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079" w:rsidRPr="00142AE2" w:rsidRDefault="00F60D3A" w:rsidP="00142AE2">
      <w:pPr>
        <w:shd w:val="clear" w:color="auto" w:fill="FFFFFF"/>
        <w:spacing w:line="264" w:lineRule="auto"/>
        <w:jc w:val="center"/>
        <w:rPr>
          <w:b/>
          <w:caps/>
          <w:sz w:val="28"/>
          <w:szCs w:val="28"/>
        </w:rPr>
      </w:pPr>
      <w:r w:rsidRPr="00142AE2">
        <w:rPr>
          <w:bCs/>
          <w:color w:val="000000"/>
          <w:spacing w:val="-2"/>
          <w:sz w:val="28"/>
          <w:szCs w:val="28"/>
        </w:rPr>
        <w:t>Лабораторная работа 1.</w:t>
      </w:r>
      <w:r w:rsidR="009634AD" w:rsidRPr="00142AE2">
        <w:rPr>
          <w:bCs/>
          <w:color w:val="000000"/>
          <w:spacing w:val="-2"/>
          <w:sz w:val="28"/>
          <w:szCs w:val="28"/>
        </w:rPr>
        <w:t xml:space="preserve"> </w:t>
      </w:r>
      <w:r w:rsidR="009634AD" w:rsidRPr="00142AE2">
        <w:rPr>
          <w:rFonts w:eastAsia="Times New Roman"/>
          <w:b/>
          <w:bCs/>
          <w:caps/>
          <w:color w:val="000000"/>
          <w:spacing w:val="-2"/>
          <w:sz w:val="28"/>
          <w:szCs w:val="28"/>
        </w:rPr>
        <w:t>Устройство токарно-винторезн</w:t>
      </w:r>
      <w:r w:rsidRPr="00142AE2">
        <w:rPr>
          <w:rFonts w:eastAsia="Times New Roman"/>
          <w:b/>
          <w:bCs/>
          <w:caps/>
          <w:color w:val="000000"/>
          <w:spacing w:val="-2"/>
          <w:sz w:val="28"/>
          <w:szCs w:val="28"/>
        </w:rPr>
        <w:t xml:space="preserve">ого </w:t>
      </w:r>
      <w:r w:rsidR="009634AD" w:rsidRPr="00142AE2">
        <w:rPr>
          <w:rFonts w:eastAsia="Times New Roman"/>
          <w:b/>
          <w:bCs/>
          <w:caps/>
          <w:color w:val="000000"/>
          <w:spacing w:val="-2"/>
          <w:sz w:val="28"/>
          <w:szCs w:val="28"/>
        </w:rPr>
        <w:t>станк</w:t>
      </w:r>
      <w:r w:rsidRPr="00142AE2">
        <w:rPr>
          <w:rFonts w:eastAsia="Times New Roman"/>
          <w:b/>
          <w:bCs/>
          <w:caps/>
          <w:color w:val="000000"/>
          <w:spacing w:val="-2"/>
          <w:sz w:val="28"/>
          <w:szCs w:val="28"/>
        </w:rPr>
        <w:t>а</w:t>
      </w:r>
    </w:p>
    <w:p w:rsidR="00F60D3A" w:rsidRPr="00142AE2" w:rsidRDefault="00F60D3A" w:rsidP="00142AE2">
      <w:pPr>
        <w:shd w:val="clear" w:color="auto" w:fill="FFFFFF"/>
        <w:spacing w:line="264" w:lineRule="auto"/>
        <w:ind w:firstLine="338"/>
        <w:jc w:val="both"/>
        <w:rPr>
          <w:rFonts w:eastAsia="Times New Roman"/>
          <w:bCs/>
          <w:color w:val="000000"/>
          <w:sz w:val="28"/>
          <w:szCs w:val="28"/>
        </w:rPr>
      </w:pPr>
    </w:p>
    <w:p w:rsidR="00F60D3A" w:rsidRPr="00142AE2" w:rsidRDefault="00F60D3A" w:rsidP="00142AE2">
      <w:pPr>
        <w:shd w:val="clear" w:color="auto" w:fill="FFFFFF"/>
        <w:spacing w:line="264" w:lineRule="auto"/>
        <w:ind w:firstLine="338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142AE2">
        <w:rPr>
          <w:rFonts w:eastAsia="Times New Roman"/>
          <w:b/>
          <w:bCs/>
          <w:color w:val="000000"/>
          <w:sz w:val="28"/>
          <w:szCs w:val="28"/>
        </w:rPr>
        <w:t>1.Основные теоретические сведения</w:t>
      </w:r>
    </w:p>
    <w:p w:rsidR="00F60D3A" w:rsidRPr="00142AE2" w:rsidRDefault="00F60D3A" w:rsidP="00142AE2">
      <w:pPr>
        <w:shd w:val="clear" w:color="auto" w:fill="FFFFFF"/>
        <w:spacing w:line="264" w:lineRule="auto"/>
        <w:ind w:firstLine="338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6B5079" w:rsidRPr="00142AE2" w:rsidRDefault="009634AD" w:rsidP="00142AE2">
      <w:pPr>
        <w:shd w:val="clear" w:color="auto" w:fill="FFFFFF"/>
        <w:spacing w:line="264" w:lineRule="auto"/>
        <w:ind w:firstLine="338"/>
        <w:jc w:val="both"/>
        <w:rPr>
          <w:rFonts w:eastAsia="Times New Roman"/>
          <w:color w:val="000000"/>
          <w:spacing w:val="7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Основные части </w:t>
      </w:r>
      <w:r w:rsidRPr="00142AE2">
        <w:rPr>
          <w:rFonts w:eastAsia="Times New Roman"/>
          <w:bCs/>
          <w:color w:val="000000"/>
          <w:sz w:val="28"/>
          <w:szCs w:val="28"/>
        </w:rPr>
        <w:t xml:space="preserve">и </w:t>
      </w:r>
      <w:r w:rsidRPr="00142AE2">
        <w:rPr>
          <w:rFonts w:eastAsia="Times New Roman"/>
          <w:color w:val="000000"/>
          <w:spacing w:val="7"/>
          <w:sz w:val="28"/>
          <w:szCs w:val="28"/>
        </w:rPr>
        <w:t xml:space="preserve">органы управления </w:t>
      </w:r>
      <w:r w:rsidR="00F60D3A" w:rsidRPr="00142AE2">
        <w:rPr>
          <w:rFonts w:eastAsia="Times New Roman"/>
          <w:color w:val="000000"/>
          <w:spacing w:val="7"/>
          <w:sz w:val="28"/>
          <w:szCs w:val="28"/>
        </w:rPr>
        <w:t>т</w:t>
      </w:r>
      <w:r w:rsidR="00F60D3A" w:rsidRPr="00142AE2">
        <w:rPr>
          <w:rFonts w:eastAsia="Times New Roman"/>
          <w:bCs/>
          <w:color w:val="000000"/>
          <w:sz w:val="28"/>
          <w:szCs w:val="28"/>
        </w:rPr>
        <w:t>окарно-</w:t>
      </w:r>
      <w:r w:rsidR="00F60D3A" w:rsidRPr="00142AE2">
        <w:rPr>
          <w:rFonts w:eastAsia="Times New Roman"/>
          <w:color w:val="000000"/>
          <w:sz w:val="28"/>
          <w:szCs w:val="28"/>
        </w:rPr>
        <w:t xml:space="preserve">винторезного станка модели </w:t>
      </w:r>
      <w:r w:rsidR="00F60D3A" w:rsidRPr="00142AE2">
        <w:rPr>
          <w:rFonts w:eastAsia="Times New Roman"/>
          <w:bCs/>
          <w:color w:val="000000"/>
          <w:sz w:val="28"/>
          <w:szCs w:val="28"/>
        </w:rPr>
        <w:t>16К20</w:t>
      </w:r>
      <w:r w:rsidRPr="00142AE2">
        <w:rPr>
          <w:rFonts w:eastAsia="Times New Roman"/>
          <w:color w:val="000000"/>
          <w:spacing w:val="7"/>
          <w:sz w:val="28"/>
          <w:szCs w:val="28"/>
        </w:rPr>
        <w:t xml:space="preserve"> показаны на рис. </w:t>
      </w:r>
      <w:r w:rsidR="00EB147E" w:rsidRPr="00142AE2">
        <w:rPr>
          <w:rFonts w:eastAsia="Times New Roman"/>
          <w:color w:val="000000"/>
          <w:spacing w:val="7"/>
          <w:sz w:val="28"/>
          <w:szCs w:val="28"/>
        </w:rPr>
        <w:t>1</w:t>
      </w:r>
      <w:r w:rsidRPr="00142AE2">
        <w:rPr>
          <w:rFonts w:eastAsia="Times New Roman"/>
          <w:color w:val="000000"/>
          <w:spacing w:val="7"/>
          <w:sz w:val="28"/>
          <w:szCs w:val="28"/>
        </w:rPr>
        <w:t>.1.</w:t>
      </w:r>
    </w:p>
    <w:p w:rsidR="003B7CAE" w:rsidRPr="00142AE2" w:rsidRDefault="003B7CAE" w:rsidP="00142AE2">
      <w:pPr>
        <w:shd w:val="clear" w:color="auto" w:fill="FFFFFF"/>
        <w:spacing w:line="264" w:lineRule="auto"/>
        <w:ind w:firstLine="338"/>
        <w:jc w:val="both"/>
        <w:rPr>
          <w:sz w:val="28"/>
          <w:szCs w:val="28"/>
        </w:rPr>
      </w:pPr>
    </w:p>
    <w:p w:rsidR="006B5079" w:rsidRPr="00142AE2" w:rsidRDefault="009634AD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142AE2">
        <w:rPr>
          <w:smallCaps/>
          <w:noProof/>
          <w:color w:val="000000"/>
          <w:spacing w:val="1"/>
          <w:position w:val="7"/>
          <w:sz w:val="28"/>
          <w:szCs w:val="28"/>
        </w:rPr>
        <w:drawing>
          <wp:inline distT="0" distB="0" distL="0" distR="0">
            <wp:extent cx="4954761" cy="35467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56" cy="353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3A" w:rsidRPr="00142AE2" w:rsidRDefault="00EB147E" w:rsidP="00142AE2">
      <w:pPr>
        <w:shd w:val="clear" w:color="auto" w:fill="FFFFFF"/>
        <w:spacing w:line="264" w:lineRule="auto"/>
        <w:jc w:val="center"/>
        <w:rPr>
          <w:color w:val="000000"/>
          <w:spacing w:val="3"/>
          <w:sz w:val="28"/>
          <w:szCs w:val="28"/>
        </w:rPr>
      </w:pPr>
      <w:r w:rsidRPr="00142AE2">
        <w:rPr>
          <w:color w:val="000000"/>
          <w:spacing w:val="3"/>
          <w:sz w:val="28"/>
          <w:szCs w:val="28"/>
        </w:rPr>
        <w:t>Рис.1 1 Токарно-винторезный станок мо</w:t>
      </w:r>
      <w:r w:rsidR="003B7CAE" w:rsidRPr="00142AE2">
        <w:rPr>
          <w:color w:val="000000"/>
          <w:spacing w:val="3"/>
          <w:sz w:val="28"/>
          <w:szCs w:val="28"/>
        </w:rPr>
        <w:t>д</w:t>
      </w:r>
      <w:r w:rsidRPr="00142AE2">
        <w:rPr>
          <w:color w:val="000000"/>
          <w:spacing w:val="3"/>
          <w:sz w:val="28"/>
          <w:szCs w:val="28"/>
        </w:rPr>
        <w:t>ели 16К20 и органы его управления</w:t>
      </w:r>
    </w:p>
    <w:p w:rsidR="00EB147E" w:rsidRPr="00142AE2" w:rsidRDefault="00EB147E" w:rsidP="00142AE2">
      <w:pPr>
        <w:shd w:val="clear" w:color="auto" w:fill="FFFFFF"/>
        <w:spacing w:line="264" w:lineRule="auto"/>
        <w:jc w:val="both"/>
        <w:rPr>
          <w:color w:val="000000"/>
          <w:spacing w:val="3"/>
          <w:sz w:val="28"/>
          <w:szCs w:val="28"/>
        </w:rPr>
      </w:pPr>
    </w:p>
    <w:p w:rsidR="006B5079" w:rsidRPr="00142AE2" w:rsidRDefault="00EB147E" w:rsidP="00142AE2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142AE2">
        <w:rPr>
          <w:color w:val="000000"/>
          <w:spacing w:val="3"/>
          <w:sz w:val="28"/>
          <w:szCs w:val="28"/>
        </w:rPr>
        <w:t>1</w:t>
      </w:r>
      <w:r w:rsidR="009634AD" w:rsidRPr="00142AE2">
        <w:rPr>
          <w:color w:val="000000"/>
          <w:spacing w:val="3"/>
          <w:sz w:val="28"/>
          <w:szCs w:val="28"/>
        </w:rPr>
        <w:t xml:space="preserve"> </w:t>
      </w:r>
      <w:r w:rsidRPr="00142AE2">
        <w:rPr>
          <w:color w:val="000000"/>
          <w:spacing w:val="3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3"/>
          <w:sz w:val="28"/>
          <w:szCs w:val="28"/>
        </w:rPr>
        <w:t xml:space="preserve"> рукоятка управления фрикционной муфтой главного привода</w:t>
      </w:r>
      <w:r w:rsidRPr="00142AE2">
        <w:rPr>
          <w:rFonts w:eastAsia="Times New Roman"/>
          <w:color w:val="000000"/>
          <w:spacing w:val="3"/>
          <w:sz w:val="28"/>
          <w:szCs w:val="28"/>
        </w:rPr>
        <w:t>;</w:t>
      </w:r>
      <w:r w:rsidR="009634AD" w:rsidRPr="00142AE2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pacing w:val="3"/>
          <w:sz w:val="28"/>
          <w:szCs w:val="28"/>
        </w:rPr>
        <w:t>2</w:t>
      </w:r>
      <w:r w:rsidR="009634AD" w:rsidRPr="00142AE2">
        <w:rPr>
          <w:rFonts w:eastAsia="Times New Roman"/>
          <w:color w:val="000000"/>
          <w:spacing w:val="3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pacing w:val="3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3"/>
          <w:sz w:val="28"/>
          <w:szCs w:val="28"/>
        </w:rPr>
        <w:t xml:space="preserve"> ва</w:t>
      </w:r>
      <w:r w:rsidR="009634AD" w:rsidRPr="00142AE2">
        <w:rPr>
          <w:rFonts w:eastAsia="Times New Roman"/>
          <w:color w:val="000000"/>
          <w:spacing w:val="3"/>
          <w:sz w:val="28"/>
          <w:szCs w:val="28"/>
        </w:rPr>
        <w:softHyphen/>
      </w:r>
      <w:r w:rsidR="009634AD" w:rsidRPr="00142AE2">
        <w:rPr>
          <w:rFonts w:eastAsia="Times New Roman"/>
          <w:color w:val="000000"/>
          <w:spacing w:val="2"/>
          <w:sz w:val="28"/>
          <w:szCs w:val="28"/>
        </w:rPr>
        <w:t>риатор подачи, шага резьбы и отключения механизма подач</w:t>
      </w:r>
      <w:r w:rsidRPr="00142AE2">
        <w:rPr>
          <w:rFonts w:eastAsia="Times New Roman"/>
          <w:color w:val="000000"/>
          <w:spacing w:val="2"/>
          <w:sz w:val="28"/>
          <w:szCs w:val="28"/>
        </w:rPr>
        <w:t>;</w:t>
      </w:r>
      <w:r w:rsidR="009634AD" w:rsidRPr="00142AE2">
        <w:rPr>
          <w:rFonts w:eastAsia="Times New Roman"/>
          <w:color w:val="000000"/>
          <w:spacing w:val="2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pacing w:val="2"/>
          <w:sz w:val="28"/>
          <w:szCs w:val="28"/>
        </w:rPr>
        <w:t>3</w:t>
      </w:r>
      <w:r w:rsidR="009634AD" w:rsidRPr="00142AE2">
        <w:rPr>
          <w:rFonts w:eastAsia="Times New Roman"/>
          <w:iCs/>
          <w:color w:val="000000"/>
          <w:spacing w:val="2"/>
          <w:sz w:val="28"/>
          <w:szCs w:val="28"/>
        </w:rPr>
        <w:t xml:space="preserve"> </w:t>
      </w:r>
      <w:r w:rsidRPr="00142AE2">
        <w:rPr>
          <w:rFonts w:eastAsia="Times New Roman"/>
          <w:iCs/>
          <w:color w:val="000000"/>
          <w:spacing w:val="2"/>
          <w:sz w:val="28"/>
          <w:szCs w:val="28"/>
        </w:rPr>
        <w:t>-</w:t>
      </w:r>
      <w:r w:rsidR="009634AD" w:rsidRPr="00142AE2">
        <w:rPr>
          <w:rFonts w:eastAsia="Times New Roman"/>
          <w:iCs/>
          <w:color w:val="000000"/>
          <w:spacing w:val="2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pacing w:val="2"/>
          <w:sz w:val="28"/>
          <w:szCs w:val="28"/>
        </w:rPr>
        <w:t xml:space="preserve">вариатор </w:t>
      </w:r>
      <w:r w:rsidR="009634AD" w:rsidRPr="00142AE2">
        <w:rPr>
          <w:rFonts w:eastAsia="Times New Roman"/>
          <w:color w:val="000000"/>
          <w:spacing w:val="-3"/>
          <w:sz w:val="28"/>
          <w:szCs w:val="28"/>
        </w:rPr>
        <w:t>подачи и типа нарезаемой резьбы</w:t>
      </w:r>
      <w:r w:rsidRPr="00142AE2">
        <w:rPr>
          <w:rFonts w:eastAsia="Times New Roman"/>
          <w:color w:val="000000"/>
          <w:spacing w:val="-3"/>
          <w:sz w:val="28"/>
          <w:szCs w:val="28"/>
        </w:rPr>
        <w:t>;</w:t>
      </w:r>
      <w:r w:rsidR="009634AD" w:rsidRPr="00142AE2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9634AD" w:rsidRPr="00142AE2">
        <w:rPr>
          <w:rFonts w:eastAsia="Times New Roman"/>
          <w:iCs/>
          <w:color w:val="000000"/>
          <w:spacing w:val="-3"/>
          <w:sz w:val="28"/>
          <w:szCs w:val="28"/>
        </w:rPr>
        <w:t xml:space="preserve">4 </w:t>
      </w:r>
      <w:r w:rsidRPr="00142AE2">
        <w:rPr>
          <w:rFonts w:eastAsia="Times New Roman"/>
          <w:iCs/>
          <w:color w:val="000000"/>
          <w:spacing w:val="-3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-3"/>
          <w:sz w:val="28"/>
          <w:szCs w:val="28"/>
        </w:rPr>
        <w:t xml:space="preserve"> вариатор подачи шага резьбы</w:t>
      </w:r>
      <w:r w:rsidRPr="00142AE2">
        <w:rPr>
          <w:rFonts w:eastAsia="Times New Roman"/>
          <w:color w:val="000000"/>
          <w:spacing w:val="-3"/>
          <w:sz w:val="28"/>
          <w:szCs w:val="28"/>
        </w:rPr>
        <w:t>;</w:t>
      </w:r>
      <w:r w:rsidR="009634AD" w:rsidRPr="00142AE2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pacing w:val="-3"/>
          <w:sz w:val="28"/>
          <w:szCs w:val="28"/>
        </w:rPr>
        <w:t>5</w:t>
      </w:r>
      <w:r w:rsidR="009634AD" w:rsidRPr="00142AE2">
        <w:rPr>
          <w:rFonts w:eastAsia="Times New Roman"/>
          <w:iCs/>
          <w:color w:val="000000"/>
          <w:spacing w:val="-3"/>
          <w:sz w:val="28"/>
          <w:szCs w:val="28"/>
        </w:rPr>
        <w:t xml:space="preserve"> </w:t>
      </w:r>
      <w:r w:rsidRPr="00142AE2">
        <w:rPr>
          <w:rFonts w:eastAsia="Times New Roman"/>
          <w:iCs/>
          <w:color w:val="000000"/>
          <w:spacing w:val="-3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-3"/>
          <w:sz w:val="28"/>
          <w:szCs w:val="28"/>
        </w:rPr>
        <w:t xml:space="preserve"> пе</w:t>
      </w:r>
      <w:r w:rsidR="009634AD" w:rsidRPr="00142AE2">
        <w:rPr>
          <w:rFonts w:eastAsia="Times New Roman"/>
          <w:color w:val="000000"/>
          <w:spacing w:val="-3"/>
          <w:sz w:val="28"/>
          <w:szCs w:val="28"/>
        </w:rPr>
        <w:softHyphen/>
      </w:r>
      <w:r w:rsidR="009634AD" w:rsidRPr="00142AE2">
        <w:rPr>
          <w:rFonts w:eastAsia="Times New Roman"/>
          <w:color w:val="000000"/>
          <w:spacing w:val="2"/>
          <w:sz w:val="28"/>
          <w:szCs w:val="28"/>
        </w:rPr>
        <w:t xml:space="preserve">реключатель на левую или правую резьбу; </w:t>
      </w:r>
      <w:r w:rsidRPr="00142AE2">
        <w:rPr>
          <w:rFonts w:eastAsia="Times New Roman"/>
          <w:iCs/>
          <w:color w:val="000000"/>
          <w:spacing w:val="2"/>
          <w:sz w:val="28"/>
          <w:szCs w:val="28"/>
        </w:rPr>
        <w:t>6</w:t>
      </w:r>
      <w:r w:rsidR="009634AD" w:rsidRPr="00142AE2">
        <w:rPr>
          <w:rFonts w:eastAsia="Times New Roman"/>
          <w:iCs/>
          <w:color w:val="000000"/>
          <w:spacing w:val="2"/>
          <w:sz w:val="28"/>
          <w:szCs w:val="28"/>
        </w:rPr>
        <w:t xml:space="preserve"> </w:t>
      </w:r>
      <w:r w:rsidRPr="00142AE2">
        <w:rPr>
          <w:rFonts w:eastAsia="Times New Roman"/>
          <w:iCs/>
          <w:color w:val="000000"/>
          <w:spacing w:val="2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2"/>
          <w:sz w:val="28"/>
          <w:szCs w:val="28"/>
        </w:rPr>
        <w:t xml:space="preserve"> рукоятка установки нормаль</w:t>
      </w:r>
      <w:r w:rsidR="009634AD" w:rsidRPr="00142AE2">
        <w:rPr>
          <w:rFonts w:eastAsia="Times New Roman"/>
          <w:color w:val="000000"/>
          <w:spacing w:val="2"/>
          <w:sz w:val="28"/>
          <w:szCs w:val="28"/>
        </w:rPr>
        <w:softHyphen/>
      </w:r>
      <w:r w:rsidR="009634AD" w:rsidRPr="00142AE2">
        <w:rPr>
          <w:rFonts w:eastAsia="Times New Roman"/>
          <w:color w:val="000000"/>
          <w:spacing w:val="-2"/>
          <w:sz w:val="28"/>
          <w:szCs w:val="28"/>
        </w:rPr>
        <w:t xml:space="preserve">ного или увеличенного шага резьбы и положения при делении на заходы резьбы </w:t>
      </w:r>
      <w:r w:rsidR="009634AD" w:rsidRPr="00142AE2">
        <w:rPr>
          <w:rFonts w:eastAsia="Times New Roman"/>
          <w:color w:val="000000"/>
          <w:spacing w:val="4"/>
          <w:sz w:val="28"/>
          <w:szCs w:val="28"/>
        </w:rPr>
        <w:t>(м</w:t>
      </w:r>
      <w:r w:rsidRPr="00142AE2">
        <w:rPr>
          <w:rFonts w:eastAsia="Times New Roman"/>
          <w:color w:val="000000"/>
          <w:spacing w:val="4"/>
          <w:sz w:val="28"/>
          <w:szCs w:val="28"/>
        </w:rPr>
        <w:t>н</w:t>
      </w:r>
      <w:r w:rsidR="009634AD" w:rsidRPr="00142AE2">
        <w:rPr>
          <w:rFonts w:eastAsia="Times New Roman"/>
          <w:color w:val="000000"/>
          <w:spacing w:val="4"/>
          <w:sz w:val="28"/>
          <w:szCs w:val="28"/>
        </w:rPr>
        <w:t>огозаход</w:t>
      </w:r>
      <w:r w:rsidRPr="00142AE2">
        <w:rPr>
          <w:rFonts w:eastAsia="Times New Roman"/>
          <w:color w:val="000000"/>
          <w:spacing w:val="4"/>
          <w:sz w:val="28"/>
          <w:szCs w:val="28"/>
        </w:rPr>
        <w:t>н</w:t>
      </w:r>
      <w:r w:rsidR="009634AD" w:rsidRPr="00142AE2">
        <w:rPr>
          <w:rFonts w:eastAsia="Times New Roman"/>
          <w:color w:val="000000"/>
          <w:spacing w:val="4"/>
          <w:sz w:val="28"/>
          <w:szCs w:val="28"/>
        </w:rPr>
        <w:t xml:space="preserve">ой); </w:t>
      </w:r>
      <w:r w:rsidR="009634AD" w:rsidRPr="00142AE2">
        <w:rPr>
          <w:rFonts w:eastAsia="Times New Roman"/>
          <w:iCs/>
          <w:color w:val="000000"/>
          <w:spacing w:val="4"/>
          <w:sz w:val="28"/>
          <w:szCs w:val="28"/>
        </w:rPr>
        <w:t xml:space="preserve">7 </w:t>
      </w:r>
      <w:r w:rsidRPr="00142AE2">
        <w:rPr>
          <w:rFonts w:eastAsia="Times New Roman"/>
          <w:iCs/>
          <w:color w:val="000000"/>
          <w:spacing w:val="4"/>
          <w:sz w:val="28"/>
          <w:szCs w:val="28"/>
        </w:rPr>
        <w:t>и</w:t>
      </w:r>
      <w:r w:rsidR="009634AD" w:rsidRPr="00142AE2">
        <w:rPr>
          <w:rFonts w:eastAsia="Times New Roman"/>
          <w:bCs/>
          <w:iCs/>
          <w:color w:val="000000"/>
          <w:spacing w:val="4"/>
          <w:sz w:val="28"/>
          <w:szCs w:val="28"/>
        </w:rPr>
        <w:t xml:space="preserve"> </w:t>
      </w:r>
      <w:r w:rsidR="009634AD" w:rsidRPr="00142AE2">
        <w:rPr>
          <w:rFonts w:eastAsia="Times New Roman"/>
          <w:iCs/>
          <w:color w:val="000000"/>
          <w:spacing w:val="4"/>
          <w:sz w:val="28"/>
          <w:szCs w:val="28"/>
        </w:rPr>
        <w:t xml:space="preserve">8 </w:t>
      </w:r>
      <w:r w:rsidRPr="00142AE2">
        <w:rPr>
          <w:rFonts w:eastAsia="Times New Roman"/>
          <w:iCs/>
          <w:color w:val="000000"/>
          <w:spacing w:val="4"/>
          <w:sz w:val="28"/>
          <w:szCs w:val="28"/>
        </w:rPr>
        <w:t>-</w:t>
      </w:r>
      <w:r w:rsidR="009634AD" w:rsidRPr="00142AE2">
        <w:rPr>
          <w:rFonts w:eastAsia="Times New Roman"/>
          <w:iCs/>
          <w:color w:val="000000"/>
          <w:spacing w:val="4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pacing w:val="4"/>
          <w:sz w:val="28"/>
          <w:szCs w:val="28"/>
        </w:rPr>
        <w:t xml:space="preserve">рукоятки </w:t>
      </w:r>
      <w:r w:rsidR="009634AD" w:rsidRPr="00142AE2">
        <w:rPr>
          <w:rFonts w:eastAsia="Times New Roman"/>
          <w:bCs/>
          <w:color w:val="000000"/>
          <w:spacing w:val="4"/>
          <w:sz w:val="28"/>
          <w:szCs w:val="28"/>
        </w:rPr>
        <w:t xml:space="preserve">установка </w:t>
      </w:r>
      <w:r w:rsidR="009634AD" w:rsidRPr="00142AE2">
        <w:rPr>
          <w:rFonts w:eastAsia="Times New Roman"/>
          <w:color w:val="000000"/>
          <w:spacing w:val="4"/>
          <w:sz w:val="28"/>
          <w:szCs w:val="28"/>
        </w:rPr>
        <w:t xml:space="preserve">частоты вращения шпинделя; </w:t>
      </w:r>
      <w:r w:rsidR="009634AD" w:rsidRPr="00142AE2">
        <w:rPr>
          <w:rFonts w:eastAsia="Times New Roman"/>
          <w:iCs/>
          <w:color w:val="000000"/>
          <w:sz w:val="28"/>
          <w:szCs w:val="28"/>
        </w:rPr>
        <w:t xml:space="preserve">9 </w:t>
      </w:r>
      <w:r w:rsidRPr="00142AE2">
        <w:rPr>
          <w:rFonts w:eastAsia="Times New Roman"/>
          <w:iCs/>
          <w:color w:val="000000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z w:val="28"/>
          <w:szCs w:val="28"/>
        </w:rPr>
        <w:t xml:space="preserve"> вводный автоматический выключатель; </w:t>
      </w:r>
      <w:r w:rsidR="009634AD" w:rsidRPr="00142AE2">
        <w:rPr>
          <w:rFonts w:eastAsia="Times New Roman"/>
          <w:iCs/>
          <w:color w:val="000000"/>
          <w:sz w:val="28"/>
          <w:szCs w:val="28"/>
        </w:rPr>
        <w:t xml:space="preserve">10 </w:t>
      </w:r>
      <w:r w:rsidRPr="00142AE2">
        <w:rPr>
          <w:rFonts w:eastAsia="Times New Roman"/>
          <w:iCs/>
          <w:color w:val="000000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z w:val="28"/>
          <w:szCs w:val="28"/>
        </w:rPr>
        <w:t xml:space="preserve"> лампа сигнальная: </w:t>
      </w:r>
      <w:r w:rsidR="009634AD" w:rsidRPr="00142AE2">
        <w:rPr>
          <w:rFonts w:eastAsia="Times New Roman"/>
          <w:iCs/>
          <w:color w:val="000000"/>
          <w:sz w:val="28"/>
          <w:szCs w:val="28"/>
        </w:rPr>
        <w:t xml:space="preserve">11 </w:t>
      </w:r>
      <w:r w:rsidRPr="00142AE2">
        <w:rPr>
          <w:rFonts w:eastAsia="Times New Roman"/>
          <w:iCs/>
          <w:color w:val="000000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z w:val="28"/>
          <w:szCs w:val="28"/>
        </w:rPr>
        <w:t xml:space="preserve"> включение насоса СОЖ; </w:t>
      </w:r>
      <w:r w:rsidR="009634AD" w:rsidRPr="00142AE2">
        <w:rPr>
          <w:rFonts w:eastAsia="Times New Roman"/>
          <w:iCs/>
          <w:color w:val="000000"/>
          <w:sz w:val="28"/>
          <w:szCs w:val="28"/>
        </w:rPr>
        <w:t xml:space="preserve">12 </w:t>
      </w:r>
      <w:r w:rsidRPr="00142AE2">
        <w:rPr>
          <w:rFonts w:eastAsia="Times New Roman"/>
          <w:iCs/>
          <w:color w:val="000000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z w:val="28"/>
          <w:szCs w:val="28"/>
        </w:rPr>
        <w:t xml:space="preserve"> указатель нагрузки станка; </w:t>
      </w:r>
      <w:r w:rsidR="009634AD" w:rsidRPr="00142AE2">
        <w:rPr>
          <w:rFonts w:eastAsia="Times New Roman"/>
          <w:iCs/>
          <w:color w:val="000000"/>
          <w:sz w:val="28"/>
          <w:szCs w:val="28"/>
        </w:rPr>
        <w:t xml:space="preserve">13 </w:t>
      </w:r>
      <w:r w:rsidRPr="00142AE2">
        <w:rPr>
          <w:rFonts w:eastAsia="Times New Roman"/>
          <w:iCs/>
          <w:color w:val="000000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z w:val="28"/>
          <w:szCs w:val="28"/>
        </w:rPr>
        <w:t xml:space="preserve"> ручное пере</w:t>
      </w:r>
      <w:r w:rsidR="009634AD" w:rsidRPr="00142AE2">
        <w:rPr>
          <w:rFonts w:eastAsia="Times New Roman"/>
          <w:color w:val="000000"/>
          <w:sz w:val="28"/>
          <w:szCs w:val="28"/>
        </w:rPr>
        <w:softHyphen/>
      </w:r>
      <w:r w:rsidR="009634AD" w:rsidRPr="00142AE2">
        <w:rPr>
          <w:rFonts w:eastAsia="Times New Roman"/>
          <w:color w:val="000000"/>
          <w:spacing w:val="8"/>
          <w:sz w:val="28"/>
          <w:szCs w:val="28"/>
        </w:rPr>
        <w:t xml:space="preserve">мещение поперечных салазок суппорта; </w:t>
      </w:r>
      <w:r w:rsidR="009634AD" w:rsidRPr="00142AE2">
        <w:rPr>
          <w:rFonts w:eastAsia="Times New Roman"/>
          <w:iCs/>
          <w:color w:val="000000"/>
          <w:spacing w:val="8"/>
          <w:sz w:val="28"/>
          <w:szCs w:val="28"/>
        </w:rPr>
        <w:t xml:space="preserve">14 </w:t>
      </w:r>
      <w:r w:rsidRPr="00142AE2">
        <w:rPr>
          <w:rFonts w:eastAsia="Times New Roman"/>
          <w:iCs/>
          <w:color w:val="000000"/>
          <w:spacing w:val="8"/>
          <w:sz w:val="28"/>
          <w:szCs w:val="28"/>
        </w:rPr>
        <w:t>-</w:t>
      </w:r>
      <w:r w:rsidR="009634AD" w:rsidRPr="00142AE2">
        <w:rPr>
          <w:rFonts w:eastAsia="Times New Roman"/>
          <w:iCs/>
          <w:color w:val="000000"/>
          <w:spacing w:val="8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pacing w:val="8"/>
          <w:sz w:val="28"/>
          <w:szCs w:val="28"/>
        </w:rPr>
        <w:t xml:space="preserve">регулируемое сопло СОЖ; </w:t>
      </w:r>
      <w:r w:rsidRPr="00142AE2">
        <w:rPr>
          <w:rFonts w:eastAsia="Times New Roman"/>
          <w:color w:val="000000"/>
          <w:spacing w:val="3"/>
          <w:sz w:val="28"/>
          <w:szCs w:val="28"/>
        </w:rPr>
        <w:t>1</w:t>
      </w:r>
      <w:r w:rsidR="009634AD" w:rsidRPr="00142AE2">
        <w:rPr>
          <w:rFonts w:eastAsia="Times New Roman"/>
          <w:color w:val="000000"/>
          <w:spacing w:val="3"/>
          <w:sz w:val="28"/>
          <w:szCs w:val="28"/>
        </w:rPr>
        <w:t xml:space="preserve">5 </w:t>
      </w:r>
      <w:r w:rsidRPr="00142AE2">
        <w:rPr>
          <w:rFonts w:eastAsia="Times New Roman"/>
          <w:color w:val="000000"/>
          <w:spacing w:val="3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3"/>
          <w:sz w:val="28"/>
          <w:szCs w:val="28"/>
        </w:rPr>
        <w:t xml:space="preserve"> местное освещение; </w:t>
      </w:r>
      <w:r w:rsidR="009634AD" w:rsidRPr="00142AE2">
        <w:rPr>
          <w:rFonts w:eastAsia="Times New Roman"/>
          <w:iCs/>
          <w:color w:val="000000"/>
          <w:spacing w:val="3"/>
          <w:sz w:val="28"/>
          <w:szCs w:val="28"/>
        </w:rPr>
        <w:t xml:space="preserve">16 </w:t>
      </w:r>
      <w:r w:rsidRPr="00142AE2">
        <w:rPr>
          <w:rFonts w:eastAsia="Times New Roman"/>
          <w:iCs/>
          <w:color w:val="000000"/>
          <w:spacing w:val="3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3"/>
          <w:sz w:val="28"/>
          <w:szCs w:val="28"/>
        </w:rPr>
        <w:t xml:space="preserve"> рукоятка поворота и зажима резцедержателя; </w:t>
      </w:r>
      <w:r w:rsidR="009634AD" w:rsidRPr="00142AE2">
        <w:rPr>
          <w:rFonts w:eastAsia="Times New Roman"/>
          <w:iCs/>
          <w:color w:val="000000"/>
          <w:spacing w:val="4"/>
          <w:sz w:val="28"/>
          <w:szCs w:val="28"/>
        </w:rPr>
        <w:t xml:space="preserve">17 </w:t>
      </w:r>
      <w:r w:rsidRPr="00142AE2">
        <w:rPr>
          <w:rFonts w:eastAsia="Times New Roman"/>
          <w:iCs/>
          <w:color w:val="000000"/>
          <w:spacing w:val="4"/>
          <w:sz w:val="28"/>
          <w:szCs w:val="28"/>
        </w:rPr>
        <w:t>-</w:t>
      </w:r>
      <w:r w:rsidR="009634AD" w:rsidRPr="00142AE2">
        <w:rPr>
          <w:rFonts w:eastAsia="Times New Roman"/>
          <w:iCs/>
          <w:color w:val="000000"/>
          <w:spacing w:val="4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pacing w:val="4"/>
          <w:sz w:val="28"/>
          <w:szCs w:val="28"/>
        </w:rPr>
        <w:t xml:space="preserve">рукоятка перемещения верхних салазок суппорта: </w:t>
      </w:r>
      <w:r w:rsidR="009634AD" w:rsidRPr="00142AE2">
        <w:rPr>
          <w:rFonts w:eastAsia="Times New Roman"/>
          <w:iCs/>
          <w:color w:val="000000"/>
          <w:spacing w:val="4"/>
          <w:sz w:val="28"/>
          <w:szCs w:val="28"/>
        </w:rPr>
        <w:t xml:space="preserve">18 </w:t>
      </w:r>
      <w:r w:rsidRPr="00142AE2">
        <w:rPr>
          <w:rFonts w:eastAsia="Times New Roman"/>
          <w:iCs/>
          <w:color w:val="000000"/>
          <w:spacing w:val="4"/>
          <w:sz w:val="28"/>
          <w:szCs w:val="28"/>
        </w:rPr>
        <w:lastRenderedPageBreak/>
        <w:t>-</w:t>
      </w:r>
      <w:r w:rsidR="009634AD" w:rsidRPr="00142AE2">
        <w:rPr>
          <w:rFonts w:eastAsia="Times New Roman"/>
          <w:iCs/>
          <w:color w:val="000000"/>
          <w:spacing w:val="4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pacing w:val="4"/>
          <w:sz w:val="28"/>
          <w:szCs w:val="28"/>
        </w:rPr>
        <w:t>кнопка вклю</w:t>
      </w:r>
      <w:r w:rsidR="009634AD" w:rsidRPr="00142AE2">
        <w:rPr>
          <w:rFonts w:eastAsia="Times New Roman"/>
          <w:color w:val="000000"/>
          <w:spacing w:val="4"/>
          <w:sz w:val="28"/>
          <w:szCs w:val="28"/>
        </w:rPr>
        <w:softHyphen/>
      </w:r>
      <w:r w:rsidR="009634AD" w:rsidRPr="00142AE2">
        <w:rPr>
          <w:rFonts w:eastAsia="Times New Roman"/>
          <w:color w:val="000000"/>
          <w:spacing w:val="-2"/>
          <w:sz w:val="28"/>
          <w:szCs w:val="28"/>
        </w:rPr>
        <w:t xml:space="preserve">чения двигателя ускоренного кода; </w:t>
      </w:r>
      <w:r w:rsidR="009634AD" w:rsidRPr="00142AE2">
        <w:rPr>
          <w:rFonts w:eastAsia="Times New Roman"/>
          <w:iCs/>
          <w:color w:val="000000"/>
          <w:spacing w:val="-2"/>
          <w:sz w:val="28"/>
          <w:szCs w:val="28"/>
        </w:rPr>
        <w:t xml:space="preserve">19 </w:t>
      </w:r>
      <w:r w:rsidRPr="00142AE2">
        <w:rPr>
          <w:rFonts w:eastAsia="Times New Roman"/>
          <w:iCs/>
          <w:color w:val="000000"/>
          <w:spacing w:val="-2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-2"/>
          <w:sz w:val="28"/>
          <w:szCs w:val="28"/>
        </w:rPr>
        <w:t xml:space="preserve"> рукоятка </w:t>
      </w:r>
      <w:r w:rsidR="009634AD" w:rsidRPr="00142AE2">
        <w:rPr>
          <w:rFonts w:eastAsia="Times New Roman"/>
          <w:bCs/>
          <w:color w:val="000000"/>
          <w:spacing w:val="-2"/>
          <w:sz w:val="28"/>
          <w:szCs w:val="28"/>
        </w:rPr>
        <w:t xml:space="preserve">управления </w:t>
      </w:r>
      <w:r w:rsidR="009634AD" w:rsidRPr="00142AE2">
        <w:rPr>
          <w:rFonts w:eastAsia="Times New Roman"/>
          <w:color w:val="000000"/>
          <w:spacing w:val="-2"/>
          <w:sz w:val="28"/>
          <w:szCs w:val="28"/>
        </w:rPr>
        <w:t xml:space="preserve">перемещениями </w:t>
      </w:r>
      <w:r w:rsidR="009634AD" w:rsidRPr="00142AE2">
        <w:rPr>
          <w:rFonts w:eastAsia="Times New Roman"/>
          <w:color w:val="000000"/>
          <w:spacing w:val="-1"/>
          <w:sz w:val="28"/>
          <w:szCs w:val="28"/>
        </w:rPr>
        <w:t xml:space="preserve">каретки и салазок суппорта; </w:t>
      </w:r>
      <w:r w:rsidR="009634AD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20 </w:t>
      </w:r>
      <w:r w:rsidRPr="00142AE2">
        <w:rPr>
          <w:rFonts w:eastAsia="Times New Roman"/>
          <w:iCs/>
          <w:color w:val="000000"/>
          <w:spacing w:val="-1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-1"/>
          <w:sz w:val="28"/>
          <w:szCs w:val="28"/>
        </w:rPr>
        <w:t xml:space="preserve"> зажим пиноли задней бабки; </w:t>
      </w:r>
      <w:r w:rsidR="009634AD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21 </w:t>
      </w:r>
      <w:r w:rsidRPr="00142AE2">
        <w:rPr>
          <w:rFonts w:eastAsia="Times New Roman"/>
          <w:iCs/>
          <w:color w:val="000000"/>
          <w:spacing w:val="-1"/>
          <w:sz w:val="28"/>
          <w:szCs w:val="28"/>
        </w:rPr>
        <w:t>-</w:t>
      </w:r>
      <w:r w:rsidR="009634AD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pacing w:val="-1"/>
          <w:sz w:val="28"/>
          <w:szCs w:val="28"/>
        </w:rPr>
        <w:t xml:space="preserve">рукоятка </w:t>
      </w:r>
      <w:r w:rsidR="009634AD" w:rsidRPr="00142AE2">
        <w:rPr>
          <w:rFonts w:eastAsia="Times New Roman"/>
          <w:color w:val="000000"/>
          <w:spacing w:val="1"/>
          <w:sz w:val="28"/>
          <w:szCs w:val="28"/>
        </w:rPr>
        <w:t xml:space="preserve">закрепления задней бабки на станине: </w:t>
      </w:r>
      <w:r w:rsidR="009634AD" w:rsidRPr="00142AE2">
        <w:rPr>
          <w:rFonts w:eastAsia="Times New Roman"/>
          <w:iCs/>
          <w:color w:val="000000"/>
          <w:spacing w:val="1"/>
          <w:sz w:val="28"/>
          <w:szCs w:val="28"/>
        </w:rPr>
        <w:t xml:space="preserve">22 </w:t>
      </w:r>
      <w:r w:rsidRPr="00142AE2">
        <w:rPr>
          <w:rFonts w:eastAsia="Times New Roman"/>
          <w:iCs/>
          <w:color w:val="000000"/>
          <w:spacing w:val="1"/>
          <w:sz w:val="28"/>
          <w:szCs w:val="28"/>
        </w:rPr>
        <w:t>-</w:t>
      </w:r>
      <w:r w:rsidR="009634AD" w:rsidRPr="00142AE2">
        <w:rPr>
          <w:rFonts w:eastAsia="Times New Roman"/>
          <w:iCs/>
          <w:color w:val="000000"/>
          <w:spacing w:val="1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pacing w:val="1"/>
          <w:sz w:val="28"/>
          <w:szCs w:val="28"/>
        </w:rPr>
        <w:t xml:space="preserve">маховичок перемещения пиноли </w:t>
      </w:r>
      <w:r w:rsidR="009634AD" w:rsidRPr="00142AE2">
        <w:rPr>
          <w:rFonts w:eastAsia="Times New Roman"/>
          <w:color w:val="000000"/>
          <w:spacing w:val="2"/>
          <w:sz w:val="28"/>
          <w:szCs w:val="28"/>
        </w:rPr>
        <w:t xml:space="preserve">задней бабки; </w:t>
      </w:r>
      <w:r w:rsidR="009634AD" w:rsidRPr="00142AE2">
        <w:rPr>
          <w:rFonts w:eastAsia="Times New Roman"/>
          <w:iCs/>
          <w:color w:val="000000"/>
          <w:spacing w:val="2"/>
          <w:sz w:val="28"/>
          <w:szCs w:val="28"/>
        </w:rPr>
        <w:t xml:space="preserve">23 </w:t>
      </w:r>
      <w:r w:rsidRPr="00142AE2">
        <w:rPr>
          <w:rFonts w:eastAsia="Times New Roman"/>
          <w:iCs/>
          <w:color w:val="000000"/>
          <w:spacing w:val="2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2"/>
          <w:sz w:val="28"/>
          <w:szCs w:val="28"/>
        </w:rPr>
        <w:t xml:space="preserve"> рукоятка включения и отключения муфты главного при</w:t>
      </w:r>
      <w:r w:rsidR="009634AD" w:rsidRPr="00142AE2">
        <w:rPr>
          <w:rFonts w:eastAsia="Times New Roman"/>
          <w:color w:val="000000"/>
          <w:spacing w:val="2"/>
          <w:sz w:val="28"/>
          <w:szCs w:val="28"/>
        </w:rPr>
        <w:softHyphen/>
      </w:r>
      <w:r w:rsidR="009634AD" w:rsidRPr="00142AE2">
        <w:rPr>
          <w:rFonts w:eastAsia="Times New Roman"/>
          <w:color w:val="000000"/>
          <w:spacing w:val="5"/>
          <w:sz w:val="28"/>
          <w:szCs w:val="28"/>
        </w:rPr>
        <w:t xml:space="preserve">вода; </w:t>
      </w:r>
      <w:r w:rsidR="009634AD" w:rsidRPr="00142AE2">
        <w:rPr>
          <w:rFonts w:eastAsia="Times New Roman"/>
          <w:iCs/>
          <w:color w:val="000000"/>
          <w:spacing w:val="5"/>
          <w:sz w:val="28"/>
          <w:szCs w:val="28"/>
        </w:rPr>
        <w:t xml:space="preserve">24 </w:t>
      </w:r>
      <w:r w:rsidRPr="00142AE2">
        <w:rPr>
          <w:rFonts w:eastAsia="Times New Roman"/>
          <w:iCs/>
          <w:color w:val="000000"/>
          <w:spacing w:val="5"/>
          <w:sz w:val="28"/>
          <w:szCs w:val="28"/>
        </w:rPr>
        <w:t>-</w:t>
      </w:r>
      <w:r w:rsidR="009634AD" w:rsidRPr="00142AE2">
        <w:rPr>
          <w:rFonts w:eastAsia="Times New Roman"/>
          <w:iCs/>
          <w:color w:val="000000"/>
          <w:spacing w:val="5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pacing w:val="5"/>
          <w:sz w:val="28"/>
          <w:szCs w:val="28"/>
        </w:rPr>
        <w:t xml:space="preserve">рукоятка включения и отключения разъемной гайки ходового </w:t>
      </w:r>
      <w:r w:rsidRPr="00142AE2">
        <w:rPr>
          <w:rFonts w:eastAsia="Times New Roman"/>
          <w:color w:val="000000"/>
          <w:spacing w:val="5"/>
          <w:sz w:val="28"/>
          <w:szCs w:val="28"/>
        </w:rPr>
        <w:t>в</w:t>
      </w:r>
      <w:r w:rsidR="009634AD" w:rsidRPr="00142AE2">
        <w:rPr>
          <w:rFonts w:eastAsia="Times New Roman"/>
          <w:color w:val="000000"/>
          <w:spacing w:val="1"/>
          <w:sz w:val="28"/>
          <w:szCs w:val="28"/>
        </w:rPr>
        <w:t xml:space="preserve">инта; </w:t>
      </w:r>
      <w:r w:rsidR="009634AD" w:rsidRPr="00142AE2">
        <w:rPr>
          <w:rFonts w:eastAsia="Times New Roman"/>
          <w:iCs/>
          <w:color w:val="000000"/>
          <w:spacing w:val="1"/>
          <w:sz w:val="28"/>
          <w:szCs w:val="28"/>
        </w:rPr>
        <w:t xml:space="preserve">25 </w:t>
      </w:r>
      <w:r w:rsidRPr="00142AE2">
        <w:rPr>
          <w:rFonts w:eastAsia="Times New Roman"/>
          <w:iCs/>
          <w:color w:val="000000"/>
          <w:spacing w:val="1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1"/>
          <w:sz w:val="28"/>
          <w:szCs w:val="28"/>
        </w:rPr>
        <w:t xml:space="preserve"> включение подачи; </w:t>
      </w:r>
      <w:r w:rsidR="009634AD" w:rsidRPr="00142AE2">
        <w:rPr>
          <w:rFonts w:eastAsia="Times New Roman"/>
          <w:iCs/>
          <w:color w:val="000000"/>
          <w:spacing w:val="1"/>
          <w:sz w:val="28"/>
          <w:szCs w:val="28"/>
        </w:rPr>
        <w:t xml:space="preserve">26 </w:t>
      </w:r>
      <w:r w:rsidRPr="00142AE2">
        <w:rPr>
          <w:rFonts w:eastAsia="Times New Roman"/>
          <w:iCs/>
          <w:color w:val="000000"/>
          <w:spacing w:val="1"/>
          <w:sz w:val="28"/>
          <w:szCs w:val="28"/>
        </w:rPr>
        <w:t>-</w:t>
      </w:r>
      <w:r w:rsidR="009634AD" w:rsidRPr="00142AE2">
        <w:rPr>
          <w:rFonts w:eastAsia="Times New Roman"/>
          <w:iCs/>
          <w:color w:val="000000"/>
          <w:spacing w:val="1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pacing w:val="1"/>
          <w:sz w:val="28"/>
          <w:szCs w:val="28"/>
        </w:rPr>
        <w:t xml:space="preserve">квадрат винта закрепления каретки </w:t>
      </w:r>
      <w:r w:rsidRPr="00142AE2">
        <w:rPr>
          <w:rFonts w:eastAsia="Times New Roman"/>
          <w:color w:val="000000"/>
          <w:spacing w:val="1"/>
          <w:sz w:val="28"/>
          <w:szCs w:val="28"/>
        </w:rPr>
        <w:t>н</w:t>
      </w:r>
      <w:r w:rsidR="009634AD" w:rsidRPr="00142AE2">
        <w:rPr>
          <w:rFonts w:eastAsia="Times New Roman"/>
          <w:color w:val="000000"/>
          <w:spacing w:val="1"/>
          <w:sz w:val="28"/>
          <w:szCs w:val="28"/>
        </w:rPr>
        <w:t xml:space="preserve">а </w:t>
      </w:r>
      <w:r w:rsidR="009634AD" w:rsidRPr="00142AE2">
        <w:rPr>
          <w:rFonts w:eastAsia="Times New Roman"/>
          <w:color w:val="000000"/>
          <w:spacing w:val="-1"/>
          <w:sz w:val="28"/>
          <w:szCs w:val="28"/>
        </w:rPr>
        <w:t>ст</w:t>
      </w:r>
      <w:r w:rsidRPr="00142AE2">
        <w:rPr>
          <w:rFonts w:eastAsia="Times New Roman"/>
          <w:color w:val="000000"/>
          <w:spacing w:val="-1"/>
          <w:sz w:val="28"/>
          <w:szCs w:val="28"/>
        </w:rPr>
        <w:t>а</w:t>
      </w:r>
      <w:r w:rsidR="009634AD" w:rsidRPr="00142AE2">
        <w:rPr>
          <w:rFonts w:eastAsia="Times New Roman"/>
          <w:color w:val="000000"/>
          <w:spacing w:val="-1"/>
          <w:sz w:val="28"/>
          <w:szCs w:val="28"/>
        </w:rPr>
        <w:t>ни</w:t>
      </w:r>
      <w:r w:rsidRPr="00142AE2">
        <w:rPr>
          <w:rFonts w:eastAsia="Times New Roman"/>
          <w:color w:val="000000"/>
          <w:spacing w:val="-1"/>
          <w:sz w:val="28"/>
          <w:szCs w:val="28"/>
        </w:rPr>
        <w:t>н</w:t>
      </w:r>
      <w:r w:rsidR="009634AD" w:rsidRPr="00142AE2">
        <w:rPr>
          <w:rFonts w:eastAsia="Times New Roman"/>
          <w:color w:val="000000"/>
          <w:spacing w:val="-1"/>
          <w:sz w:val="28"/>
          <w:szCs w:val="28"/>
        </w:rPr>
        <w:t xml:space="preserve">е; </w:t>
      </w:r>
      <w:r w:rsidR="009634AD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27 </w:t>
      </w:r>
      <w:r w:rsidRPr="00142AE2">
        <w:rPr>
          <w:rFonts w:eastAsia="Times New Roman"/>
          <w:iCs/>
          <w:color w:val="000000"/>
          <w:spacing w:val="-1"/>
          <w:sz w:val="28"/>
          <w:szCs w:val="28"/>
        </w:rPr>
        <w:t>-</w:t>
      </w:r>
      <w:r w:rsidR="009634AD" w:rsidRPr="00142AE2">
        <w:rPr>
          <w:rFonts w:eastAsia="Times New Roman"/>
          <w:color w:val="000000"/>
          <w:spacing w:val="-1"/>
          <w:sz w:val="28"/>
          <w:szCs w:val="28"/>
        </w:rPr>
        <w:t xml:space="preserve"> кнопочная станция двигателя главного привода; </w:t>
      </w:r>
      <w:r w:rsidR="009634AD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28 </w:t>
      </w:r>
      <w:r w:rsidRPr="00142AE2">
        <w:rPr>
          <w:rFonts w:eastAsia="Times New Roman"/>
          <w:iCs/>
          <w:color w:val="000000"/>
          <w:spacing w:val="-1"/>
          <w:sz w:val="28"/>
          <w:szCs w:val="28"/>
        </w:rPr>
        <w:t>-</w:t>
      </w:r>
      <w:r w:rsidR="009634AD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pacing w:val="-1"/>
          <w:sz w:val="28"/>
          <w:szCs w:val="28"/>
        </w:rPr>
        <w:t xml:space="preserve">рукоятка </w:t>
      </w:r>
      <w:r w:rsidR="009634AD" w:rsidRPr="00142AE2">
        <w:rPr>
          <w:rFonts w:eastAsia="Times New Roman"/>
          <w:color w:val="000000"/>
          <w:sz w:val="28"/>
          <w:szCs w:val="28"/>
        </w:rPr>
        <w:t xml:space="preserve">включения и выключения реечной шестерни: </w:t>
      </w:r>
      <w:r w:rsidR="009634AD" w:rsidRPr="00142AE2">
        <w:rPr>
          <w:rFonts w:eastAsia="Times New Roman"/>
          <w:iCs/>
          <w:color w:val="000000"/>
          <w:sz w:val="28"/>
          <w:szCs w:val="28"/>
        </w:rPr>
        <w:t xml:space="preserve">29 </w:t>
      </w:r>
      <w:r w:rsidRPr="00142AE2">
        <w:rPr>
          <w:rFonts w:eastAsia="Times New Roman"/>
          <w:iCs/>
          <w:color w:val="000000"/>
          <w:sz w:val="28"/>
          <w:szCs w:val="28"/>
        </w:rPr>
        <w:t>-</w:t>
      </w:r>
      <w:r w:rsidR="009634AD" w:rsidRPr="00142AE2">
        <w:rPr>
          <w:rFonts w:eastAsia="Times New Roman"/>
          <w:iCs/>
          <w:color w:val="000000"/>
          <w:sz w:val="28"/>
          <w:szCs w:val="28"/>
        </w:rPr>
        <w:t xml:space="preserve"> </w:t>
      </w:r>
      <w:r w:rsidR="009634AD" w:rsidRPr="00142AE2">
        <w:rPr>
          <w:rFonts w:eastAsia="Times New Roman"/>
          <w:color w:val="000000"/>
          <w:sz w:val="28"/>
          <w:szCs w:val="28"/>
        </w:rPr>
        <w:t>маховичок ручного пере</w:t>
      </w:r>
      <w:r w:rsidR="009634AD" w:rsidRPr="00142AE2">
        <w:rPr>
          <w:rFonts w:eastAsia="Times New Roman"/>
          <w:color w:val="000000"/>
          <w:sz w:val="28"/>
          <w:szCs w:val="28"/>
        </w:rPr>
        <w:softHyphen/>
      </w:r>
      <w:r w:rsidR="009634AD" w:rsidRPr="00142AE2">
        <w:rPr>
          <w:rFonts w:eastAsia="Times New Roman"/>
          <w:color w:val="000000"/>
          <w:spacing w:val="1"/>
          <w:sz w:val="28"/>
          <w:szCs w:val="28"/>
        </w:rPr>
        <w:t>мещения каретки суппорта</w:t>
      </w:r>
    </w:p>
    <w:p w:rsidR="00EB147E" w:rsidRPr="00142AE2" w:rsidRDefault="00EB147E" w:rsidP="00142AE2">
      <w:pPr>
        <w:shd w:val="clear" w:color="auto" w:fill="FFFFFF"/>
        <w:spacing w:line="264" w:lineRule="auto"/>
        <w:ind w:firstLine="331"/>
        <w:jc w:val="both"/>
        <w:rPr>
          <w:rFonts w:eastAsia="Times New Roman"/>
          <w:color w:val="000000"/>
          <w:spacing w:val="-3"/>
          <w:sz w:val="28"/>
          <w:szCs w:val="28"/>
        </w:rPr>
      </w:pPr>
    </w:p>
    <w:p w:rsidR="009634AD" w:rsidRPr="00142AE2" w:rsidRDefault="009634AD" w:rsidP="00142AE2">
      <w:pPr>
        <w:shd w:val="clear" w:color="auto" w:fill="FFFFFF"/>
        <w:spacing w:line="264" w:lineRule="auto"/>
        <w:ind w:firstLine="331"/>
        <w:jc w:val="both"/>
        <w:rPr>
          <w:rFonts w:eastAsia="Times New Roman"/>
          <w:color w:val="000000"/>
          <w:spacing w:val="-4"/>
          <w:sz w:val="28"/>
          <w:szCs w:val="28"/>
        </w:rPr>
      </w:pPr>
      <w:r w:rsidRPr="00142AE2">
        <w:rPr>
          <w:rFonts w:eastAsia="Times New Roman"/>
          <w:color w:val="000000"/>
          <w:spacing w:val="-3"/>
          <w:sz w:val="28"/>
          <w:szCs w:val="28"/>
        </w:rPr>
        <w:t xml:space="preserve">Токарно-винторезные станки этой модели с повышенной точностью </w:t>
      </w:r>
      <w:r w:rsidRPr="00142AE2">
        <w:rPr>
          <w:rFonts w:eastAsia="Times New Roman"/>
          <w:color w:val="000000"/>
          <w:spacing w:val="7"/>
          <w:sz w:val="28"/>
          <w:szCs w:val="28"/>
        </w:rPr>
        <w:t xml:space="preserve">(16К20П) имеют верхний поворотный суппорт с механической </w:t>
      </w:r>
      <w:r w:rsidRPr="00142AE2">
        <w:rPr>
          <w:rFonts w:eastAsia="Times New Roman"/>
          <w:color w:val="000000"/>
          <w:spacing w:val="-4"/>
          <w:sz w:val="28"/>
          <w:szCs w:val="28"/>
        </w:rPr>
        <w:t>подачей.</w:t>
      </w:r>
    </w:p>
    <w:p w:rsidR="00FA1E4C" w:rsidRPr="00142AE2" w:rsidRDefault="00FA1E4C" w:rsidP="00142AE2">
      <w:pPr>
        <w:shd w:val="clear" w:color="auto" w:fill="FFFFFF"/>
        <w:spacing w:line="264" w:lineRule="auto"/>
        <w:ind w:firstLine="367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Коробчатой формы станина неразъемно соединена с основанием </w:t>
      </w:r>
      <w:r w:rsidRPr="00142AE2">
        <w:rPr>
          <w:rFonts w:eastAsia="Times New Roman"/>
          <w:color w:val="000000"/>
          <w:spacing w:val="-4"/>
          <w:sz w:val="28"/>
          <w:szCs w:val="28"/>
        </w:rPr>
        <w:t>также коробчатой формы, в котором размещен резервуар СОЖ</w:t>
      </w:r>
      <w:r w:rsidR="00EB147E" w:rsidRPr="00142AE2">
        <w:rPr>
          <w:rFonts w:eastAsia="Times New Roman"/>
          <w:color w:val="000000"/>
          <w:spacing w:val="-4"/>
          <w:sz w:val="28"/>
          <w:szCs w:val="28"/>
        </w:rPr>
        <w:t>.</w:t>
      </w:r>
      <w:r w:rsidRPr="00142AE2">
        <w:rPr>
          <w:rFonts w:eastAsia="Times New Roman"/>
          <w:color w:val="000000"/>
          <w:spacing w:val="-4"/>
          <w:sz w:val="28"/>
          <w:szCs w:val="28"/>
        </w:rPr>
        <w:t xml:space="preserve"> Попереч</w:t>
      </w:r>
      <w:r w:rsidRPr="00142AE2">
        <w:rPr>
          <w:rFonts w:eastAsia="Times New Roman"/>
          <w:color w:val="000000"/>
          <w:spacing w:val="-4"/>
          <w:sz w:val="28"/>
          <w:szCs w:val="28"/>
        </w:rPr>
        <w:softHyphen/>
      </w:r>
      <w:r w:rsidRPr="00142AE2">
        <w:rPr>
          <w:rFonts w:eastAsia="Times New Roman"/>
          <w:color w:val="000000"/>
          <w:sz w:val="28"/>
          <w:szCs w:val="28"/>
        </w:rPr>
        <w:t xml:space="preserve">ные стенки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и </w:t>
      </w:r>
      <w:r w:rsidRPr="00142AE2">
        <w:rPr>
          <w:rFonts w:eastAsia="Times New Roman"/>
          <w:color w:val="000000"/>
          <w:sz w:val="28"/>
          <w:szCs w:val="28"/>
        </w:rPr>
        <w:t xml:space="preserve">ребра монолитных станины и основания увеличивают </w:t>
      </w:r>
      <w:r w:rsidRPr="00142AE2">
        <w:rPr>
          <w:rFonts w:eastAsia="Times New Roman"/>
          <w:color w:val="000000"/>
          <w:spacing w:val="-3"/>
          <w:sz w:val="28"/>
          <w:szCs w:val="28"/>
        </w:rPr>
        <w:t>жесткость</w:t>
      </w:r>
      <w:r w:rsidRPr="00142AE2">
        <w:rPr>
          <w:rFonts w:eastAsia="Times New Roman"/>
          <w:color w:val="000000"/>
          <w:spacing w:val="-2"/>
          <w:sz w:val="28"/>
          <w:szCs w:val="28"/>
        </w:rPr>
        <w:t xml:space="preserve">. Направляющие поверхности станины закалены и защищены от </w:t>
      </w:r>
      <w:r w:rsidRPr="00142AE2">
        <w:rPr>
          <w:rFonts w:eastAsia="Times New Roman"/>
          <w:color w:val="000000"/>
          <w:spacing w:val="-3"/>
          <w:sz w:val="28"/>
          <w:szCs w:val="28"/>
        </w:rPr>
        <w:t>стружки. Ходовой винт и вал защищены круглыми телескопическими щитками.</w:t>
      </w:r>
    </w:p>
    <w:p w:rsidR="00FA1E4C" w:rsidRPr="00142AE2" w:rsidRDefault="00FA1E4C" w:rsidP="00142AE2">
      <w:pPr>
        <w:shd w:val="clear" w:color="auto" w:fill="FFFFFF"/>
        <w:spacing w:line="264" w:lineRule="auto"/>
        <w:ind w:firstLine="360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pacing w:val="-1"/>
          <w:sz w:val="28"/>
          <w:szCs w:val="28"/>
        </w:rPr>
        <w:t>К</w:t>
      </w:r>
      <w:r w:rsidR="00EB147E" w:rsidRPr="00142AE2">
        <w:rPr>
          <w:rFonts w:eastAsia="Times New Roman"/>
          <w:color w:val="000000"/>
          <w:spacing w:val="-1"/>
          <w:sz w:val="28"/>
          <w:szCs w:val="28"/>
        </w:rPr>
        <w:t>а</w:t>
      </w:r>
      <w:r w:rsidRPr="00142AE2">
        <w:rPr>
          <w:rFonts w:eastAsia="Times New Roman"/>
          <w:color w:val="000000"/>
          <w:spacing w:val="-1"/>
          <w:sz w:val="28"/>
          <w:szCs w:val="28"/>
        </w:rPr>
        <w:t>р</w:t>
      </w:r>
      <w:r w:rsidR="00EB147E" w:rsidRPr="00142AE2">
        <w:rPr>
          <w:rFonts w:eastAsia="Times New Roman"/>
          <w:color w:val="000000"/>
          <w:spacing w:val="-1"/>
          <w:sz w:val="28"/>
          <w:szCs w:val="28"/>
        </w:rPr>
        <w:t>е</w:t>
      </w:r>
      <w:r w:rsidRPr="00142AE2">
        <w:rPr>
          <w:rFonts w:eastAsia="Times New Roman"/>
          <w:color w:val="000000"/>
          <w:spacing w:val="-1"/>
          <w:sz w:val="28"/>
          <w:szCs w:val="28"/>
        </w:rPr>
        <w:t>тка в продольном направлении и салазки суппорта в попереч</w:t>
      </w:r>
      <w:r w:rsidRPr="00142AE2">
        <w:rPr>
          <w:rFonts w:eastAsia="Times New Roman"/>
          <w:color w:val="000000"/>
          <w:spacing w:val="-1"/>
          <w:sz w:val="28"/>
          <w:szCs w:val="28"/>
        </w:rPr>
        <w:softHyphen/>
      </w:r>
      <w:r w:rsidRPr="00142AE2">
        <w:rPr>
          <w:rFonts w:eastAsia="Times New Roman"/>
          <w:color w:val="000000"/>
          <w:spacing w:val="-4"/>
          <w:sz w:val="28"/>
          <w:szCs w:val="28"/>
        </w:rPr>
        <w:t xml:space="preserve">ном </w:t>
      </w:r>
      <w:r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направлении </w:t>
      </w:r>
      <w:r w:rsidRPr="00142AE2">
        <w:rPr>
          <w:rFonts w:eastAsia="Times New Roman"/>
          <w:color w:val="000000"/>
          <w:spacing w:val="-4"/>
          <w:sz w:val="28"/>
          <w:szCs w:val="28"/>
        </w:rPr>
        <w:t>могут производить рабочую подачу на упор с е</w:t>
      </w:r>
      <w:r w:rsidR="00EB147E" w:rsidRPr="00142AE2">
        <w:rPr>
          <w:rFonts w:eastAsia="Times New Roman"/>
          <w:color w:val="000000"/>
          <w:spacing w:val="-4"/>
          <w:sz w:val="28"/>
          <w:szCs w:val="28"/>
        </w:rPr>
        <w:t>е</w:t>
      </w:r>
      <w:r w:rsidRPr="00142AE2">
        <w:rPr>
          <w:rFonts w:eastAsia="Times New Roman"/>
          <w:color w:val="000000"/>
          <w:spacing w:val="-4"/>
          <w:sz w:val="28"/>
          <w:szCs w:val="28"/>
        </w:rPr>
        <w:t xml:space="preserve"> автоматическим отключением. Четырех позиционной резцовой головне </w:t>
      </w:r>
      <w:r w:rsidRPr="00142AE2">
        <w:rPr>
          <w:rFonts w:eastAsia="Times New Roman"/>
          <w:bCs/>
          <w:color w:val="000000"/>
          <w:spacing w:val="-6"/>
          <w:sz w:val="28"/>
          <w:szCs w:val="28"/>
        </w:rPr>
        <w:t xml:space="preserve">сообщена повышенная </w:t>
      </w:r>
      <w:r w:rsidRPr="00142AE2">
        <w:rPr>
          <w:rFonts w:eastAsia="Times New Roman"/>
          <w:color w:val="000000"/>
          <w:spacing w:val="-6"/>
          <w:sz w:val="28"/>
          <w:szCs w:val="28"/>
        </w:rPr>
        <w:t xml:space="preserve">жесткость при </w:t>
      </w:r>
      <w:r w:rsidRPr="00142AE2">
        <w:rPr>
          <w:rFonts w:eastAsia="Times New Roman"/>
          <w:bCs/>
          <w:color w:val="000000"/>
          <w:spacing w:val="-6"/>
          <w:sz w:val="28"/>
          <w:szCs w:val="28"/>
        </w:rPr>
        <w:t xml:space="preserve">надежном </w:t>
      </w:r>
      <w:r w:rsidRPr="00142AE2">
        <w:rPr>
          <w:rFonts w:eastAsia="Times New Roman"/>
          <w:color w:val="000000"/>
          <w:spacing w:val="-6"/>
          <w:sz w:val="28"/>
          <w:szCs w:val="28"/>
        </w:rPr>
        <w:t xml:space="preserve">и точном фиксировании. </w:t>
      </w:r>
      <w:r w:rsidRPr="00142AE2">
        <w:rPr>
          <w:rFonts w:eastAsia="Times New Roman"/>
          <w:bCs/>
          <w:color w:val="000000"/>
          <w:spacing w:val="-6"/>
          <w:sz w:val="28"/>
          <w:szCs w:val="28"/>
        </w:rPr>
        <w:t xml:space="preserve">Установочное </w:t>
      </w:r>
      <w:r w:rsidRPr="00142AE2">
        <w:rPr>
          <w:rFonts w:eastAsia="Times New Roman"/>
          <w:color w:val="000000"/>
          <w:spacing w:val="-6"/>
          <w:sz w:val="28"/>
          <w:szCs w:val="28"/>
        </w:rPr>
        <w:t xml:space="preserve">перемещение задней бабки облегчено </w:t>
      </w:r>
      <w:r w:rsidRPr="00142AE2">
        <w:rPr>
          <w:rFonts w:eastAsia="Times New Roman"/>
          <w:bCs/>
          <w:color w:val="000000"/>
          <w:spacing w:val="-6"/>
          <w:sz w:val="28"/>
          <w:szCs w:val="28"/>
        </w:rPr>
        <w:t xml:space="preserve">пневматической </w:t>
      </w:r>
      <w:r w:rsidRPr="00142AE2">
        <w:rPr>
          <w:rFonts w:eastAsia="Times New Roman"/>
          <w:color w:val="000000"/>
          <w:spacing w:val="1"/>
          <w:sz w:val="28"/>
          <w:szCs w:val="28"/>
        </w:rPr>
        <w:t>разгрузкой.</w:t>
      </w:r>
    </w:p>
    <w:p w:rsidR="00FA1E4C" w:rsidRPr="00142AE2" w:rsidRDefault="00FA1E4C" w:rsidP="00142AE2">
      <w:pPr>
        <w:shd w:val="clear" w:color="auto" w:fill="FFFFFF"/>
        <w:spacing w:line="264" w:lineRule="auto"/>
        <w:ind w:firstLine="346"/>
        <w:jc w:val="both"/>
        <w:rPr>
          <w:sz w:val="28"/>
          <w:szCs w:val="28"/>
        </w:rPr>
      </w:pPr>
      <w:r w:rsidRPr="00142AE2">
        <w:rPr>
          <w:rFonts w:eastAsia="Times New Roman"/>
          <w:bCs/>
          <w:color w:val="000000"/>
          <w:spacing w:val="-5"/>
          <w:sz w:val="28"/>
          <w:szCs w:val="28"/>
        </w:rPr>
        <w:t xml:space="preserve">Базовая </w:t>
      </w:r>
      <w:r w:rsidRPr="00142AE2">
        <w:rPr>
          <w:rFonts w:eastAsia="Times New Roman"/>
          <w:color w:val="000000"/>
          <w:spacing w:val="-5"/>
          <w:sz w:val="28"/>
          <w:szCs w:val="28"/>
        </w:rPr>
        <w:t>модель станка имеет следующие модификации: 16К2</w:t>
      </w:r>
      <w:r w:rsidR="00EB147E" w:rsidRPr="00142AE2">
        <w:rPr>
          <w:rFonts w:eastAsia="Times New Roman"/>
          <w:color w:val="000000"/>
          <w:spacing w:val="-5"/>
          <w:sz w:val="28"/>
          <w:szCs w:val="28"/>
        </w:rPr>
        <w:t>0</w:t>
      </w:r>
      <w:r w:rsidRPr="00142AE2">
        <w:rPr>
          <w:rFonts w:eastAsia="Times New Roman"/>
          <w:color w:val="000000"/>
          <w:spacing w:val="-5"/>
          <w:sz w:val="28"/>
          <w:szCs w:val="28"/>
        </w:rPr>
        <w:t xml:space="preserve">Г </w:t>
      </w:r>
      <w:r w:rsidR="00EB147E" w:rsidRPr="00142AE2">
        <w:rPr>
          <w:rFonts w:eastAsia="Times New Roman"/>
          <w:color w:val="000000"/>
          <w:spacing w:val="-5"/>
          <w:sz w:val="28"/>
          <w:szCs w:val="28"/>
        </w:rPr>
        <w:t>-</w:t>
      </w:r>
      <w:r w:rsidRPr="00142AE2"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pacing w:val="3"/>
          <w:sz w:val="28"/>
          <w:szCs w:val="28"/>
        </w:rPr>
        <w:t xml:space="preserve">станок </w:t>
      </w:r>
      <w:r w:rsidRPr="00142AE2">
        <w:rPr>
          <w:rFonts w:eastAsia="Times New Roman"/>
          <w:bCs/>
          <w:color w:val="000000"/>
          <w:spacing w:val="3"/>
          <w:sz w:val="28"/>
          <w:szCs w:val="28"/>
        </w:rPr>
        <w:t xml:space="preserve">с выемкой </w:t>
      </w:r>
      <w:r w:rsidRPr="00142AE2">
        <w:rPr>
          <w:rFonts w:eastAsia="Times New Roman"/>
          <w:color w:val="000000"/>
          <w:spacing w:val="3"/>
          <w:sz w:val="28"/>
          <w:szCs w:val="28"/>
        </w:rPr>
        <w:t xml:space="preserve">в станине для обработки заготовок диаметром до </w:t>
      </w:r>
      <w:r w:rsidRPr="00142AE2">
        <w:rPr>
          <w:rFonts w:eastAsia="Times New Roman"/>
          <w:bCs/>
          <w:color w:val="000000"/>
          <w:spacing w:val="-2"/>
          <w:sz w:val="28"/>
          <w:szCs w:val="28"/>
        </w:rPr>
        <w:t xml:space="preserve">600 нм на длине </w:t>
      </w:r>
      <w:r w:rsidRPr="00142AE2">
        <w:rPr>
          <w:rFonts w:eastAsia="Times New Roman"/>
          <w:color w:val="000000"/>
          <w:spacing w:val="-2"/>
          <w:sz w:val="28"/>
          <w:szCs w:val="28"/>
        </w:rPr>
        <w:t xml:space="preserve">295 мм; 16К25 </w:t>
      </w:r>
      <w:r w:rsidR="00EB147E" w:rsidRPr="00142AE2">
        <w:rPr>
          <w:rFonts w:eastAsia="Times New Roman"/>
          <w:color w:val="000000"/>
          <w:spacing w:val="-2"/>
          <w:sz w:val="28"/>
          <w:szCs w:val="28"/>
        </w:rPr>
        <w:t>-</w:t>
      </w:r>
      <w:r w:rsidRPr="00142AE2">
        <w:rPr>
          <w:rFonts w:eastAsia="Times New Roman"/>
          <w:color w:val="000000"/>
          <w:spacing w:val="-2"/>
          <w:sz w:val="28"/>
          <w:szCs w:val="28"/>
        </w:rPr>
        <w:t xml:space="preserve"> станок облегченного типа для обра</w:t>
      </w:r>
      <w:r w:rsidRPr="00142AE2">
        <w:rPr>
          <w:rFonts w:eastAsia="Times New Roman"/>
          <w:color w:val="000000"/>
          <w:spacing w:val="-2"/>
          <w:sz w:val="28"/>
          <w:szCs w:val="28"/>
        </w:rPr>
        <w:softHyphen/>
      </w:r>
      <w:r w:rsidRPr="00142AE2">
        <w:rPr>
          <w:rFonts w:eastAsia="Times New Roman"/>
          <w:color w:val="000000"/>
          <w:spacing w:val="-9"/>
          <w:sz w:val="28"/>
          <w:szCs w:val="28"/>
        </w:rPr>
        <w:t xml:space="preserve">ботки </w:t>
      </w:r>
      <w:r w:rsidR="00EB147E" w:rsidRPr="00142AE2">
        <w:rPr>
          <w:rFonts w:eastAsia="Times New Roman"/>
          <w:color w:val="000000"/>
          <w:spacing w:val="-9"/>
          <w:sz w:val="28"/>
          <w:szCs w:val="28"/>
        </w:rPr>
        <w:t>заготовки</w:t>
      </w:r>
      <w:r w:rsidRPr="00142AE2">
        <w:rPr>
          <w:rFonts w:eastAsia="Times New Roman"/>
          <w:bCs/>
          <w:color w:val="000000"/>
          <w:spacing w:val="-9"/>
          <w:sz w:val="28"/>
          <w:szCs w:val="28"/>
        </w:rPr>
        <w:t xml:space="preserve"> диаметром </w:t>
      </w:r>
      <w:r w:rsidRPr="00142AE2">
        <w:rPr>
          <w:rFonts w:eastAsia="Times New Roman"/>
          <w:color w:val="000000"/>
          <w:spacing w:val="-9"/>
          <w:sz w:val="28"/>
          <w:szCs w:val="28"/>
        </w:rPr>
        <w:t>до 500 мм над станиной; 16К20</w:t>
      </w:r>
      <w:r w:rsidR="00EB147E" w:rsidRPr="00142AE2">
        <w:rPr>
          <w:rFonts w:eastAsia="Times New Roman"/>
          <w:color w:val="000000"/>
          <w:spacing w:val="-9"/>
          <w:sz w:val="28"/>
          <w:szCs w:val="28"/>
        </w:rPr>
        <w:t>П</w:t>
      </w:r>
      <w:r w:rsidRPr="00142AE2">
        <w:rPr>
          <w:rFonts w:eastAsia="Times New Roman"/>
          <w:color w:val="000000"/>
          <w:spacing w:val="-9"/>
          <w:sz w:val="28"/>
          <w:szCs w:val="28"/>
        </w:rPr>
        <w:t xml:space="preserve"> </w:t>
      </w:r>
      <w:r w:rsidR="00EB147E" w:rsidRPr="00142AE2">
        <w:rPr>
          <w:rFonts w:eastAsia="Times New Roman"/>
          <w:color w:val="000000"/>
          <w:spacing w:val="-9"/>
          <w:sz w:val="28"/>
          <w:szCs w:val="28"/>
        </w:rPr>
        <w:t>-</w:t>
      </w:r>
      <w:r w:rsidRPr="00142AE2">
        <w:rPr>
          <w:rFonts w:eastAsia="Times New Roman"/>
          <w:color w:val="000000"/>
          <w:spacing w:val="-9"/>
          <w:sz w:val="28"/>
          <w:szCs w:val="28"/>
        </w:rPr>
        <w:t xml:space="preserve"> станок </w:t>
      </w:r>
      <w:r w:rsidRPr="00142AE2">
        <w:rPr>
          <w:rFonts w:eastAsia="Times New Roman"/>
          <w:color w:val="000000"/>
          <w:sz w:val="28"/>
          <w:szCs w:val="28"/>
        </w:rPr>
        <w:t xml:space="preserve">повышенной точности; 16К20ФЗ </w:t>
      </w:r>
      <w:r w:rsidR="00EB147E" w:rsidRPr="00142AE2">
        <w:rPr>
          <w:rFonts w:eastAsia="Times New Roman"/>
          <w:color w:val="000000"/>
          <w:sz w:val="28"/>
          <w:szCs w:val="28"/>
        </w:rPr>
        <w:t>-</w:t>
      </w:r>
      <w:r w:rsidRPr="00142AE2">
        <w:rPr>
          <w:rFonts w:eastAsia="Times New Roman"/>
          <w:color w:val="000000"/>
          <w:sz w:val="28"/>
          <w:szCs w:val="28"/>
        </w:rPr>
        <w:t xml:space="preserve"> станок с ЧПУ.</w:t>
      </w:r>
    </w:p>
    <w:p w:rsidR="00FA1E4C" w:rsidRPr="00142AE2" w:rsidRDefault="00FA1E4C" w:rsidP="00142AE2">
      <w:pPr>
        <w:shd w:val="clear" w:color="auto" w:fill="FFFFFF"/>
        <w:spacing w:line="264" w:lineRule="auto"/>
        <w:ind w:firstLine="353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pacing w:val="-3"/>
          <w:sz w:val="28"/>
          <w:szCs w:val="28"/>
        </w:rPr>
        <w:t xml:space="preserve">Устранение «мертвого </w:t>
      </w:r>
      <w:r w:rsidRPr="00142AE2">
        <w:rPr>
          <w:rFonts w:eastAsia="Times New Roman"/>
          <w:color w:val="000000"/>
          <w:sz w:val="28"/>
          <w:szCs w:val="28"/>
        </w:rPr>
        <w:t xml:space="preserve">хода» винта поперечного суппорта </w:t>
      </w:r>
      <w:r w:rsidR="00EB147E" w:rsidRPr="00142AE2">
        <w:rPr>
          <w:rFonts w:eastAsia="Times New Roman"/>
          <w:color w:val="000000"/>
          <w:sz w:val="28"/>
          <w:szCs w:val="28"/>
        </w:rPr>
        <w:t>п</w:t>
      </w:r>
      <w:r w:rsidRPr="00142AE2">
        <w:rPr>
          <w:rFonts w:eastAsia="Times New Roman"/>
          <w:bCs/>
          <w:color w:val="000000"/>
          <w:sz w:val="28"/>
          <w:szCs w:val="28"/>
        </w:rPr>
        <w:t>оказа</w:t>
      </w:r>
      <w:r w:rsidR="00EB147E" w:rsidRPr="00142AE2">
        <w:rPr>
          <w:rFonts w:eastAsia="Times New Roman"/>
          <w:bCs/>
          <w:color w:val="000000"/>
          <w:sz w:val="28"/>
          <w:szCs w:val="28"/>
        </w:rPr>
        <w:t>но</w:t>
      </w:r>
      <w:r w:rsidRPr="00142AE2">
        <w:rPr>
          <w:rFonts w:eastAsia="Times New Roman"/>
          <w:bCs/>
          <w:color w:val="000000"/>
          <w:sz w:val="28"/>
          <w:szCs w:val="28"/>
        </w:rPr>
        <w:t xml:space="preserve"> </w:t>
      </w:r>
      <w:r w:rsidR="00EB147E" w:rsidRPr="00142AE2">
        <w:rPr>
          <w:rFonts w:eastAsia="Times New Roman"/>
          <w:bCs/>
          <w:color w:val="000000"/>
          <w:sz w:val="28"/>
          <w:szCs w:val="28"/>
        </w:rPr>
        <w:t>на</w:t>
      </w:r>
      <w:r w:rsidRPr="00142AE2">
        <w:rPr>
          <w:rFonts w:eastAsia="Times New Roman"/>
          <w:color w:val="000000"/>
          <w:sz w:val="28"/>
          <w:szCs w:val="28"/>
        </w:rPr>
        <w:t xml:space="preserve"> рис. </w:t>
      </w:r>
      <w:r w:rsidR="00EB147E" w:rsidRPr="00142AE2">
        <w:rPr>
          <w:rFonts w:eastAsia="Times New Roman"/>
          <w:color w:val="000000"/>
          <w:sz w:val="28"/>
          <w:szCs w:val="28"/>
        </w:rPr>
        <w:t>1</w:t>
      </w:r>
      <w:r w:rsidRPr="00142AE2">
        <w:rPr>
          <w:rFonts w:eastAsia="Times New Roman"/>
          <w:color w:val="000000"/>
          <w:spacing w:val="20"/>
          <w:sz w:val="28"/>
          <w:szCs w:val="28"/>
        </w:rPr>
        <w:t>.</w:t>
      </w:r>
      <w:r w:rsidRPr="00142AE2">
        <w:rPr>
          <w:rFonts w:eastAsia="Times New Roman"/>
          <w:color w:val="000000"/>
          <w:sz w:val="28"/>
          <w:szCs w:val="28"/>
        </w:rPr>
        <w:t xml:space="preserve">2. </w:t>
      </w:r>
    </w:p>
    <w:p w:rsidR="00FA1E4C" w:rsidRPr="00142AE2" w:rsidRDefault="00FA1E4C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142AE2">
        <w:rPr>
          <w:noProof/>
          <w:sz w:val="28"/>
          <w:szCs w:val="28"/>
        </w:rPr>
        <w:lastRenderedPageBreak/>
        <w:drawing>
          <wp:inline distT="0" distB="0" distL="0" distR="0">
            <wp:extent cx="3649657" cy="2202873"/>
            <wp:effectExtent l="19050" t="0" r="794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82" cy="22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4C" w:rsidRPr="00142AE2" w:rsidRDefault="00EB147E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142AE2">
        <w:rPr>
          <w:rFonts w:eastAsia="Times New Roman"/>
          <w:color w:val="000000"/>
          <w:spacing w:val="-1"/>
          <w:sz w:val="28"/>
          <w:szCs w:val="28"/>
        </w:rPr>
        <w:t xml:space="preserve">Рис. </w:t>
      </w:r>
      <w:r w:rsidR="00FA1E4C" w:rsidRPr="00142AE2">
        <w:rPr>
          <w:rFonts w:eastAsia="Times New Roman"/>
          <w:color w:val="000000"/>
          <w:spacing w:val="-1"/>
          <w:sz w:val="28"/>
          <w:szCs w:val="28"/>
        </w:rPr>
        <w:t>1.2.  Гайка ходового винта поперечного</w:t>
      </w:r>
    </w:p>
    <w:p w:rsidR="00FA1E4C" w:rsidRPr="00142AE2" w:rsidRDefault="00FA1E4C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142AE2">
        <w:rPr>
          <w:rFonts w:eastAsia="Times New Roman"/>
          <w:color w:val="000000"/>
          <w:spacing w:val="1"/>
          <w:sz w:val="28"/>
          <w:szCs w:val="28"/>
        </w:rPr>
        <w:t>суппорта. Механизм  регулирования осевого</w:t>
      </w:r>
    </w:p>
    <w:p w:rsidR="00FA1E4C" w:rsidRPr="00142AE2" w:rsidRDefault="00FA1E4C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142AE2">
        <w:rPr>
          <w:rFonts w:eastAsia="Times New Roman"/>
          <w:color w:val="000000"/>
          <w:spacing w:val="-6"/>
          <w:sz w:val="28"/>
          <w:szCs w:val="28"/>
        </w:rPr>
        <w:t>люфта</w:t>
      </w:r>
    </w:p>
    <w:p w:rsidR="00EB147E" w:rsidRPr="00142AE2" w:rsidRDefault="00EB147E" w:rsidP="00142AE2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3B7CAE" w:rsidRPr="00142AE2" w:rsidRDefault="00EB147E" w:rsidP="00142AE2">
      <w:pPr>
        <w:shd w:val="clear" w:color="auto" w:fill="FFFFFF"/>
        <w:spacing w:line="264" w:lineRule="auto"/>
        <w:jc w:val="both"/>
        <w:rPr>
          <w:rFonts w:eastAsia="Times New Roman"/>
          <w:color w:val="000000"/>
          <w:spacing w:val="-4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Гайка подачи</w:t>
      </w:r>
      <w:r w:rsidRPr="00142AE2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FA1E4C" w:rsidRPr="00142AE2">
        <w:rPr>
          <w:rFonts w:eastAsia="Times New Roman"/>
          <w:color w:val="000000"/>
          <w:spacing w:val="-3"/>
          <w:sz w:val="28"/>
          <w:szCs w:val="28"/>
        </w:rPr>
        <w:t>ви</w:t>
      </w:r>
      <w:r w:rsidRPr="00142AE2">
        <w:rPr>
          <w:rFonts w:eastAsia="Times New Roman"/>
          <w:color w:val="000000"/>
          <w:spacing w:val="-3"/>
          <w:sz w:val="28"/>
          <w:szCs w:val="28"/>
        </w:rPr>
        <w:t>н</w:t>
      </w:r>
      <w:r w:rsidR="00FA1E4C" w:rsidRPr="00142AE2">
        <w:rPr>
          <w:rFonts w:eastAsia="Times New Roman"/>
          <w:color w:val="000000"/>
          <w:spacing w:val="-3"/>
          <w:sz w:val="28"/>
          <w:szCs w:val="28"/>
        </w:rPr>
        <w:t xml:space="preserve">та выполнена из двух полугаек </w:t>
      </w:r>
      <w:r w:rsidRPr="00142AE2">
        <w:rPr>
          <w:rFonts w:eastAsia="Times New Roman"/>
          <w:color w:val="000000"/>
          <w:spacing w:val="-3"/>
          <w:sz w:val="28"/>
          <w:szCs w:val="28"/>
        </w:rPr>
        <w:t>-</w:t>
      </w:r>
      <w:r w:rsidR="00FA1E4C" w:rsidRPr="00142AE2">
        <w:rPr>
          <w:rFonts w:eastAsia="Times New Roman"/>
          <w:color w:val="000000"/>
          <w:spacing w:val="-3"/>
          <w:sz w:val="28"/>
          <w:szCs w:val="28"/>
        </w:rPr>
        <w:t xml:space="preserve"> подвижной </w:t>
      </w:r>
      <w:r w:rsidR="00FA1E4C" w:rsidRPr="00142AE2">
        <w:rPr>
          <w:rFonts w:eastAsia="Times New Roman"/>
          <w:iCs/>
          <w:color w:val="000000"/>
          <w:spacing w:val="-3"/>
          <w:sz w:val="28"/>
          <w:szCs w:val="28"/>
        </w:rPr>
        <w:t xml:space="preserve">2 </w:t>
      </w:r>
      <w:r w:rsidR="00FA1E4C" w:rsidRPr="00142AE2">
        <w:rPr>
          <w:rFonts w:eastAsia="Times New Roman"/>
          <w:color w:val="000000"/>
          <w:spacing w:val="-3"/>
          <w:sz w:val="28"/>
          <w:szCs w:val="28"/>
        </w:rPr>
        <w:t xml:space="preserve">и неподвижной </w:t>
      </w:r>
      <w:r w:rsidR="00FA1E4C" w:rsidRPr="00142AE2">
        <w:rPr>
          <w:rFonts w:eastAsia="Times New Roman"/>
          <w:iCs/>
          <w:color w:val="000000"/>
          <w:spacing w:val="-3"/>
          <w:sz w:val="28"/>
          <w:szCs w:val="28"/>
        </w:rPr>
        <w:t xml:space="preserve">6. </w:t>
      </w:r>
      <w:r w:rsidR="00FA1E4C" w:rsidRPr="00142AE2">
        <w:rPr>
          <w:rFonts w:eastAsia="Times New Roman"/>
          <w:color w:val="000000"/>
          <w:sz w:val="28"/>
          <w:szCs w:val="28"/>
        </w:rPr>
        <w:t xml:space="preserve">Раздвигая их вдоль оси ходового винта </w:t>
      </w:r>
      <w:r w:rsidR="00FA1E4C" w:rsidRPr="00142AE2">
        <w:rPr>
          <w:rFonts w:eastAsia="Times New Roman"/>
          <w:iCs/>
          <w:color w:val="000000"/>
          <w:sz w:val="28"/>
          <w:szCs w:val="28"/>
        </w:rPr>
        <w:t xml:space="preserve">1, </w:t>
      </w:r>
      <w:r w:rsidR="00FA1E4C" w:rsidRPr="00142AE2">
        <w:rPr>
          <w:rFonts w:eastAsia="Times New Roman"/>
          <w:color w:val="000000"/>
          <w:sz w:val="28"/>
          <w:szCs w:val="28"/>
        </w:rPr>
        <w:t>устраняют зазор, появляю</w:t>
      </w:r>
      <w:r w:rsidR="00FA1E4C" w:rsidRPr="00142AE2">
        <w:rPr>
          <w:rFonts w:eastAsia="Times New Roman"/>
          <w:color w:val="000000"/>
          <w:sz w:val="28"/>
          <w:szCs w:val="28"/>
        </w:rPr>
        <w:softHyphen/>
      </w:r>
      <w:r w:rsidR="00FA1E4C" w:rsidRPr="00142AE2">
        <w:rPr>
          <w:rFonts w:eastAsia="Times New Roman"/>
          <w:color w:val="000000"/>
          <w:spacing w:val="5"/>
          <w:sz w:val="28"/>
          <w:szCs w:val="28"/>
        </w:rPr>
        <w:t xml:space="preserve">щийся при износе винтовой пары. Для этого нужно снять крышку </w:t>
      </w:r>
      <w:r w:rsidR="00FA1E4C" w:rsidRPr="00142AE2">
        <w:rPr>
          <w:rFonts w:eastAsia="Times New Roman"/>
          <w:iCs/>
          <w:color w:val="000000"/>
          <w:spacing w:val="5"/>
          <w:sz w:val="28"/>
          <w:szCs w:val="28"/>
        </w:rPr>
        <w:t xml:space="preserve">5 </w:t>
      </w:r>
      <w:r w:rsidR="00FA1E4C" w:rsidRPr="00142AE2">
        <w:rPr>
          <w:rFonts w:eastAsia="Times New Roman"/>
          <w:color w:val="000000"/>
          <w:spacing w:val="3"/>
          <w:sz w:val="28"/>
          <w:szCs w:val="28"/>
        </w:rPr>
        <w:t xml:space="preserve">и отвернуть контргайку </w:t>
      </w:r>
      <w:r w:rsidR="00FA1E4C" w:rsidRPr="00142AE2">
        <w:rPr>
          <w:rFonts w:eastAsia="Times New Roman"/>
          <w:iCs/>
          <w:color w:val="000000"/>
          <w:spacing w:val="3"/>
          <w:sz w:val="28"/>
          <w:szCs w:val="28"/>
        </w:rPr>
        <w:t xml:space="preserve">3. </w:t>
      </w:r>
      <w:r w:rsidR="00FA1E4C" w:rsidRPr="00142AE2">
        <w:rPr>
          <w:rFonts w:eastAsia="Times New Roman"/>
          <w:color w:val="000000"/>
          <w:spacing w:val="3"/>
          <w:sz w:val="28"/>
          <w:szCs w:val="28"/>
        </w:rPr>
        <w:t xml:space="preserve">Затем, навинчивая гайку регулирования </w:t>
      </w:r>
      <w:r w:rsidR="00FA1E4C" w:rsidRPr="00142AE2">
        <w:rPr>
          <w:rFonts w:eastAsia="Times New Roman"/>
          <w:bCs/>
          <w:color w:val="000000"/>
          <w:spacing w:val="-2"/>
          <w:sz w:val="28"/>
          <w:szCs w:val="28"/>
        </w:rPr>
        <w:t xml:space="preserve">люфта </w:t>
      </w:r>
      <w:r w:rsidR="00516BCF" w:rsidRPr="00142AE2">
        <w:rPr>
          <w:rFonts w:eastAsia="Times New Roman"/>
          <w:color w:val="000000"/>
          <w:spacing w:val="-2"/>
          <w:sz w:val="28"/>
          <w:szCs w:val="28"/>
        </w:rPr>
        <w:t>4</w:t>
      </w:r>
      <w:r w:rsidR="00FA1E4C" w:rsidRPr="00142AE2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FA1E4C" w:rsidRPr="00142AE2">
        <w:rPr>
          <w:rFonts w:eastAsia="Times New Roman"/>
          <w:bCs/>
          <w:color w:val="000000"/>
          <w:spacing w:val="-2"/>
          <w:sz w:val="28"/>
          <w:szCs w:val="28"/>
        </w:rPr>
        <w:t xml:space="preserve">на </w:t>
      </w:r>
      <w:r w:rsidR="00FA1E4C" w:rsidRPr="00142AE2">
        <w:rPr>
          <w:rFonts w:eastAsia="Times New Roman"/>
          <w:color w:val="000000"/>
          <w:spacing w:val="-2"/>
          <w:sz w:val="28"/>
          <w:szCs w:val="28"/>
        </w:rPr>
        <w:t xml:space="preserve">полугайку 2, ручным поворотом винта </w:t>
      </w:r>
      <w:r w:rsidR="00FA1E4C" w:rsidRPr="00142AE2">
        <w:rPr>
          <w:rFonts w:eastAsia="Times New Roman"/>
          <w:iCs/>
          <w:color w:val="000000"/>
          <w:spacing w:val="-2"/>
          <w:sz w:val="28"/>
          <w:szCs w:val="28"/>
        </w:rPr>
        <w:t xml:space="preserve">1 </w:t>
      </w:r>
      <w:r w:rsidR="00FA1E4C" w:rsidRPr="00142AE2">
        <w:rPr>
          <w:rFonts w:eastAsia="Times New Roman"/>
          <w:color w:val="000000"/>
          <w:spacing w:val="-2"/>
          <w:sz w:val="28"/>
          <w:szCs w:val="28"/>
        </w:rPr>
        <w:t xml:space="preserve">контролируют устранение зазора. Величина зазора определяется по делениям лимба </w:t>
      </w:r>
      <w:r w:rsidR="00FA1E4C" w:rsidRPr="00142AE2">
        <w:rPr>
          <w:rFonts w:eastAsia="Times New Roman"/>
          <w:color w:val="000000"/>
          <w:sz w:val="28"/>
          <w:szCs w:val="28"/>
        </w:rPr>
        <w:t xml:space="preserve">поперечной подачи. Допускается «мертвый ход» до одного деления. </w:t>
      </w:r>
      <w:r w:rsidR="00FA1E4C" w:rsidRPr="00142AE2">
        <w:rPr>
          <w:rFonts w:eastAsia="Times New Roman"/>
          <w:color w:val="000000"/>
          <w:spacing w:val="-1"/>
          <w:sz w:val="28"/>
          <w:szCs w:val="28"/>
        </w:rPr>
        <w:t xml:space="preserve">Окончив регулирование, законтривают гайку </w:t>
      </w:r>
      <w:r w:rsidR="00FA1E4C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4 </w:t>
      </w:r>
      <w:r w:rsidR="00FA1E4C" w:rsidRPr="00142AE2">
        <w:rPr>
          <w:rFonts w:eastAsia="Times New Roman"/>
          <w:color w:val="000000"/>
          <w:spacing w:val="-1"/>
          <w:sz w:val="28"/>
          <w:szCs w:val="28"/>
        </w:rPr>
        <w:t xml:space="preserve">контргайкой </w:t>
      </w:r>
      <w:r w:rsidR="00FA1E4C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3 </w:t>
      </w:r>
      <w:r w:rsidR="00FA1E4C" w:rsidRPr="00142AE2">
        <w:rPr>
          <w:rFonts w:eastAsia="Times New Roman"/>
          <w:color w:val="000000"/>
          <w:spacing w:val="-1"/>
          <w:sz w:val="28"/>
          <w:szCs w:val="28"/>
        </w:rPr>
        <w:t xml:space="preserve">и ставят </w:t>
      </w:r>
      <w:r w:rsidR="00FA1E4C" w:rsidRPr="00142AE2">
        <w:rPr>
          <w:rFonts w:eastAsia="Times New Roman"/>
          <w:color w:val="000000"/>
          <w:spacing w:val="-4"/>
          <w:sz w:val="28"/>
          <w:szCs w:val="28"/>
        </w:rPr>
        <w:t>крышку на место</w:t>
      </w:r>
      <w:r w:rsidR="00516BCF" w:rsidRPr="00142AE2">
        <w:rPr>
          <w:rFonts w:eastAsia="Times New Roman"/>
          <w:color w:val="000000"/>
          <w:spacing w:val="-4"/>
          <w:sz w:val="28"/>
          <w:szCs w:val="28"/>
        </w:rPr>
        <w:t xml:space="preserve">. </w:t>
      </w:r>
      <w:r w:rsidR="00FA1E4C" w:rsidRPr="00142AE2">
        <w:rPr>
          <w:rFonts w:eastAsia="Times New Roman"/>
          <w:color w:val="000000"/>
          <w:spacing w:val="1"/>
          <w:sz w:val="28"/>
          <w:szCs w:val="28"/>
        </w:rPr>
        <w:t xml:space="preserve">Усилие отключения подачи при наезде </w:t>
      </w:r>
      <w:r w:rsidR="00FA1E4C" w:rsidRPr="00142AE2">
        <w:rPr>
          <w:rFonts w:eastAsia="Times New Roman"/>
          <w:iCs/>
          <w:color w:val="000000"/>
          <w:spacing w:val="1"/>
          <w:sz w:val="28"/>
          <w:szCs w:val="28"/>
        </w:rPr>
        <w:t xml:space="preserve">на </w:t>
      </w:r>
      <w:r w:rsidR="00FA1E4C" w:rsidRPr="00142AE2">
        <w:rPr>
          <w:rFonts w:eastAsia="Times New Roman"/>
          <w:color w:val="000000"/>
          <w:spacing w:val="1"/>
          <w:sz w:val="28"/>
          <w:szCs w:val="28"/>
        </w:rPr>
        <w:t>жесткий упор регули</w:t>
      </w:r>
      <w:r w:rsidR="00FA1E4C" w:rsidRPr="00142AE2">
        <w:rPr>
          <w:rFonts w:eastAsia="Times New Roman"/>
          <w:color w:val="000000"/>
          <w:spacing w:val="1"/>
          <w:sz w:val="28"/>
          <w:szCs w:val="28"/>
        </w:rPr>
        <w:softHyphen/>
      </w:r>
      <w:r w:rsidR="00FA1E4C" w:rsidRPr="00142AE2">
        <w:rPr>
          <w:rFonts w:eastAsia="Times New Roman"/>
          <w:color w:val="000000"/>
          <w:spacing w:val="-2"/>
          <w:sz w:val="28"/>
          <w:szCs w:val="28"/>
        </w:rPr>
        <w:t>руется с помощью предохранительной муфты. Предохранительная</w:t>
      </w:r>
      <w:r w:rsidR="00516BCF" w:rsidRPr="00142AE2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5545D2" w:rsidRPr="00142AE2">
        <w:rPr>
          <w:rFonts w:eastAsia="Times New Roman"/>
          <w:color w:val="000000"/>
          <w:sz w:val="28"/>
          <w:szCs w:val="28"/>
        </w:rPr>
        <w:t xml:space="preserve">муфта в цепи подачи (находится в фартуке) нуждается в регулировании </w:t>
      </w:r>
      <w:r w:rsidR="005545D2" w:rsidRPr="00142AE2">
        <w:rPr>
          <w:rFonts w:eastAsia="Times New Roman"/>
          <w:color w:val="000000"/>
          <w:spacing w:val="-4"/>
          <w:sz w:val="28"/>
          <w:szCs w:val="28"/>
        </w:rPr>
        <w:t xml:space="preserve">по следующим причинам: </w:t>
      </w:r>
    </w:p>
    <w:p w:rsidR="003B7CAE" w:rsidRPr="00142AE2" w:rsidRDefault="005545D2" w:rsidP="00142AE2">
      <w:pPr>
        <w:shd w:val="clear" w:color="auto" w:fill="FFFFFF"/>
        <w:spacing w:line="264" w:lineRule="auto"/>
        <w:ind w:firstLine="284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142AE2">
        <w:rPr>
          <w:rFonts w:eastAsia="Times New Roman"/>
          <w:color w:val="000000"/>
          <w:spacing w:val="-4"/>
          <w:sz w:val="28"/>
          <w:szCs w:val="28"/>
        </w:rPr>
        <w:t>1</w:t>
      </w:r>
      <w:r w:rsidR="00516BCF" w:rsidRPr="00142AE2">
        <w:rPr>
          <w:rFonts w:eastAsia="Times New Roman"/>
          <w:color w:val="000000"/>
          <w:spacing w:val="-4"/>
          <w:sz w:val="28"/>
          <w:szCs w:val="28"/>
        </w:rPr>
        <w:t>)</w:t>
      </w:r>
      <w:r w:rsidRPr="00142AE2">
        <w:rPr>
          <w:rFonts w:eastAsia="Times New Roman"/>
          <w:color w:val="000000"/>
          <w:spacing w:val="-4"/>
          <w:sz w:val="28"/>
          <w:szCs w:val="28"/>
        </w:rPr>
        <w:t xml:space="preserve"> наибольшие допустимые усилия отключения </w:t>
      </w:r>
      <w:r w:rsidRPr="00142AE2">
        <w:rPr>
          <w:rFonts w:eastAsia="Times New Roman"/>
          <w:color w:val="000000"/>
          <w:spacing w:val="4"/>
          <w:sz w:val="28"/>
          <w:szCs w:val="28"/>
        </w:rPr>
        <w:t>не одинаковы при наезде на жесткий упор и при упоре резца в слу</w:t>
      </w:r>
      <w:r w:rsidRPr="00142AE2">
        <w:rPr>
          <w:rFonts w:eastAsia="Times New Roman"/>
          <w:color w:val="000000"/>
          <w:spacing w:val="4"/>
          <w:sz w:val="28"/>
          <w:szCs w:val="28"/>
        </w:rPr>
        <w:softHyphen/>
      </w:r>
      <w:r w:rsidRPr="00142AE2">
        <w:rPr>
          <w:rFonts w:eastAsia="Times New Roman"/>
          <w:color w:val="000000"/>
          <w:spacing w:val="-3"/>
          <w:sz w:val="28"/>
          <w:szCs w:val="28"/>
        </w:rPr>
        <w:t>чаях продольной и поперечной подач;</w:t>
      </w:r>
    </w:p>
    <w:p w:rsidR="003B7CAE" w:rsidRPr="00142AE2" w:rsidRDefault="005545D2" w:rsidP="00142AE2">
      <w:pPr>
        <w:shd w:val="clear" w:color="auto" w:fill="FFFFFF"/>
        <w:spacing w:line="264" w:lineRule="auto"/>
        <w:ind w:firstLine="284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142AE2">
        <w:rPr>
          <w:rFonts w:eastAsia="Times New Roman"/>
          <w:color w:val="000000"/>
          <w:spacing w:val="-3"/>
          <w:sz w:val="28"/>
          <w:szCs w:val="28"/>
        </w:rPr>
        <w:t xml:space="preserve">2) ослабление усилия отключения </w:t>
      </w:r>
      <w:r w:rsidRPr="00142AE2">
        <w:rPr>
          <w:rFonts w:eastAsia="Times New Roman"/>
          <w:color w:val="000000"/>
          <w:spacing w:val="-5"/>
          <w:sz w:val="28"/>
          <w:szCs w:val="28"/>
        </w:rPr>
        <w:t xml:space="preserve">можем </w:t>
      </w:r>
      <w:r w:rsidRPr="00142AE2">
        <w:rPr>
          <w:rFonts w:eastAsia="Times New Roman"/>
          <w:bCs/>
          <w:color w:val="000000"/>
          <w:spacing w:val="-5"/>
          <w:sz w:val="28"/>
          <w:szCs w:val="28"/>
        </w:rPr>
        <w:t xml:space="preserve">вызвать </w:t>
      </w:r>
      <w:r w:rsidRPr="00142AE2">
        <w:rPr>
          <w:rFonts w:eastAsia="Times New Roman"/>
          <w:color w:val="000000"/>
          <w:spacing w:val="-5"/>
          <w:sz w:val="28"/>
          <w:szCs w:val="28"/>
        </w:rPr>
        <w:t xml:space="preserve">прекращение подачи вследствие </w:t>
      </w:r>
      <w:r w:rsidRPr="00142AE2">
        <w:rPr>
          <w:rFonts w:eastAsia="Times New Roman"/>
          <w:bCs/>
          <w:color w:val="000000"/>
          <w:spacing w:val="-5"/>
          <w:sz w:val="28"/>
          <w:szCs w:val="28"/>
        </w:rPr>
        <w:t xml:space="preserve">неравномерно </w:t>
      </w:r>
      <w:r w:rsidRPr="00142AE2">
        <w:rPr>
          <w:rFonts w:eastAsia="Times New Roman"/>
          <w:color w:val="000000"/>
          <w:spacing w:val="-5"/>
          <w:sz w:val="28"/>
          <w:szCs w:val="28"/>
        </w:rPr>
        <w:t>распре</w:t>
      </w:r>
      <w:r w:rsidRPr="00142AE2">
        <w:rPr>
          <w:rFonts w:eastAsia="Times New Roman"/>
          <w:color w:val="000000"/>
          <w:spacing w:val="-5"/>
          <w:sz w:val="28"/>
          <w:szCs w:val="28"/>
        </w:rPr>
        <w:softHyphen/>
      </w:r>
      <w:r w:rsidRPr="00142AE2">
        <w:rPr>
          <w:rFonts w:eastAsia="Times New Roman"/>
          <w:color w:val="000000"/>
          <w:spacing w:val="-3"/>
          <w:sz w:val="28"/>
          <w:szCs w:val="28"/>
        </w:rPr>
        <w:t>деленного припуска на заготовке;</w:t>
      </w:r>
    </w:p>
    <w:p w:rsidR="005545D2" w:rsidRPr="00142AE2" w:rsidRDefault="005545D2" w:rsidP="00142AE2">
      <w:pPr>
        <w:shd w:val="clear" w:color="auto" w:fill="FFFFFF"/>
        <w:spacing w:line="264" w:lineRule="auto"/>
        <w:ind w:firstLine="284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pacing w:val="-3"/>
          <w:sz w:val="28"/>
          <w:szCs w:val="28"/>
        </w:rPr>
        <w:t xml:space="preserve">3) избыточное усилие может явиться </w:t>
      </w:r>
      <w:r w:rsidRPr="00142AE2">
        <w:rPr>
          <w:rFonts w:eastAsia="Times New Roman"/>
          <w:color w:val="000000"/>
          <w:spacing w:val="1"/>
          <w:sz w:val="28"/>
          <w:szCs w:val="28"/>
        </w:rPr>
        <w:t>причиной поломки инструмента или механизма станка.</w:t>
      </w:r>
    </w:p>
    <w:p w:rsidR="005545D2" w:rsidRPr="00142AE2" w:rsidRDefault="005545D2" w:rsidP="00142AE2">
      <w:pPr>
        <w:shd w:val="clear" w:color="auto" w:fill="FFFFFF"/>
        <w:spacing w:line="264" w:lineRule="auto"/>
        <w:ind w:firstLine="346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142AE2">
        <w:rPr>
          <w:rFonts w:eastAsia="Times New Roman"/>
          <w:color w:val="000000"/>
          <w:spacing w:val="3"/>
          <w:sz w:val="28"/>
          <w:szCs w:val="28"/>
        </w:rPr>
        <w:t xml:space="preserve">Когда каретка или салазки прекратят движение, дойдя до упора </w:t>
      </w:r>
      <w:r w:rsidRPr="00142AE2">
        <w:rPr>
          <w:rFonts w:eastAsia="Times New Roman"/>
          <w:color w:val="000000"/>
          <w:spacing w:val="-3"/>
          <w:sz w:val="28"/>
          <w:szCs w:val="28"/>
        </w:rPr>
        <w:t>или вследствие перегрузки, одновременно останавливается вся кинемати</w:t>
      </w:r>
      <w:r w:rsidRPr="00142AE2">
        <w:rPr>
          <w:rFonts w:eastAsia="Times New Roman"/>
          <w:color w:val="000000"/>
          <w:spacing w:val="-3"/>
          <w:sz w:val="28"/>
          <w:szCs w:val="28"/>
        </w:rPr>
        <w:softHyphen/>
      </w:r>
      <w:r w:rsidRPr="00142AE2">
        <w:rPr>
          <w:rFonts w:eastAsia="Times New Roman"/>
          <w:color w:val="000000"/>
          <w:spacing w:val="-1"/>
          <w:sz w:val="28"/>
          <w:szCs w:val="28"/>
        </w:rPr>
        <w:t>ческая ц</w:t>
      </w:r>
      <w:r w:rsidR="00516BCF" w:rsidRPr="00142AE2">
        <w:rPr>
          <w:rFonts w:eastAsia="Times New Roman"/>
          <w:color w:val="000000"/>
          <w:spacing w:val="-1"/>
          <w:sz w:val="28"/>
          <w:szCs w:val="28"/>
        </w:rPr>
        <w:t xml:space="preserve">епь в фартуке. </w:t>
      </w:r>
    </w:p>
    <w:p w:rsidR="003B7CAE" w:rsidRPr="00142AE2" w:rsidRDefault="003B7CAE" w:rsidP="00142AE2">
      <w:pPr>
        <w:shd w:val="clear" w:color="auto" w:fill="FFFFFF"/>
        <w:spacing w:line="264" w:lineRule="auto"/>
        <w:ind w:firstLine="346"/>
        <w:jc w:val="both"/>
        <w:rPr>
          <w:sz w:val="28"/>
          <w:szCs w:val="28"/>
        </w:rPr>
      </w:pPr>
    </w:p>
    <w:p w:rsidR="005545D2" w:rsidRPr="00142AE2" w:rsidRDefault="005545D2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142AE2">
        <w:rPr>
          <w:noProof/>
          <w:sz w:val="28"/>
          <w:szCs w:val="28"/>
        </w:rPr>
        <w:lastRenderedPageBreak/>
        <w:drawing>
          <wp:inline distT="0" distB="0" distL="0" distR="0">
            <wp:extent cx="4489691" cy="1579418"/>
            <wp:effectExtent l="19050" t="0" r="610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98" cy="158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D2" w:rsidRPr="00142AE2" w:rsidRDefault="005545D2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 1.3. Механизм выключения подачи при нае</w:t>
      </w:r>
      <w:r w:rsidR="00516BCF" w:rsidRPr="00142AE2">
        <w:rPr>
          <w:rFonts w:eastAsia="Times New Roman"/>
          <w:color w:val="000000"/>
          <w:sz w:val="28"/>
          <w:szCs w:val="28"/>
        </w:rPr>
        <w:t>з</w:t>
      </w:r>
      <w:r w:rsidRPr="00142AE2">
        <w:rPr>
          <w:rFonts w:eastAsia="Times New Roman"/>
          <w:color w:val="000000"/>
          <w:sz w:val="28"/>
          <w:szCs w:val="28"/>
        </w:rPr>
        <w:t xml:space="preserve">де </w:t>
      </w:r>
      <w:r w:rsidR="00F94694" w:rsidRPr="00142AE2">
        <w:rPr>
          <w:rFonts w:eastAsia="Times New Roman"/>
          <w:color w:val="000000"/>
          <w:sz w:val="28"/>
          <w:szCs w:val="28"/>
        </w:rPr>
        <w:t>н</w:t>
      </w:r>
      <w:r w:rsidRPr="00142AE2">
        <w:rPr>
          <w:rFonts w:eastAsia="Times New Roman"/>
          <w:color w:val="000000"/>
          <w:sz w:val="28"/>
          <w:szCs w:val="28"/>
        </w:rPr>
        <w:t>а упор (фартук)</w:t>
      </w:r>
    </w:p>
    <w:p w:rsidR="00516BCF" w:rsidRPr="00142AE2" w:rsidRDefault="00516BCF" w:rsidP="00142AE2">
      <w:pPr>
        <w:shd w:val="clear" w:color="auto" w:fill="FFFFFF"/>
        <w:spacing w:line="264" w:lineRule="auto"/>
        <w:jc w:val="both"/>
        <w:rPr>
          <w:rFonts w:eastAsia="Times New Roman"/>
          <w:bCs/>
          <w:color w:val="000000"/>
          <w:spacing w:val="-4"/>
          <w:sz w:val="28"/>
          <w:szCs w:val="28"/>
        </w:rPr>
      </w:pPr>
    </w:p>
    <w:p w:rsidR="00516BCF" w:rsidRPr="00142AE2" w:rsidRDefault="00516BCF" w:rsidP="00142AE2">
      <w:pPr>
        <w:shd w:val="clear" w:color="auto" w:fill="FFFFFF"/>
        <w:spacing w:line="264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142AE2">
        <w:rPr>
          <w:rFonts w:eastAsia="Times New Roman"/>
          <w:color w:val="000000"/>
          <w:spacing w:val="-1"/>
          <w:sz w:val="28"/>
          <w:szCs w:val="28"/>
        </w:rPr>
        <w:t>Однако шестерня 1 (рис. 1</w:t>
      </w:r>
      <w:r w:rsidRPr="00142AE2">
        <w:rPr>
          <w:rFonts w:eastAsia="Times New Roman"/>
          <w:color w:val="000000"/>
          <w:spacing w:val="18"/>
          <w:sz w:val="28"/>
          <w:szCs w:val="28"/>
        </w:rPr>
        <w:t>.</w:t>
      </w:r>
      <w:r w:rsidRPr="00142AE2">
        <w:rPr>
          <w:rFonts w:eastAsia="Times New Roman"/>
          <w:color w:val="000000"/>
          <w:spacing w:val="-1"/>
          <w:sz w:val="28"/>
          <w:szCs w:val="28"/>
        </w:rPr>
        <w:t>3), сидящая на одном</w:t>
      </w:r>
      <w:r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 </w:t>
      </w:r>
      <w:r w:rsidR="005545D2"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валу </w:t>
      </w:r>
      <w:r w:rsidR="005545D2" w:rsidRPr="00142AE2">
        <w:rPr>
          <w:rFonts w:eastAsia="Times New Roman"/>
          <w:bCs/>
          <w:iCs/>
          <w:color w:val="000000"/>
          <w:spacing w:val="-4"/>
          <w:sz w:val="28"/>
          <w:szCs w:val="28"/>
        </w:rPr>
        <w:t xml:space="preserve">2 </w:t>
      </w:r>
      <w:r w:rsidR="005545D2" w:rsidRPr="00142AE2">
        <w:rPr>
          <w:rFonts w:eastAsia="Times New Roman"/>
          <w:color w:val="000000"/>
          <w:spacing w:val="-4"/>
          <w:sz w:val="28"/>
          <w:szCs w:val="28"/>
        </w:rPr>
        <w:t xml:space="preserve">с </w:t>
      </w:r>
      <w:r w:rsidR="005545D2"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червяков </w:t>
      </w:r>
      <w:r w:rsidR="005545D2" w:rsidRPr="00142AE2">
        <w:rPr>
          <w:rFonts w:eastAsia="Times New Roman"/>
          <w:color w:val="000000"/>
          <w:spacing w:val="-4"/>
          <w:sz w:val="28"/>
          <w:szCs w:val="28"/>
        </w:rPr>
        <w:t xml:space="preserve">5 и зубчатыми полумуфтами </w:t>
      </w:r>
      <w:r w:rsidR="005545D2" w:rsidRPr="00142AE2">
        <w:rPr>
          <w:rFonts w:eastAsia="Times New Roman"/>
          <w:iCs/>
          <w:color w:val="000000"/>
          <w:spacing w:val="-4"/>
          <w:sz w:val="28"/>
          <w:szCs w:val="28"/>
        </w:rPr>
        <w:t xml:space="preserve">3 </w:t>
      </w:r>
      <w:r w:rsidRPr="00142AE2">
        <w:rPr>
          <w:rFonts w:eastAsia="Times New Roman"/>
          <w:iCs/>
          <w:color w:val="000000"/>
          <w:spacing w:val="-4"/>
          <w:sz w:val="28"/>
          <w:szCs w:val="28"/>
        </w:rPr>
        <w:t>и</w:t>
      </w:r>
      <w:r w:rsidR="005545D2" w:rsidRPr="00142AE2">
        <w:rPr>
          <w:rFonts w:eastAsia="Times New Roman"/>
          <w:iCs/>
          <w:color w:val="000000"/>
          <w:spacing w:val="-4"/>
          <w:sz w:val="28"/>
          <w:szCs w:val="28"/>
        </w:rPr>
        <w:t xml:space="preserve"> 4, </w:t>
      </w:r>
      <w:r w:rsidR="005545D2" w:rsidRPr="00142AE2">
        <w:rPr>
          <w:rFonts w:eastAsia="Times New Roman"/>
          <w:color w:val="000000"/>
          <w:spacing w:val="-4"/>
          <w:sz w:val="28"/>
          <w:szCs w:val="28"/>
        </w:rPr>
        <w:t xml:space="preserve">продолжает </w:t>
      </w:r>
      <w:r w:rsidR="005545D2" w:rsidRPr="00142AE2">
        <w:rPr>
          <w:rFonts w:eastAsia="Times New Roman"/>
          <w:bCs/>
          <w:color w:val="000000"/>
          <w:spacing w:val="-4"/>
          <w:sz w:val="28"/>
          <w:szCs w:val="28"/>
        </w:rPr>
        <w:t>вра</w:t>
      </w:r>
      <w:r w:rsidR="005545D2" w:rsidRPr="00142AE2">
        <w:rPr>
          <w:rFonts w:eastAsia="Times New Roman"/>
          <w:bCs/>
          <w:color w:val="000000"/>
          <w:spacing w:val="-4"/>
          <w:sz w:val="28"/>
          <w:szCs w:val="28"/>
        </w:rPr>
        <w:softHyphen/>
      </w:r>
      <w:r w:rsidR="005545D2" w:rsidRPr="00142AE2">
        <w:rPr>
          <w:rFonts w:eastAsia="Times New Roman"/>
          <w:bCs/>
          <w:color w:val="000000"/>
          <w:spacing w:val="-2"/>
          <w:sz w:val="28"/>
          <w:szCs w:val="28"/>
        </w:rPr>
        <w:t xml:space="preserve">щаться, </w:t>
      </w:r>
      <w:r w:rsidR="005545D2" w:rsidRPr="00142AE2">
        <w:rPr>
          <w:rFonts w:eastAsia="Times New Roman"/>
          <w:color w:val="000000"/>
          <w:spacing w:val="-2"/>
          <w:sz w:val="28"/>
          <w:szCs w:val="28"/>
        </w:rPr>
        <w:t xml:space="preserve">так как она связана с ходовым </w:t>
      </w:r>
      <w:r w:rsidR="005545D2" w:rsidRPr="00142AE2">
        <w:rPr>
          <w:rFonts w:eastAsia="Times New Roman"/>
          <w:bCs/>
          <w:color w:val="000000"/>
          <w:spacing w:val="-2"/>
          <w:sz w:val="28"/>
          <w:szCs w:val="28"/>
        </w:rPr>
        <w:t xml:space="preserve">валом </w:t>
      </w:r>
      <w:r w:rsidR="005545D2" w:rsidRPr="00142AE2">
        <w:rPr>
          <w:rFonts w:eastAsia="Times New Roman"/>
          <w:color w:val="000000"/>
          <w:spacing w:val="-2"/>
          <w:sz w:val="28"/>
          <w:szCs w:val="28"/>
        </w:rPr>
        <w:t xml:space="preserve">(на рисунке не показано), </w:t>
      </w:r>
      <w:r w:rsidR="005545D2" w:rsidRPr="00142AE2">
        <w:rPr>
          <w:rFonts w:eastAsia="Times New Roman"/>
          <w:color w:val="000000"/>
          <w:spacing w:val="-4"/>
          <w:sz w:val="28"/>
          <w:szCs w:val="28"/>
        </w:rPr>
        <w:t xml:space="preserve">который в этом положении не прекращает вращения. </w:t>
      </w:r>
      <w:r w:rsidR="005545D2"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Вследствие </w:t>
      </w:r>
      <w:r w:rsidR="005545D2" w:rsidRPr="00142AE2">
        <w:rPr>
          <w:rFonts w:eastAsia="Times New Roman"/>
          <w:color w:val="000000"/>
          <w:spacing w:val="-4"/>
          <w:sz w:val="28"/>
          <w:szCs w:val="28"/>
        </w:rPr>
        <w:t xml:space="preserve">этого </w:t>
      </w:r>
      <w:r w:rsidR="005545D2" w:rsidRPr="00142AE2">
        <w:rPr>
          <w:rFonts w:eastAsia="Times New Roman"/>
          <w:color w:val="000000"/>
          <w:sz w:val="28"/>
          <w:szCs w:val="28"/>
        </w:rPr>
        <w:t xml:space="preserve">торцовые кулачки полумуфты </w:t>
      </w:r>
      <w:r w:rsidR="005545D2" w:rsidRPr="00142AE2">
        <w:rPr>
          <w:rFonts w:eastAsia="Times New Roman"/>
          <w:iCs/>
          <w:color w:val="000000"/>
          <w:sz w:val="28"/>
          <w:szCs w:val="28"/>
        </w:rPr>
        <w:t xml:space="preserve">3, </w:t>
      </w:r>
      <w:r w:rsidR="005545D2" w:rsidRPr="00142AE2">
        <w:rPr>
          <w:rFonts w:eastAsia="Times New Roman"/>
          <w:color w:val="000000"/>
          <w:sz w:val="28"/>
          <w:szCs w:val="28"/>
        </w:rPr>
        <w:t xml:space="preserve">скользя по скосам торцовых кулачков </w:t>
      </w:r>
      <w:r w:rsidR="005545D2" w:rsidRPr="00142AE2">
        <w:rPr>
          <w:rFonts w:eastAsia="Times New Roman"/>
          <w:color w:val="000000"/>
          <w:spacing w:val="-6"/>
          <w:sz w:val="28"/>
          <w:szCs w:val="28"/>
        </w:rPr>
        <w:t xml:space="preserve">пол у муфты </w:t>
      </w:r>
      <w:r w:rsidR="005545D2" w:rsidRPr="00142AE2">
        <w:rPr>
          <w:rFonts w:eastAsia="Times New Roman"/>
          <w:iCs/>
          <w:color w:val="000000"/>
          <w:spacing w:val="-6"/>
          <w:sz w:val="28"/>
          <w:szCs w:val="28"/>
        </w:rPr>
        <w:t xml:space="preserve">4, </w:t>
      </w:r>
      <w:r w:rsidR="005545D2" w:rsidRPr="00142AE2">
        <w:rPr>
          <w:rFonts w:eastAsia="Times New Roman"/>
          <w:color w:val="000000"/>
          <w:spacing w:val="-6"/>
          <w:sz w:val="28"/>
          <w:szCs w:val="28"/>
        </w:rPr>
        <w:t xml:space="preserve">отжимают ее в осевом направлении и при этом </w:t>
      </w:r>
      <w:r w:rsidR="005545D2" w:rsidRPr="00142AE2">
        <w:rPr>
          <w:rFonts w:eastAsia="Times New Roman"/>
          <w:bCs/>
          <w:color w:val="000000"/>
          <w:spacing w:val="-6"/>
          <w:sz w:val="28"/>
          <w:szCs w:val="28"/>
        </w:rPr>
        <w:t xml:space="preserve">разрывают </w:t>
      </w:r>
      <w:r w:rsidR="005545D2" w:rsidRPr="00142AE2">
        <w:rPr>
          <w:rFonts w:eastAsia="Times New Roman"/>
          <w:color w:val="000000"/>
          <w:spacing w:val="-3"/>
          <w:sz w:val="28"/>
          <w:szCs w:val="28"/>
        </w:rPr>
        <w:t xml:space="preserve">передачу </w:t>
      </w:r>
      <w:r w:rsidR="005545D2" w:rsidRPr="00142AE2">
        <w:rPr>
          <w:rFonts w:eastAsia="Times New Roman"/>
          <w:bCs/>
          <w:color w:val="000000"/>
          <w:spacing w:val="-3"/>
          <w:sz w:val="28"/>
          <w:szCs w:val="28"/>
        </w:rPr>
        <w:t xml:space="preserve">вращения, </w:t>
      </w:r>
      <w:r w:rsidR="005545D2" w:rsidRPr="00142AE2">
        <w:rPr>
          <w:rFonts w:eastAsia="Times New Roman"/>
          <w:color w:val="000000"/>
          <w:spacing w:val="-3"/>
          <w:sz w:val="28"/>
          <w:szCs w:val="28"/>
        </w:rPr>
        <w:t xml:space="preserve">преодолевая сопротивление пружины </w:t>
      </w:r>
      <w:r w:rsidR="005545D2" w:rsidRPr="00142AE2">
        <w:rPr>
          <w:rFonts w:eastAsia="Times New Roman"/>
          <w:iCs/>
          <w:color w:val="000000"/>
          <w:spacing w:val="-3"/>
          <w:sz w:val="28"/>
          <w:szCs w:val="28"/>
        </w:rPr>
        <w:t xml:space="preserve">8, </w:t>
      </w:r>
      <w:r w:rsidR="005545D2" w:rsidRPr="00142AE2">
        <w:rPr>
          <w:rFonts w:eastAsia="Times New Roman"/>
          <w:color w:val="000000"/>
          <w:spacing w:val="-3"/>
          <w:sz w:val="28"/>
          <w:szCs w:val="28"/>
        </w:rPr>
        <w:t xml:space="preserve">на которую </w:t>
      </w:r>
      <w:r w:rsidR="005545D2" w:rsidRPr="00142AE2">
        <w:rPr>
          <w:rFonts w:eastAsia="Times New Roman"/>
          <w:color w:val="000000"/>
          <w:spacing w:val="-1"/>
          <w:sz w:val="28"/>
          <w:szCs w:val="28"/>
        </w:rPr>
        <w:t xml:space="preserve">действует толкатель </w:t>
      </w:r>
      <w:r w:rsidR="005545D2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6 </w:t>
      </w:r>
      <w:r w:rsidR="005545D2" w:rsidRPr="00142AE2">
        <w:rPr>
          <w:rFonts w:eastAsia="Times New Roman"/>
          <w:color w:val="000000"/>
          <w:spacing w:val="-1"/>
          <w:sz w:val="28"/>
          <w:szCs w:val="28"/>
        </w:rPr>
        <w:t xml:space="preserve">через гильзу 7. Усилие пружины 5 регулируется </w:t>
      </w:r>
      <w:r w:rsidRPr="00142AE2">
        <w:rPr>
          <w:rFonts w:eastAsia="Times New Roman"/>
          <w:color w:val="000000"/>
          <w:spacing w:val="-1"/>
          <w:sz w:val="28"/>
          <w:szCs w:val="28"/>
        </w:rPr>
        <w:t>г</w:t>
      </w:r>
      <w:r w:rsidR="005545D2" w:rsidRPr="00142AE2">
        <w:rPr>
          <w:rFonts w:eastAsia="Times New Roman"/>
          <w:color w:val="000000"/>
          <w:spacing w:val="-4"/>
          <w:sz w:val="28"/>
          <w:szCs w:val="28"/>
        </w:rPr>
        <w:t>а</w:t>
      </w:r>
      <w:r w:rsidRPr="00142AE2">
        <w:rPr>
          <w:rFonts w:eastAsia="Times New Roman"/>
          <w:color w:val="000000"/>
          <w:spacing w:val="-4"/>
          <w:sz w:val="28"/>
          <w:szCs w:val="28"/>
        </w:rPr>
        <w:t>й</w:t>
      </w:r>
      <w:r w:rsidR="005545D2" w:rsidRPr="00142AE2">
        <w:rPr>
          <w:rFonts w:eastAsia="Times New Roman"/>
          <w:color w:val="000000"/>
          <w:spacing w:val="-4"/>
          <w:sz w:val="28"/>
          <w:szCs w:val="28"/>
        </w:rPr>
        <w:t xml:space="preserve">кой </w:t>
      </w:r>
      <w:r w:rsidR="005545D2" w:rsidRPr="00142AE2">
        <w:rPr>
          <w:rFonts w:eastAsia="Times New Roman"/>
          <w:iCs/>
          <w:color w:val="000000"/>
          <w:spacing w:val="-4"/>
          <w:sz w:val="28"/>
          <w:szCs w:val="28"/>
        </w:rPr>
        <w:t xml:space="preserve">9. </w:t>
      </w:r>
      <w:r w:rsidR="005545D2" w:rsidRPr="00142AE2">
        <w:rPr>
          <w:rFonts w:eastAsia="Times New Roman"/>
          <w:color w:val="000000"/>
          <w:spacing w:val="-4"/>
          <w:sz w:val="28"/>
          <w:szCs w:val="28"/>
        </w:rPr>
        <w:t xml:space="preserve">При завинчивании гайки усилие возрастает, при </w:t>
      </w:r>
      <w:r w:rsidR="005545D2"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отвинчивании </w:t>
      </w:r>
      <w:r w:rsidR="005545D2" w:rsidRPr="00142AE2">
        <w:rPr>
          <w:rFonts w:eastAsia="Times New Roman"/>
          <w:color w:val="000000"/>
          <w:spacing w:val="-2"/>
          <w:sz w:val="28"/>
          <w:szCs w:val="28"/>
        </w:rPr>
        <w:t xml:space="preserve">уменьшается. </w:t>
      </w:r>
    </w:p>
    <w:p w:rsidR="00516BCF" w:rsidRPr="00142AE2" w:rsidRDefault="005545D2" w:rsidP="00142AE2">
      <w:pPr>
        <w:shd w:val="clear" w:color="auto" w:fill="FFFFFF"/>
        <w:spacing w:line="264" w:lineRule="auto"/>
        <w:ind w:firstLine="346"/>
        <w:jc w:val="both"/>
        <w:rPr>
          <w:rFonts w:eastAsia="Times New Roman"/>
          <w:iCs/>
          <w:color w:val="000000"/>
          <w:spacing w:val="3"/>
          <w:sz w:val="28"/>
          <w:szCs w:val="28"/>
        </w:rPr>
      </w:pPr>
      <w:r w:rsidRPr="00142AE2">
        <w:rPr>
          <w:rFonts w:eastAsia="Times New Roman"/>
          <w:color w:val="000000"/>
          <w:spacing w:val="-3"/>
          <w:sz w:val="28"/>
          <w:szCs w:val="28"/>
        </w:rPr>
        <w:t xml:space="preserve">Поворот и закрепление резцедержателя </w:t>
      </w:r>
      <w:r w:rsidR="00516BCF" w:rsidRPr="00142AE2">
        <w:rPr>
          <w:rFonts w:eastAsia="Times New Roman"/>
          <w:color w:val="000000"/>
          <w:spacing w:val="-3"/>
          <w:sz w:val="28"/>
          <w:szCs w:val="28"/>
        </w:rPr>
        <w:t>(</w:t>
      </w:r>
      <w:r w:rsidRPr="00142AE2">
        <w:rPr>
          <w:rFonts w:eastAsia="Times New Roman"/>
          <w:color w:val="000000"/>
          <w:spacing w:val="-3"/>
          <w:sz w:val="28"/>
          <w:szCs w:val="28"/>
        </w:rPr>
        <w:t xml:space="preserve">рис. </w:t>
      </w:r>
      <w:r w:rsidR="00516BCF" w:rsidRPr="00142AE2">
        <w:rPr>
          <w:rFonts w:eastAsia="Times New Roman"/>
          <w:color w:val="000000"/>
          <w:spacing w:val="-3"/>
          <w:sz w:val="28"/>
          <w:szCs w:val="28"/>
        </w:rPr>
        <w:t>1</w:t>
      </w:r>
      <w:r w:rsidRPr="00142AE2">
        <w:rPr>
          <w:rFonts w:eastAsia="Times New Roman"/>
          <w:color w:val="000000"/>
          <w:spacing w:val="11"/>
          <w:sz w:val="28"/>
          <w:szCs w:val="28"/>
        </w:rPr>
        <w:t>.</w:t>
      </w:r>
      <w:r w:rsidRPr="00142AE2">
        <w:rPr>
          <w:rFonts w:eastAsia="Times New Roman"/>
          <w:color w:val="000000"/>
          <w:spacing w:val="-3"/>
          <w:sz w:val="28"/>
          <w:szCs w:val="28"/>
        </w:rPr>
        <w:t xml:space="preserve">4) осуществляются </w:t>
      </w:r>
      <w:r w:rsidRPr="00142AE2">
        <w:rPr>
          <w:rFonts w:eastAsia="Times New Roman"/>
          <w:bCs/>
          <w:color w:val="000000"/>
          <w:sz w:val="28"/>
          <w:szCs w:val="28"/>
        </w:rPr>
        <w:t xml:space="preserve">рукояткой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4. </w:t>
      </w:r>
      <w:r w:rsidRPr="00142AE2">
        <w:rPr>
          <w:rFonts w:eastAsia="Times New Roman"/>
          <w:color w:val="000000"/>
          <w:sz w:val="28"/>
          <w:szCs w:val="28"/>
        </w:rPr>
        <w:t xml:space="preserve">Рукоятка соединена с колпаком-гайкой 5. В начале навинчивания колпака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на резьбовой стержень конусного основания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6 </w:t>
      </w:r>
      <w:r w:rsidRPr="00142AE2">
        <w:rPr>
          <w:rFonts w:eastAsia="Times New Roman"/>
          <w:color w:val="000000"/>
          <w:sz w:val="28"/>
          <w:szCs w:val="28"/>
        </w:rPr>
        <w:t>Происходит поворот</w:t>
      </w:r>
      <w:r w:rsidR="00516BCF" w:rsidRPr="00142AE2">
        <w:rPr>
          <w:rFonts w:eastAsia="Times New Roman"/>
          <w:color w:val="000000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z w:val="28"/>
          <w:szCs w:val="28"/>
        </w:rPr>
        <w:t xml:space="preserve">корпуса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1 </w:t>
      </w:r>
      <w:r w:rsidRPr="00142AE2">
        <w:rPr>
          <w:rFonts w:eastAsia="Times New Roman"/>
          <w:color w:val="000000"/>
          <w:sz w:val="28"/>
          <w:szCs w:val="28"/>
        </w:rPr>
        <w:t>резцедержателя за счет трения внутрен</w:t>
      </w:r>
      <w:r w:rsidRPr="00142AE2">
        <w:rPr>
          <w:rFonts w:eastAsia="Times New Roman"/>
          <w:color w:val="000000"/>
          <w:sz w:val="28"/>
          <w:szCs w:val="28"/>
        </w:rPr>
        <w:softHyphen/>
      </w:r>
      <w:r w:rsidRPr="00142AE2">
        <w:rPr>
          <w:rFonts w:eastAsia="Times New Roman"/>
          <w:color w:val="000000"/>
          <w:spacing w:val="-1"/>
          <w:sz w:val="28"/>
          <w:szCs w:val="28"/>
        </w:rPr>
        <w:t xml:space="preserve">ней поверхности колпака о фрикционные колодки </w:t>
      </w:r>
      <w:r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7, </w:t>
      </w:r>
      <w:r w:rsidRPr="00142AE2">
        <w:rPr>
          <w:rFonts w:eastAsia="Times New Roman"/>
          <w:color w:val="000000"/>
          <w:spacing w:val="-1"/>
          <w:sz w:val="28"/>
          <w:szCs w:val="28"/>
        </w:rPr>
        <w:t>соединенные</w:t>
      </w:r>
      <w:r w:rsidR="00516BCF" w:rsidRPr="00142AE2">
        <w:rPr>
          <w:rFonts w:eastAsia="Times New Roman"/>
          <w:bCs/>
          <w:color w:val="000000"/>
          <w:spacing w:val="-1"/>
          <w:sz w:val="28"/>
          <w:szCs w:val="28"/>
        </w:rPr>
        <w:t xml:space="preserve"> с </w:t>
      </w:r>
      <w:r w:rsidR="00516BCF" w:rsidRPr="00142AE2">
        <w:rPr>
          <w:rFonts w:eastAsia="Times New Roman"/>
          <w:color w:val="000000"/>
          <w:spacing w:val="-1"/>
          <w:sz w:val="28"/>
          <w:szCs w:val="28"/>
        </w:rPr>
        <w:t xml:space="preserve">корпусом 1 с помощью шпилек </w:t>
      </w:r>
      <w:r w:rsidR="00516BCF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2. </w:t>
      </w:r>
      <w:r w:rsidR="00516BCF" w:rsidRPr="00142AE2">
        <w:rPr>
          <w:rFonts w:eastAsia="Times New Roman"/>
          <w:color w:val="000000"/>
          <w:spacing w:val="-1"/>
          <w:sz w:val="28"/>
          <w:szCs w:val="28"/>
        </w:rPr>
        <w:t xml:space="preserve">Поворот прекращается, как только </w:t>
      </w:r>
      <w:r w:rsidR="00516BCF" w:rsidRPr="00142AE2">
        <w:rPr>
          <w:rFonts w:eastAsia="Times New Roman"/>
          <w:color w:val="000000"/>
          <w:spacing w:val="-3"/>
          <w:sz w:val="28"/>
          <w:szCs w:val="28"/>
        </w:rPr>
        <w:t xml:space="preserve">шарик </w:t>
      </w:r>
      <w:r w:rsidR="00516BCF" w:rsidRPr="00142AE2">
        <w:rPr>
          <w:rFonts w:eastAsia="Times New Roman"/>
          <w:iCs/>
          <w:color w:val="000000"/>
          <w:spacing w:val="-3"/>
          <w:sz w:val="28"/>
          <w:szCs w:val="28"/>
        </w:rPr>
        <w:t xml:space="preserve">8 </w:t>
      </w:r>
      <w:r w:rsidR="00516BCF" w:rsidRPr="00142AE2">
        <w:rPr>
          <w:rFonts w:eastAsia="Times New Roman"/>
          <w:color w:val="000000"/>
          <w:spacing w:val="-3"/>
          <w:sz w:val="28"/>
          <w:szCs w:val="28"/>
        </w:rPr>
        <w:t xml:space="preserve">западет в очередное гнездо делительного диска. Дальнейшим </w:t>
      </w:r>
      <w:r w:rsidR="00516BCF" w:rsidRPr="00142AE2">
        <w:rPr>
          <w:rFonts w:eastAsia="Times New Roman"/>
          <w:color w:val="000000"/>
          <w:spacing w:val="-1"/>
          <w:sz w:val="28"/>
          <w:szCs w:val="28"/>
        </w:rPr>
        <w:t xml:space="preserve">вращением колпака-гайки </w:t>
      </w:r>
      <w:r w:rsidR="003B7CAE" w:rsidRPr="00142AE2">
        <w:rPr>
          <w:rFonts w:eastAsia="Times New Roman"/>
          <w:color w:val="000000"/>
          <w:spacing w:val="-1"/>
          <w:sz w:val="28"/>
          <w:szCs w:val="28"/>
        </w:rPr>
        <w:t>3</w:t>
      </w:r>
      <w:r w:rsidR="00516BCF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 </w:t>
      </w:r>
      <w:r w:rsidR="00516BCF" w:rsidRPr="00142AE2">
        <w:rPr>
          <w:rFonts w:eastAsia="Times New Roman"/>
          <w:color w:val="000000"/>
          <w:spacing w:val="-1"/>
          <w:sz w:val="28"/>
          <w:szCs w:val="28"/>
        </w:rPr>
        <w:t xml:space="preserve">производится закрепление резцедержателя, </w:t>
      </w:r>
      <w:r w:rsidR="00516BCF" w:rsidRPr="00142AE2">
        <w:rPr>
          <w:rFonts w:eastAsia="Times New Roman"/>
          <w:color w:val="000000"/>
          <w:spacing w:val="-4"/>
          <w:sz w:val="28"/>
          <w:szCs w:val="28"/>
        </w:rPr>
        <w:t xml:space="preserve">при этом корпус </w:t>
      </w:r>
      <w:r w:rsidR="00516BCF" w:rsidRPr="00142AE2">
        <w:rPr>
          <w:rFonts w:eastAsia="Times New Roman"/>
          <w:iCs/>
          <w:color w:val="000000"/>
          <w:spacing w:val="-4"/>
          <w:sz w:val="28"/>
          <w:szCs w:val="28"/>
        </w:rPr>
        <w:t xml:space="preserve">1 </w:t>
      </w:r>
      <w:r w:rsidR="00516BCF" w:rsidRPr="00142AE2">
        <w:rPr>
          <w:rFonts w:eastAsia="Times New Roman"/>
          <w:color w:val="000000"/>
          <w:spacing w:val="-4"/>
          <w:sz w:val="28"/>
          <w:szCs w:val="28"/>
        </w:rPr>
        <w:t xml:space="preserve">жестко затягивается </w:t>
      </w:r>
      <w:r w:rsidR="00516BCF"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на </w:t>
      </w:r>
      <w:r w:rsidR="00516BCF" w:rsidRPr="00142AE2">
        <w:rPr>
          <w:rFonts w:eastAsia="Times New Roman"/>
          <w:color w:val="000000"/>
          <w:spacing w:val="-4"/>
          <w:sz w:val="28"/>
          <w:szCs w:val="28"/>
        </w:rPr>
        <w:t xml:space="preserve">конусном </w:t>
      </w:r>
      <w:r w:rsidR="00516BCF"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основании </w:t>
      </w:r>
      <w:r w:rsidR="00516BCF" w:rsidRPr="00142AE2">
        <w:rPr>
          <w:rFonts w:eastAsia="Times New Roman"/>
          <w:iCs/>
          <w:color w:val="000000"/>
          <w:spacing w:val="-4"/>
          <w:sz w:val="28"/>
          <w:szCs w:val="28"/>
        </w:rPr>
        <w:t xml:space="preserve">6 </w:t>
      </w:r>
      <w:r w:rsidR="00516BCF" w:rsidRPr="00142AE2">
        <w:rPr>
          <w:rFonts w:eastAsia="Times New Roman"/>
          <w:color w:val="000000"/>
          <w:spacing w:val="-4"/>
          <w:sz w:val="28"/>
          <w:szCs w:val="28"/>
        </w:rPr>
        <w:t xml:space="preserve">через </w:t>
      </w:r>
      <w:r w:rsidR="00516BCF"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промежуточное кольцо </w:t>
      </w:r>
      <w:r w:rsidR="00516BCF" w:rsidRPr="00142AE2">
        <w:rPr>
          <w:rFonts w:eastAsia="Times New Roman"/>
          <w:bCs/>
          <w:iCs/>
          <w:color w:val="000000"/>
          <w:spacing w:val="-4"/>
          <w:sz w:val="28"/>
          <w:szCs w:val="28"/>
        </w:rPr>
        <w:t>5.</w:t>
      </w:r>
      <w:r w:rsidR="00516BCF" w:rsidRPr="00142AE2">
        <w:rPr>
          <w:rFonts w:eastAsia="Times New Roman"/>
          <w:bCs/>
          <w:color w:val="000000"/>
          <w:spacing w:val="-1"/>
          <w:sz w:val="28"/>
          <w:szCs w:val="28"/>
        </w:rPr>
        <w:t xml:space="preserve"> Положение </w:t>
      </w:r>
      <w:r w:rsidR="00516BCF" w:rsidRPr="00142AE2">
        <w:rPr>
          <w:rFonts w:eastAsia="Times New Roman"/>
          <w:color w:val="000000"/>
          <w:spacing w:val="-1"/>
          <w:sz w:val="28"/>
          <w:szCs w:val="28"/>
        </w:rPr>
        <w:t xml:space="preserve">рукоятки </w:t>
      </w:r>
      <w:r w:rsidR="00516BCF"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4 </w:t>
      </w:r>
      <w:r w:rsidR="00516BCF" w:rsidRPr="00142AE2">
        <w:rPr>
          <w:rFonts w:eastAsia="Times New Roman"/>
          <w:color w:val="000000"/>
          <w:spacing w:val="-1"/>
          <w:sz w:val="28"/>
          <w:szCs w:val="28"/>
        </w:rPr>
        <w:t>(оно может измениться вследствие износа г</w:t>
      </w:r>
      <w:r w:rsidR="00516BCF"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айка </w:t>
      </w:r>
      <w:r w:rsidR="00516BCF" w:rsidRPr="00142AE2">
        <w:rPr>
          <w:rFonts w:eastAsia="Times New Roman"/>
          <w:iCs/>
          <w:color w:val="000000"/>
          <w:spacing w:val="-4"/>
          <w:sz w:val="28"/>
          <w:szCs w:val="28"/>
        </w:rPr>
        <w:t xml:space="preserve">3) </w:t>
      </w:r>
      <w:r w:rsidR="00516BCF" w:rsidRPr="00142AE2">
        <w:rPr>
          <w:rFonts w:eastAsia="Times New Roman"/>
          <w:color w:val="000000"/>
          <w:spacing w:val="-4"/>
          <w:sz w:val="28"/>
          <w:szCs w:val="28"/>
        </w:rPr>
        <w:t>регулируется за счет подшлифовыва</w:t>
      </w:r>
      <w:r w:rsidR="0035420E" w:rsidRPr="00142AE2">
        <w:rPr>
          <w:rFonts w:eastAsia="Times New Roman"/>
          <w:color w:val="000000"/>
          <w:spacing w:val="-4"/>
          <w:sz w:val="28"/>
          <w:szCs w:val="28"/>
        </w:rPr>
        <w:t>н</w:t>
      </w:r>
      <w:r w:rsidR="00516BCF" w:rsidRPr="00142AE2">
        <w:rPr>
          <w:rFonts w:eastAsia="Times New Roman"/>
          <w:color w:val="000000"/>
          <w:spacing w:val="-4"/>
          <w:sz w:val="28"/>
          <w:szCs w:val="28"/>
        </w:rPr>
        <w:t xml:space="preserve">ия торца промежуточного </w:t>
      </w:r>
      <w:r w:rsidR="00516BCF" w:rsidRPr="00142AE2">
        <w:rPr>
          <w:rFonts w:eastAsia="Times New Roman"/>
          <w:color w:val="000000"/>
          <w:spacing w:val="3"/>
          <w:sz w:val="28"/>
          <w:szCs w:val="28"/>
        </w:rPr>
        <w:t xml:space="preserve">кольца </w:t>
      </w:r>
      <w:r w:rsidR="00516BCF" w:rsidRPr="00142AE2">
        <w:rPr>
          <w:rFonts w:eastAsia="Times New Roman"/>
          <w:iCs/>
          <w:color w:val="000000"/>
          <w:spacing w:val="3"/>
          <w:sz w:val="28"/>
          <w:szCs w:val="28"/>
        </w:rPr>
        <w:t>5.</w:t>
      </w:r>
    </w:p>
    <w:p w:rsidR="003B7CAE" w:rsidRPr="00142AE2" w:rsidRDefault="003B7CAE" w:rsidP="00142AE2">
      <w:pPr>
        <w:shd w:val="clear" w:color="auto" w:fill="FFFFFF"/>
        <w:spacing w:line="264" w:lineRule="auto"/>
        <w:ind w:firstLine="346"/>
        <w:jc w:val="both"/>
        <w:rPr>
          <w:sz w:val="28"/>
          <w:szCs w:val="28"/>
        </w:rPr>
      </w:pPr>
    </w:p>
    <w:p w:rsidR="003B7CAE" w:rsidRPr="00142AE2" w:rsidRDefault="003B7CAE" w:rsidP="00142AE2">
      <w:pPr>
        <w:shd w:val="clear" w:color="auto" w:fill="FFFFFF"/>
        <w:spacing w:line="264" w:lineRule="auto"/>
        <w:ind w:firstLine="360"/>
        <w:jc w:val="center"/>
        <w:rPr>
          <w:rFonts w:eastAsia="Times New Roman"/>
          <w:color w:val="000000"/>
          <w:spacing w:val="1"/>
          <w:sz w:val="28"/>
          <w:szCs w:val="28"/>
        </w:rPr>
      </w:pPr>
      <w:r w:rsidRPr="00142AE2">
        <w:rPr>
          <w:noProof/>
          <w:position w:val="-486"/>
          <w:sz w:val="28"/>
          <w:szCs w:val="28"/>
        </w:rPr>
        <w:lastRenderedPageBreak/>
        <w:drawing>
          <wp:inline distT="0" distB="0" distL="0" distR="0">
            <wp:extent cx="3878387" cy="4322618"/>
            <wp:effectExtent l="19050" t="0" r="7813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24" cy="432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AE" w:rsidRPr="00142AE2" w:rsidRDefault="003B7CAE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142AE2">
        <w:rPr>
          <w:rFonts w:eastAsia="Times New Roman"/>
          <w:color w:val="000000"/>
          <w:spacing w:val="3"/>
          <w:sz w:val="28"/>
          <w:szCs w:val="28"/>
        </w:rPr>
        <w:t>Рис. 1</w:t>
      </w:r>
      <w:r w:rsidRPr="00142AE2">
        <w:rPr>
          <w:rFonts w:eastAsia="Times New Roman"/>
          <w:color w:val="000000"/>
          <w:spacing w:val="17"/>
          <w:sz w:val="28"/>
          <w:szCs w:val="28"/>
        </w:rPr>
        <w:t>.</w:t>
      </w:r>
      <w:r w:rsidRPr="00142AE2">
        <w:rPr>
          <w:rFonts w:eastAsia="Times New Roman"/>
          <w:color w:val="000000"/>
          <w:spacing w:val="3"/>
          <w:sz w:val="28"/>
          <w:szCs w:val="28"/>
        </w:rPr>
        <w:t>4. Резцедержатель поворотный</w:t>
      </w:r>
    </w:p>
    <w:p w:rsidR="003B7CAE" w:rsidRPr="00142AE2" w:rsidRDefault="003B7CAE" w:rsidP="00142AE2">
      <w:pPr>
        <w:shd w:val="clear" w:color="auto" w:fill="FFFFFF"/>
        <w:spacing w:line="264" w:lineRule="auto"/>
        <w:ind w:firstLine="360"/>
        <w:jc w:val="both"/>
        <w:rPr>
          <w:rFonts w:eastAsia="Times New Roman"/>
          <w:color w:val="000000"/>
          <w:spacing w:val="1"/>
          <w:sz w:val="28"/>
          <w:szCs w:val="28"/>
        </w:rPr>
      </w:pPr>
    </w:p>
    <w:p w:rsidR="00516BCF" w:rsidRPr="00142AE2" w:rsidRDefault="00516BCF" w:rsidP="00142AE2">
      <w:pPr>
        <w:shd w:val="clear" w:color="auto" w:fill="FFFFFF"/>
        <w:spacing w:line="264" w:lineRule="auto"/>
        <w:ind w:firstLine="360"/>
        <w:jc w:val="both"/>
        <w:rPr>
          <w:rFonts w:eastAsia="Times New Roman"/>
          <w:color w:val="000000"/>
          <w:spacing w:val="5"/>
          <w:sz w:val="28"/>
          <w:szCs w:val="28"/>
        </w:rPr>
      </w:pPr>
      <w:r w:rsidRPr="00142AE2">
        <w:rPr>
          <w:rFonts w:eastAsia="Times New Roman"/>
          <w:color w:val="000000"/>
          <w:spacing w:val="1"/>
          <w:sz w:val="28"/>
          <w:szCs w:val="28"/>
        </w:rPr>
        <w:t xml:space="preserve">Крутящий момент ни шпинделе регулируется степенью сжатия </w:t>
      </w:r>
      <w:r w:rsidRPr="00142AE2">
        <w:rPr>
          <w:rFonts w:eastAsia="Times New Roman"/>
          <w:color w:val="000000"/>
          <w:spacing w:val="-5"/>
          <w:sz w:val="28"/>
          <w:szCs w:val="28"/>
        </w:rPr>
        <w:t xml:space="preserve">дисков 1 </w:t>
      </w:r>
      <w:r w:rsidRPr="00142AE2">
        <w:rPr>
          <w:rFonts w:eastAsia="Times New Roman"/>
          <w:bCs/>
          <w:color w:val="000000"/>
          <w:spacing w:val="-5"/>
          <w:sz w:val="28"/>
          <w:szCs w:val="28"/>
        </w:rPr>
        <w:t xml:space="preserve">фрикционной </w:t>
      </w:r>
      <w:r w:rsidRPr="00142AE2">
        <w:rPr>
          <w:rFonts w:eastAsia="Times New Roman"/>
          <w:color w:val="000000"/>
          <w:spacing w:val="-5"/>
          <w:sz w:val="28"/>
          <w:szCs w:val="28"/>
        </w:rPr>
        <w:t xml:space="preserve">муфты (рис. </w:t>
      </w:r>
      <w:r w:rsidRPr="00142AE2">
        <w:rPr>
          <w:rFonts w:eastAsia="Times New Roman"/>
          <w:color w:val="000000"/>
          <w:spacing w:val="5"/>
          <w:sz w:val="28"/>
          <w:szCs w:val="28"/>
        </w:rPr>
        <w:t>1.</w:t>
      </w:r>
      <w:r w:rsidRPr="00142AE2">
        <w:rPr>
          <w:rFonts w:eastAsia="Times New Roman"/>
          <w:color w:val="000000"/>
          <w:spacing w:val="-5"/>
          <w:sz w:val="28"/>
          <w:szCs w:val="28"/>
        </w:rPr>
        <w:t xml:space="preserve">5), расположенной </w:t>
      </w:r>
      <w:r w:rsidRPr="00142AE2">
        <w:rPr>
          <w:rFonts w:eastAsia="Times New Roman"/>
          <w:bCs/>
          <w:color w:val="000000"/>
          <w:spacing w:val="-5"/>
          <w:sz w:val="28"/>
          <w:szCs w:val="28"/>
        </w:rPr>
        <w:t xml:space="preserve">внутри </w:t>
      </w:r>
      <w:r w:rsidRPr="00142AE2">
        <w:rPr>
          <w:rFonts w:eastAsia="Times New Roman"/>
          <w:color w:val="000000"/>
          <w:spacing w:val="-5"/>
          <w:sz w:val="28"/>
          <w:szCs w:val="28"/>
        </w:rPr>
        <w:t>шпин</w:t>
      </w:r>
      <w:r w:rsidRPr="00142AE2">
        <w:rPr>
          <w:rFonts w:eastAsia="Times New Roman"/>
          <w:color w:val="000000"/>
          <w:spacing w:val="-5"/>
          <w:sz w:val="28"/>
          <w:szCs w:val="28"/>
        </w:rPr>
        <w:softHyphen/>
      </w:r>
      <w:r w:rsidRPr="00142AE2">
        <w:rPr>
          <w:rFonts w:eastAsia="Times New Roman"/>
          <w:color w:val="000000"/>
          <w:spacing w:val="5"/>
          <w:sz w:val="28"/>
          <w:szCs w:val="28"/>
        </w:rPr>
        <w:t xml:space="preserve">дельной бабки. </w:t>
      </w:r>
    </w:p>
    <w:p w:rsidR="00516BCF" w:rsidRPr="00142AE2" w:rsidRDefault="00516BCF" w:rsidP="00142AE2">
      <w:pPr>
        <w:shd w:val="clear" w:color="auto" w:fill="FFFFFF"/>
        <w:spacing w:line="264" w:lineRule="auto"/>
        <w:ind w:firstLine="360"/>
        <w:jc w:val="both"/>
        <w:rPr>
          <w:rFonts w:eastAsia="Times New Roman"/>
          <w:color w:val="000000"/>
          <w:spacing w:val="5"/>
          <w:sz w:val="28"/>
          <w:szCs w:val="28"/>
        </w:rPr>
      </w:pPr>
      <w:r w:rsidRPr="00142AE2">
        <w:rPr>
          <w:rFonts w:eastAsia="Times New Roman"/>
          <w:color w:val="000000"/>
          <w:spacing w:val="-4"/>
          <w:sz w:val="28"/>
          <w:szCs w:val="28"/>
        </w:rPr>
        <w:t xml:space="preserve">Перед началом </w:t>
      </w:r>
      <w:r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регулирования фрикционной </w:t>
      </w:r>
      <w:r w:rsidRPr="00142AE2">
        <w:rPr>
          <w:rFonts w:eastAsia="Times New Roman"/>
          <w:color w:val="000000"/>
          <w:spacing w:val="-4"/>
          <w:sz w:val="28"/>
          <w:szCs w:val="28"/>
        </w:rPr>
        <w:t>муфты следует убе</w:t>
      </w:r>
      <w:r w:rsidRPr="00142AE2">
        <w:rPr>
          <w:rFonts w:eastAsia="Times New Roman"/>
          <w:color w:val="000000"/>
          <w:spacing w:val="-4"/>
          <w:sz w:val="28"/>
          <w:szCs w:val="28"/>
        </w:rPr>
        <w:softHyphen/>
        <w:t xml:space="preserve">диться </w:t>
      </w:r>
      <w:r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в правильности </w:t>
      </w:r>
      <w:r w:rsidRPr="00142AE2">
        <w:rPr>
          <w:rFonts w:eastAsia="Times New Roman"/>
          <w:color w:val="000000"/>
          <w:spacing w:val="-4"/>
          <w:sz w:val="28"/>
          <w:szCs w:val="28"/>
        </w:rPr>
        <w:t xml:space="preserve">натяжения ремней главного </w:t>
      </w:r>
      <w:r w:rsidRPr="00142AE2">
        <w:rPr>
          <w:rFonts w:eastAsia="Times New Roman"/>
          <w:bCs/>
          <w:color w:val="000000"/>
          <w:spacing w:val="-4"/>
          <w:sz w:val="28"/>
          <w:szCs w:val="28"/>
        </w:rPr>
        <w:t xml:space="preserve">привода. </w:t>
      </w:r>
      <w:r w:rsidRPr="00142AE2">
        <w:rPr>
          <w:rFonts w:eastAsia="Times New Roman"/>
          <w:color w:val="000000"/>
          <w:spacing w:val="-4"/>
          <w:sz w:val="28"/>
          <w:szCs w:val="28"/>
        </w:rPr>
        <w:t>Для обеспе</w:t>
      </w:r>
      <w:r w:rsidRPr="00142AE2">
        <w:rPr>
          <w:rFonts w:eastAsia="Times New Roman"/>
          <w:color w:val="000000"/>
          <w:spacing w:val="-4"/>
          <w:sz w:val="28"/>
          <w:szCs w:val="28"/>
        </w:rPr>
        <w:softHyphen/>
      </w:r>
      <w:r w:rsidRPr="00142AE2">
        <w:rPr>
          <w:rFonts w:eastAsia="Times New Roman"/>
          <w:color w:val="000000"/>
          <w:spacing w:val="-3"/>
          <w:sz w:val="28"/>
          <w:szCs w:val="28"/>
        </w:rPr>
        <w:t xml:space="preserve">чения доступа к муфте снимаются крышка шпиндельной бабки </w:t>
      </w:r>
      <w:r w:rsidRPr="00142AE2">
        <w:rPr>
          <w:rFonts w:eastAsia="Times New Roman"/>
          <w:bCs/>
          <w:color w:val="000000"/>
          <w:spacing w:val="-3"/>
          <w:sz w:val="28"/>
          <w:szCs w:val="28"/>
        </w:rPr>
        <w:t xml:space="preserve">и </w:t>
      </w:r>
      <w:r w:rsidRPr="00142AE2">
        <w:rPr>
          <w:rFonts w:eastAsia="Times New Roman"/>
          <w:color w:val="000000"/>
          <w:spacing w:val="-3"/>
          <w:sz w:val="28"/>
          <w:szCs w:val="28"/>
        </w:rPr>
        <w:t>масло</w:t>
      </w:r>
      <w:r w:rsidRPr="00142AE2">
        <w:rPr>
          <w:rFonts w:eastAsia="Times New Roman"/>
          <w:color w:val="000000"/>
          <w:spacing w:val="-2"/>
          <w:sz w:val="28"/>
          <w:szCs w:val="28"/>
        </w:rPr>
        <w:t xml:space="preserve">распределительный лоток. Поворотом гайки </w:t>
      </w:r>
      <w:r w:rsidRPr="00142AE2">
        <w:rPr>
          <w:rFonts w:eastAsia="Times New Roman"/>
          <w:iCs/>
          <w:color w:val="000000"/>
          <w:spacing w:val="-2"/>
          <w:sz w:val="28"/>
          <w:szCs w:val="28"/>
        </w:rPr>
        <w:t xml:space="preserve">2 </w:t>
      </w:r>
      <w:r w:rsidRPr="00142AE2">
        <w:rPr>
          <w:rFonts w:eastAsia="Times New Roman"/>
          <w:color w:val="000000"/>
          <w:spacing w:val="-2"/>
          <w:sz w:val="28"/>
          <w:szCs w:val="28"/>
        </w:rPr>
        <w:t xml:space="preserve">по часовой стрелке при </w:t>
      </w:r>
      <w:r w:rsidRPr="00142AE2">
        <w:rPr>
          <w:rFonts w:eastAsia="Times New Roman"/>
          <w:color w:val="000000"/>
          <w:spacing w:val="-1"/>
          <w:sz w:val="28"/>
          <w:szCs w:val="28"/>
        </w:rPr>
        <w:t>утопленной защелке (на рисунке не показана) подтягивают муфту пря</w:t>
      </w:r>
      <w:r w:rsidRPr="00142AE2">
        <w:rPr>
          <w:rFonts w:eastAsia="Times New Roman"/>
          <w:color w:val="000000"/>
          <w:spacing w:val="-1"/>
          <w:sz w:val="28"/>
          <w:szCs w:val="28"/>
        </w:rPr>
        <w:softHyphen/>
      </w:r>
      <w:r w:rsidRPr="00142AE2">
        <w:rPr>
          <w:rFonts w:eastAsia="Times New Roman"/>
          <w:color w:val="000000"/>
          <w:spacing w:val="-2"/>
          <w:sz w:val="28"/>
          <w:szCs w:val="28"/>
        </w:rPr>
        <w:t xml:space="preserve">мого вращения шпинделя. Если надо изменить крутящий момент при </w:t>
      </w:r>
      <w:r w:rsidRPr="00142AE2">
        <w:rPr>
          <w:rFonts w:eastAsia="Times New Roman"/>
          <w:color w:val="000000"/>
          <w:sz w:val="28"/>
          <w:szCs w:val="28"/>
        </w:rPr>
        <w:t xml:space="preserve">обратном вращении, подтягивают вторую (правую) муфту поворотом </w:t>
      </w:r>
      <w:r w:rsidRPr="00142AE2">
        <w:rPr>
          <w:rFonts w:eastAsia="Times New Roman"/>
          <w:color w:val="000000"/>
          <w:spacing w:val="-1"/>
          <w:sz w:val="28"/>
          <w:szCs w:val="28"/>
        </w:rPr>
        <w:t xml:space="preserve">гайки </w:t>
      </w:r>
      <w:r w:rsidRPr="00142AE2">
        <w:rPr>
          <w:rFonts w:eastAsia="Times New Roman"/>
          <w:iCs/>
          <w:color w:val="000000"/>
          <w:spacing w:val="-1"/>
          <w:sz w:val="28"/>
          <w:szCs w:val="28"/>
        </w:rPr>
        <w:t>3.</w:t>
      </w:r>
    </w:p>
    <w:p w:rsidR="005D0D0D" w:rsidRPr="00142AE2" w:rsidRDefault="005D0D0D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142AE2">
        <w:rPr>
          <w:noProof/>
          <w:sz w:val="28"/>
          <w:szCs w:val="28"/>
        </w:rPr>
        <w:lastRenderedPageBreak/>
        <w:drawing>
          <wp:inline distT="0" distB="0" distL="0" distR="0">
            <wp:extent cx="4517849" cy="229985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23" cy="230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0D" w:rsidRPr="00142AE2" w:rsidRDefault="005D0D0D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  <w:r w:rsidRPr="00142AE2">
        <w:rPr>
          <w:rFonts w:eastAsia="Times New Roman"/>
          <w:color w:val="000000"/>
          <w:spacing w:val="4"/>
          <w:sz w:val="28"/>
          <w:szCs w:val="28"/>
        </w:rPr>
        <w:t xml:space="preserve">Рис. </w:t>
      </w:r>
      <w:r w:rsidR="00516BCF" w:rsidRPr="00142AE2">
        <w:rPr>
          <w:rFonts w:eastAsia="Times New Roman"/>
          <w:color w:val="000000"/>
          <w:spacing w:val="4"/>
          <w:sz w:val="28"/>
          <w:szCs w:val="28"/>
        </w:rPr>
        <w:t>1</w:t>
      </w:r>
      <w:r w:rsidRPr="00142AE2">
        <w:rPr>
          <w:rFonts w:eastAsia="Times New Roman"/>
          <w:color w:val="000000"/>
          <w:spacing w:val="4"/>
          <w:sz w:val="28"/>
          <w:szCs w:val="28"/>
        </w:rPr>
        <w:t>.5. Фрикционная муфта главного привода.</w:t>
      </w:r>
    </w:p>
    <w:p w:rsidR="00516BCF" w:rsidRPr="00142AE2" w:rsidRDefault="00516BCF" w:rsidP="00142AE2">
      <w:pPr>
        <w:shd w:val="clear" w:color="auto" w:fill="FFFFFF"/>
        <w:spacing w:line="264" w:lineRule="auto"/>
        <w:ind w:firstLine="360"/>
        <w:jc w:val="both"/>
        <w:rPr>
          <w:rFonts w:eastAsia="Times New Roman"/>
          <w:color w:val="000000"/>
          <w:spacing w:val="5"/>
          <w:sz w:val="28"/>
          <w:szCs w:val="28"/>
        </w:rPr>
      </w:pPr>
    </w:p>
    <w:p w:rsidR="006109FF" w:rsidRPr="00142AE2" w:rsidRDefault="006109FF" w:rsidP="00142AE2">
      <w:pPr>
        <w:shd w:val="clear" w:color="auto" w:fill="FFFFFF"/>
        <w:spacing w:line="264" w:lineRule="auto"/>
        <w:ind w:firstLine="360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pacing w:val="-1"/>
          <w:sz w:val="28"/>
          <w:szCs w:val="28"/>
        </w:rPr>
        <w:t xml:space="preserve">Обычно достаточно повернуть гайки </w:t>
      </w:r>
      <w:r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2 и 3 </w:t>
      </w:r>
      <w:r w:rsidR="003B7CAE" w:rsidRPr="00142AE2">
        <w:rPr>
          <w:rFonts w:eastAsia="Times New Roman"/>
          <w:iCs/>
          <w:color w:val="000000"/>
          <w:spacing w:val="-1"/>
          <w:sz w:val="28"/>
          <w:szCs w:val="28"/>
        </w:rPr>
        <w:t>н</w:t>
      </w:r>
      <w:r w:rsidRPr="00142AE2">
        <w:rPr>
          <w:rFonts w:eastAsia="Times New Roman"/>
          <w:color w:val="000000"/>
          <w:spacing w:val="-1"/>
          <w:sz w:val="28"/>
          <w:szCs w:val="28"/>
        </w:rPr>
        <w:t xml:space="preserve">а </w:t>
      </w:r>
      <w:r w:rsidRPr="00142AE2">
        <w:rPr>
          <w:rFonts w:eastAsia="Times New Roman"/>
          <w:bCs/>
          <w:color w:val="000000"/>
          <w:spacing w:val="-1"/>
          <w:sz w:val="28"/>
          <w:szCs w:val="28"/>
        </w:rPr>
        <w:t xml:space="preserve">1/12 </w:t>
      </w:r>
      <w:r w:rsidRPr="00142AE2">
        <w:rPr>
          <w:rFonts w:eastAsia="Times New Roman"/>
          <w:color w:val="000000"/>
          <w:spacing w:val="-1"/>
          <w:sz w:val="28"/>
          <w:szCs w:val="28"/>
        </w:rPr>
        <w:t xml:space="preserve">оборота, т. с. </w:t>
      </w:r>
      <w:r w:rsidR="003B7CAE" w:rsidRPr="00142AE2">
        <w:rPr>
          <w:rFonts w:eastAsia="Times New Roman"/>
          <w:color w:val="000000"/>
          <w:spacing w:val="-1"/>
          <w:sz w:val="28"/>
          <w:szCs w:val="28"/>
        </w:rPr>
        <w:t>н</w:t>
      </w:r>
      <w:r w:rsidRPr="00142AE2">
        <w:rPr>
          <w:rFonts w:eastAsia="Times New Roman"/>
          <w:color w:val="000000"/>
          <w:spacing w:val="-2"/>
          <w:sz w:val="28"/>
          <w:szCs w:val="28"/>
        </w:rPr>
        <w:t xml:space="preserve">а один зубец. После регулирования необходимо убедиться </w:t>
      </w:r>
      <w:r w:rsidRPr="00142AE2">
        <w:rPr>
          <w:rFonts w:eastAsia="Times New Roman"/>
          <w:iCs/>
          <w:color w:val="000000"/>
          <w:spacing w:val="-2"/>
          <w:sz w:val="28"/>
          <w:szCs w:val="28"/>
        </w:rPr>
        <w:t xml:space="preserve">в </w:t>
      </w:r>
      <w:r w:rsidRPr="00142AE2">
        <w:rPr>
          <w:rFonts w:eastAsia="Times New Roman"/>
          <w:color w:val="000000"/>
          <w:spacing w:val="-2"/>
          <w:sz w:val="28"/>
          <w:szCs w:val="28"/>
        </w:rPr>
        <w:t xml:space="preserve">том, что </w:t>
      </w:r>
      <w:r w:rsidRPr="00142AE2">
        <w:rPr>
          <w:rFonts w:eastAsia="Times New Roman"/>
          <w:color w:val="000000"/>
          <w:spacing w:val="-1"/>
          <w:sz w:val="28"/>
          <w:szCs w:val="28"/>
        </w:rPr>
        <w:t xml:space="preserve">защелки надежно вошли в пазы гаек </w:t>
      </w:r>
      <w:r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2 </w:t>
      </w:r>
      <w:r w:rsidRPr="00142AE2">
        <w:rPr>
          <w:rFonts w:eastAsia="Times New Roman"/>
          <w:color w:val="000000"/>
          <w:spacing w:val="-1"/>
          <w:sz w:val="28"/>
          <w:szCs w:val="28"/>
        </w:rPr>
        <w:t xml:space="preserve">и </w:t>
      </w:r>
      <w:r w:rsidRPr="00142AE2">
        <w:rPr>
          <w:rFonts w:eastAsia="Times New Roman"/>
          <w:iCs/>
          <w:color w:val="000000"/>
          <w:spacing w:val="-1"/>
          <w:sz w:val="28"/>
          <w:szCs w:val="28"/>
        </w:rPr>
        <w:t xml:space="preserve">3. </w:t>
      </w:r>
      <w:r w:rsidRPr="00142AE2">
        <w:rPr>
          <w:rFonts w:eastAsia="Times New Roman"/>
          <w:color w:val="000000"/>
          <w:spacing w:val="-1"/>
          <w:sz w:val="28"/>
          <w:szCs w:val="28"/>
        </w:rPr>
        <w:t xml:space="preserve">При повороте гаек более чем </w:t>
      </w:r>
      <w:r w:rsidR="00516BCF" w:rsidRPr="00142AE2">
        <w:rPr>
          <w:rFonts w:eastAsia="Times New Roman"/>
          <w:color w:val="000000"/>
          <w:spacing w:val="-1"/>
          <w:sz w:val="28"/>
          <w:szCs w:val="28"/>
        </w:rPr>
        <w:t>н</w:t>
      </w:r>
      <w:r w:rsidRPr="00142AE2">
        <w:rPr>
          <w:rFonts w:eastAsia="Times New Roman"/>
          <w:color w:val="000000"/>
          <w:spacing w:val="-2"/>
          <w:sz w:val="28"/>
          <w:szCs w:val="28"/>
        </w:rPr>
        <w:t xml:space="preserve">а 1/12 оборота в обязательном порядке требуется проверить, </w:t>
      </w:r>
      <w:r w:rsidRPr="00142AE2">
        <w:rPr>
          <w:rFonts w:eastAsia="Times New Roman"/>
          <w:bCs/>
          <w:color w:val="000000"/>
          <w:spacing w:val="-2"/>
          <w:sz w:val="28"/>
          <w:szCs w:val="28"/>
        </w:rPr>
        <w:t xml:space="preserve">не </w:t>
      </w:r>
      <w:r w:rsidRPr="00142AE2">
        <w:rPr>
          <w:rFonts w:eastAsia="Times New Roman"/>
          <w:color w:val="000000"/>
          <w:spacing w:val="-2"/>
          <w:sz w:val="28"/>
          <w:szCs w:val="28"/>
        </w:rPr>
        <w:t>превы</w:t>
      </w:r>
      <w:r w:rsidRPr="00142AE2">
        <w:rPr>
          <w:rFonts w:eastAsia="Times New Roman"/>
          <w:color w:val="000000"/>
          <w:spacing w:val="-2"/>
          <w:sz w:val="28"/>
          <w:szCs w:val="28"/>
        </w:rPr>
        <w:softHyphen/>
      </w:r>
      <w:r w:rsidRPr="00142AE2">
        <w:rPr>
          <w:rFonts w:eastAsia="Times New Roman"/>
          <w:color w:val="000000"/>
          <w:spacing w:val="4"/>
          <w:sz w:val="28"/>
          <w:szCs w:val="28"/>
        </w:rPr>
        <w:t>шает ли крутящий момент на шпинделе допустимые значения</w:t>
      </w:r>
      <w:r w:rsidR="00516BCF" w:rsidRPr="00142AE2">
        <w:rPr>
          <w:rFonts w:eastAsia="Times New Roman"/>
          <w:color w:val="000000"/>
          <w:spacing w:val="4"/>
          <w:sz w:val="28"/>
          <w:szCs w:val="28"/>
        </w:rPr>
        <w:t>.</w:t>
      </w:r>
    </w:p>
    <w:p w:rsidR="00FA1E4C" w:rsidRPr="00142AE2" w:rsidRDefault="00FA1E4C" w:rsidP="00142AE2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spacing w:line="264" w:lineRule="auto"/>
        <w:ind w:firstLine="288"/>
        <w:jc w:val="center"/>
        <w:rPr>
          <w:rFonts w:eastAsia="Times New Roman"/>
          <w:b/>
          <w:color w:val="000000"/>
          <w:sz w:val="28"/>
          <w:szCs w:val="28"/>
        </w:rPr>
      </w:pPr>
      <w:r w:rsidRPr="00142AE2">
        <w:rPr>
          <w:rFonts w:eastAsia="Times New Roman"/>
          <w:b/>
          <w:color w:val="000000"/>
          <w:sz w:val="28"/>
          <w:szCs w:val="28"/>
        </w:rPr>
        <w:t>2.</w:t>
      </w:r>
      <w:r w:rsidR="00B65D63" w:rsidRPr="00142AE2">
        <w:rPr>
          <w:rFonts w:eastAsia="Times New Roman"/>
          <w:b/>
          <w:color w:val="000000"/>
          <w:sz w:val="28"/>
          <w:szCs w:val="28"/>
        </w:rPr>
        <w:t>Особенности у</w:t>
      </w:r>
      <w:r w:rsidRPr="00142AE2">
        <w:rPr>
          <w:rFonts w:eastAsia="Times New Roman"/>
          <w:b/>
          <w:color w:val="000000"/>
          <w:sz w:val="28"/>
          <w:szCs w:val="28"/>
        </w:rPr>
        <w:t>правлени</w:t>
      </w:r>
      <w:r w:rsidR="00B65D63" w:rsidRPr="00142AE2">
        <w:rPr>
          <w:rFonts w:eastAsia="Times New Roman"/>
          <w:b/>
          <w:color w:val="000000"/>
          <w:sz w:val="28"/>
          <w:szCs w:val="28"/>
        </w:rPr>
        <w:t>я токарным</w:t>
      </w:r>
      <w:r w:rsidRPr="00142AE2">
        <w:rPr>
          <w:rFonts w:eastAsia="Times New Roman"/>
          <w:b/>
          <w:color w:val="000000"/>
          <w:sz w:val="28"/>
          <w:szCs w:val="28"/>
        </w:rPr>
        <w:t xml:space="preserve"> станком</w:t>
      </w:r>
    </w:p>
    <w:p w:rsidR="00550589" w:rsidRPr="00142AE2" w:rsidRDefault="00550589" w:rsidP="00142AE2">
      <w:pPr>
        <w:shd w:val="clear" w:color="auto" w:fill="FFFFFF"/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spacing w:line="264" w:lineRule="auto"/>
        <w:ind w:firstLine="288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Вместе с мастером производственного обучения про</w:t>
      </w:r>
      <w:r w:rsidRPr="00142AE2">
        <w:rPr>
          <w:rFonts w:eastAsia="Times New Roman"/>
          <w:color w:val="000000"/>
          <w:sz w:val="28"/>
          <w:szCs w:val="28"/>
        </w:rPr>
        <w:softHyphen/>
        <w:t>верить наличие и исправность кожухов, закрывающих патрон и гитару, проверить, не оборван ли заземляющий провод. Устано</w:t>
      </w:r>
      <w:r w:rsidRPr="00142AE2">
        <w:rPr>
          <w:rFonts w:eastAsia="Times New Roman"/>
          <w:color w:val="000000"/>
          <w:sz w:val="28"/>
          <w:szCs w:val="28"/>
        </w:rPr>
        <w:softHyphen/>
        <w:t>вить все рукоятки управления станка в нейт</w:t>
      </w:r>
      <w:r w:rsidRPr="00142AE2">
        <w:rPr>
          <w:rFonts w:eastAsia="Times New Roman"/>
          <w:color w:val="000000"/>
          <w:sz w:val="28"/>
          <w:szCs w:val="28"/>
        </w:rPr>
        <w:softHyphen/>
        <w:t>ральное (нерабочее) положение. Сдвинуть заднюю бабку в конец станины, но так, что</w:t>
      </w:r>
      <w:r w:rsidRPr="00142AE2">
        <w:rPr>
          <w:rFonts w:eastAsia="Times New Roman"/>
          <w:color w:val="000000"/>
          <w:sz w:val="28"/>
          <w:szCs w:val="28"/>
        </w:rPr>
        <w:softHyphen/>
        <w:t>бы она не выступала за направляющие. Установить каретку суппорта по середине станины. Настроить станок на частоту вра</w:t>
      </w:r>
      <w:r w:rsidRPr="00142AE2">
        <w:rPr>
          <w:rFonts w:eastAsia="Times New Roman"/>
          <w:color w:val="000000"/>
          <w:sz w:val="28"/>
          <w:szCs w:val="28"/>
        </w:rPr>
        <w:softHyphen/>
        <w:t>щения шпинделя 80—100 об/мин и продоль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ную подачу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s</w:t>
      </w:r>
      <w:r w:rsidRPr="00142AE2">
        <w:rPr>
          <w:rFonts w:eastAsia="Times New Roman"/>
          <w:color w:val="000000"/>
          <w:sz w:val="28"/>
          <w:szCs w:val="28"/>
        </w:rPr>
        <w:t xml:space="preserve"> = 0,11…0,13 мм/об.</w:t>
      </w:r>
    </w:p>
    <w:p w:rsidR="00550589" w:rsidRPr="00142AE2" w:rsidRDefault="00550589" w:rsidP="00142AE2">
      <w:pPr>
        <w:pStyle w:val="a5"/>
        <w:numPr>
          <w:ilvl w:val="0"/>
          <w:numId w:val="2"/>
        </w:numPr>
        <w:shd w:val="clear" w:color="auto" w:fill="FFFFFF"/>
        <w:tabs>
          <w:tab w:val="left" w:pos="518"/>
        </w:tabs>
        <w:spacing w:line="264" w:lineRule="auto"/>
        <w:ind w:left="0" w:firstLine="284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Проверить соответствие высоты станка своему росту (рис.1.6) Подобрать подножную решетку так, чтобы ладонь руки, согнутой в локте под углом 90°, находилась не ниже оси центров станка или расстояние от оси центров до глаз токаря составляло 450 мм.</w:t>
      </w:r>
    </w:p>
    <w:p w:rsidR="00550589" w:rsidRPr="00142AE2" w:rsidRDefault="00550589" w:rsidP="00142AE2">
      <w:pPr>
        <w:shd w:val="clear" w:color="auto" w:fill="FFFFFF"/>
        <w:tabs>
          <w:tab w:val="left" w:pos="518"/>
        </w:tabs>
        <w:spacing w:line="264" w:lineRule="auto"/>
        <w:ind w:firstLine="284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13305" cy="176466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tabs>
          <w:tab w:val="left" w:pos="518"/>
        </w:tabs>
        <w:spacing w:line="264" w:lineRule="auto"/>
        <w:ind w:firstLine="284"/>
        <w:jc w:val="center"/>
        <w:rPr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>Рис.1.6</w:t>
      </w:r>
    </w:p>
    <w:p w:rsidR="00550589" w:rsidRPr="00142AE2" w:rsidRDefault="00550589" w:rsidP="00142AE2">
      <w:pPr>
        <w:shd w:val="clear" w:color="auto" w:fill="FFFFFF"/>
        <w:tabs>
          <w:tab w:val="left" w:pos="518"/>
        </w:tabs>
        <w:spacing w:line="264" w:lineRule="auto"/>
        <w:ind w:firstLine="284"/>
        <w:jc w:val="center"/>
        <w:rPr>
          <w:color w:val="000000"/>
          <w:sz w:val="28"/>
          <w:szCs w:val="28"/>
        </w:rPr>
      </w:pPr>
    </w:p>
    <w:p w:rsidR="00550589" w:rsidRPr="00142AE2" w:rsidRDefault="00550589" w:rsidP="00142AE2">
      <w:pPr>
        <w:pStyle w:val="a5"/>
        <w:numPr>
          <w:ilvl w:val="0"/>
          <w:numId w:val="2"/>
        </w:numPr>
        <w:shd w:val="clear" w:color="auto" w:fill="FFFFFF"/>
        <w:tabs>
          <w:tab w:val="left" w:pos="518"/>
        </w:tabs>
        <w:spacing w:line="264" w:lineRule="auto"/>
        <w:ind w:left="0" w:firstLine="284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Принять рабочее положение у станка (рис.1.7). Встать устойчиво, немного расставив ноги, на подножной решетке против суппорта станка на расстоянии 80—100 мм от рукоятки винта поперечной подачи.</w:t>
      </w:r>
    </w:p>
    <w:p w:rsidR="00550589" w:rsidRPr="00142AE2" w:rsidRDefault="00550589" w:rsidP="00142AE2">
      <w:pPr>
        <w:shd w:val="clear" w:color="auto" w:fill="FFFFFF"/>
        <w:tabs>
          <w:tab w:val="left" w:pos="518"/>
        </w:tabs>
        <w:spacing w:line="264" w:lineRule="auto"/>
        <w:jc w:val="both"/>
        <w:rPr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tabs>
          <w:tab w:val="left" w:pos="518"/>
        </w:tabs>
        <w:spacing w:line="264" w:lineRule="auto"/>
        <w:jc w:val="center"/>
        <w:rPr>
          <w:sz w:val="28"/>
          <w:szCs w:val="28"/>
        </w:rPr>
      </w:pPr>
      <w:r w:rsidRPr="00142AE2">
        <w:rPr>
          <w:noProof/>
          <w:sz w:val="28"/>
          <w:szCs w:val="28"/>
        </w:rPr>
        <w:drawing>
          <wp:inline distT="0" distB="0" distL="0" distR="0">
            <wp:extent cx="1828038" cy="2296273"/>
            <wp:effectExtent l="19050" t="0" r="762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38" cy="229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tabs>
          <w:tab w:val="left" w:pos="518"/>
        </w:tabs>
        <w:spacing w:line="264" w:lineRule="auto"/>
        <w:jc w:val="center"/>
        <w:rPr>
          <w:sz w:val="28"/>
          <w:szCs w:val="28"/>
        </w:rPr>
      </w:pPr>
      <w:r w:rsidRPr="00142AE2">
        <w:rPr>
          <w:sz w:val="28"/>
          <w:szCs w:val="28"/>
        </w:rPr>
        <w:t>Рис.1.7</w:t>
      </w:r>
    </w:p>
    <w:p w:rsidR="00550589" w:rsidRPr="00142AE2" w:rsidRDefault="00550589" w:rsidP="00142AE2">
      <w:pPr>
        <w:shd w:val="clear" w:color="auto" w:fill="FFFFFF"/>
        <w:tabs>
          <w:tab w:val="left" w:pos="518"/>
        </w:tabs>
        <w:spacing w:line="264" w:lineRule="auto"/>
        <w:jc w:val="center"/>
        <w:rPr>
          <w:sz w:val="28"/>
          <w:szCs w:val="28"/>
        </w:rPr>
      </w:pPr>
    </w:p>
    <w:p w:rsidR="00550589" w:rsidRPr="00142AE2" w:rsidRDefault="00550589" w:rsidP="00142AE2">
      <w:pPr>
        <w:pStyle w:val="a5"/>
        <w:numPr>
          <w:ilvl w:val="0"/>
          <w:numId w:val="2"/>
        </w:numPr>
        <w:shd w:val="clear" w:color="auto" w:fill="FFFFFF"/>
        <w:tabs>
          <w:tab w:val="left" w:pos="518"/>
        </w:tabs>
        <w:spacing w:line="264" w:lineRule="auto"/>
        <w:ind w:left="0" w:firstLine="284"/>
        <w:jc w:val="both"/>
        <w:rPr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 xml:space="preserve"> Подключить электродвигатель станка к электросети (</w:t>
      </w:r>
      <w:r w:rsidRPr="00142AE2">
        <w:rPr>
          <w:rFonts w:eastAsia="Times New Roman"/>
          <w:color w:val="000000"/>
          <w:sz w:val="28"/>
          <w:szCs w:val="28"/>
        </w:rPr>
        <w:t xml:space="preserve">рис.1.8). Повернуть правой рукой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142AE2">
        <w:rPr>
          <w:rFonts w:eastAsia="Times New Roman"/>
          <w:color w:val="000000"/>
          <w:sz w:val="28"/>
          <w:szCs w:val="28"/>
        </w:rPr>
        <w:t xml:space="preserve">линейного выключателя по часовой стрелке до «щелчка». Рукоятка 1 служит для включения электронасоса подачи смазочно-охлаждающей жидкости, рукоятка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3— </w:t>
      </w:r>
      <w:r w:rsidRPr="00142AE2">
        <w:rPr>
          <w:rFonts w:eastAsia="Times New Roman"/>
          <w:color w:val="000000"/>
          <w:sz w:val="28"/>
          <w:szCs w:val="28"/>
        </w:rPr>
        <w:t>для включения местного освещения. Нейтральное положение в дальнейшем будем называть средним.</w:t>
      </w:r>
    </w:p>
    <w:p w:rsidR="00550589" w:rsidRPr="00142AE2" w:rsidRDefault="00550589" w:rsidP="00142AE2">
      <w:pPr>
        <w:shd w:val="clear" w:color="auto" w:fill="FFFFFF"/>
        <w:tabs>
          <w:tab w:val="left" w:pos="518"/>
        </w:tabs>
        <w:spacing w:line="264" w:lineRule="auto"/>
        <w:jc w:val="center"/>
        <w:rPr>
          <w:sz w:val="28"/>
          <w:szCs w:val="28"/>
        </w:rPr>
      </w:pPr>
      <w:r w:rsidRPr="00142AE2">
        <w:rPr>
          <w:noProof/>
          <w:sz w:val="28"/>
          <w:szCs w:val="28"/>
        </w:rPr>
        <w:lastRenderedPageBreak/>
        <w:drawing>
          <wp:inline distT="0" distB="0" distL="0" distR="0">
            <wp:extent cx="1974850" cy="1490345"/>
            <wp:effectExtent l="19050" t="0" r="635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pacing w:line="264" w:lineRule="auto"/>
        <w:jc w:val="center"/>
        <w:rPr>
          <w:sz w:val="28"/>
          <w:szCs w:val="28"/>
        </w:rPr>
      </w:pPr>
      <w:r w:rsidRPr="00142AE2">
        <w:rPr>
          <w:sz w:val="28"/>
          <w:szCs w:val="28"/>
        </w:rPr>
        <w:t>Рис.1.8</w:t>
      </w:r>
    </w:p>
    <w:p w:rsidR="00550589" w:rsidRPr="00142AE2" w:rsidRDefault="00550589" w:rsidP="00142AE2">
      <w:pPr>
        <w:spacing w:line="264" w:lineRule="auto"/>
        <w:jc w:val="center"/>
        <w:rPr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spacing w:line="264" w:lineRule="auto"/>
        <w:ind w:firstLine="252"/>
        <w:jc w:val="both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4.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Включить электродвигатель станка </w:t>
      </w:r>
      <w:r w:rsidRPr="00142AE2">
        <w:rPr>
          <w:rFonts w:eastAsia="Times New Roman"/>
          <w:color w:val="000000"/>
          <w:sz w:val="28"/>
          <w:szCs w:val="28"/>
        </w:rPr>
        <w:t>(рис.1.9), Нажать указательным пальцем правой руки до отказа и отпустить черную кнопку (или кнопку «Пуск») кнопочной станции 1.</w:t>
      </w:r>
    </w:p>
    <w:p w:rsidR="00550589" w:rsidRPr="00142AE2" w:rsidRDefault="00550589" w:rsidP="00142AE2">
      <w:pPr>
        <w:spacing w:line="264" w:lineRule="auto"/>
        <w:jc w:val="center"/>
        <w:rPr>
          <w:sz w:val="28"/>
          <w:szCs w:val="28"/>
        </w:rPr>
      </w:pPr>
      <w:r w:rsidRPr="00142AE2">
        <w:rPr>
          <w:noProof/>
          <w:sz w:val="28"/>
          <w:szCs w:val="28"/>
        </w:rPr>
        <w:drawing>
          <wp:inline distT="0" distB="0" distL="0" distR="0">
            <wp:extent cx="2167255" cy="1527175"/>
            <wp:effectExtent l="19050" t="0" r="444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pacing w:line="264" w:lineRule="auto"/>
        <w:jc w:val="center"/>
        <w:rPr>
          <w:sz w:val="28"/>
          <w:szCs w:val="28"/>
        </w:rPr>
      </w:pPr>
      <w:r w:rsidRPr="00142AE2">
        <w:rPr>
          <w:sz w:val="28"/>
          <w:szCs w:val="28"/>
        </w:rPr>
        <w:t>Рис.1.9</w:t>
      </w:r>
    </w:p>
    <w:p w:rsidR="00550589" w:rsidRPr="00142AE2" w:rsidRDefault="00550589" w:rsidP="00142AE2">
      <w:pPr>
        <w:spacing w:line="264" w:lineRule="auto"/>
        <w:jc w:val="center"/>
        <w:rPr>
          <w:sz w:val="28"/>
          <w:szCs w:val="28"/>
        </w:rPr>
      </w:pPr>
    </w:p>
    <w:p w:rsidR="00550589" w:rsidRPr="00142AE2" w:rsidRDefault="00550589" w:rsidP="00142AE2">
      <w:pPr>
        <w:numPr>
          <w:ilvl w:val="0"/>
          <w:numId w:val="3"/>
        </w:numPr>
        <w:shd w:val="clear" w:color="auto" w:fill="FFFFFF"/>
        <w:tabs>
          <w:tab w:val="left" w:pos="612"/>
        </w:tabs>
        <w:spacing w:line="264" w:lineRule="auto"/>
        <w:ind w:firstLine="288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 xml:space="preserve">Выключить электродвигатель </w:t>
      </w:r>
      <w:r w:rsidRPr="00142AE2">
        <w:rPr>
          <w:rFonts w:eastAsia="Times New Roman"/>
          <w:color w:val="000000"/>
          <w:sz w:val="28"/>
          <w:szCs w:val="28"/>
        </w:rPr>
        <w:t>(см.рис.1.9). Нажать указательным пальцем правой руки до отказа и отпустить красную кнопку (или кнопку «Стоп») кнопочной станции 1.</w:t>
      </w:r>
    </w:p>
    <w:p w:rsidR="00550589" w:rsidRPr="00142AE2" w:rsidRDefault="00550589" w:rsidP="00142AE2">
      <w:pPr>
        <w:numPr>
          <w:ilvl w:val="0"/>
          <w:numId w:val="3"/>
        </w:numPr>
        <w:shd w:val="clear" w:color="auto" w:fill="FFFFFF"/>
        <w:tabs>
          <w:tab w:val="left" w:pos="612"/>
        </w:tabs>
        <w:spacing w:line="264" w:lineRule="auto"/>
        <w:ind w:firstLine="288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>Включить и выключить механизм вращения шпинделя.</w:t>
      </w:r>
    </w:p>
    <w:p w:rsidR="00550589" w:rsidRPr="00142AE2" w:rsidRDefault="00550589" w:rsidP="00142AE2">
      <w:pPr>
        <w:numPr>
          <w:ilvl w:val="0"/>
          <w:numId w:val="4"/>
        </w:numPr>
        <w:shd w:val="clear" w:color="auto" w:fill="FFFFFF"/>
        <w:tabs>
          <w:tab w:val="left" w:pos="0"/>
        </w:tabs>
        <w:spacing w:line="264" w:lineRule="auto"/>
        <w:ind w:firstLine="288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Включить электродвигатель. Включить механизм шпинделя на прямое вращение  (рис. 1.10). </w:t>
      </w:r>
    </w:p>
    <w:p w:rsidR="00550589" w:rsidRPr="00142AE2" w:rsidRDefault="00550589" w:rsidP="00142AE2">
      <w:pPr>
        <w:shd w:val="clear" w:color="auto" w:fill="FFFFFF"/>
        <w:tabs>
          <w:tab w:val="left" w:pos="0"/>
        </w:tabs>
        <w:spacing w:line="264" w:lineRule="auto"/>
        <w:jc w:val="center"/>
        <w:rPr>
          <w:color w:val="000000"/>
          <w:sz w:val="28"/>
          <w:szCs w:val="28"/>
        </w:rPr>
      </w:pPr>
      <w:r w:rsidRPr="00142AE2">
        <w:rPr>
          <w:noProof/>
          <w:color w:val="000000"/>
          <w:sz w:val="28"/>
          <w:szCs w:val="28"/>
        </w:rPr>
        <w:drawing>
          <wp:inline distT="0" distB="0" distL="0" distR="0">
            <wp:extent cx="1946910" cy="1610182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61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tabs>
          <w:tab w:val="left" w:pos="0"/>
        </w:tabs>
        <w:spacing w:line="264" w:lineRule="auto"/>
        <w:jc w:val="center"/>
        <w:rPr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>Рис.1.10</w:t>
      </w:r>
    </w:p>
    <w:p w:rsidR="00550589" w:rsidRPr="00142AE2" w:rsidRDefault="00550589" w:rsidP="00142AE2">
      <w:pPr>
        <w:numPr>
          <w:ilvl w:val="0"/>
          <w:numId w:val="4"/>
        </w:numPr>
        <w:shd w:val="clear" w:color="auto" w:fill="FFFFFF"/>
        <w:tabs>
          <w:tab w:val="left" w:pos="0"/>
        </w:tabs>
        <w:spacing w:line="264" w:lineRule="auto"/>
        <w:ind w:firstLine="288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Левой рукой повернуть рукоятку 1 из среднего положения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1.10) вверх до отказа в положение 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1.11). При этом шпиндель должен вращаться против часовой стрелки (прямое вращение).</w:t>
      </w:r>
    </w:p>
    <w:p w:rsidR="00550589" w:rsidRPr="00142AE2" w:rsidRDefault="00550589" w:rsidP="00142AE2">
      <w:pPr>
        <w:shd w:val="clear" w:color="auto" w:fill="FFFFFF"/>
        <w:tabs>
          <w:tab w:val="left" w:pos="0"/>
        </w:tabs>
        <w:spacing w:line="264" w:lineRule="auto"/>
        <w:jc w:val="center"/>
        <w:rPr>
          <w:color w:val="000000"/>
          <w:sz w:val="28"/>
          <w:szCs w:val="28"/>
        </w:rPr>
      </w:pPr>
      <w:r w:rsidRPr="00142AE2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28038" cy="1655650"/>
            <wp:effectExtent l="19050" t="0" r="762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38" cy="16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tabs>
          <w:tab w:val="left" w:pos="0"/>
        </w:tabs>
        <w:spacing w:line="264" w:lineRule="auto"/>
        <w:jc w:val="center"/>
        <w:rPr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>Рис.1.11</w:t>
      </w:r>
    </w:p>
    <w:p w:rsidR="00550589" w:rsidRPr="00142AE2" w:rsidRDefault="00550589" w:rsidP="00142AE2">
      <w:pPr>
        <w:shd w:val="clear" w:color="auto" w:fill="FFFFFF"/>
        <w:tabs>
          <w:tab w:val="left" w:pos="0"/>
        </w:tabs>
        <w:spacing w:line="264" w:lineRule="auto"/>
        <w:jc w:val="center"/>
        <w:rPr>
          <w:color w:val="000000"/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tabs>
          <w:tab w:val="left" w:pos="792"/>
        </w:tabs>
        <w:spacing w:line="264" w:lineRule="auto"/>
        <w:ind w:firstLine="281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>4.3.</w:t>
      </w:r>
      <w:r w:rsidRPr="00142AE2">
        <w:rPr>
          <w:color w:val="000000"/>
          <w:sz w:val="28"/>
          <w:szCs w:val="28"/>
        </w:rPr>
        <w:tab/>
      </w:r>
      <w:r w:rsidRPr="00142AE2">
        <w:rPr>
          <w:rFonts w:eastAsia="Times New Roman"/>
          <w:color w:val="000000"/>
          <w:sz w:val="28"/>
          <w:szCs w:val="28"/>
        </w:rPr>
        <w:t xml:space="preserve">Выключить механизм вращения шпинделя. Левой рукой повернуть рукоятку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 xml:space="preserve"> из положения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II</w:t>
      </w:r>
      <w:r w:rsidRPr="00142AE2">
        <w:rPr>
          <w:rFonts w:eastAsia="Times New Roman"/>
          <w:color w:val="000000"/>
          <w:sz w:val="28"/>
          <w:szCs w:val="28"/>
        </w:rPr>
        <w:t xml:space="preserve"> в среднее положение I (см. рис.1.12).</w:t>
      </w:r>
    </w:p>
    <w:p w:rsidR="00550589" w:rsidRPr="00142AE2" w:rsidRDefault="00550589" w:rsidP="00142AE2">
      <w:pPr>
        <w:shd w:val="clear" w:color="auto" w:fill="FFFFFF"/>
        <w:tabs>
          <w:tab w:val="left" w:pos="727"/>
        </w:tabs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>4.4.</w:t>
      </w:r>
      <w:r w:rsidRPr="00142AE2">
        <w:rPr>
          <w:color w:val="000000"/>
          <w:sz w:val="28"/>
          <w:szCs w:val="28"/>
        </w:rPr>
        <w:tab/>
      </w:r>
      <w:r w:rsidRPr="00142AE2">
        <w:rPr>
          <w:rFonts w:eastAsia="Times New Roman"/>
          <w:color w:val="000000"/>
          <w:sz w:val="28"/>
          <w:szCs w:val="28"/>
        </w:rPr>
        <w:t xml:space="preserve">Включить механизм шпинделя на обратное вращение (рис. 1.12). После полной остановки шпинделя повернуть левой рукой рукоятку 1 из среднего положения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1.10) вниз до отказа в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III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1.12). </w:t>
      </w:r>
    </w:p>
    <w:p w:rsidR="00550589" w:rsidRPr="00142AE2" w:rsidRDefault="00550589" w:rsidP="00142AE2">
      <w:pPr>
        <w:shd w:val="clear" w:color="auto" w:fill="FFFFFF"/>
        <w:tabs>
          <w:tab w:val="left" w:pos="727"/>
        </w:tabs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920240" cy="1737360"/>
            <wp:effectExtent l="19050" t="0" r="381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tabs>
          <w:tab w:val="left" w:pos="727"/>
        </w:tabs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Рис.1.12</w:t>
      </w:r>
    </w:p>
    <w:p w:rsidR="00550589" w:rsidRPr="00142AE2" w:rsidRDefault="00550589" w:rsidP="00142AE2">
      <w:pPr>
        <w:shd w:val="clear" w:color="auto" w:fill="FFFFFF"/>
        <w:tabs>
          <w:tab w:val="left" w:pos="727"/>
        </w:tabs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tabs>
          <w:tab w:val="left" w:pos="727"/>
        </w:tabs>
        <w:spacing w:line="264" w:lineRule="auto"/>
        <w:ind w:firstLine="288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При этом шпиндель должен вращаться по часовой стрелке (обратное вращение).</w:t>
      </w:r>
    </w:p>
    <w:p w:rsidR="00550589" w:rsidRPr="00142AE2" w:rsidRDefault="00550589" w:rsidP="00142AE2">
      <w:pPr>
        <w:shd w:val="clear" w:color="auto" w:fill="FFFFFF"/>
        <w:tabs>
          <w:tab w:val="left" w:pos="792"/>
        </w:tabs>
        <w:spacing w:line="264" w:lineRule="auto"/>
        <w:ind w:firstLine="274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>4.5.</w:t>
      </w:r>
      <w:r w:rsidRPr="00142AE2">
        <w:rPr>
          <w:color w:val="000000"/>
          <w:sz w:val="28"/>
          <w:szCs w:val="28"/>
        </w:rPr>
        <w:tab/>
      </w:r>
      <w:r w:rsidRPr="00142AE2">
        <w:rPr>
          <w:rFonts w:eastAsia="Times New Roman"/>
          <w:color w:val="000000"/>
          <w:sz w:val="28"/>
          <w:szCs w:val="28"/>
        </w:rPr>
        <w:t xml:space="preserve">Выключить механизм вращения шпинделя. </w:t>
      </w:r>
    </w:p>
    <w:p w:rsidR="00550589" w:rsidRPr="00142AE2" w:rsidRDefault="00550589" w:rsidP="00142AE2">
      <w:pPr>
        <w:shd w:val="clear" w:color="auto" w:fill="FFFFFF"/>
        <w:tabs>
          <w:tab w:val="left" w:pos="612"/>
        </w:tabs>
        <w:spacing w:line="264" w:lineRule="auto"/>
        <w:ind w:firstLine="288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>5.</w:t>
      </w:r>
      <w:r w:rsidRPr="00142AE2">
        <w:rPr>
          <w:color w:val="000000"/>
          <w:sz w:val="28"/>
          <w:szCs w:val="28"/>
        </w:rPr>
        <w:tab/>
      </w:r>
      <w:r w:rsidRPr="00142AE2">
        <w:rPr>
          <w:rFonts w:eastAsia="Times New Roman"/>
          <w:iCs/>
          <w:color w:val="000000"/>
          <w:sz w:val="28"/>
          <w:szCs w:val="28"/>
        </w:rPr>
        <w:t>Включить и выключить механизм продольной подачи суппорта.</w:t>
      </w:r>
    </w:p>
    <w:p w:rsidR="00550589" w:rsidRPr="00142AE2" w:rsidRDefault="00550589" w:rsidP="00142AE2">
      <w:pPr>
        <w:shd w:val="clear" w:color="auto" w:fill="FFFFFF"/>
        <w:tabs>
          <w:tab w:val="left" w:pos="778"/>
        </w:tabs>
        <w:spacing w:line="264" w:lineRule="auto"/>
        <w:ind w:firstLine="288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>5.1.</w:t>
      </w:r>
      <w:r w:rsidRPr="00142AE2">
        <w:rPr>
          <w:color w:val="000000"/>
          <w:sz w:val="28"/>
          <w:szCs w:val="28"/>
        </w:rPr>
        <w:tab/>
      </w:r>
      <w:r w:rsidRPr="00142AE2">
        <w:rPr>
          <w:rFonts w:eastAsia="Times New Roman"/>
          <w:color w:val="000000"/>
          <w:sz w:val="28"/>
          <w:szCs w:val="28"/>
        </w:rPr>
        <w:t>Включить электродвигатель</w:t>
      </w:r>
    </w:p>
    <w:p w:rsidR="00550589" w:rsidRPr="00142AE2" w:rsidRDefault="00550589" w:rsidP="00142AE2">
      <w:pPr>
        <w:shd w:val="clear" w:color="auto" w:fill="FFFFFF"/>
        <w:tabs>
          <w:tab w:val="left" w:pos="727"/>
        </w:tabs>
        <w:spacing w:line="264" w:lineRule="auto"/>
        <w:ind w:firstLine="288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>5.2.</w:t>
      </w:r>
      <w:r w:rsidRPr="00142AE2">
        <w:rPr>
          <w:color w:val="000000"/>
          <w:sz w:val="28"/>
          <w:szCs w:val="28"/>
        </w:rPr>
        <w:tab/>
      </w:r>
      <w:r w:rsidRPr="00142AE2">
        <w:rPr>
          <w:rFonts w:eastAsia="Times New Roman"/>
          <w:color w:val="000000"/>
          <w:sz w:val="28"/>
          <w:szCs w:val="28"/>
        </w:rPr>
        <w:t>Включить механизм шпинделя на прямое вращение</w:t>
      </w:r>
    </w:p>
    <w:p w:rsidR="00550589" w:rsidRPr="00142AE2" w:rsidRDefault="00550589" w:rsidP="00142AE2">
      <w:pPr>
        <w:shd w:val="clear" w:color="auto" w:fill="FFFFFF"/>
        <w:tabs>
          <w:tab w:val="left" w:pos="634"/>
        </w:tabs>
        <w:spacing w:line="264" w:lineRule="auto"/>
        <w:ind w:firstLine="295"/>
        <w:rPr>
          <w:rFonts w:eastAsia="Times New Roman"/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>5.3.</w:t>
      </w:r>
      <w:r w:rsidRPr="00142AE2">
        <w:rPr>
          <w:color w:val="000000"/>
          <w:sz w:val="28"/>
          <w:szCs w:val="28"/>
        </w:rPr>
        <w:tab/>
      </w:r>
      <w:r w:rsidRPr="00142AE2">
        <w:rPr>
          <w:rFonts w:eastAsia="Times New Roman"/>
          <w:color w:val="000000"/>
          <w:sz w:val="28"/>
          <w:szCs w:val="28"/>
        </w:rPr>
        <w:t xml:space="preserve">Включить механизм суппорта на прямую продольную подачу (рис. 1.13). </w:t>
      </w:r>
    </w:p>
    <w:p w:rsidR="00550589" w:rsidRPr="00142AE2" w:rsidRDefault="00550589" w:rsidP="00142AE2">
      <w:pPr>
        <w:shd w:val="clear" w:color="auto" w:fill="FFFFFF"/>
        <w:tabs>
          <w:tab w:val="left" w:pos="634"/>
        </w:tabs>
        <w:spacing w:line="264" w:lineRule="auto"/>
        <w:ind w:firstLine="295"/>
        <w:rPr>
          <w:rFonts w:eastAsia="Times New Roman"/>
          <w:color w:val="000000"/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tabs>
          <w:tab w:val="left" w:pos="634"/>
        </w:tabs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37360" cy="1609090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tabs>
          <w:tab w:val="left" w:pos="634"/>
        </w:tabs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Рис.1.13</w:t>
      </w:r>
    </w:p>
    <w:p w:rsidR="00550589" w:rsidRPr="00142AE2" w:rsidRDefault="00550589" w:rsidP="00142AE2">
      <w:pPr>
        <w:shd w:val="clear" w:color="auto" w:fill="FFFFFF"/>
        <w:tabs>
          <w:tab w:val="left" w:pos="634"/>
        </w:tabs>
        <w:spacing w:line="264" w:lineRule="auto"/>
        <w:ind w:firstLine="295"/>
        <w:jc w:val="center"/>
        <w:rPr>
          <w:rFonts w:eastAsia="Times New Roman"/>
          <w:color w:val="000000"/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Повернуть правой рукой рукоятку 3 из среднего положения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1.13) влево до отказа в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1.14). При этом суппорт должен перемещаться справа налево, т. е. от задней бабки станка к передней (прямая продольная подача). </w:t>
      </w:r>
    </w:p>
    <w:p w:rsidR="00550589" w:rsidRPr="00142AE2" w:rsidRDefault="00550589" w:rsidP="00142AE2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038985" cy="161861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Рис.1.14</w:t>
      </w:r>
    </w:p>
    <w:p w:rsidR="00550589" w:rsidRPr="00142AE2" w:rsidRDefault="00550589" w:rsidP="00142AE2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При подходе каретки суппорта к передней бабке на расстояние 200—-150 мм приступить к выпол</w:t>
      </w:r>
      <w:r w:rsidRPr="00142AE2">
        <w:rPr>
          <w:rFonts w:eastAsia="Times New Roman"/>
          <w:color w:val="000000"/>
          <w:sz w:val="28"/>
          <w:szCs w:val="28"/>
        </w:rPr>
        <w:softHyphen/>
        <w:t>нению следующего приема.</w:t>
      </w:r>
    </w:p>
    <w:p w:rsidR="00550589" w:rsidRPr="00142AE2" w:rsidRDefault="00550589" w:rsidP="00142AE2">
      <w:pPr>
        <w:shd w:val="clear" w:color="auto" w:fill="FFFFFF"/>
        <w:spacing w:line="264" w:lineRule="auto"/>
        <w:ind w:firstLine="202"/>
        <w:jc w:val="both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5.4. </w:t>
      </w:r>
      <w:r w:rsidRPr="00142AE2">
        <w:rPr>
          <w:rFonts w:eastAsia="Times New Roman"/>
          <w:color w:val="000000"/>
          <w:sz w:val="28"/>
          <w:szCs w:val="28"/>
        </w:rPr>
        <w:t>Выключить механизм подачи суппор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та. Повернуть правой рукой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(см. рис. 1.14) из положения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II</w:t>
      </w:r>
      <w:r w:rsidRPr="00142AE2">
        <w:rPr>
          <w:rFonts w:eastAsia="Times New Roman"/>
          <w:color w:val="000000"/>
          <w:sz w:val="28"/>
          <w:szCs w:val="28"/>
        </w:rPr>
        <w:t xml:space="preserve"> вправо в среднее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1.13).</w:t>
      </w:r>
    </w:p>
    <w:p w:rsidR="00550589" w:rsidRPr="00142AE2" w:rsidRDefault="00550589" w:rsidP="00142AE2">
      <w:pPr>
        <w:numPr>
          <w:ilvl w:val="0"/>
          <w:numId w:val="5"/>
        </w:numPr>
        <w:shd w:val="clear" w:color="auto" w:fill="FFFFFF"/>
        <w:tabs>
          <w:tab w:val="left" w:pos="648"/>
        </w:tabs>
        <w:spacing w:line="264" w:lineRule="auto"/>
        <w:ind w:firstLine="288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Включить механизм суппорта на обратную продольную подачу (рис. 10). Правой рукой повернуть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из среднего положения I (см. рис. 1.13 вправо до отказа в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III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1.15). </w:t>
      </w:r>
    </w:p>
    <w:p w:rsidR="00550589" w:rsidRPr="00142AE2" w:rsidRDefault="00550589" w:rsidP="00142AE2">
      <w:pPr>
        <w:shd w:val="clear" w:color="auto" w:fill="FFFFFF"/>
        <w:tabs>
          <w:tab w:val="left" w:pos="648"/>
        </w:tabs>
        <w:spacing w:line="264" w:lineRule="auto"/>
        <w:jc w:val="center"/>
        <w:rPr>
          <w:color w:val="000000"/>
          <w:sz w:val="28"/>
          <w:szCs w:val="28"/>
        </w:rPr>
      </w:pPr>
      <w:r w:rsidRPr="00142AE2">
        <w:rPr>
          <w:noProof/>
          <w:color w:val="000000"/>
          <w:sz w:val="28"/>
          <w:szCs w:val="28"/>
        </w:rPr>
        <w:drawing>
          <wp:inline distT="0" distB="0" distL="0" distR="0">
            <wp:extent cx="1892935" cy="1490345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tabs>
          <w:tab w:val="left" w:pos="648"/>
        </w:tabs>
        <w:spacing w:line="264" w:lineRule="auto"/>
        <w:jc w:val="center"/>
        <w:rPr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>Рис.1.15</w:t>
      </w:r>
    </w:p>
    <w:p w:rsidR="00550589" w:rsidRPr="00142AE2" w:rsidRDefault="00550589" w:rsidP="00142AE2">
      <w:pPr>
        <w:shd w:val="clear" w:color="auto" w:fill="FFFFFF"/>
        <w:tabs>
          <w:tab w:val="left" w:pos="648"/>
        </w:tabs>
        <w:spacing w:line="264" w:lineRule="auto"/>
        <w:jc w:val="center"/>
        <w:rPr>
          <w:color w:val="000000"/>
          <w:sz w:val="28"/>
          <w:szCs w:val="28"/>
        </w:rPr>
      </w:pPr>
    </w:p>
    <w:p w:rsidR="00550589" w:rsidRPr="00142AE2" w:rsidRDefault="00550589" w:rsidP="00142AE2">
      <w:pPr>
        <w:numPr>
          <w:ilvl w:val="0"/>
          <w:numId w:val="5"/>
        </w:numPr>
        <w:shd w:val="clear" w:color="auto" w:fill="FFFFFF"/>
        <w:tabs>
          <w:tab w:val="left" w:pos="648"/>
        </w:tabs>
        <w:spacing w:line="264" w:lineRule="auto"/>
        <w:ind w:firstLine="288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При подходе каретки суппорта к задней бабке на расстояние 200 - 150 мм немедленно приступить к выполнению следующего приема.</w:t>
      </w:r>
    </w:p>
    <w:p w:rsidR="00550589" w:rsidRPr="00142AE2" w:rsidRDefault="00550589" w:rsidP="00142AE2">
      <w:pPr>
        <w:numPr>
          <w:ilvl w:val="0"/>
          <w:numId w:val="5"/>
        </w:numPr>
        <w:shd w:val="clear" w:color="auto" w:fill="FFFFFF"/>
        <w:tabs>
          <w:tab w:val="left" w:pos="648"/>
        </w:tabs>
        <w:spacing w:line="264" w:lineRule="auto"/>
        <w:ind w:firstLine="288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Выключить механизм подачи суппорта. Повернуть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из положения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III</w:t>
      </w:r>
      <w:r w:rsidRPr="00142AE2">
        <w:rPr>
          <w:rFonts w:eastAsia="Times New Roman"/>
          <w:color w:val="000000"/>
          <w:sz w:val="28"/>
          <w:szCs w:val="28"/>
        </w:rPr>
        <w:t xml:space="preserve"> в среднее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1.16).</w:t>
      </w:r>
    </w:p>
    <w:p w:rsidR="00550589" w:rsidRPr="00142AE2" w:rsidRDefault="00550589" w:rsidP="00142AE2">
      <w:pPr>
        <w:shd w:val="clear" w:color="auto" w:fill="FFFFFF"/>
        <w:tabs>
          <w:tab w:val="left" w:pos="742"/>
        </w:tabs>
        <w:spacing w:line="264" w:lineRule="auto"/>
        <w:ind w:firstLine="302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>5.7.</w:t>
      </w:r>
      <w:r w:rsidRPr="00142AE2">
        <w:rPr>
          <w:color w:val="000000"/>
          <w:sz w:val="28"/>
          <w:szCs w:val="28"/>
        </w:rPr>
        <w:tab/>
      </w:r>
      <w:r w:rsidRPr="00142AE2">
        <w:rPr>
          <w:rFonts w:eastAsia="Times New Roman"/>
          <w:color w:val="000000"/>
          <w:sz w:val="28"/>
          <w:szCs w:val="28"/>
        </w:rPr>
        <w:t xml:space="preserve">Включить и выключить механизм ускоренного хода суппорта (рис. 11). </w:t>
      </w:r>
    </w:p>
    <w:p w:rsidR="00550589" w:rsidRPr="00142AE2" w:rsidRDefault="00550589" w:rsidP="00142AE2">
      <w:pPr>
        <w:shd w:val="clear" w:color="auto" w:fill="FFFFFF"/>
        <w:tabs>
          <w:tab w:val="left" w:pos="742"/>
        </w:tabs>
        <w:spacing w:line="264" w:lineRule="auto"/>
        <w:ind w:firstLine="302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892935" cy="142621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tabs>
          <w:tab w:val="left" w:pos="742"/>
        </w:tabs>
        <w:spacing w:line="264" w:lineRule="auto"/>
        <w:ind w:firstLine="302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Рис.1.16</w:t>
      </w:r>
    </w:p>
    <w:p w:rsidR="00550589" w:rsidRPr="00142AE2" w:rsidRDefault="00550589" w:rsidP="00142AE2">
      <w:pPr>
        <w:shd w:val="clear" w:color="auto" w:fill="FFFFFF"/>
        <w:tabs>
          <w:tab w:val="left" w:pos="742"/>
        </w:tabs>
        <w:spacing w:line="264" w:lineRule="auto"/>
        <w:ind w:firstLine="302"/>
        <w:jc w:val="center"/>
        <w:rPr>
          <w:rFonts w:eastAsia="Times New Roman"/>
          <w:color w:val="000000"/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tabs>
          <w:tab w:val="left" w:pos="742"/>
        </w:tabs>
        <w:spacing w:line="264" w:lineRule="auto"/>
        <w:ind w:firstLine="302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Правой рукой, нажимая большим пальцем на кнопку 1 (см. рис. 1.10), повернуть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из среднего положения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 xml:space="preserve"> влево в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1.16) и удерживать ее вместе с кнопкой во включенном положении. При этом суппорт должен ускоренно перемешаться к передней бабке станка (прямой ускоренный ход). При подходе суппорта к передней бабке на заданное расстояние отпустить кнопку 1 и правой рукой повернуть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в среднее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>.</w:t>
      </w:r>
    </w:p>
    <w:p w:rsidR="00550589" w:rsidRPr="00142AE2" w:rsidRDefault="00550589" w:rsidP="00142AE2">
      <w:pPr>
        <w:shd w:val="clear" w:color="auto" w:fill="FFFFFF"/>
        <w:spacing w:line="264" w:lineRule="auto"/>
        <w:ind w:firstLine="281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Таким же образом поступить при включе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нии суппорта на обратный ускоренный ход. При этом повернуть </w:t>
      </w:r>
      <w:r w:rsidRPr="00142AE2">
        <w:rPr>
          <w:rFonts w:eastAsia="Times New Roman"/>
          <w:bCs/>
          <w:color w:val="000000"/>
          <w:sz w:val="28"/>
          <w:szCs w:val="28"/>
        </w:rPr>
        <w:t xml:space="preserve">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вместе с нажатой кнопкой 1 в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III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1.15).</w:t>
      </w:r>
    </w:p>
    <w:p w:rsidR="00550589" w:rsidRPr="00142AE2" w:rsidRDefault="00550589" w:rsidP="00142AE2">
      <w:pPr>
        <w:shd w:val="clear" w:color="auto" w:fill="FFFFFF"/>
        <w:spacing w:line="264" w:lineRule="auto"/>
        <w:ind w:firstLine="288"/>
        <w:jc w:val="both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6. </w:t>
      </w:r>
      <w:r w:rsidRPr="00142AE2">
        <w:rPr>
          <w:rFonts w:eastAsia="Times New Roman"/>
          <w:iCs/>
          <w:color w:val="000000"/>
          <w:sz w:val="28"/>
          <w:szCs w:val="28"/>
        </w:rPr>
        <w:t>Включить и выключить механизм поперечной подачи суппорта</w:t>
      </w:r>
    </w:p>
    <w:p w:rsidR="00550589" w:rsidRPr="00142AE2" w:rsidRDefault="00550589" w:rsidP="00142AE2">
      <w:pPr>
        <w:shd w:val="clear" w:color="auto" w:fill="FFFFFF"/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6.1. Включить механизм суппорта на пря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мую поперечную подачу (рис. 12). Правой рукой повернуть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>из среднего по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ложения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 xml:space="preserve"> (см. рис. 8) в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IV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z w:val="28"/>
          <w:szCs w:val="28"/>
        </w:rPr>
        <w:t xml:space="preserve">(см. </w:t>
      </w:r>
      <w:r w:rsidRPr="00142AE2">
        <w:rPr>
          <w:rFonts w:eastAsia="Times New Roman"/>
          <w:bCs/>
          <w:color w:val="000000"/>
          <w:sz w:val="28"/>
          <w:szCs w:val="28"/>
        </w:rPr>
        <w:t>рис. 1.</w:t>
      </w:r>
      <w:r w:rsidRPr="00142AE2">
        <w:rPr>
          <w:rFonts w:eastAsia="Times New Roman"/>
          <w:color w:val="000000"/>
          <w:sz w:val="28"/>
          <w:szCs w:val="28"/>
        </w:rPr>
        <w:t xml:space="preserve">17). </w:t>
      </w:r>
    </w:p>
    <w:p w:rsidR="00550589" w:rsidRPr="00142AE2" w:rsidRDefault="00550589" w:rsidP="00142AE2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974850" cy="1517650"/>
            <wp:effectExtent l="19050" t="0" r="635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Рис.1.17</w:t>
      </w:r>
    </w:p>
    <w:p w:rsidR="00550589" w:rsidRPr="00142AE2" w:rsidRDefault="00550589" w:rsidP="00142AE2">
      <w:pPr>
        <w:shd w:val="clear" w:color="auto" w:fill="FFFFFF"/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spacing w:line="264" w:lineRule="auto"/>
        <w:ind w:firstLine="288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lastRenderedPageBreak/>
        <w:t>Поперечные салазки суппорта должны перемещаться к оси цент</w:t>
      </w:r>
      <w:r w:rsidRPr="00142AE2">
        <w:rPr>
          <w:rFonts w:eastAsia="Times New Roman"/>
          <w:color w:val="000000"/>
          <w:sz w:val="28"/>
          <w:szCs w:val="28"/>
        </w:rPr>
        <w:softHyphen/>
        <w:t>ров станка. При подходе поперечных сала</w:t>
      </w:r>
      <w:r w:rsidRPr="00142AE2">
        <w:rPr>
          <w:rFonts w:eastAsia="Times New Roman"/>
          <w:color w:val="000000"/>
          <w:sz w:val="28"/>
          <w:szCs w:val="28"/>
        </w:rPr>
        <w:softHyphen/>
        <w:t>зок к концу направляющих каретки на рас</w:t>
      </w:r>
      <w:r w:rsidRPr="00142AE2">
        <w:rPr>
          <w:rFonts w:eastAsia="Times New Roman"/>
          <w:color w:val="000000"/>
          <w:sz w:val="28"/>
          <w:szCs w:val="28"/>
        </w:rPr>
        <w:softHyphen/>
        <w:t>стояние 80 - 50 мм немедленно приступить к выполнению следующего приема.</w:t>
      </w:r>
    </w:p>
    <w:p w:rsidR="00550589" w:rsidRPr="00142AE2" w:rsidRDefault="00550589" w:rsidP="00142AE2">
      <w:pPr>
        <w:numPr>
          <w:ilvl w:val="0"/>
          <w:numId w:val="6"/>
        </w:numPr>
        <w:shd w:val="clear" w:color="auto" w:fill="FFFFFF"/>
        <w:tabs>
          <w:tab w:val="left" w:pos="670"/>
        </w:tabs>
        <w:spacing w:line="264" w:lineRule="auto"/>
        <w:ind w:firstLine="295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Выключить механизм подачи суппорта. Правой рукой повернуть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из положения </w:t>
      </w:r>
      <w:r w:rsidRPr="00142AE2">
        <w:rPr>
          <w:rFonts w:eastAsia="Times New Roman"/>
          <w:iCs/>
          <w:color w:val="000000"/>
          <w:sz w:val="28"/>
          <w:szCs w:val="28"/>
          <w:lang w:val="en-US"/>
        </w:rPr>
        <w:t>IV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z w:val="28"/>
          <w:szCs w:val="28"/>
        </w:rPr>
        <w:t>в среднее положение I.</w:t>
      </w:r>
    </w:p>
    <w:p w:rsidR="00550589" w:rsidRPr="00142AE2" w:rsidRDefault="00550589" w:rsidP="00142AE2">
      <w:pPr>
        <w:numPr>
          <w:ilvl w:val="0"/>
          <w:numId w:val="6"/>
        </w:numPr>
        <w:shd w:val="clear" w:color="auto" w:fill="FFFFFF"/>
        <w:tabs>
          <w:tab w:val="left" w:pos="670"/>
        </w:tabs>
        <w:spacing w:line="264" w:lineRule="auto"/>
        <w:ind w:firstLine="295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Включить механизм суппорта на обратную поперечную подачу (рис. 13). Правой рукой повернуть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из среднего положения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 xml:space="preserve"> в положение </w:t>
      </w:r>
      <w:r w:rsidRPr="00142AE2">
        <w:rPr>
          <w:rFonts w:eastAsia="Times New Roman"/>
          <w:iCs/>
          <w:color w:val="000000"/>
          <w:sz w:val="28"/>
          <w:szCs w:val="28"/>
          <w:lang w:val="en-US"/>
        </w:rPr>
        <w:t>V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. </w:t>
      </w:r>
      <w:r w:rsidRPr="00142AE2">
        <w:rPr>
          <w:rFonts w:eastAsia="Times New Roman"/>
          <w:color w:val="000000"/>
          <w:sz w:val="28"/>
          <w:szCs w:val="28"/>
        </w:rPr>
        <w:t>Поперечные салазки должны перемещаться от оси центров станка.  При подходе поперечных салазок к концу направляющих каретки на расстояние 30 - 20 мм немедленно приступить к выполнению следующего приема.</w:t>
      </w:r>
    </w:p>
    <w:p w:rsidR="00550589" w:rsidRPr="00142AE2" w:rsidRDefault="00550589" w:rsidP="00142AE2">
      <w:pPr>
        <w:shd w:val="clear" w:color="auto" w:fill="FFFFFF"/>
        <w:tabs>
          <w:tab w:val="left" w:pos="648"/>
        </w:tabs>
        <w:spacing w:line="264" w:lineRule="auto"/>
        <w:ind w:firstLine="302"/>
        <w:rPr>
          <w:rFonts w:eastAsia="Times New Roman"/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6.4. </w:t>
      </w:r>
      <w:r w:rsidRPr="00142AE2">
        <w:rPr>
          <w:rFonts w:eastAsia="Times New Roman"/>
          <w:color w:val="000000"/>
          <w:sz w:val="28"/>
          <w:szCs w:val="28"/>
        </w:rPr>
        <w:t xml:space="preserve">Выключить механизм подачи суппорта. Повернуть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из положения </w:t>
      </w:r>
      <w:r w:rsidRPr="00142AE2">
        <w:rPr>
          <w:rFonts w:eastAsia="Times New Roman"/>
          <w:iCs/>
          <w:color w:val="000000"/>
          <w:sz w:val="28"/>
          <w:szCs w:val="28"/>
          <w:lang w:val="en-US"/>
        </w:rPr>
        <w:t>V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z w:val="28"/>
          <w:szCs w:val="28"/>
        </w:rPr>
        <w:t>(см. рис.1.18) в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z w:val="28"/>
          <w:szCs w:val="28"/>
        </w:rPr>
        <w:t xml:space="preserve">среднее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</w:t>
      </w:r>
      <w:r w:rsidRPr="00142AE2">
        <w:rPr>
          <w:rFonts w:eastAsia="Times New Roman"/>
          <w:color w:val="000000"/>
          <w:sz w:val="28"/>
          <w:szCs w:val="28"/>
        </w:rPr>
        <w:t xml:space="preserve">. </w:t>
      </w:r>
    </w:p>
    <w:p w:rsidR="00550589" w:rsidRPr="00142AE2" w:rsidRDefault="00550589" w:rsidP="00142AE2">
      <w:pPr>
        <w:shd w:val="clear" w:color="auto" w:fill="FFFFFF"/>
        <w:tabs>
          <w:tab w:val="left" w:pos="648"/>
        </w:tabs>
        <w:spacing w:line="264" w:lineRule="auto"/>
        <w:ind w:firstLine="302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983486" cy="155545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86" cy="155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9" w:rsidRPr="00142AE2" w:rsidRDefault="00550589" w:rsidP="00142AE2">
      <w:pPr>
        <w:shd w:val="clear" w:color="auto" w:fill="FFFFFF"/>
        <w:tabs>
          <w:tab w:val="left" w:pos="648"/>
        </w:tabs>
        <w:spacing w:line="264" w:lineRule="auto"/>
        <w:ind w:firstLine="302"/>
        <w:jc w:val="center"/>
        <w:rPr>
          <w:sz w:val="28"/>
          <w:szCs w:val="28"/>
        </w:rPr>
      </w:pPr>
      <w:r w:rsidRPr="00142AE2">
        <w:rPr>
          <w:sz w:val="28"/>
          <w:szCs w:val="28"/>
        </w:rPr>
        <w:t>Рис.1.18</w:t>
      </w:r>
    </w:p>
    <w:p w:rsidR="00550589" w:rsidRPr="00142AE2" w:rsidRDefault="00550589" w:rsidP="00142AE2">
      <w:pPr>
        <w:shd w:val="clear" w:color="auto" w:fill="FFFFFF"/>
        <w:tabs>
          <w:tab w:val="left" w:pos="648"/>
        </w:tabs>
        <w:spacing w:line="264" w:lineRule="auto"/>
        <w:ind w:firstLine="302"/>
        <w:jc w:val="center"/>
        <w:rPr>
          <w:sz w:val="28"/>
          <w:szCs w:val="28"/>
        </w:rPr>
      </w:pPr>
    </w:p>
    <w:p w:rsidR="00550589" w:rsidRPr="00142AE2" w:rsidRDefault="00550589" w:rsidP="00142AE2">
      <w:pPr>
        <w:shd w:val="clear" w:color="auto" w:fill="FFFFFF"/>
        <w:tabs>
          <w:tab w:val="left" w:pos="792"/>
        </w:tabs>
        <w:spacing w:line="264" w:lineRule="auto"/>
        <w:ind w:firstLine="295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>6.5.</w:t>
      </w:r>
      <w:r w:rsidRPr="00142AE2">
        <w:rPr>
          <w:color w:val="000000"/>
          <w:sz w:val="28"/>
          <w:szCs w:val="28"/>
        </w:rPr>
        <w:tab/>
      </w:r>
      <w:r w:rsidRPr="00142AE2">
        <w:rPr>
          <w:rFonts w:eastAsia="Times New Roman"/>
          <w:color w:val="000000"/>
          <w:sz w:val="28"/>
          <w:szCs w:val="28"/>
        </w:rPr>
        <w:t xml:space="preserve">Отключить электродвигатель от электросети. Повернуть правой рукой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142AE2">
        <w:rPr>
          <w:rFonts w:eastAsia="Times New Roman"/>
          <w:color w:val="000000"/>
          <w:sz w:val="28"/>
          <w:szCs w:val="28"/>
        </w:rPr>
        <w:t xml:space="preserve">до </w:t>
      </w:r>
      <w:r w:rsidRPr="00142AE2">
        <w:rPr>
          <w:rFonts w:eastAsia="Times New Roman"/>
          <w:bCs/>
          <w:color w:val="000000"/>
          <w:sz w:val="28"/>
          <w:szCs w:val="28"/>
        </w:rPr>
        <w:t>«щелчка».</w:t>
      </w:r>
    </w:p>
    <w:p w:rsidR="00550589" w:rsidRPr="00142AE2" w:rsidRDefault="00550589" w:rsidP="00142AE2">
      <w:pPr>
        <w:spacing w:line="264" w:lineRule="auto"/>
        <w:jc w:val="center"/>
        <w:rPr>
          <w:sz w:val="28"/>
          <w:szCs w:val="28"/>
        </w:rPr>
      </w:pPr>
    </w:p>
    <w:p w:rsidR="0013507D" w:rsidRPr="00142AE2" w:rsidRDefault="00550589" w:rsidP="00142AE2">
      <w:pPr>
        <w:shd w:val="clear" w:color="auto" w:fill="FFFFFF"/>
        <w:spacing w:line="264" w:lineRule="auto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142AE2">
        <w:rPr>
          <w:b/>
          <w:sz w:val="28"/>
          <w:szCs w:val="28"/>
        </w:rPr>
        <w:t>3</w:t>
      </w:r>
      <w:r w:rsidR="008771AC" w:rsidRPr="00142AE2">
        <w:rPr>
          <w:b/>
          <w:sz w:val="28"/>
          <w:szCs w:val="28"/>
        </w:rPr>
        <w:t xml:space="preserve">. </w:t>
      </w:r>
      <w:r w:rsidR="00B65D63" w:rsidRPr="00142AE2">
        <w:rPr>
          <w:b/>
          <w:sz w:val="28"/>
          <w:szCs w:val="28"/>
        </w:rPr>
        <w:t>Особенности н</w:t>
      </w:r>
      <w:r w:rsidR="0013507D" w:rsidRPr="00142AE2">
        <w:rPr>
          <w:rFonts w:eastAsia="Times New Roman"/>
          <w:b/>
          <w:bCs/>
          <w:color w:val="000000"/>
          <w:sz w:val="28"/>
          <w:szCs w:val="28"/>
        </w:rPr>
        <w:t>астройк</w:t>
      </w:r>
      <w:r w:rsidR="00B65D63" w:rsidRPr="00142AE2">
        <w:rPr>
          <w:rFonts w:eastAsia="Times New Roman"/>
          <w:b/>
          <w:bCs/>
          <w:color w:val="000000"/>
          <w:sz w:val="28"/>
          <w:szCs w:val="28"/>
        </w:rPr>
        <w:t>и</w:t>
      </w:r>
      <w:r w:rsidR="0013507D" w:rsidRPr="00142AE2">
        <w:rPr>
          <w:rFonts w:eastAsia="Times New Roman"/>
          <w:b/>
          <w:bCs/>
          <w:color w:val="000000"/>
          <w:sz w:val="28"/>
          <w:szCs w:val="28"/>
        </w:rPr>
        <w:t xml:space="preserve"> станка 16К20 на заданную частоту вращения шпинделя и требуемую величину подачи</w:t>
      </w:r>
    </w:p>
    <w:p w:rsidR="0013507D" w:rsidRPr="00142AE2" w:rsidRDefault="0013507D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spacing w:line="264" w:lineRule="auto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1. </w:t>
      </w:r>
      <w:r w:rsidRPr="00142AE2">
        <w:rPr>
          <w:rFonts w:eastAsia="Times New Roman"/>
          <w:iCs/>
          <w:color w:val="000000"/>
          <w:sz w:val="28"/>
          <w:szCs w:val="28"/>
        </w:rPr>
        <w:t>Настроить станок на заданную  частоту вращения шпинделя.</w:t>
      </w:r>
    </w:p>
    <w:p w:rsidR="0013507D" w:rsidRPr="00142AE2" w:rsidRDefault="0013507D" w:rsidP="00142AE2">
      <w:pPr>
        <w:shd w:val="clear" w:color="auto" w:fill="FFFFFF"/>
        <w:spacing w:line="264" w:lineRule="auto"/>
        <w:ind w:firstLine="310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1.1. </w:t>
      </w:r>
      <w:r w:rsidRPr="00142AE2">
        <w:rPr>
          <w:rFonts w:eastAsia="Times New Roman"/>
          <w:color w:val="000000"/>
          <w:sz w:val="28"/>
          <w:szCs w:val="28"/>
        </w:rPr>
        <w:t xml:space="preserve">Настроить станок на 500 об/мин. Наклонить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4 </w:t>
      </w:r>
      <w:r w:rsidRPr="00142AE2">
        <w:rPr>
          <w:rFonts w:eastAsia="Times New Roman"/>
          <w:color w:val="000000"/>
          <w:sz w:val="28"/>
          <w:szCs w:val="28"/>
        </w:rPr>
        <w:t>(рис. 1.20) в левое крайнее поло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жение. </w:t>
      </w:r>
    </w:p>
    <w:p w:rsidR="0013507D" w:rsidRPr="00142AE2" w:rsidRDefault="0013507D" w:rsidP="00142AE2">
      <w:pPr>
        <w:shd w:val="clear" w:color="auto" w:fill="FFFFFF"/>
        <w:spacing w:line="264" w:lineRule="auto"/>
        <w:ind w:firstLine="310"/>
        <w:jc w:val="center"/>
        <w:rPr>
          <w:rFonts w:eastAsia="Times New Roman"/>
          <w:color w:val="000000"/>
          <w:sz w:val="28"/>
          <w:szCs w:val="28"/>
          <w:lang w:val="en-US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13591" cy="1828800"/>
            <wp:effectExtent l="19050" t="0" r="5759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9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7D" w:rsidRPr="00142AE2" w:rsidRDefault="0013507D" w:rsidP="00142AE2">
      <w:pPr>
        <w:shd w:val="clear" w:color="auto" w:fill="FFFFFF"/>
        <w:spacing w:line="264" w:lineRule="auto"/>
        <w:ind w:firstLine="310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Рис.1.20</w:t>
      </w:r>
    </w:p>
    <w:p w:rsidR="0013507D" w:rsidRPr="00142AE2" w:rsidRDefault="0013507D" w:rsidP="00142AE2">
      <w:pPr>
        <w:shd w:val="clear" w:color="auto" w:fill="FFFFFF"/>
        <w:spacing w:line="264" w:lineRule="auto"/>
        <w:ind w:firstLine="310"/>
        <w:jc w:val="both"/>
        <w:rPr>
          <w:rFonts w:eastAsia="Times New Roman"/>
          <w:color w:val="000000"/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spacing w:line="264" w:lineRule="auto"/>
        <w:ind w:firstLine="310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Повернуть рукоятку 1, на ступицы которой нанесены цифры от 1 до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6, </w:t>
      </w:r>
      <w:r w:rsidRPr="00142AE2">
        <w:rPr>
          <w:rFonts w:eastAsia="Times New Roman"/>
          <w:color w:val="000000"/>
          <w:sz w:val="28"/>
          <w:szCs w:val="28"/>
        </w:rPr>
        <w:t>до сов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мещения цифры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5 </w:t>
      </w:r>
      <w:r w:rsidRPr="00142AE2">
        <w:rPr>
          <w:rFonts w:eastAsia="Times New Roman"/>
          <w:color w:val="000000"/>
          <w:sz w:val="28"/>
          <w:szCs w:val="28"/>
        </w:rPr>
        <w:t>(см. рис.1.21) с верти</w:t>
      </w:r>
      <w:r w:rsidRPr="00142AE2">
        <w:rPr>
          <w:rFonts w:eastAsia="Times New Roman"/>
          <w:color w:val="000000"/>
          <w:sz w:val="28"/>
          <w:szCs w:val="28"/>
        </w:rPr>
        <w:softHyphen/>
        <w:t>кальной стрелкой, помещенной над руко</w:t>
      </w:r>
      <w:r w:rsidRPr="00142AE2">
        <w:rPr>
          <w:rFonts w:eastAsia="Times New Roman"/>
          <w:color w:val="000000"/>
          <w:sz w:val="28"/>
          <w:szCs w:val="28"/>
        </w:rPr>
        <w:softHyphen/>
        <w:t>яткой 1.</w:t>
      </w:r>
    </w:p>
    <w:p w:rsidR="0013507D" w:rsidRPr="00142AE2" w:rsidRDefault="0013507D" w:rsidP="00142AE2">
      <w:pPr>
        <w:shd w:val="clear" w:color="auto" w:fill="FFFFFF"/>
        <w:spacing w:line="264" w:lineRule="auto"/>
        <w:ind w:firstLine="310"/>
        <w:jc w:val="both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1.2. </w:t>
      </w:r>
      <w:r w:rsidRPr="00142AE2">
        <w:rPr>
          <w:rFonts w:eastAsia="Times New Roman"/>
          <w:color w:val="000000"/>
          <w:sz w:val="28"/>
          <w:szCs w:val="28"/>
        </w:rPr>
        <w:t>Включить и выключить механизм вращения шпинделя.</w:t>
      </w:r>
    </w:p>
    <w:p w:rsidR="0013507D" w:rsidRPr="00142AE2" w:rsidRDefault="0013507D" w:rsidP="00142AE2">
      <w:pPr>
        <w:shd w:val="clear" w:color="auto" w:fill="FFFFFF"/>
        <w:spacing w:line="264" w:lineRule="auto"/>
        <w:ind w:firstLine="274"/>
        <w:jc w:val="both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2. </w:t>
      </w:r>
      <w:r w:rsidRPr="00142AE2">
        <w:rPr>
          <w:rFonts w:eastAsia="Times New Roman"/>
          <w:iCs/>
          <w:color w:val="000000"/>
          <w:sz w:val="28"/>
          <w:szCs w:val="28"/>
        </w:rPr>
        <w:t>Настроить станок на требуемую вели</w:t>
      </w:r>
      <w:r w:rsidRPr="00142AE2">
        <w:rPr>
          <w:rFonts w:eastAsia="Times New Roman"/>
          <w:iCs/>
          <w:color w:val="000000"/>
          <w:sz w:val="28"/>
          <w:szCs w:val="28"/>
        </w:rPr>
        <w:softHyphen/>
        <w:t>чину подачи.</w:t>
      </w:r>
    </w:p>
    <w:p w:rsidR="0013507D" w:rsidRPr="00142AE2" w:rsidRDefault="0013507D" w:rsidP="00142AE2">
      <w:pPr>
        <w:shd w:val="clear" w:color="auto" w:fill="FFFFFF"/>
        <w:tabs>
          <w:tab w:val="left" w:pos="4788"/>
        </w:tabs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>2.1.</w:t>
      </w:r>
      <w:r w:rsidRPr="00142AE2">
        <w:rPr>
          <w:rFonts w:eastAsia="Times New Roman"/>
          <w:color w:val="000000"/>
          <w:sz w:val="28"/>
          <w:szCs w:val="28"/>
        </w:rPr>
        <w:t xml:space="preserve">Настроить станок на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S</w:t>
      </w:r>
      <w:r w:rsidRPr="00142AE2">
        <w:rPr>
          <w:rFonts w:eastAsia="Times New Roman"/>
          <w:color w:val="000000"/>
          <w:sz w:val="28"/>
          <w:szCs w:val="28"/>
        </w:rPr>
        <w:t xml:space="preserve"> = 0,15 мм/об. </w:t>
      </w:r>
    </w:p>
    <w:p w:rsidR="0013507D" w:rsidRPr="00142AE2" w:rsidRDefault="0013507D" w:rsidP="00142AE2">
      <w:pPr>
        <w:shd w:val="clear" w:color="auto" w:fill="FFFFFF"/>
        <w:tabs>
          <w:tab w:val="left" w:pos="4788"/>
        </w:tabs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5210175" cy="2349500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7D" w:rsidRPr="00142AE2" w:rsidRDefault="0013507D" w:rsidP="00142AE2">
      <w:pPr>
        <w:shd w:val="clear" w:color="auto" w:fill="FFFFFF"/>
        <w:tabs>
          <w:tab w:val="left" w:pos="4788"/>
        </w:tabs>
        <w:spacing w:line="264" w:lineRule="auto"/>
        <w:ind w:firstLine="288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Рис.1.21</w:t>
      </w:r>
    </w:p>
    <w:p w:rsidR="0013507D" w:rsidRPr="00142AE2" w:rsidRDefault="0013507D" w:rsidP="00142AE2">
      <w:pPr>
        <w:shd w:val="clear" w:color="auto" w:fill="FFFFFF"/>
        <w:tabs>
          <w:tab w:val="left" w:pos="4788"/>
        </w:tabs>
        <w:spacing w:line="264" w:lineRule="auto"/>
        <w:ind w:firstLine="288"/>
        <w:jc w:val="both"/>
        <w:rPr>
          <w:rFonts w:eastAsia="Times New Roman"/>
          <w:color w:val="000000"/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tabs>
          <w:tab w:val="left" w:pos="4788"/>
        </w:tabs>
        <w:spacing w:line="264" w:lineRule="auto"/>
        <w:ind w:firstLine="288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Для  настройки станка нужно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5 </w:t>
      </w:r>
      <w:r w:rsidRPr="00142AE2">
        <w:rPr>
          <w:rFonts w:eastAsia="Times New Roman"/>
          <w:color w:val="000000"/>
          <w:sz w:val="28"/>
          <w:szCs w:val="28"/>
        </w:rPr>
        <w:t xml:space="preserve">установить в положение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В, </w:t>
      </w:r>
      <w:r w:rsidRPr="00142AE2">
        <w:rPr>
          <w:rFonts w:eastAsia="Times New Roman"/>
          <w:color w:val="000000"/>
          <w:sz w:val="28"/>
          <w:szCs w:val="28"/>
        </w:rPr>
        <w:t xml:space="preserve">рукоятку 7 — в положение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III</w:t>
      </w:r>
      <w:r w:rsidRPr="00142AE2">
        <w:rPr>
          <w:rFonts w:eastAsia="Times New Roman"/>
          <w:bCs/>
          <w:iCs/>
          <w:color w:val="000000"/>
          <w:sz w:val="28"/>
          <w:szCs w:val="28"/>
        </w:rPr>
        <w:t xml:space="preserve">, </w:t>
      </w:r>
      <w:r w:rsidRPr="00142AE2">
        <w:rPr>
          <w:rFonts w:eastAsia="Times New Roman"/>
          <w:color w:val="000000"/>
          <w:sz w:val="28"/>
          <w:szCs w:val="28"/>
        </w:rPr>
        <w:t xml:space="preserve">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142AE2">
        <w:rPr>
          <w:rFonts w:eastAsia="Times New Roman"/>
          <w:color w:val="000000"/>
          <w:sz w:val="28"/>
          <w:szCs w:val="28"/>
        </w:rPr>
        <w:t xml:space="preserve">— на нормальный шаг резьбы,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— на правую резьбу; рукоятку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6 </w:t>
      </w:r>
      <w:r w:rsidRPr="00142AE2">
        <w:rPr>
          <w:rFonts w:eastAsia="Times New Roman"/>
          <w:color w:val="000000"/>
          <w:sz w:val="28"/>
          <w:szCs w:val="28"/>
        </w:rPr>
        <w:t>— на подачу (рис. 1.21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). </w:t>
      </w:r>
      <w:r w:rsidRPr="00142AE2">
        <w:rPr>
          <w:rFonts w:eastAsia="Times New Roman"/>
          <w:color w:val="000000"/>
          <w:sz w:val="28"/>
          <w:szCs w:val="28"/>
        </w:rPr>
        <w:t>В верхней части таблицы указаны величины продольных подач.</w:t>
      </w:r>
    </w:p>
    <w:p w:rsidR="0013507D" w:rsidRPr="00142AE2" w:rsidRDefault="0013507D" w:rsidP="00142AE2">
      <w:pPr>
        <w:numPr>
          <w:ilvl w:val="0"/>
          <w:numId w:val="7"/>
        </w:numPr>
        <w:shd w:val="clear" w:color="auto" w:fill="FFFFFF"/>
        <w:tabs>
          <w:tab w:val="left" w:pos="4853"/>
        </w:tabs>
        <w:spacing w:line="264" w:lineRule="auto"/>
        <w:ind w:firstLine="281"/>
        <w:rPr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Включить механизм вращения шпинделя.</w:t>
      </w:r>
    </w:p>
    <w:p w:rsidR="0013507D" w:rsidRPr="00142AE2" w:rsidRDefault="0013507D" w:rsidP="00142AE2">
      <w:pPr>
        <w:numPr>
          <w:ilvl w:val="0"/>
          <w:numId w:val="7"/>
        </w:numPr>
        <w:shd w:val="clear" w:color="auto" w:fill="FFFFFF"/>
        <w:tabs>
          <w:tab w:val="left" w:pos="0"/>
          <w:tab w:val="left" w:pos="567"/>
          <w:tab w:val="left" w:pos="4853"/>
        </w:tabs>
        <w:spacing w:line="264" w:lineRule="auto"/>
        <w:ind w:firstLine="284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Включить механизм суппорта на прямую продольную подачу. При подходе каретки суппорта к передней бабке на расстояние 200—150 мм выключить механизм подачи суппорта и включить его на обратную продольную подачу для возвращения на середину направляющих станины. Выключить механизм подачи суппорта.</w:t>
      </w:r>
    </w:p>
    <w:p w:rsidR="0013507D" w:rsidRPr="00142AE2" w:rsidRDefault="0013507D" w:rsidP="00142AE2">
      <w:pPr>
        <w:pStyle w:val="a5"/>
        <w:widowControl/>
        <w:numPr>
          <w:ilvl w:val="0"/>
          <w:numId w:val="7"/>
        </w:numPr>
        <w:shd w:val="clear" w:color="auto" w:fill="FFFFFF"/>
        <w:tabs>
          <w:tab w:val="left" w:pos="0"/>
          <w:tab w:val="left" w:pos="567"/>
        </w:tabs>
        <w:autoSpaceDE/>
        <w:autoSpaceDN/>
        <w:adjustRightInd/>
        <w:spacing w:line="264" w:lineRule="auto"/>
        <w:ind w:left="0" w:firstLine="284"/>
        <w:jc w:val="both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lastRenderedPageBreak/>
        <w:t xml:space="preserve"> </w:t>
      </w:r>
      <w:r w:rsidRPr="00142AE2">
        <w:rPr>
          <w:rFonts w:eastAsia="Times New Roman"/>
          <w:color w:val="000000"/>
          <w:sz w:val="28"/>
          <w:szCs w:val="28"/>
        </w:rPr>
        <w:t>Включить механизм суппорта на пря</w:t>
      </w:r>
      <w:r w:rsidRPr="00142AE2">
        <w:rPr>
          <w:rFonts w:eastAsia="Times New Roman"/>
          <w:color w:val="000000"/>
          <w:sz w:val="28"/>
          <w:szCs w:val="28"/>
        </w:rPr>
        <w:softHyphen/>
        <w:t>мую поперечную подачу. При подходе передней части резцедержателя к оси центров выключить механизм подачи суппорта и включить его на обратную поперечную пода</w:t>
      </w:r>
      <w:r w:rsidRPr="00142AE2">
        <w:rPr>
          <w:rFonts w:eastAsia="Times New Roman"/>
          <w:bCs/>
          <w:iCs/>
          <w:color w:val="000000"/>
          <w:sz w:val="28"/>
          <w:szCs w:val="28"/>
        </w:rPr>
        <w:t xml:space="preserve">чу </w:t>
      </w:r>
      <w:r w:rsidRPr="00142AE2">
        <w:rPr>
          <w:rFonts w:eastAsia="Times New Roman"/>
          <w:bCs/>
          <w:color w:val="000000"/>
          <w:sz w:val="28"/>
          <w:szCs w:val="28"/>
        </w:rPr>
        <w:t xml:space="preserve">для </w:t>
      </w:r>
      <w:r w:rsidRPr="00142AE2">
        <w:rPr>
          <w:rFonts w:eastAsia="Times New Roman"/>
          <w:color w:val="000000"/>
          <w:sz w:val="28"/>
          <w:szCs w:val="28"/>
        </w:rPr>
        <w:t>возвращения поперечных салазок в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z w:val="28"/>
          <w:szCs w:val="28"/>
        </w:rPr>
        <w:t>первоначальное положение.</w:t>
      </w:r>
    </w:p>
    <w:p w:rsidR="0013507D" w:rsidRPr="00142AE2" w:rsidRDefault="0013507D" w:rsidP="00142AE2">
      <w:pPr>
        <w:pStyle w:val="a5"/>
        <w:widowControl/>
        <w:numPr>
          <w:ilvl w:val="0"/>
          <w:numId w:val="7"/>
        </w:numPr>
        <w:shd w:val="clear" w:color="auto" w:fill="FFFFFF"/>
        <w:tabs>
          <w:tab w:val="left" w:pos="0"/>
          <w:tab w:val="left" w:pos="567"/>
        </w:tabs>
        <w:autoSpaceDE/>
        <w:autoSpaceDN/>
        <w:adjustRightInd/>
        <w:spacing w:line="264" w:lineRule="auto"/>
        <w:ind w:left="0" w:firstLine="284"/>
        <w:jc w:val="both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z w:val="28"/>
          <w:szCs w:val="28"/>
        </w:rPr>
        <w:t xml:space="preserve">Выключить механизм подачи </w:t>
      </w:r>
      <w:r w:rsidRPr="00142AE2">
        <w:rPr>
          <w:rFonts w:eastAsia="Times New Roman"/>
          <w:bCs/>
          <w:color w:val="000000"/>
          <w:sz w:val="28"/>
          <w:szCs w:val="28"/>
        </w:rPr>
        <w:t xml:space="preserve">суппорта </w:t>
      </w:r>
      <w:r w:rsidRPr="00142AE2">
        <w:rPr>
          <w:rFonts w:eastAsia="Times New Roman"/>
          <w:color w:val="000000"/>
          <w:sz w:val="28"/>
          <w:szCs w:val="28"/>
        </w:rPr>
        <w:t>и механизм вращения шпинделя.</w:t>
      </w:r>
    </w:p>
    <w:p w:rsidR="0013507D" w:rsidRPr="00142AE2" w:rsidRDefault="0013507D" w:rsidP="00142AE2">
      <w:pPr>
        <w:tabs>
          <w:tab w:val="left" w:pos="0"/>
          <w:tab w:val="left" w:pos="567"/>
        </w:tabs>
        <w:spacing w:line="264" w:lineRule="auto"/>
        <w:rPr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spacing w:line="264" w:lineRule="auto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142AE2">
        <w:rPr>
          <w:rFonts w:eastAsia="Times New Roman"/>
          <w:b/>
          <w:bCs/>
          <w:color w:val="000000"/>
          <w:sz w:val="28"/>
          <w:szCs w:val="28"/>
        </w:rPr>
        <w:t>4.</w:t>
      </w:r>
      <w:r w:rsidR="00B65D63" w:rsidRPr="00142AE2">
        <w:rPr>
          <w:rFonts w:eastAsia="Times New Roman"/>
          <w:b/>
          <w:bCs/>
          <w:color w:val="000000"/>
          <w:sz w:val="28"/>
          <w:szCs w:val="28"/>
        </w:rPr>
        <w:t>Способы у</w:t>
      </w:r>
      <w:r w:rsidRPr="00142AE2">
        <w:rPr>
          <w:rFonts w:eastAsia="Times New Roman"/>
          <w:b/>
          <w:bCs/>
          <w:color w:val="000000"/>
          <w:sz w:val="28"/>
          <w:szCs w:val="28"/>
        </w:rPr>
        <w:t>становк</w:t>
      </w:r>
      <w:r w:rsidR="00B65D63" w:rsidRPr="00142AE2">
        <w:rPr>
          <w:rFonts w:eastAsia="Times New Roman"/>
          <w:b/>
          <w:bCs/>
          <w:color w:val="000000"/>
          <w:sz w:val="28"/>
          <w:szCs w:val="28"/>
        </w:rPr>
        <w:t>и</w:t>
      </w:r>
      <w:r w:rsidRPr="00142AE2">
        <w:rPr>
          <w:rFonts w:eastAsia="Times New Roman"/>
          <w:b/>
          <w:bCs/>
          <w:color w:val="000000"/>
          <w:sz w:val="28"/>
          <w:szCs w:val="28"/>
        </w:rPr>
        <w:t xml:space="preserve"> резца на требуемую глубину резания и заданную длину обработки с отсчетом по лимбам</w:t>
      </w:r>
    </w:p>
    <w:p w:rsidR="0013507D" w:rsidRPr="00142AE2" w:rsidRDefault="0013507D" w:rsidP="00142AE2">
      <w:pPr>
        <w:shd w:val="clear" w:color="auto" w:fill="FFFFFF"/>
        <w:spacing w:line="264" w:lineRule="auto"/>
        <w:jc w:val="center"/>
        <w:rPr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1. </w:t>
      </w:r>
      <w:r w:rsidRPr="00142AE2">
        <w:rPr>
          <w:rFonts w:eastAsia="Times New Roman"/>
          <w:iCs/>
          <w:color w:val="000000"/>
          <w:sz w:val="28"/>
          <w:szCs w:val="28"/>
        </w:rPr>
        <w:t>Определить число делений лимбов по</w:t>
      </w:r>
      <w:r w:rsidRPr="00142AE2">
        <w:rPr>
          <w:rFonts w:eastAsia="Times New Roman"/>
          <w:iCs/>
          <w:color w:val="000000"/>
          <w:sz w:val="28"/>
          <w:szCs w:val="28"/>
        </w:rPr>
        <w:softHyphen/>
        <w:t xml:space="preserve">перечной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S</w:t>
      </w:r>
      <w:r w:rsidRPr="00142AE2">
        <w:rPr>
          <w:rFonts w:eastAsia="Times New Roman"/>
          <w:color w:val="000000"/>
          <w:sz w:val="28"/>
          <w:szCs w:val="28"/>
        </w:rPr>
        <w:t xml:space="preserve">п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и продольной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S</w:t>
      </w:r>
      <w:r w:rsidRPr="00142AE2">
        <w:rPr>
          <w:rFonts w:eastAsia="Times New Roman"/>
          <w:color w:val="000000"/>
          <w:sz w:val="28"/>
          <w:szCs w:val="28"/>
        </w:rPr>
        <w:t xml:space="preserve">пр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подач. </w:t>
      </w:r>
      <w:r w:rsidRPr="00142AE2">
        <w:rPr>
          <w:rFonts w:eastAsia="Times New Roman"/>
          <w:color w:val="000000"/>
          <w:sz w:val="28"/>
          <w:szCs w:val="28"/>
        </w:rPr>
        <w:t>Обточить начисто предварительно обрабо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танную заготовку диаметром </w:t>
      </w:r>
      <w:r w:rsidRPr="00142AE2">
        <w:rPr>
          <w:rFonts w:eastAsia="Times New Roman"/>
          <w:iCs/>
          <w:color w:val="000000"/>
          <w:sz w:val="28"/>
          <w:szCs w:val="28"/>
          <w:lang w:val="en-US"/>
        </w:rPr>
        <w:t>D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142AE2">
        <w:rPr>
          <w:rFonts w:eastAsia="Times New Roman"/>
          <w:color w:val="000000"/>
          <w:sz w:val="28"/>
          <w:szCs w:val="28"/>
        </w:rPr>
        <w:t xml:space="preserve">= 42 мм до окончательного диаметра </w:t>
      </w:r>
      <w:r w:rsidRPr="00142AE2">
        <w:rPr>
          <w:rFonts w:eastAsia="Times New Roman"/>
          <w:iCs/>
          <w:color w:val="000000"/>
          <w:sz w:val="28"/>
          <w:szCs w:val="28"/>
          <w:lang w:val="en-US"/>
        </w:rPr>
        <w:t>d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142AE2">
        <w:rPr>
          <w:rFonts w:eastAsia="Times New Roman"/>
          <w:bCs/>
          <w:color w:val="000000"/>
          <w:sz w:val="28"/>
          <w:szCs w:val="28"/>
        </w:rPr>
        <w:t xml:space="preserve">=41,2 мм </w:t>
      </w:r>
      <w:r w:rsidRPr="00142AE2">
        <w:rPr>
          <w:rFonts w:eastAsia="Times New Roman"/>
          <w:color w:val="000000"/>
          <w:sz w:val="28"/>
          <w:szCs w:val="28"/>
        </w:rPr>
        <w:t xml:space="preserve">на длине первой ступени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l</w:t>
      </w:r>
      <w:r w:rsidRPr="00142AE2">
        <w:rPr>
          <w:rFonts w:eastAsia="Times New Roman"/>
          <w:color w:val="000000"/>
          <w:sz w:val="28"/>
          <w:szCs w:val="28"/>
        </w:rPr>
        <w:t xml:space="preserve"> = 62 мм за один рабочий ход (рис. 1.23). </w:t>
      </w:r>
    </w:p>
    <w:p w:rsidR="0013507D" w:rsidRPr="00142AE2" w:rsidRDefault="0013507D" w:rsidP="00142AE2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  <w:lang w:val="en-US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826060" cy="4359349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37" cy="436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7D" w:rsidRPr="00142AE2" w:rsidRDefault="0013507D" w:rsidP="00142AE2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Рис.1.23</w:t>
      </w:r>
    </w:p>
    <w:p w:rsidR="0013507D" w:rsidRPr="00142AE2" w:rsidRDefault="0013507D" w:rsidP="00142AE2">
      <w:pPr>
        <w:shd w:val="clear" w:color="auto" w:fill="FFFFFF"/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spacing w:line="264" w:lineRule="auto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Цена деления лимба винта поперечной подачи 0,05 мм на диаметр. Поэтому при повороте </w:t>
      </w:r>
      <w:r w:rsidRPr="00142AE2">
        <w:rPr>
          <w:rFonts w:eastAsia="Times New Roman"/>
          <w:bCs/>
          <w:color w:val="000000"/>
          <w:sz w:val="28"/>
          <w:szCs w:val="28"/>
        </w:rPr>
        <w:t xml:space="preserve">лимба </w:t>
      </w:r>
      <w:r w:rsidRPr="00142AE2">
        <w:rPr>
          <w:rFonts w:eastAsia="Times New Roman"/>
          <w:color w:val="000000"/>
          <w:sz w:val="28"/>
          <w:szCs w:val="28"/>
        </w:rPr>
        <w:t>попе</w:t>
      </w:r>
      <w:r w:rsidRPr="00142AE2">
        <w:rPr>
          <w:rFonts w:eastAsia="Times New Roman"/>
          <w:color w:val="000000"/>
          <w:sz w:val="28"/>
          <w:szCs w:val="28"/>
        </w:rPr>
        <w:softHyphen/>
        <w:t>речной подачи на одно деление резей бу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дет подан </w:t>
      </w:r>
      <w:r w:rsidRPr="00142AE2">
        <w:rPr>
          <w:rFonts w:eastAsia="Times New Roman"/>
          <w:color w:val="000000"/>
          <w:sz w:val="28"/>
          <w:szCs w:val="28"/>
        </w:rPr>
        <w:lastRenderedPageBreak/>
        <w:t xml:space="preserve">на глубину резания </w:t>
      </w:r>
      <w:r w:rsidRPr="00142AE2">
        <w:rPr>
          <w:rFonts w:eastAsia="Times New Roman"/>
          <w:iCs/>
          <w:color w:val="000000"/>
          <w:sz w:val="28"/>
          <w:szCs w:val="28"/>
          <w:lang w:val="en-US"/>
        </w:rPr>
        <w:t>t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 = </w:t>
      </w:r>
      <w:r w:rsidRPr="00142AE2">
        <w:rPr>
          <w:rFonts w:eastAsia="Times New Roman"/>
          <w:color w:val="000000"/>
          <w:sz w:val="28"/>
          <w:szCs w:val="28"/>
        </w:rPr>
        <w:t>0,025 мм, а диаметр наружной поверхности умень</w:t>
      </w:r>
      <w:r w:rsidRPr="00142AE2">
        <w:rPr>
          <w:rFonts w:eastAsia="Times New Roman"/>
          <w:color w:val="000000"/>
          <w:sz w:val="28"/>
          <w:szCs w:val="28"/>
        </w:rPr>
        <w:softHyphen/>
        <w:t>шится не на 0,025, а на 0,05 мм. Для определения числа делений лимба винта попе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речной подачи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S</w:t>
      </w:r>
      <w:r w:rsidRPr="00142AE2">
        <w:rPr>
          <w:rFonts w:eastAsia="Times New Roman"/>
          <w:color w:val="000000"/>
          <w:sz w:val="28"/>
          <w:szCs w:val="28"/>
        </w:rPr>
        <w:t xml:space="preserve">п необходимо разность диаметров </w:t>
      </w:r>
      <w:r w:rsidRPr="00142AE2">
        <w:rPr>
          <w:rFonts w:eastAsia="Times New Roman"/>
          <w:iCs/>
          <w:color w:val="000000"/>
          <w:sz w:val="28"/>
          <w:szCs w:val="28"/>
        </w:rPr>
        <w:t>(</w:t>
      </w:r>
      <w:r w:rsidRPr="00142AE2">
        <w:rPr>
          <w:rFonts w:eastAsia="Times New Roman"/>
          <w:iCs/>
          <w:color w:val="000000"/>
          <w:sz w:val="28"/>
          <w:szCs w:val="28"/>
          <w:lang w:val="en-US"/>
        </w:rPr>
        <w:t>D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 — </w:t>
      </w:r>
      <w:r w:rsidRPr="00142AE2">
        <w:rPr>
          <w:rFonts w:eastAsia="Times New Roman"/>
          <w:iCs/>
          <w:color w:val="000000"/>
          <w:sz w:val="28"/>
          <w:szCs w:val="28"/>
          <w:lang w:val="en-US"/>
        </w:rPr>
        <w:t>d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) </w:t>
      </w:r>
      <w:r w:rsidRPr="00142AE2">
        <w:rPr>
          <w:rFonts w:eastAsia="Times New Roman"/>
          <w:color w:val="000000"/>
          <w:sz w:val="28"/>
          <w:szCs w:val="28"/>
        </w:rPr>
        <w:t>до и после обработки разделить на 0,05 мм или умножить на 20</w:t>
      </w:r>
    </w:p>
    <w:p w:rsidR="0013507D" w:rsidRPr="00142AE2" w:rsidRDefault="0013507D" w:rsidP="00142AE2">
      <w:pPr>
        <w:shd w:val="clear" w:color="auto" w:fill="FFFFFF"/>
        <w:tabs>
          <w:tab w:val="left" w:leader="underscore" w:pos="2959"/>
        </w:tabs>
        <w:spacing w:line="264" w:lineRule="auto"/>
        <w:rPr>
          <w:sz w:val="28"/>
          <w:szCs w:val="28"/>
        </w:rPr>
      </w:pPr>
    </w:p>
    <w:p w:rsidR="0013507D" w:rsidRPr="00142AE2" w:rsidRDefault="00B65D63" w:rsidP="00142AE2">
      <w:pPr>
        <w:shd w:val="clear" w:color="auto" w:fill="FFFFFF"/>
        <w:tabs>
          <w:tab w:val="left" w:leader="underscore" w:pos="2959"/>
        </w:tabs>
        <w:spacing w:line="264" w:lineRule="auto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/>
              <w:sz w:val="28"/>
              <w:szCs w:val="28"/>
            </w:rPr>
            <m:t>S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п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D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0.05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42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41.2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0.05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0.8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0.05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 xml:space="preserve">=16 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д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елений</m:t>
          </m:r>
        </m:oMath>
      </m:oMathPara>
    </w:p>
    <w:p w:rsidR="0013507D" w:rsidRPr="00142AE2" w:rsidRDefault="0013507D" w:rsidP="00142AE2">
      <w:pPr>
        <w:shd w:val="clear" w:color="auto" w:fill="FFFFFF"/>
        <w:spacing w:line="264" w:lineRule="auto"/>
        <w:jc w:val="right"/>
        <w:rPr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spacing w:line="264" w:lineRule="auto"/>
        <w:ind w:firstLine="302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Если полученное число делений лимба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S</w:t>
      </w:r>
      <w:r w:rsidRPr="00142AE2">
        <w:rPr>
          <w:rFonts w:eastAsia="Times New Roman"/>
          <w:color w:val="000000"/>
          <w:sz w:val="28"/>
          <w:szCs w:val="28"/>
        </w:rPr>
        <w:t>п больше числа делений на лимбе Sл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, </w:t>
      </w:r>
      <w:r w:rsidRPr="00142AE2">
        <w:rPr>
          <w:rFonts w:eastAsia="Times New Roman"/>
          <w:color w:val="000000"/>
          <w:sz w:val="28"/>
          <w:szCs w:val="28"/>
        </w:rPr>
        <w:t xml:space="preserve">то нужно разделить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S</w:t>
      </w:r>
      <w:r w:rsidRPr="00142AE2">
        <w:rPr>
          <w:rFonts w:eastAsia="Times New Roman"/>
          <w:color w:val="000000"/>
          <w:sz w:val="28"/>
          <w:szCs w:val="28"/>
        </w:rPr>
        <w:t>п/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S</w:t>
      </w:r>
      <w:r w:rsidRPr="00142AE2">
        <w:rPr>
          <w:rFonts w:eastAsia="Times New Roman"/>
          <w:color w:val="000000"/>
          <w:sz w:val="28"/>
          <w:szCs w:val="28"/>
        </w:rPr>
        <w:t>л, чтобы узнать, на сколько полных оборотов и делений нужно повернуть лимб винта поперечной  подачи.</w:t>
      </w:r>
    </w:p>
    <w:p w:rsidR="0013507D" w:rsidRPr="00142AE2" w:rsidRDefault="0013507D" w:rsidP="00142AE2">
      <w:pPr>
        <w:shd w:val="clear" w:color="auto" w:fill="FFFFFF"/>
        <w:spacing w:line="264" w:lineRule="auto"/>
        <w:rPr>
          <w:rFonts w:eastAsia="Times New Roman"/>
          <w:iCs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 xml:space="preserve">Например. 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D</w:t>
      </w:r>
      <w:r w:rsidRPr="00142AE2">
        <w:rPr>
          <w:rFonts w:eastAsia="Times New Roman"/>
          <w:color w:val="000000"/>
          <w:sz w:val="28"/>
          <w:szCs w:val="28"/>
        </w:rPr>
        <w:t xml:space="preserve">=62. </w:t>
      </w:r>
      <w:r w:rsidRPr="00142AE2">
        <w:rPr>
          <w:rFonts w:eastAsia="Times New Roman"/>
          <w:iCs/>
          <w:color w:val="000000"/>
          <w:sz w:val="28"/>
          <w:szCs w:val="28"/>
          <w:lang w:val="en-US"/>
        </w:rPr>
        <w:t>d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 = 50,  </w:t>
      </w:r>
      <m:oMath>
        <m:r>
          <m:rPr>
            <m:sty m:val="p"/>
          </m:rPr>
          <w:rPr>
            <w:rFonts w:ascii="Cambria Math" w:eastAsia="Times New Roman"/>
            <w:color w:val="000000"/>
            <w:sz w:val="28"/>
            <w:szCs w:val="28"/>
          </w:rPr>
          <m:t>S</m:t>
        </m:r>
        <m:r>
          <m:rPr>
            <m:sty m:val="p"/>
          </m:rPr>
          <w:rPr>
            <w:rFonts w:ascii="Cambria Math" w:eastAsia="Times New Roman"/>
            <w:color w:val="000000"/>
            <w:sz w:val="28"/>
            <w:szCs w:val="28"/>
          </w:rPr>
          <m:t>п</m:t>
        </m:r>
        <m:r>
          <m:rPr>
            <m:sty m:val="p"/>
          </m:rPr>
          <w:rPr>
            <w:rFonts w:ascii="Cambria Math" w:eastAsia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/>
                <w:iCs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D</m:t>
            </m:r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0.05</m:t>
            </m:r>
          </m:den>
        </m:f>
        <m:r>
          <m:rPr>
            <m:sty m:val="p"/>
          </m:rPr>
          <w:rPr>
            <w:rFonts w:ascii="Cambria Math" w:eastAsia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/>
                <w:iCs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62</m:t>
            </m:r>
            <m:r>
              <m:rPr>
                <m:sty m:val="p"/>
              </m:rPr>
              <w:rPr>
                <w:rFonts w:eastAsia="Times New Roman"/>
                <w:color w:val="000000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50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0.05</m:t>
            </m:r>
          </m:den>
        </m:f>
        <m:r>
          <m:rPr>
            <m:sty m:val="p"/>
          </m:rPr>
          <w:rPr>
            <w:rFonts w:ascii="Cambria Math" w:eastAsia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/>
                <w:iCs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0.05</m:t>
            </m:r>
          </m:den>
        </m:f>
        <m:r>
          <m:rPr>
            <m:sty m:val="p"/>
          </m:rPr>
          <w:rPr>
            <w:rFonts w:ascii="Cambria Math" w:eastAsia="Times New Roman"/>
            <w:color w:val="000000"/>
            <w:sz w:val="28"/>
            <w:szCs w:val="28"/>
          </w:rPr>
          <m:t xml:space="preserve">=240 </m:t>
        </m:r>
        <m:r>
          <m:rPr>
            <m:sty m:val="p"/>
          </m:rPr>
          <w:rPr>
            <w:rFonts w:eastAsia="Times New Roman"/>
            <w:color w:val="000000"/>
            <w:sz w:val="28"/>
            <w:szCs w:val="28"/>
          </w:rPr>
          <m:t>делений</m:t>
        </m:r>
      </m:oMath>
    </w:p>
    <w:p w:rsidR="0013507D" w:rsidRPr="00142AE2" w:rsidRDefault="0013507D" w:rsidP="00142AE2">
      <w:pPr>
        <w:shd w:val="clear" w:color="auto" w:fill="FFFFFF"/>
        <w:spacing w:line="264" w:lineRule="auto"/>
        <w:rPr>
          <w:rFonts w:eastAsia="Times New Roman"/>
          <w:iCs/>
          <w:color w:val="000000"/>
          <w:sz w:val="28"/>
          <w:szCs w:val="28"/>
        </w:rPr>
      </w:pPr>
    </w:p>
    <w:p w:rsidR="0013507D" w:rsidRPr="00142AE2" w:rsidRDefault="005825EF" w:rsidP="00142AE2">
      <w:pPr>
        <w:shd w:val="clear" w:color="auto" w:fill="FFFFFF"/>
        <w:spacing w:line="264" w:lineRule="auto"/>
        <w:jc w:val="center"/>
        <w:rPr>
          <w:rFonts w:eastAsia="Times New Roman"/>
          <w:iCs/>
          <w:color w:val="000000"/>
          <w:sz w:val="28"/>
          <w:szCs w:val="28"/>
        </w:rPr>
      </w:pPr>
      <m:oMath>
        <m:f>
          <m:fPr>
            <m:ctrlPr>
              <w:rPr>
                <w:rFonts w:ascii="Cambria Math" w:eastAsia="Times New Roman"/>
                <w:iCs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  <w:lang w:val="en-US"/>
              </w:rPr>
              <m:t>S</m:t>
            </m:r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п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  <w:lang w:val="en-US"/>
              </w:rPr>
              <m:t>S</m:t>
            </m:r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л</m:t>
            </m:r>
          </m:den>
        </m:f>
        <m:r>
          <m:rPr>
            <m:sty m:val="p"/>
          </m:rPr>
          <w:rPr>
            <w:rFonts w:ascii="Cambria Math" w:eastAsia="Times New Roman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eastAsia="Times New Roman"/>
                <w:iCs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240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200</m:t>
            </m:r>
          </m:den>
        </m:f>
        <m:r>
          <m:rPr>
            <m:sty m:val="p"/>
          </m:rPr>
          <w:rPr>
            <w:rFonts w:ascii="Cambria Math" w:eastAsia="Times New Roman"/>
            <w:color w:val="000000"/>
            <w:sz w:val="28"/>
            <w:szCs w:val="28"/>
          </w:rPr>
          <m:t>=1</m:t>
        </m:r>
        <m:f>
          <m:fPr>
            <m:ctrlPr>
              <w:rPr>
                <w:rFonts w:ascii="Cambria Math" w:eastAsia="Times New Roman"/>
                <w:iCs/>
                <w:color w:val="00000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eastAsia="Times New Roman"/>
                <w:color w:val="000000"/>
                <w:sz w:val="28"/>
                <w:szCs w:val="28"/>
              </w:rPr>
              <m:t>200</m:t>
            </m:r>
          </m:den>
        </m:f>
      </m:oMath>
      <w:r w:rsidR="0013507D" w:rsidRPr="00142AE2">
        <w:rPr>
          <w:rFonts w:eastAsia="Times New Roman"/>
          <w:iCs/>
          <w:color w:val="000000"/>
          <w:sz w:val="28"/>
          <w:szCs w:val="28"/>
        </w:rPr>
        <w:t xml:space="preserve">  т.е. 1 оборот + 40 делений.</w:t>
      </w:r>
    </w:p>
    <w:p w:rsidR="0013507D" w:rsidRPr="00142AE2" w:rsidRDefault="0013507D" w:rsidP="00142AE2">
      <w:pPr>
        <w:shd w:val="clear" w:color="auto" w:fill="FFFFFF"/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spacing w:line="264" w:lineRule="auto"/>
        <w:jc w:val="both"/>
        <w:rPr>
          <w:rFonts w:eastAsia="Times New Roman"/>
          <w:bCs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Число делений лимба винта продоль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ной подачи </w:t>
      </w:r>
      <w:r w:rsidRPr="00142AE2">
        <w:rPr>
          <w:rFonts w:eastAsia="Times New Roman"/>
          <w:color w:val="000000"/>
          <w:sz w:val="28"/>
          <w:szCs w:val="28"/>
          <w:lang w:val="en-US"/>
        </w:rPr>
        <w:t>S</w:t>
      </w:r>
      <w:r w:rsidRPr="00142AE2">
        <w:rPr>
          <w:rFonts w:eastAsia="Times New Roman"/>
          <w:color w:val="000000"/>
          <w:sz w:val="28"/>
          <w:szCs w:val="28"/>
        </w:rPr>
        <w:t>пр  =62, так как цена одного деления лимба 3 равна 1 мм (см. рис. 1.23), а длина ступени в приведенном выше при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мере равна 62 </w:t>
      </w:r>
      <w:r w:rsidRPr="00142AE2">
        <w:rPr>
          <w:rFonts w:eastAsia="Times New Roman"/>
          <w:bCs/>
          <w:color w:val="000000"/>
          <w:sz w:val="28"/>
          <w:szCs w:val="28"/>
        </w:rPr>
        <w:t>мм.</w:t>
      </w:r>
    </w:p>
    <w:p w:rsidR="0013507D" w:rsidRPr="00142AE2" w:rsidRDefault="0013507D" w:rsidP="00142AE2">
      <w:pPr>
        <w:shd w:val="clear" w:color="auto" w:fill="FFFFFF"/>
        <w:spacing w:line="264" w:lineRule="auto"/>
        <w:jc w:val="both"/>
        <w:rPr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spacing w:line="264" w:lineRule="auto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142AE2">
        <w:rPr>
          <w:b/>
          <w:bCs/>
          <w:color w:val="000000"/>
          <w:sz w:val="28"/>
          <w:szCs w:val="28"/>
        </w:rPr>
        <w:t xml:space="preserve">5. </w:t>
      </w:r>
      <w:r w:rsidR="00B65D63" w:rsidRPr="00142AE2">
        <w:rPr>
          <w:b/>
          <w:bCs/>
          <w:color w:val="000000"/>
          <w:sz w:val="28"/>
          <w:szCs w:val="28"/>
        </w:rPr>
        <w:t>Метод с</w:t>
      </w:r>
      <w:r w:rsidRPr="00142AE2">
        <w:rPr>
          <w:rFonts w:eastAsia="Times New Roman"/>
          <w:b/>
          <w:bCs/>
          <w:color w:val="000000"/>
          <w:sz w:val="28"/>
          <w:szCs w:val="28"/>
        </w:rPr>
        <w:t>няти</w:t>
      </w:r>
      <w:r w:rsidR="00B65D63" w:rsidRPr="00142AE2">
        <w:rPr>
          <w:rFonts w:eastAsia="Times New Roman"/>
          <w:b/>
          <w:bCs/>
          <w:color w:val="000000"/>
          <w:sz w:val="28"/>
          <w:szCs w:val="28"/>
        </w:rPr>
        <w:t>я</w:t>
      </w:r>
      <w:r w:rsidRPr="00142AE2">
        <w:rPr>
          <w:rFonts w:eastAsia="Times New Roman"/>
          <w:b/>
          <w:bCs/>
          <w:color w:val="000000"/>
          <w:sz w:val="28"/>
          <w:szCs w:val="28"/>
        </w:rPr>
        <w:t xml:space="preserve"> пробной стружки</w:t>
      </w:r>
    </w:p>
    <w:p w:rsidR="0013507D" w:rsidRPr="00142AE2" w:rsidRDefault="0013507D" w:rsidP="00142AE2">
      <w:pPr>
        <w:shd w:val="clear" w:color="auto" w:fill="FFFFFF"/>
        <w:spacing w:line="264" w:lineRule="auto"/>
        <w:jc w:val="center"/>
        <w:rPr>
          <w:b/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ind w:firstLine="284"/>
        <w:jc w:val="both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>1.</w:t>
      </w:r>
      <w:r w:rsidRPr="00142AE2">
        <w:rPr>
          <w:color w:val="000000"/>
          <w:sz w:val="28"/>
          <w:szCs w:val="28"/>
        </w:rPr>
        <w:tab/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Установить и закрепить заготовку и резец. </w:t>
      </w:r>
      <w:r w:rsidRPr="00142AE2">
        <w:rPr>
          <w:rFonts w:eastAsia="Times New Roman"/>
          <w:color w:val="000000"/>
          <w:sz w:val="28"/>
          <w:szCs w:val="28"/>
        </w:rPr>
        <w:t xml:space="preserve">Заготовку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1 </w:t>
      </w:r>
      <w:r w:rsidRPr="00142AE2">
        <w:rPr>
          <w:rFonts w:eastAsia="Times New Roman"/>
          <w:color w:val="000000"/>
          <w:sz w:val="28"/>
          <w:szCs w:val="28"/>
        </w:rPr>
        <w:t xml:space="preserve">диаметром 40 мм установить и закрепить с вылетом из кулачков на 100—120 мм в трехкулачковом самоцентрирующем патроне. Резец проходной правый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142AE2">
        <w:rPr>
          <w:rFonts w:eastAsia="Times New Roman"/>
          <w:color w:val="000000"/>
          <w:sz w:val="28"/>
          <w:szCs w:val="28"/>
        </w:rPr>
        <w:t>установить в резце</w:t>
      </w:r>
      <w:r w:rsidRPr="00142AE2">
        <w:rPr>
          <w:rFonts w:eastAsia="Times New Roman"/>
          <w:color w:val="000000"/>
          <w:sz w:val="28"/>
          <w:szCs w:val="28"/>
        </w:rPr>
        <w:softHyphen/>
        <w:t>держателе перпендикулярно оси обрабаты</w:t>
      </w:r>
      <w:r w:rsidRPr="00142AE2">
        <w:rPr>
          <w:rFonts w:eastAsia="Times New Roman"/>
          <w:color w:val="000000"/>
          <w:sz w:val="28"/>
          <w:szCs w:val="28"/>
        </w:rPr>
        <w:softHyphen/>
        <w:t>ваемой заготовки.</w:t>
      </w:r>
    </w:p>
    <w:p w:rsidR="0013507D" w:rsidRPr="00142AE2" w:rsidRDefault="0013507D" w:rsidP="00142AE2">
      <w:pPr>
        <w:numPr>
          <w:ilvl w:val="0"/>
          <w:numId w:val="8"/>
        </w:numPr>
        <w:shd w:val="clear" w:color="auto" w:fill="FFFFFF"/>
        <w:tabs>
          <w:tab w:val="left" w:pos="727"/>
        </w:tabs>
        <w:spacing w:line="264" w:lineRule="auto"/>
        <w:ind w:hanging="360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>Включить механизм вращения шпинделя.</w:t>
      </w:r>
    </w:p>
    <w:p w:rsidR="0013507D" w:rsidRPr="00142AE2" w:rsidRDefault="0013507D" w:rsidP="00142AE2">
      <w:pPr>
        <w:numPr>
          <w:ilvl w:val="0"/>
          <w:numId w:val="8"/>
        </w:numPr>
        <w:shd w:val="clear" w:color="auto" w:fill="FFFFFF"/>
        <w:tabs>
          <w:tab w:val="left" w:pos="727"/>
        </w:tabs>
        <w:spacing w:line="264" w:lineRule="auto"/>
        <w:ind w:firstLine="284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 xml:space="preserve">Поставить резец в исходное рабочее положение. </w:t>
      </w:r>
      <w:r w:rsidRPr="00142AE2">
        <w:rPr>
          <w:rFonts w:eastAsia="Times New Roman"/>
          <w:color w:val="000000"/>
          <w:sz w:val="28"/>
          <w:szCs w:val="28"/>
        </w:rPr>
        <w:t xml:space="preserve">Резец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142AE2">
        <w:rPr>
          <w:rFonts w:eastAsia="Times New Roman"/>
          <w:color w:val="000000"/>
          <w:sz w:val="28"/>
          <w:szCs w:val="28"/>
        </w:rPr>
        <w:t xml:space="preserve">(см.  рис.1.24) подвести ручной подачей к вращающейся заготовке 1 до соприкосновения вершины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резца с ее поверхностью. </w:t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073785" cy="1275715"/>
            <wp:effectExtent l="1905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Рис.1.24</w:t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tabs>
          <w:tab w:val="left" w:pos="142"/>
          <w:tab w:val="left" w:pos="727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lastRenderedPageBreak/>
        <w:t>Затем переместить резец вправо так, чтобы его вершина находилась на расстоянии 8—10 мм от торца заготовки  (рис. 1.25).</w:t>
      </w:r>
    </w:p>
    <w:p w:rsidR="0013507D" w:rsidRPr="00142AE2" w:rsidRDefault="0013507D" w:rsidP="00142AE2">
      <w:pPr>
        <w:shd w:val="clear" w:color="auto" w:fill="FFFFFF"/>
        <w:tabs>
          <w:tab w:val="left" w:pos="142"/>
          <w:tab w:val="left" w:pos="727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1371600" cy="112712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7D" w:rsidRPr="00142AE2" w:rsidRDefault="0013507D" w:rsidP="00142AE2">
      <w:pPr>
        <w:shd w:val="clear" w:color="auto" w:fill="FFFFFF"/>
        <w:tabs>
          <w:tab w:val="left" w:pos="142"/>
          <w:tab w:val="left" w:pos="727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Рис.1.25</w:t>
      </w:r>
    </w:p>
    <w:p w:rsidR="0013507D" w:rsidRPr="00142AE2" w:rsidRDefault="0013507D" w:rsidP="00142AE2">
      <w:pPr>
        <w:shd w:val="clear" w:color="auto" w:fill="FFFFFF"/>
        <w:tabs>
          <w:tab w:val="left" w:pos="142"/>
          <w:tab w:val="left" w:pos="727"/>
        </w:tabs>
        <w:spacing w:line="264" w:lineRule="auto"/>
        <w:jc w:val="both"/>
        <w:rPr>
          <w:color w:val="000000"/>
          <w:sz w:val="28"/>
          <w:szCs w:val="28"/>
        </w:rPr>
      </w:pPr>
    </w:p>
    <w:p w:rsidR="0013507D" w:rsidRPr="00142AE2" w:rsidRDefault="0013507D" w:rsidP="00142AE2">
      <w:pPr>
        <w:numPr>
          <w:ilvl w:val="0"/>
          <w:numId w:val="8"/>
        </w:numPr>
        <w:shd w:val="clear" w:color="auto" w:fill="FFFFFF"/>
        <w:tabs>
          <w:tab w:val="left" w:pos="727"/>
        </w:tabs>
        <w:spacing w:line="264" w:lineRule="auto"/>
        <w:ind w:hanging="360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>Выключить механизм вращения шпинделя.</w:t>
      </w:r>
    </w:p>
    <w:p w:rsidR="0013507D" w:rsidRPr="00142AE2" w:rsidRDefault="0013507D" w:rsidP="00142AE2">
      <w:pPr>
        <w:numPr>
          <w:ilvl w:val="0"/>
          <w:numId w:val="8"/>
        </w:numPr>
        <w:shd w:val="clear" w:color="auto" w:fill="FFFFFF"/>
        <w:tabs>
          <w:tab w:val="left" w:pos="727"/>
        </w:tabs>
        <w:spacing w:line="264" w:lineRule="auto"/>
        <w:ind w:firstLine="284"/>
        <w:jc w:val="both"/>
        <w:rPr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 xml:space="preserve">Подать резец на требуемую.глубину резания по лимбу поперечной подачи.  </w:t>
      </w:r>
      <w:r w:rsidRPr="00142AE2">
        <w:rPr>
          <w:rFonts w:eastAsia="Times New Roman"/>
          <w:color w:val="000000"/>
          <w:sz w:val="28"/>
          <w:szCs w:val="28"/>
        </w:rPr>
        <w:t xml:space="preserve">Левой рукой удерживать рукоятку винта, а правой повернуть кольцо 1 лимба до совпадения его нулевого штриха с риской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2 </w:t>
      </w:r>
      <w:r w:rsidRPr="00142AE2">
        <w:rPr>
          <w:rFonts w:eastAsia="Times New Roman"/>
          <w:color w:val="000000"/>
          <w:sz w:val="28"/>
          <w:szCs w:val="28"/>
        </w:rPr>
        <w:t xml:space="preserve">(рис.1.26), на неподвижной втулке  закрепить лимб стопорным винтом 5. </w:t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>
            <wp:extent cx="2743200" cy="2381885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Рис.1.26</w:t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Затем по</w:t>
      </w:r>
      <w:r w:rsidRPr="00142AE2">
        <w:rPr>
          <w:rFonts w:eastAsia="Times New Roman"/>
          <w:color w:val="000000"/>
          <w:sz w:val="28"/>
          <w:szCs w:val="28"/>
        </w:rPr>
        <w:softHyphen/>
        <w:t>дать резец по лимбу на требуемое коли</w:t>
      </w:r>
      <w:r w:rsidRPr="00142AE2">
        <w:rPr>
          <w:rFonts w:eastAsia="Times New Roman"/>
          <w:color w:val="000000"/>
          <w:sz w:val="28"/>
          <w:szCs w:val="28"/>
        </w:rPr>
        <w:softHyphen/>
        <w:t xml:space="preserve">чество делений (рис. 1.27) </w:t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94610" cy="2466975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center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Рис.1.27</w:t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both"/>
        <w:rPr>
          <w:rFonts w:eastAsia="Times New Roman"/>
          <w:color w:val="000000"/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и установить лимб на нулевое деление.</w:t>
      </w:r>
    </w:p>
    <w:p w:rsidR="0013507D" w:rsidRPr="00142AE2" w:rsidRDefault="0013507D" w:rsidP="00142AE2">
      <w:pPr>
        <w:numPr>
          <w:ilvl w:val="0"/>
          <w:numId w:val="10"/>
        </w:numPr>
        <w:shd w:val="clear" w:color="auto" w:fill="FFFFFF"/>
        <w:tabs>
          <w:tab w:val="left" w:pos="590"/>
        </w:tabs>
        <w:spacing w:line="264" w:lineRule="auto"/>
        <w:ind w:hanging="360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>Включить механизм вращения шпинделя.</w:t>
      </w:r>
    </w:p>
    <w:p w:rsidR="0013507D" w:rsidRPr="00142AE2" w:rsidRDefault="0013507D" w:rsidP="00142AE2">
      <w:pPr>
        <w:numPr>
          <w:ilvl w:val="0"/>
          <w:numId w:val="10"/>
        </w:numPr>
        <w:shd w:val="clear" w:color="auto" w:fill="FFFFFF"/>
        <w:tabs>
          <w:tab w:val="left" w:pos="0"/>
        </w:tabs>
        <w:spacing w:line="264" w:lineRule="auto"/>
        <w:ind w:firstLine="284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>Обточить заготовку на длине 3</w:t>
      </w:r>
      <w:r w:rsidRPr="00142AE2">
        <w:rPr>
          <w:rFonts w:eastAsia="Times New Roman"/>
          <w:color w:val="000000"/>
          <w:sz w:val="28"/>
          <w:szCs w:val="28"/>
        </w:rPr>
        <w:t>—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4 мм ручной  подачей  каретки суппорта. </w:t>
      </w:r>
      <w:r w:rsidRPr="00142AE2">
        <w:rPr>
          <w:rFonts w:eastAsia="Times New Roman"/>
          <w:color w:val="000000"/>
          <w:sz w:val="28"/>
          <w:szCs w:val="28"/>
        </w:rPr>
        <w:t>После обтачивания заготовки (рис. 1.28) отвести резец от обрабатываемой поверхности и установить в исходное положение.</w:t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center"/>
        <w:rPr>
          <w:sz w:val="28"/>
          <w:szCs w:val="28"/>
        </w:rPr>
      </w:pPr>
      <w:r w:rsidRPr="00142AE2">
        <w:rPr>
          <w:noProof/>
          <w:sz w:val="28"/>
          <w:szCs w:val="28"/>
        </w:rPr>
        <w:drawing>
          <wp:inline distT="0" distB="0" distL="0" distR="0">
            <wp:extent cx="2562225" cy="2626360"/>
            <wp:effectExtent l="19050" t="0" r="952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center"/>
        <w:rPr>
          <w:sz w:val="28"/>
          <w:szCs w:val="28"/>
        </w:rPr>
      </w:pPr>
      <w:r w:rsidRPr="00142AE2">
        <w:rPr>
          <w:sz w:val="28"/>
          <w:szCs w:val="28"/>
        </w:rPr>
        <w:t>Рис.1.28</w:t>
      </w:r>
    </w:p>
    <w:p w:rsidR="0013507D" w:rsidRPr="00142AE2" w:rsidRDefault="0013507D" w:rsidP="00142AE2">
      <w:pPr>
        <w:shd w:val="clear" w:color="auto" w:fill="FFFFFF"/>
        <w:tabs>
          <w:tab w:val="left" w:pos="727"/>
        </w:tabs>
        <w:spacing w:line="264" w:lineRule="auto"/>
        <w:jc w:val="both"/>
        <w:rPr>
          <w:sz w:val="28"/>
          <w:szCs w:val="28"/>
        </w:rPr>
      </w:pPr>
    </w:p>
    <w:p w:rsidR="0013507D" w:rsidRPr="00142AE2" w:rsidRDefault="0013507D" w:rsidP="00142AE2">
      <w:pPr>
        <w:shd w:val="clear" w:color="auto" w:fill="FFFFFF"/>
        <w:spacing w:line="264" w:lineRule="auto"/>
        <w:ind w:firstLine="288"/>
        <w:jc w:val="both"/>
        <w:rPr>
          <w:sz w:val="28"/>
          <w:szCs w:val="28"/>
        </w:rPr>
      </w:pPr>
      <w:r w:rsidRPr="00142AE2">
        <w:rPr>
          <w:rFonts w:eastAsia="Times New Roman"/>
          <w:color w:val="000000"/>
          <w:sz w:val="28"/>
          <w:szCs w:val="28"/>
        </w:rPr>
        <w:t>8.В</w:t>
      </w:r>
      <w:r w:rsidRPr="00142AE2">
        <w:rPr>
          <w:rFonts w:eastAsia="Times New Roman"/>
          <w:iCs/>
          <w:color w:val="000000"/>
          <w:sz w:val="28"/>
          <w:szCs w:val="28"/>
        </w:rPr>
        <w:t>ыключить механизм вращения шпинделя,</w:t>
      </w:r>
    </w:p>
    <w:p w:rsidR="0013507D" w:rsidRPr="00142AE2" w:rsidRDefault="0013507D" w:rsidP="00142AE2">
      <w:pPr>
        <w:shd w:val="clear" w:color="auto" w:fill="FFFFFF"/>
        <w:spacing w:line="264" w:lineRule="auto"/>
        <w:ind w:firstLine="274"/>
        <w:jc w:val="both"/>
        <w:rPr>
          <w:sz w:val="28"/>
          <w:szCs w:val="28"/>
        </w:rPr>
      </w:pPr>
      <w:r w:rsidRPr="00142AE2">
        <w:rPr>
          <w:color w:val="000000"/>
          <w:sz w:val="28"/>
          <w:szCs w:val="28"/>
        </w:rPr>
        <w:t xml:space="preserve">9. </w:t>
      </w:r>
      <w:r w:rsidRPr="00142AE2">
        <w:rPr>
          <w:rFonts w:eastAsia="Times New Roman"/>
          <w:iCs/>
          <w:color w:val="000000"/>
          <w:sz w:val="28"/>
          <w:szCs w:val="28"/>
        </w:rPr>
        <w:t>Измерить диаметр обработанной час</w:t>
      </w:r>
      <w:r w:rsidRPr="00142AE2">
        <w:rPr>
          <w:rFonts w:eastAsia="Times New Roman"/>
          <w:iCs/>
          <w:color w:val="000000"/>
          <w:sz w:val="28"/>
          <w:szCs w:val="28"/>
        </w:rPr>
        <w:softHyphen/>
        <w:t xml:space="preserve">ти заготовки. </w:t>
      </w:r>
      <w:r w:rsidRPr="00142AE2">
        <w:rPr>
          <w:rFonts w:eastAsia="Times New Roman"/>
          <w:color w:val="000000"/>
          <w:sz w:val="28"/>
          <w:szCs w:val="28"/>
        </w:rPr>
        <w:t>Если диаметр обточенной час</w:t>
      </w:r>
      <w:r w:rsidRPr="00142AE2">
        <w:rPr>
          <w:rFonts w:eastAsia="Times New Roman"/>
          <w:color w:val="000000"/>
          <w:sz w:val="28"/>
          <w:szCs w:val="28"/>
        </w:rPr>
        <w:softHyphen/>
        <w:t>ти заготовки получится больше требуемого размера, то скорректировать, на какое чис</w:t>
      </w:r>
      <w:r w:rsidRPr="00142AE2">
        <w:rPr>
          <w:rFonts w:eastAsia="Times New Roman"/>
          <w:color w:val="000000"/>
          <w:sz w:val="28"/>
          <w:szCs w:val="28"/>
        </w:rPr>
        <w:softHyphen/>
        <w:t>ло делений лимба поперечной подачи нуж</w:t>
      </w:r>
      <w:r w:rsidRPr="00142AE2">
        <w:rPr>
          <w:rFonts w:eastAsia="Times New Roman"/>
          <w:color w:val="000000"/>
          <w:sz w:val="28"/>
          <w:szCs w:val="28"/>
        </w:rPr>
        <w:softHyphen/>
        <w:t>но подать резец, чтобы получить нужный диаметр. После снятия стружки вновь из</w:t>
      </w:r>
      <w:r w:rsidRPr="00142AE2">
        <w:rPr>
          <w:rFonts w:eastAsia="Times New Roman"/>
          <w:color w:val="000000"/>
          <w:sz w:val="28"/>
          <w:szCs w:val="28"/>
        </w:rPr>
        <w:softHyphen/>
        <w:t>мерить диаметр. Так поступать до полу</w:t>
      </w:r>
      <w:r w:rsidRPr="00142AE2">
        <w:rPr>
          <w:rFonts w:eastAsia="Times New Roman"/>
          <w:color w:val="000000"/>
          <w:sz w:val="28"/>
          <w:szCs w:val="28"/>
        </w:rPr>
        <w:softHyphen/>
        <w:t>чения заданного размера.</w:t>
      </w:r>
    </w:p>
    <w:p w:rsidR="0013507D" w:rsidRPr="00142AE2" w:rsidRDefault="0013507D" w:rsidP="00142AE2">
      <w:pPr>
        <w:numPr>
          <w:ilvl w:val="0"/>
          <w:numId w:val="9"/>
        </w:numPr>
        <w:shd w:val="clear" w:color="auto" w:fill="FFFFFF"/>
        <w:tabs>
          <w:tab w:val="left" w:pos="634"/>
        </w:tabs>
        <w:spacing w:line="264" w:lineRule="auto"/>
        <w:ind w:firstLine="317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lastRenderedPageBreak/>
        <w:t>Включить механизм вращения шпинделя.</w:t>
      </w:r>
    </w:p>
    <w:p w:rsidR="0013507D" w:rsidRPr="00142AE2" w:rsidRDefault="0013507D" w:rsidP="00142AE2">
      <w:pPr>
        <w:numPr>
          <w:ilvl w:val="0"/>
          <w:numId w:val="9"/>
        </w:numPr>
        <w:shd w:val="clear" w:color="auto" w:fill="FFFFFF"/>
        <w:tabs>
          <w:tab w:val="left" w:pos="634"/>
        </w:tabs>
        <w:spacing w:line="264" w:lineRule="auto"/>
        <w:ind w:firstLine="317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 xml:space="preserve">Обточить заготовку на длине 40—50 мм ручной подачей каретки  суппорта. </w:t>
      </w:r>
      <w:r w:rsidRPr="00142AE2">
        <w:rPr>
          <w:rFonts w:eastAsia="Times New Roman"/>
          <w:color w:val="000000"/>
          <w:sz w:val="28"/>
          <w:szCs w:val="28"/>
        </w:rPr>
        <w:t xml:space="preserve">Для выдерживания заданной длины обработки продольный лимб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3 </w:t>
      </w:r>
      <w:r w:rsidRPr="00142AE2">
        <w:rPr>
          <w:rFonts w:eastAsia="Times New Roman"/>
          <w:color w:val="000000"/>
          <w:sz w:val="28"/>
          <w:szCs w:val="28"/>
        </w:rPr>
        <w:t xml:space="preserve">нужно установить нулевым штрихом против риски </w:t>
      </w:r>
      <w:r w:rsidRPr="00142AE2">
        <w:rPr>
          <w:rFonts w:eastAsia="Times New Roman"/>
          <w:iCs/>
          <w:color w:val="000000"/>
          <w:sz w:val="28"/>
          <w:szCs w:val="28"/>
        </w:rPr>
        <w:t>4</w:t>
      </w:r>
      <w:r w:rsidRPr="00142AE2">
        <w:rPr>
          <w:rFonts w:eastAsia="Times New Roman"/>
          <w:color w:val="000000"/>
          <w:sz w:val="28"/>
          <w:szCs w:val="28"/>
        </w:rPr>
        <w:t xml:space="preserve">, когда вершина резца будет находиться против торца заготовки, или после касания режущей кромкой проходного упорного резца поверхности торца. Закрепить лимб стопорным винтом </w:t>
      </w:r>
      <w:r w:rsidRPr="00142AE2">
        <w:rPr>
          <w:rFonts w:eastAsia="Times New Roman"/>
          <w:iCs/>
          <w:color w:val="000000"/>
          <w:sz w:val="28"/>
          <w:szCs w:val="28"/>
        </w:rPr>
        <w:t xml:space="preserve">6. </w:t>
      </w:r>
      <w:r w:rsidRPr="00142AE2">
        <w:rPr>
          <w:rFonts w:eastAsia="Times New Roman"/>
          <w:color w:val="000000"/>
          <w:sz w:val="28"/>
          <w:szCs w:val="28"/>
        </w:rPr>
        <w:t>Равномерно, с небольшой ручной продольной прямой подачей, перемещать каретку суппорта с резцом, выдерживая длину обтачиваемой поверхности. Когда резец переместится на величину заданного размера, подачу каретки суппорта прекратить. Резец отвести от обрабатываемой поверхности «на себя» и переместить в исходное положение.</w:t>
      </w:r>
    </w:p>
    <w:p w:rsidR="0013507D" w:rsidRPr="00142AE2" w:rsidRDefault="0013507D" w:rsidP="00142AE2">
      <w:pPr>
        <w:numPr>
          <w:ilvl w:val="0"/>
          <w:numId w:val="9"/>
        </w:numPr>
        <w:shd w:val="clear" w:color="auto" w:fill="FFFFFF"/>
        <w:tabs>
          <w:tab w:val="left" w:pos="634"/>
        </w:tabs>
        <w:spacing w:line="264" w:lineRule="auto"/>
        <w:ind w:firstLine="317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>Выключить механизм вращения шпинделя и электродвигатель.</w:t>
      </w:r>
    </w:p>
    <w:p w:rsidR="0013507D" w:rsidRPr="00142AE2" w:rsidRDefault="0013507D" w:rsidP="00142AE2">
      <w:pPr>
        <w:numPr>
          <w:ilvl w:val="0"/>
          <w:numId w:val="9"/>
        </w:numPr>
        <w:shd w:val="clear" w:color="auto" w:fill="FFFFFF"/>
        <w:tabs>
          <w:tab w:val="left" w:pos="634"/>
        </w:tabs>
        <w:spacing w:line="264" w:lineRule="auto"/>
        <w:ind w:firstLine="317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>Открепить и снять заготовку, резец и подкладки.</w:t>
      </w:r>
    </w:p>
    <w:p w:rsidR="0013507D" w:rsidRPr="00142AE2" w:rsidRDefault="0013507D" w:rsidP="00142AE2">
      <w:pPr>
        <w:numPr>
          <w:ilvl w:val="0"/>
          <w:numId w:val="9"/>
        </w:numPr>
        <w:shd w:val="clear" w:color="auto" w:fill="FFFFFF"/>
        <w:tabs>
          <w:tab w:val="left" w:pos="634"/>
        </w:tabs>
        <w:spacing w:line="264" w:lineRule="auto"/>
        <w:ind w:firstLine="317"/>
        <w:jc w:val="both"/>
        <w:rPr>
          <w:color w:val="000000"/>
          <w:sz w:val="28"/>
          <w:szCs w:val="28"/>
        </w:rPr>
      </w:pPr>
      <w:r w:rsidRPr="00142AE2">
        <w:rPr>
          <w:rFonts w:eastAsia="Times New Roman"/>
          <w:iCs/>
          <w:color w:val="000000"/>
          <w:sz w:val="28"/>
          <w:szCs w:val="28"/>
        </w:rPr>
        <w:t xml:space="preserve">Привести в порядок рабочее место. </w:t>
      </w:r>
      <w:r w:rsidRPr="00142AE2">
        <w:rPr>
          <w:rFonts w:eastAsia="Times New Roman"/>
          <w:color w:val="000000"/>
          <w:sz w:val="28"/>
          <w:szCs w:val="28"/>
        </w:rPr>
        <w:t>Крупную (витую) стружку удалить специальным крючком, мелкую стружку—щеткой. Протереть резцедержатель, поперечные направляющие суппорта и направляющие станины станка сначала чистым сухим обтирочным материалом, а затем слегка покрыть их индустриальным маслом. Суппорт, заднюю бабку, верхние и поперечные салазки переместить в исходные положения.</w:t>
      </w:r>
    </w:p>
    <w:p w:rsidR="0013507D" w:rsidRPr="00142AE2" w:rsidRDefault="0013507D" w:rsidP="00142AE2">
      <w:pPr>
        <w:tabs>
          <w:tab w:val="left" w:pos="0"/>
          <w:tab w:val="left" w:pos="567"/>
        </w:tabs>
        <w:spacing w:line="264" w:lineRule="auto"/>
        <w:rPr>
          <w:sz w:val="28"/>
          <w:szCs w:val="28"/>
        </w:rPr>
      </w:pPr>
    </w:p>
    <w:p w:rsidR="008771AC" w:rsidRPr="00142AE2" w:rsidRDefault="008771AC" w:rsidP="00142AE2">
      <w:pPr>
        <w:pStyle w:val="a5"/>
        <w:numPr>
          <w:ilvl w:val="0"/>
          <w:numId w:val="8"/>
        </w:numPr>
        <w:spacing w:line="264" w:lineRule="auto"/>
        <w:ind w:left="0"/>
        <w:jc w:val="center"/>
        <w:rPr>
          <w:b/>
          <w:sz w:val="28"/>
          <w:szCs w:val="28"/>
        </w:rPr>
      </w:pPr>
      <w:r w:rsidRPr="00142AE2">
        <w:rPr>
          <w:b/>
          <w:sz w:val="28"/>
          <w:szCs w:val="28"/>
        </w:rPr>
        <w:t>Индивидуальное задание</w:t>
      </w:r>
    </w:p>
    <w:p w:rsidR="008771AC" w:rsidRPr="00142AE2" w:rsidRDefault="008771AC" w:rsidP="00142AE2">
      <w:pPr>
        <w:spacing w:line="264" w:lineRule="auto"/>
        <w:ind w:firstLine="720"/>
        <w:jc w:val="center"/>
        <w:rPr>
          <w:sz w:val="28"/>
          <w:szCs w:val="28"/>
        </w:rPr>
      </w:pPr>
    </w:p>
    <w:p w:rsidR="00550589" w:rsidRPr="00142AE2" w:rsidRDefault="008771AC" w:rsidP="00142AE2">
      <w:pPr>
        <w:spacing w:line="264" w:lineRule="auto"/>
        <w:ind w:firstLine="720"/>
        <w:jc w:val="both"/>
        <w:rPr>
          <w:sz w:val="28"/>
          <w:szCs w:val="28"/>
        </w:rPr>
      </w:pPr>
      <w:r w:rsidRPr="00142AE2">
        <w:rPr>
          <w:sz w:val="28"/>
          <w:szCs w:val="28"/>
        </w:rPr>
        <w:t xml:space="preserve">Ознакомиться с </w:t>
      </w:r>
      <w:r w:rsidR="00DB37BA" w:rsidRPr="00142AE2">
        <w:rPr>
          <w:sz w:val="28"/>
          <w:szCs w:val="28"/>
        </w:rPr>
        <w:t>конструкцией токарно-винторезного станка и особенностями его управления</w:t>
      </w:r>
      <w:r w:rsidRPr="00142AE2">
        <w:rPr>
          <w:sz w:val="28"/>
          <w:szCs w:val="28"/>
        </w:rPr>
        <w:t xml:space="preserve">. Внимательно рассмотреть </w:t>
      </w:r>
      <w:r w:rsidR="00DB37BA" w:rsidRPr="00142AE2">
        <w:rPr>
          <w:sz w:val="28"/>
          <w:szCs w:val="28"/>
        </w:rPr>
        <w:t>станок,</w:t>
      </w:r>
      <w:r w:rsidRPr="00142AE2">
        <w:rPr>
          <w:sz w:val="28"/>
          <w:szCs w:val="28"/>
        </w:rPr>
        <w:t xml:space="preserve"> найти у него основные части</w:t>
      </w:r>
      <w:r w:rsidR="00DB37BA" w:rsidRPr="00142AE2">
        <w:rPr>
          <w:sz w:val="28"/>
          <w:szCs w:val="28"/>
        </w:rPr>
        <w:t xml:space="preserve">. </w:t>
      </w:r>
      <w:r w:rsidRPr="00142AE2">
        <w:rPr>
          <w:sz w:val="28"/>
          <w:szCs w:val="28"/>
        </w:rPr>
        <w:t xml:space="preserve">Зарисовать основные части </w:t>
      </w:r>
      <w:r w:rsidR="00DB37BA" w:rsidRPr="00142AE2">
        <w:rPr>
          <w:sz w:val="28"/>
          <w:szCs w:val="28"/>
        </w:rPr>
        <w:t>токарно-винторезного</w:t>
      </w:r>
      <w:r w:rsidRPr="00142AE2">
        <w:rPr>
          <w:sz w:val="28"/>
          <w:szCs w:val="28"/>
        </w:rPr>
        <w:t xml:space="preserve"> станка. Изучить </w:t>
      </w:r>
      <w:r w:rsidR="00550589" w:rsidRPr="00142AE2">
        <w:rPr>
          <w:sz w:val="28"/>
          <w:szCs w:val="28"/>
        </w:rPr>
        <w:t xml:space="preserve">способы управления главным движением и движением подачи. Изучить методику настройки станка на заданную частоту вращения шпинделя, подачу и глубину резания. </w:t>
      </w:r>
    </w:p>
    <w:p w:rsidR="008771AC" w:rsidRPr="00142AE2" w:rsidRDefault="00550589" w:rsidP="00142AE2">
      <w:pPr>
        <w:spacing w:line="264" w:lineRule="auto"/>
        <w:ind w:firstLine="720"/>
        <w:jc w:val="both"/>
        <w:rPr>
          <w:sz w:val="28"/>
          <w:szCs w:val="28"/>
        </w:rPr>
      </w:pPr>
      <w:r w:rsidRPr="00142AE2">
        <w:rPr>
          <w:sz w:val="28"/>
          <w:szCs w:val="28"/>
        </w:rPr>
        <w:t xml:space="preserve">Изучить </w:t>
      </w:r>
      <w:r w:rsidR="008771AC" w:rsidRPr="00142AE2">
        <w:rPr>
          <w:sz w:val="28"/>
          <w:szCs w:val="28"/>
        </w:rPr>
        <w:t xml:space="preserve">технику безопасности </w:t>
      </w:r>
      <w:r w:rsidR="00DB37BA" w:rsidRPr="00142AE2">
        <w:rPr>
          <w:sz w:val="28"/>
          <w:szCs w:val="28"/>
        </w:rPr>
        <w:t xml:space="preserve">при </w:t>
      </w:r>
      <w:r w:rsidR="008771AC" w:rsidRPr="00142AE2">
        <w:rPr>
          <w:sz w:val="28"/>
          <w:szCs w:val="28"/>
        </w:rPr>
        <w:t>рабо</w:t>
      </w:r>
      <w:r w:rsidR="00DB37BA" w:rsidRPr="00142AE2">
        <w:rPr>
          <w:sz w:val="28"/>
          <w:szCs w:val="28"/>
        </w:rPr>
        <w:t>те на токарно-винторезном станке.</w:t>
      </w:r>
      <w:r w:rsidR="008771AC" w:rsidRPr="00142AE2">
        <w:rPr>
          <w:sz w:val="28"/>
          <w:szCs w:val="28"/>
        </w:rPr>
        <w:t xml:space="preserve"> Все данные занести в </w:t>
      </w:r>
      <w:r w:rsidR="00F94694" w:rsidRPr="00142AE2">
        <w:rPr>
          <w:sz w:val="28"/>
          <w:szCs w:val="28"/>
        </w:rPr>
        <w:t>отчет</w:t>
      </w:r>
      <w:r w:rsidR="008771AC" w:rsidRPr="00142AE2">
        <w:rPr>
          <w:sz w:val="28"/>
          <w:szCs w:val="28"/>
        </w:rPr>
        <w:t>.</w:t>
      </w:r>
      <w:r w:rsidR="003B7CAE" w:rsidRPr="00142AE2">
        <w:rPr>
          <w:sz w:val="28"/>
          <w:szCs w:val="28"/>
        </w:rPr>
        <w:t xml:space="preserve"> Подробно рассмотреть одно из предлагаемых заданий:</w:t>
      </w:r>
    </w:p>
    <w:p w:rsidR="00644A31" w:rsidRPr="00142AE2" w:rsidRDefault="00644A31" w:rsidP="00142AE2">
      <w:pPr>
        <w:pStyle w:val="a5"/>
        <w:numPr>
          <w:ilvl w:val="0"/>
          <w:numId w:val="1"/>
        </w:numPr>
        <w:spacing w:line="264" w:lineRule="auto"/>
        <w:ind w:left="0" w:firstLine="54"/>
        <w:jc w:val="both"/>
        <w:rPr>
          <w:sz w:val="28"/>
          <w:szCs w:val="28"/>
        </w:rPr>
      </w:pPr>
      <w:r w:rsidRPr="00142AE2">
        <w:rPr>
          <w:sz w:val="28"/>
          <w:szCs w:val="28"/>
        </w:rPr>
        <w:t>Расположение основных узлов станка.</w:t>
      </w:r>
    </w:p>
    <w:p w:rsidR="00644A31" w:rsidRPr="00142AE2" w:rsidRDefault="00644A31" w:rsidP="00142AE2">
      <w:pPr>
        <w:pStyle w:val="a5"/>
        <w:numPr>
          <w:ilvl w:val="0"/>
          <w:numId w:val="1"/>
        </w:numPr>
        <w:spacing w:line="264" w:lineRule="auto"/>
        <w:ind w:left="0" w:hanging="11"/>
        <w:jc w:val="both"/>
        <w:rPr>
          <w:sz w:val="28"/>
          <w:szCs w:val="28"/>
        </w:rPr>
      </w:pPr>
      <w:r w:rsidRPr="00142AE2">
        <w:rPr>
          <w:sz w:val="28"/>
          <w:szCs w:val="28"/>
        </w:rPr>
        <w:t>Механизмы включения основных движений станка.</w:t>
      </w:r>
    </w:p>
    <w:p w:rsidR="003B7CAE" w:rsidRPr="00142AE2" w:rsidRDefault="00644A31" w:rsidP="00142AE2">
      <w:pPr>
        <w:pStyle w:val="a5"/>
        <w:numPr>
          <w:ilvl w:val="0"/>
          <w:numId w:val="1"/>
        </w:numPr>
        <w:spacing w:line="264" w:lineRule="auto"/>
        <w:ind w:left="0" w:hanging="11"/>
        <w:jc w:val="both"/>
        <w:rPr>
          <w:sz w:val="28"/>
          <w:szCs w:val="28"/>
        </w:rPr>
      </w:pPr>
      <w:r w:rsidRPr="00142AE2">
        <w:rPr>
          <w:sz w:val="28"/>
          <w:szCs w:val="28"/>
        </w:rPr>
        <w:t>Номограмма и рукоятки управления частотой вращения шпинделя.</w:t>
      </w:r>
    </w:p>
    <w:p w:rsidR="00644A31" w:rsidRPr="00142AE2" w:rsidRDefault="00644A31" w:rsidP="00142AE2">
      <w:pPr>
        <w:pStyle w:val="a5"/>
        <w:numPr>
          <w:ilvl w:val="0"/>
          <w:numId w:val="1"/>
        </w:numPr>
        <w:spacing w:line="264" w:lineRule="auto"/>
        <w:ind w:left="0" w:hanging="11"/>
        <w:jc w:val="both"/>
        <w:rPr>
          <w:sz w:val="28"/>
          <w:szCs w:val="28"/>
        </w:rPr>
      </w:pPr>
      <w:r w:rsidRPr="00142AE2">
        <w:rPr>
          <w:sz w:val="28"/>
          <w:szCs w:val="28"/>
        </w:rPr>
        <w:t>Номограмма и рукоятки управления подачей.</w:t>
      </w:r>
    </w:p>
    <w:p w:rsidR="00644A31" w:rsidRPr="00142AE2" w:rsidRDefault="00644A31" w:rsidP="00142AE2">
      <w:pPr>
        <w:pStyle w:val="a5"/>
        <w:numPr>
          <w:ilvl w:val="0"/>
          <w:numId w:val="1"/>
        </w:numPr>
        <w:spacing w:line="264" w:lineRule="auto"/>
        <w:ind w:left="0" w:hanging="11"/>
        <w:jc w:val="both"/>
        <w:rPr>
          <w:sz w:val="28"/>
          <w:szCs w:val="28"/>
        </w:rPr>
      </w:pPr>
      <w:r w:rsidRPr="00142AE2">
        <w:rPr>
          <w:sz w:val="28"/>
          <w:szCs w:val="28"/>
        </w:rPr>
        <w:t>Рукоятки управления механизмами ускоренной подачи.</w:t>
      </w:r>
    </w:p>
    <w:p w:rsidR="00644A31" w:rsidRPr="00142AE2" w:rsidRDefault="00644A31" w:rsidP="00142AE2">
      <w:pPr>
        <w:pStyle w:val="a5"/>
        <w:numPr>
          <w:ilvl w:val="0"/>
          <w:numId w:val="1"/>
        </w:numPr>
        <w:spacing w:line="264" w:lineRule="auto"/>
        <w:ind w:left="0" w:hanging="11"/>
        <w:jc w:val="both"/>
        <w:rPr>
          <w:sz w:val="28"/>
          <w:szCs w:val="28"/>
        </w:rPr>
      </w:pPr>
      <w:r w:rsidRPr="00142AE2">
        <w:rPr>
          <w:sz w:val="28"/>
          <w:szCs w:val="28"/>
        </w:rPr>
        <w:t>Рукоятки управления ходовым винтом и валиком.</w:t>
      </w:r>
    </w:p>
    <w:p w:rsidR="00644A31" w:rsidRPr="00142AE2" w:rsidRDefault="00644A31" w:rsidP="00142AE2">
      <w:pPr>
        <w:pStyle w:val="a5"/>
        <w:numPr>
          <w:ilvl w:val="0"/>
          <w:numId w:val="1"/>
        </w:numPr>
        <w:spacing w:line="264" w:lineRule="auto"/>
        <w:ind w:left="0" w:hanging="11"/>
        <w:jc w:val="both"/>
        <w:rPr>
          <w:sz w:val="28"/>
          <w:szCs w:val="28"/>
        </w:rPr>
      </w:pPr>
      <w:r w:rsidRPr="00142AE2">
        <w:rPr>
          <w:sz w:val="28"/>
          <w:szCs w:val="28"/>
        </w:rPr>
        <w:lastRenderedPageBreak/>
        <w:t>Механизмы управления перемещения фартука.</w:t>
      </w:r>
    </w:p>
    <w:p w:rsidR="00644A31" w:rsidRPr="00142AE2" w:rsidRDefault="00644A31" w:rsidP="00142AE2">
      <w:pPr>
        <w:pStyle w:val="a5"/>
        <w:numPr>
          <w:ilvl w:val="0"/>
          <w:numId w:val="1"/>
        </w:numPr>
        <w:spacing w:line="264" w:lineRule="auto"/>
        <w:ind w:left="0" w:hanging="11"/>
        <w:jc w:val="both"/>
        <w:rPr>
          <w:sz w:val="28"/>
          <w:szCs w:val="28"/>
        </w:rPr>
      </w:pPr>
      <w:r w:rsidRPr="00142AE2">
        <w:rPr>
          <w:sz w:val="28"/>
          <w:szCs w:val="28"/>
        </w:rPr>
        <w:t>Механизмы управления перемещением каретки.</w:t>
      </w:r>
    </w:p>
    <w:p w:rsidR="00644A31" w:rsidRPr="00142AE2" w:rsidRDefault="00644A31" w:rsidP="00142AE2">
      <w:pPr>
        <w:pStyle w:val="a5"/>
        <w:numPr>
          <w:ilvl w:val="0"/>
          <w:numId w:val="1"/>
        </w:numPr>
        <w:spacing w:line="264" w:lineRule="auto"/>
        <w:ind w:left="0" w:hanging="11"/>
        <w:jc w:val="both"/>
        <w:rPr>
          <w:sz w:val="28"/>
          <w:szCs w:val="28"/>
        </w:rPr>
      </w:pPr>
      <w:r w:rsidRPr="00142AE2">
        <w:rPr>
          <w:sz w:val="28"/>
          <w:szCs w:val="28"/>
        </w:rPr>
        <w:t>Механизмы закрепления и смены инструмента.</w:t>
      </w:r>
    </w:p>
    <w:p w:rsidR="00644A31" w:rsidRPr="00142AE2" w:rsidRDefault="00644A31" w:rsidP="00142AE2">
      <w:pPr>
        <w:pStyle w:val="a5"/>
        <w:numPr>
          <w:ilvl w:val="0"/>
          <w:numId w:val="1"/>
        </w:numPr>
        <w:spacing w:line="264" w:lineRule="auto"/>
        <w:ind w:left="0" w:hanging="11"/>
        <w:jc w:val="both"/>
        <w:rPr>
          <w:sz w:val="28"/>
          <w:szCs w:val="28"/>
        </w:rPr>
      </w:pPr>
      <w:r w:rsidRPr="00142AE2">
        <w:rPr>
          <w:sz w:val="28"/>
          <w:szCs w:val="28"/>
        </w:rPr>
        <w:t>Механизмы подвода СОЖ.</w:t>
      </w:r>
    </w:p>
    <w:p w:rsidR="0013507D" w:rsidRPr="00142AE2" w:rsidRDefault="0013507D" w:rsidP="00142AE2">
      <w:pPr>
        <w:spacing w:line="264" w:lineRule="auto"/>
        <w:jc w:val="center"/>
        <w:rPr>
          <w:b/>
          <w:sz w:val="28"/>
          <w:szCs w:val="28"/>
        </w:rPr>
      </w:pPr>
    </w:p>
    <w:p w:rsidR="008771AC" w:rsidRPr="00142AE2" w:rsidRDefault="0013507D" w:rsidP="00142AE2">
      <w:pPr>
        <w:spacing w:line="264" w:lineRule="auto"/>
        <w:jc w:val="center"/>
        <w:rPr>
          <w:b/>
          <w:sz w:val="28"/>
          <w:szCs w:val="28"/>
        </w:rPr>
      </w:pPr>
      <w:r w:rsidRPr="00142AE2">
        <w:rPr>
          <w:b/>
          <w:sz w:val="28"/>
          <w:szCs w:val="28"/>
        </w:rPr>
        <w:t>7</w:t>
      </w:r>
      <w:r w:rsidR="008771AC" w:rsidRPr="00142AE2">
        <w:rPr>
          <w:b/>
          <w:sz w:val="28"/>
          <w:szCs w:val="28"/>
        </w:rPr>
        <w:t>. Содержание отчета</w:t>
      </w:r>
    </w:p>
    <w:p w:rsidR="008771AC" w:rsidRPr="00142AE2" w:rsidRDefault="008771AC" w:rsidP="00142AE2">
      <w:pPr>
        <w:spacing w:line="264" w:lineRule="auto"/>
        <w:ind w:firstLine="720"/>
        <w:jc w:val="center"/>
        <w:rPr>
          <w:sz w:val="28"/>
          <w:szCs w:val="28"/>
        </w:rPr>
      </w:pPr>
    </w:p>
    <w:p w:rsidR="008771AC" w:rsidRPr="00142AE2" w:rsidRDefault="008771AC" w:rsidP="00142AE2">
      <w:pPr>
        <w:spacing w:line="264" w:lineRule="auto"/>
        <w:ind w:firstLine="720"/>
        <w:rPr>
          <w:sz w:val="28"/>
          <w:szCs w:val="28"/>
        </w:rPr>
      </w:pPr>
      <w:r w:rsidRPr="00142AE2">
        <w:rPr>
          <w:sz w:val="28"/>
          <w:szCs w:val="28"/>
        </w:rPr>
        <w:t>1. Наименование темы работы.</w:t>
      </w:r>
    </w:p>
    <w:p w:rsidR="008771AC" w:rsidRPr="00142AE2" w:rsidRDefault="008771AC" w:rsidP="00142AE2">
      <w:pPr>
        <w:spacing w:line="264" w:lineRule="auto"/>
        <w:ind w:firstLine="720"/>
        <w:rPr>
          <w:sz w:val="28"/>
          <w:szCs w:val="28"/>
        </w:rPr>
      </w:pPr>
      <w:r w:rsidRPr="00142AE2">
        <w:rPr>
          <w:sz w:val="28"/>
          <w:szCs w:val="28"/>
        </w:rPr>
        <w:t>2. Оборудование и материалы.</w:t>
      </w:r>
    </w:p>
    <w:p w:rsidR="00644A31" w:rsidRPr="00142AE2" w:rsidRDefault="008771AC" w:rsidP="00142AE2">
      <w:pPr>
        <w:spacing w:line="264" w:lineRule="auto"/>
        <w:ind w:firstLine="720"/>
        <w:rPr>
          <w:sz w:val="28"/>
          <w:szCs w:val="28"/>
        </w:rPr>
      </w:pPr>
      <w:r w:rsidRPr="00142AE2">
        <w:rPr>
          <w:sz w:val="28"/>
          <w:szCs w:val="28"/>
        </w:rPr>
        <w:t xml:space="preserve">3. </w:t>
      </w:r>
      <w:r w:rsidR="00644A31" w:rsidRPr="00142AE2">
        <w:rPr>
          <w:sz w:val="28"/>
          <w:szCs w:val="28"/>
        </w:rPr>
        <w:t>Краткие теоретические сведения.</w:t>
      </w:r>
    </w:p>
    <w:p w:rsidR="00644A31" w:rsidRPr="00142AE2" w:rsidRDefault="008771AC" w:rsidP="00142AE2">
      <w:pPr>
        <w:spacing w:line="264" w:lineRule="auto"/>
        <w:ind w:firstLine="720"/>
        <w:rPr>
          <w:sz w:val="28"/>
          <w:szCs w:val="28"/>
        </w:rPr>
      </w:pPr>
      <w:r w:rsidRPr="00142AE2">
        <w:rPr>
          <w:sz w:val="28"/>
          <w:szCs w:val="28"/>
        </w:rPr>
        <w:t xml:space="preserve">4. </w:t>
      </w:r>
      <w:r w:rsidR="00644A31" w:rsidRPr="00142AE2">
        <w:rPr>
          <w:sz w:val="28"/>
          <w:szCs w:val="28"/>
        </w:rPr>
        <w:t>Индивидуальное задание.</w:t>
      </w:r>
    </w:p>
    <w:p w:rsidR="008771AC" w:rsidRPr="00142AE2" w:rsidRDefault="008771AC" w:rsidP="00142AE2">
      <w:pPr>
        <w:shd w:val="clear" w:color="auto" w:fill="FFFFFF"/>
        <w:spacing w:line="264" w:lineRule="auto"/>
        <w:ind w:firstLine="331"/>
        <w:jc w:val="both"/>
        <w:rPr>
          <w:sz w:val="28"/>
          <w:szCs w:val="28"/>
        </w:rPr>
      </w:pPr>
    </w:p>
    <w:sectPr w:rsidR="008771AC" w:rsidRPr="00142AE2" w:rsidSect="00F60D3A">
      <w:footerReference w:type="default" r:id="rId34"/>
      <w:type w:val="continuous"/>
      <w:pgSz w:w="11909" w:h="16834"/>
      <w:pgMar w:top="1588" w:right="1418" w:bottom="1531" w:left="141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BE5" w:rsidRDefault="00394BE5" w:rsidP="00957E19">
      <w:r>
        <w:separator/>
      </w:r>
    </w:p>
  </w:endnote>
  <w:endnote w:type="continuationSeparator" w:id="1">
    <w:p w:rsidR="00394BE5" w:rsidRDefault="00394BE5" w:rsidP="00957E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4718"/>
    </w:sdtPr>
    <w:sdtContent>
      <w:p w:rsidR="00957E19" w:rsidRDefault="005825EF">
        <w:pPr>
          <w:pStyle w:val="a8"/>
          <w:jc w:val="right"/>
        </w:pPr>
        <w:fldSimple w:instr=" PAGE   \* MERGEFORMAT ">
          <w:r w:rsidR="00142AE2">
            <w:rPr>
              <w:noProof/>
            </w:rPr>
            <w:t>1</w:t>
          </w:r>
        </w:fldSimple>
      </w:p>
    </w:sdtContent>
  </w:sdt>
  <w:p w:rsidR="00957E19" w:rsidRDefault="00957E1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BE5" w:rsidRDefault="00394BE5" w:rsidP="00957E19">
      <w:r>
        <w:separator/>
      </w:r>
    </w:p>
  </w:footnote>
  <w:footnote w:type="continuationSeparator" w:id="1">
    <w:p w:rsidR="00394BE5" w:rsidRDefault="00394BE5" w:rsidP="00957E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53ED"/>
    <w:multiLevelType w:val="singleLevel"/>
    <w:tmpl w:val="315E6630"/>
    <w:lvl w:ilvl="0">
      <w:start w:val="2"/>
      <w:numFmt w:val="decimal"/>
      <w:lvlText w:val="2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1">
    <w:nsid w:val="09913507"/>
    <w:multiLevelType w:val="singleLevel"/>
    <w:tmpl w:val="E67A9C02"/>
    <w:lvl w:ilvl="0">
      <w:start w:val="3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0EDE1517"/>
    <w:multiLevelType w:val="singleLevel"/>
    <w:tmpl w:val="5A420012"/>
    <w:lvl w:ilvl="0">
      <w:start w:val="5"/>
      <w:numFmt w:val="decimal"/>
      <w:lvlText w:val="5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">
    <w:nsid w:val="0F6660E4"/>
    <w:multiLevelType w:val="hybridMultilevel"/>
    <w:tmpl w:val="13E8EC5E"/>
    <w:lvl w:ilvl="0" w:tplc="7B0AB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4664A5"/>
    <w:multiLevelType w:val="singleLevel"/>
    <w:tmpl w:val="B7D27C58"/>
    <w:lvl w:ilvl="0">
      <w:start w:val="6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5">
    <w:nsid w:val="1A9F02FB"/>
    <w:multiLevelType w:val="singleLevel"/>
    <w:tmpl w:val="231C309C"/>
    <w:lvl w:ilvl="0">
      <w:start w:val="2"/>
      <w:numFmt w:val="decimal"/>
      <w:lvlText w:val="6.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6">
    <w:nsid w:val="2ADF6469"/>
    <w:multiLevelType w:val="singleLevel"/>
    <w:tmpl w:val="C428D566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>
    <w:nsid w:val="30642DDF"/>
    <w:multiLevelType w:val="singleLevel"/>
    <w:tmpl w:val="968CF8F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8">
    <w:nsid w:val="3C206352"/>
    <w:multiLevelType w:val="singleLevel"/>
    <w:tmpl w:val="05F4A3D0"/>
    <w:lvl w:ilvl="0">
      <w:start w:val="1"/>
      <w:numFmt w:val="decimal"/>
      <w:lvlText w:val="4.%1."/>
      <w:legacy w:legacy="1" w:legacySpace="0" w:legacyIndent="439"/>
      <w:lvlJc w:val="left"/>
      <w:rPr>
        <w:rFonts w:ascii="Times New Roman" w:hAnsi="Times New Roman" w:cs="Times New Roman" w:hint="default"/>
      </w:rPr>
    </w:lvl>
  </w:abstractNum>
  <w:abstractNum w:abstractNumId="9">
    <w:nsid w:val="5DDE4D1A"/>
    <w:multiLevelType w:val="hybridMultilevel"/>
    <w:tmpl w:val="433825E0"/>
    <w:lvl w:ilvl="0" w:tplc="EB28DD38">
      <w:start w:val="1"/>
      <w:numFmt w:val="decimal"/>
      <w:lvlText w:val="%1."/>
      <w:lvlJc w:val="left"/>
      <w:pPr>
        <w:ind w:left="64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3CAA"/>
    <w:rsid w:val="0000092D"/>
    <w:rsid w:val="000074A2"/>
    <w:rsid w:val="00020D32"/>
    <w:rsid w:val="000F115A"/>
    <w:rsid w:val="0013507D"/>
    <w:rsid w:val="00142AE2"/>
    <w:rsid w:val="001B2AFA"/>
    <w:rsid w:val="00202F8F"/>
    <w:rsid w:val="002932F4"/>
    <w:rsid w:val="0035420E"/>
    <w:rsid w:val="00394BE5"/>
    <w:rsid w:val="003B3D38"/>
    <w:rsid w:val="003B7CAE"/>
    <w:rsid w:val="00412FE0"/>
    <w:rsid w:val="004C1833"/>
    <w:rsid w:val="00516BCF"/>
    <w:rsid w:val="00550589"/>
    <w:rsid w:val="005545D2"/>
    <w:rsid w:val="005825EF"/>
    <w:rsid w:val="005D0D0D"/>
    <w:rsid w:val="006107C6"/>
    <w:rsid w:val="006109FF"/>
    <w:rsid w:val="00644A31"/>
    <w:rsid w:val="006B5079"/>
    <w:rsid w:val="007C49AF"/>
    <w:rsid w:val="00853CAA"/>
    <w:rsid w:val="008771AC"/>
    <w:rsid w:val="00941FF7"/>
    <w:rsid w:val="00957E19"/>
    <w:rsid w:val="009634AD"/>
    <w:rsid w:val="00AE11A5"/>
    <w:rsid w:val="00B65D63"/>
    <w:rsid w:val="00BF0E4D"/>
    <w:rsid w:val="00C1467C"/>
    <w:rsid w:val="00DB37BA"/>
    <w:rsid w:val="00EB147E"/>
    <w:rsid w:val="00EC474C"/>
    <w:rsid w:val="00F23410"/>
    <w:rsid w:val="00F342B4"/>
    <w:rsid w:val="00F60D3A"/>
    <w:rsid w:val="00F94694"/>
    <w:rsid w:val="00FA1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0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E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E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7CA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57E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7E19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57E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57E19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9FAA4-8A5F-46F8-9183-5AAA5CB93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2840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Эдуардович</dc:creator>
  <cp:keywords/>
  <dc:description/>
  <cp:lastModifiedBy>Сергей Эдуардович</cp:lastModifiedBy>
  <cp:revision>6</cp:revision>
  <cp:lastPrinted>2010-06-24T15:17:00Z</cp:lastPrinted>
  <dcterms:created xsi:type="dcterms:W3CDTF">2011-01-04T16:19:00Z</dcterms:created>
  <dcterms:modified xsi:type="dcterms:W3CDTF">2011-01-08T05:01:00Z</dcterms:modified>
</cp:coreProperties>
</file>