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AA" w:rsidRPr="00E44B6A" w:rsidRDefault="005E52AA" w:rsidP="00E44B6A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Лабораторная работа</w:t>
      </w:r>
      <w:r w:rsidR="00682025" w:rsidRPr="00E44B6A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 №4</w:t>
      </w:r>
      <w:r w:rsidRPr="00E44B6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b/>
          <w:caps/>
          <w:sz w:val="28"/>
          <w:szCs w:val="28"/>
        </w:rPr>
        <w:t>Инструментальная оснастка</w:t>
      </w:r>
      <w:r w:rsidR="00682025" w:rsidRPr="00E44B6A">
        <w:rPr>
          <w:rFonts w:ascii="Times New Roman" w:hAnsi="Times New Roman" w:cs="Times New Roman"/>
          <w:b/>
          <w:caps/>
          <w:sz w:val="28"/>
          <w:szCs w:val="28"/>
        </w:rPr>
        <w:t xml:space="preserve"> ТОКАРНОГО СТАНКА. </w:t>
      </w:r>
      <w:r w:rsidRPr="00E44B6A">
        <w:rPr>
          <w:rFonts w:ascii="Times New Roman" w:hAnsi="Times New Roman" w:cs="Times New Roman"/>
          <w:b/>
          <w:caps/>
          <w:sz w:val="28"/>
          <w:szCs w:val="28"/>
        </w:rPr>
        <w:t>Резцы</w:t>
      </w:r>
    </w:p>
    <w:p w:rsidR="00323031" w:rsidRPr="00E44B6A" w:rsidRDefault="00323031" w:rsidP="00E44B6A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02974" w:rsidRPr="00E44B6A" w:rsidRDefault="00E02974" w:rsidP="00E44B6A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>1. Геометрические параметры режущей части резцов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Режущая часть любого инструмента имеет форму клина, заточенного под опре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деленным углом. Рассмотрим геометрические параметры режущей части инструмента на примере резцов.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Введем следующие понятия: плоскость резания и основная плоскость.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>Плоскостью резания</w:t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плоскость, касательная к по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верхности резания и проходящая через главную режущую кромку; на рис. 4.1 показан след этой плоскости.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>Основной плоскостью</w:t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плоскость, параллельная про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дольному (параллельно оси заготовки) и поперечному (перпенди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кулярно к оси заготовки) перемещению.</w:t>
      </w:r>
    </w:p>
    <w:p w:rsidR="00E02974" w:rsidRPr="00E44B6A" w:rsidRDefault="00E02974" w:rsidP="00E44B6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8008" cy="4544705"/>
            <wp:effectExtent l="19050" t="0" r="7392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97" cy="456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74" w:rsidRPr="00E44B6A" w:rsidRDefault="00E02974" w:rsidP="00E44B6A">
      <w:pPr>
        <w:pStyle w:val="ab"/>
        <w:spacing w:line="264" w:lineRule="auto"/>
        <w:ind w:firstLine="709"/>
        <w:rPr>
          <w:szCs w:val="28"/>
        </w:rPr>
      </w:pPr>
      <w:r w:rsidRPr="00E44B6A">
        <w:rPr>
          <w:szCs w:val="28"/>
        </w:rPr>
        <w:t>Рис. 4.1. Поверхности заготовки и углы резца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pStyle w:val="a9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lastRenderedPageBreak/>
        <w:t xml:space="preserve">Главные углы резца измеряются в </w:t>
      </w:r>
      <w:r w:rsidRPr="00E44B6A">
        <w:rPr>
          <w:rFonts w:ascii="Times New Roman" w:hAnsi="Times New Roman" w:cs="Times New Roman"/>
          <w:b/>
          <w:sz w:val="28"/>
          <w:szCs w:val="28"/>
        </w:rPr>
        <w:t>главной секущей плоскости</w:t>
      </w:r>
      <w:r w:rsidRPr="00E44B6A">
        <w:rPr>
          <w:rFonts w:ascii="Times New Roman" w:hAnsi="Times New Roman" w:cs="Times New Roman"/>
          <w:sz w:val="28"/>
          <w:szCs w:val="28"/>
        </w:rPr>
        <w:t xml:space="preserve">, т. е. в плоскости, перпендикулярной проекции главной режущей кромки на основную плоскость. </w:t>
      </w:r>
    </w:p>
    <w:p w:rsidR="00E02974" w:rsidRPr="00E44B6A" w:rsidRDefault="00E02974" w:rsidP="00E44B6A">
      <w:pPr>
        <w:pStyle w:val="a9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К главным углам резца относятся задний угол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1"/>
      </w:r>
      <w:r w:rsidRPr="00E44B6A">
        <w:rPr>
          <w:rFonts w:ascii="Times New Roman" w:hAnsi="Times New Roman" w:cs="Times New Roman"/>
          <w:sz w:val="28"/>
          <w:szCs w:val="28"/>
        </w:rPr>
        <w:t xml:space="preserve">, угол заострения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2"/>
      </w:r>
      <w:r w:rsidRPr="00E44B6A">
        <w:rPr>
          <w:rFonts w:ascii="Times New Roman" w:hAnsi="Times New Roman" w:cs="Times New Roman"/>
          <w:sz w:val="28"/>
          <w:szCs w:val="28"/>
        </w:rPr>
        <w:t xml:space="preserve">, передний угол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7"/>
      </w:r>
      <w:r w:rsidRPr="00E44B6A">
        <w:rPr>
          <w:rFonts w:ascii="Times New Roman" w:hAnsi="Times New Roman" w:cs="Times New Roman"/>
          <w:sz w:val="28"/>
          <w:szCs w:val="28"/>
        </w:rPr>
        <w:t xml:space="preserve"> и угол резания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4"/>
      </w:r>
      <w:r w:rsidRPr="00E44B6A">
        <w:rPr>
          <w:rFonts w:ascii="Times New Roman" w:hAnsi="Times New Roman" w:cs="Times New Roman"/>
          <w:sz w:val="28"/>
          <w:szCs w:val="28"/>
        </w:rPr>
        <w:t>. Их можно определить, произведя сечение перпендикулярно режущей кромке, как показано на рис. 1.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Главным задним углом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касательной к главной задней поверхности резца в рассматриваемой точке режу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щей кромки и плоскостью резания. При плоской задней поверхно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 xml:space="preserve">сти резца можно сказать, что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1"/>
      </w:r>
      <w:r w:rsidRPr="00E44B6A">
        <w:rPr>
          <w:rFonts w:ascii="Times New Roman" w:hAnsi="Times New Roman" w:cs="Times New Roman"/>
          <w:sz w:val="28"/>
          <w:szCs w:val="28"/>
        </w:rPr>
        <w:t xml:space="preserve"> — угол между главной задней по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верхностью резца и плоскостью резания. Задние углы уменьшают трение задних поверхностей инструмента о поверхность резания и обработанную поверхность.</w:t>
      </w:r>
    </w:p>
    <w:p w:rsidR="00E02974" w:rsidRPr="00E44B6A" w:rsidRDefault="00E02974" w:rsidP="00E44B6A">
      <w:pPr>
        <w:pStyle w:val="a9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Углом заострения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2"/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передней и главной задней поверхностями резца.</w:t>
      </w:r>
    </w:p>
    <w:p w:rsidR="00E02974" w:rsidRPr="00E44B6A" w:rsidRDefault="00E02974" w:rsidP="00E44B6A">
      <w:pPr>
        <w:pStyle w:val="21"/>
        <w:spacing w:line="264" w:lineRule="auto"/>
        <w:ind w:firstLine="709"/>
        <w:rPr>
          <w:szCs w:val="28"/>
        </w:rPr>
      </w:pPr>
      <w:r w:rsidRPr="00E44B6A">
        <w:rPr>
          <w:b/>
          <w:szCs w:val="28"/>
        </w:rPr>
        <w:t xml:space="preserve">Главным передним углом </w:t>
      </w:r>
      <w:r w:rsidRPr="00E44B6A">
        <w:rPr>
          <w:b/>
          <w:szCs w:val="28"/>
        </w:rPr>
        <w:sym w:font="Symbol" w:char="F067"/>
      </w:r>
      <w:r w:rsidRPr="00E44B6A">
        <w:rPr>
          <w:szCs w:val="28"/>
        </w:rPr>
        <w:t xml:space="preserve"> называется угол между передней поверхностью резца и плоскостью, перпендикулярной плоскости реза</w:t>
      </w:r>
      <w:r w:rsidRPr="00E44B6A">
        <w:rPr>
          <w:szCs w:val="28"/>
        </w:rPr>
        <w:softHyphen/>
        <w:t>ния и проходящей через главную режущую кромку. Он может быть:</w:t>
      </w:r>
    </w:p>
    <w:p w:rsidR="00E02974" w:rsidRPr="00E44B6A" w:rsidRDefault="00E02974" w:rsidP="00E44B6A">
      <w:pPr>
        <w:pStyle w:val="21"/>
        <w:numPr>
          <w:ilvl w:val="0"/>
          <w:numId w:val="8"/>
        </w:numPr>
        <w:spacing w:line="264" w:lineRule="auto"/>
        <w:ind w:left="0"/>
        <w:rPr>
          <w:szCs w:val="28"/>
        </w:rPr>
      </w:pPr>
      <w:r w:rsidRPr="00E44B6A">
        <w:rPr>
          <w:szCs w:val="28"/>
        </w:rPr>
        <w:t>положительным, когда передняя поверхность направлена вниз от плоскости, перпендикулярной плоскости резания;</w:t>
      </w:r>
    </w:p>
    <w:p w:rsidR="00E02974" w:rsidRPr="00E44B6A" w:rsidRDefault="00E02974" w:rsidP="00E44B6A">
      <w:pPr>
        <w:pStyle w:val="21"/>
        <w:numPr>
          <w:ilvl w:val="0"/>
          <w:numId w:val="8"/>
        </w:numPr>
        <w:spacing w:line="264" w:lineRule="auto"/>
        <w:ind w:left="0"/>
        <w:rPr>
          <w:szCs w:val="28"/>
        </w:rPr>
      </w:pPr>
      <w:r w:rsidRPr="00E44B6A">
        <w:rPr>
          <w:szCs w:val="28"/>
        </w:rPr>
        <w:t>равным нулю, когда передняя поверхность перпендикулярна к плоскости резания;</w:t>
      </w:r>
    </w:p>
    <w:p w:rsidR="00E02974" w:rsidRPr="00E44B6A" w:rsidRDefault="00E02974" w:rsidP="00E44B6A">
      <w:pPr>
        <w:pStyle w:val="21"/>
        <w:numPr>
          <w:ilvl w:val="0"/>
          <w:numId w:val="8"/>
        </w:numPr>
        <w:spacing w:line="264" w:lineRule="auto"/>
        <w:ind w:left="0"/>
        <w:rPr>
          <w:szCs w:val="28"/>
        </w:rPr>
      </w:pPr>
      <w:r w:rsidRPr="00E44B6A">
        <w:rPr>
          <w:szCs w:val="28"/>
        </w:rPr>
        <w:t>отрицательным, когда передняя поверхность направлена вверх от плоскости, перпендику</w:t>
      </w:r>
      <w:r w:rsidRPr="00E44B6A">
        <w:rPr>
          <w:szCs w:val="28"/>
        </w:rPr>
        <w:softHyphen/>
        <w:t xml:space="preserve">лярной плоскости резания. </w:t>
      </w:r>
    </w:p>
    <w:p w:rsidR="00E02974" w:rsidRPr="00E44B6A" w:rsidRDefault="00E02974" w:rsidP="00E44B6A">
      <w:pPr>
        <w:pStyle w:val="21"/>
        <w:spacing w:line="264" w:lineRule="auto"/>
        <w:ind w:firstLine="709"/>
        <w:rPr>
          <w:szCs w:val="28"/>
        </w:rPr>
      </w:pPr>
      <w:r w:rsidRPr="00E44B6A">
        <w:rPr>
          <w:szCs w:val="28"/>
        </w:rPr>
        <w:t>Положительный перед</w:t>
      </w:r>
      <w:r w:rsidRPr="00E44B6A">
        <w:rPr>
          <w:szCs w:val="28"/>
        </w:rPr>
        <w:softHyphen/>
        <w:t>ний угол делается для облегчения процесса резания (стружкообразования) и более свободного схода стружки по передней поверхно</w:t>
      </w:r>
      <w:r w:rsidRPr="00E44B6A">
        <w:rPr>
          <w:szCs w:val="28"/>
        </w:rPr>
        <w:softHyphen/>
        <w:t xml:space="preserve">сти. 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Однако на практике положительный угол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7"/>
      </w:r>
      <w:r w:rsidRPr="00E44B6A">
        <w:rPr>
          <w:rFonts w:ascii="Times New Roman" w:hAnsi="Times New Roman" w:cs="Times New Roman"/>
          <w:sz w:val="28"/>
          <w:szCs w:val="28"/>
        </w:rPr>
        <w:t xml:space="preserve"> не всегда оказывается лучшим, и его приходится уменьшать (до 0, а иногда делать и отрицатель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ным).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Углом резания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4"/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передней поверхностью резца и плоскостью резания.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При положительном значении угла </w:t>
      </w:r>
      <w:r w:rsidR="00A17E2C" w:rsidRPr="00E44B6A">
        <w:rPr>
          <w:rFonts w:ascii="Times New Roman" w:hAnsi="Times New Roman" w:cs="Times New Roman"/>
          <w:sz w:val="28"/>
          <w:szCs w:val="28"/>
        </w:rPr>
        <w:t>γ</w:t>
      </w:r>
      <w:r w:rsidRPr="00E44B6A">
        <w:rPr>
          <w:rFonts w:ascii="Times New Roman" w:hAnsi="Times New Roman" w:cs="Times New Roman"/>
          <w:sz w:val="28"/>
          <w:szCs w:val="28"/>
        </w:rPr>
        <w:t xml:space="preserve"> между углами существуют следующие зависимости: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pStyle w:val="FR1"/>
        <w:spacing w:before="0" w:line="264" w:lineRule="auto"/>
        <w:ind w:left="0" w:righ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1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+ </w:t>
      </w: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2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+ </w:t>
      </w: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7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= 90</w:t>
      </w:r>
      <w:r w:rsidRPr="00E44B6A">
        <w:rPr>
          <w:rFonts w:ascii="Times New Roman" w:hAnsi="Times New Roman"/>
          <w:b/>
          <w:i w:val="0"/>
          <w:sz w:val="28"/>
          <w:szCs w:val="28"/>
          <w:vertAlign w:val="superscript"/>
        </w:rPr>
        <w:t>0</w:t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; </w:t>
      </w:r>
    </w:p>
    <w:p w:rsidR="00E02974" w:rsidRPr="00E44B6A" w:rsidRDefault="00E02974" w:rsidP="00E44B6A">
      <w:pPr>
        <w:pStyle w:val="FR1"/>
        <w:spacing w:before="0" w:line="264" w:lineRule="auto"/>
        <w:ind w:left="0" w:righ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1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+ </w:t>
      </w: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2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= </w:t>
      </w: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4"/>
      </w:r>
      <w:r w:rsidRPr="00E44B6A">
        <w:rPr>
          <w:rFonts w:ascii="Times New Roman" w:hAnsi="Times New Roman"/>
          <w:b/>
          <w:i w:val="0"/>
          <w:sz w:val="28"/>
          <w:szCs w:val="28"/>
        </w:rPr>
        <w:t>;</w:t>
      </w:r>
    </w:p>
    <w:p w:rsidR="00E02974" w:rsidRPr="00E44B6A" w:rsidRDefault="00E02974" w:rsidP="00E44B6A">
      <w:pPr>
        <w:pStyle w:val="FR1"/>
        <w:spacing w:before="0" w:line="264" w:lineRule="auto"/>
        <w:ind w:left="0" w:righ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4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- </w:t>
      </w: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7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= 90</w:t>
      </w:r>
      <w:r w:rsidRPr="00E44B6A">
        <w:rPr>
          <w:rFonts w:ascii="Times New Roman" w:hAnsi="Times New Roman"/>
          <w:b/>
          <w:i w:val="0"/>
          <w:sz w:val="28"/>
          <w:szCs w:val="28"/>
          <w:vertAlign w:val="superscript"/>
        </w:rPr>
        <w:t>0</w:t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; </w:t>
      </w:r>
    </w:p>
    <w:p w:rsidR="00E02974" w:rsidRPr="00E44B6A" w:rsidRDefault="00E02974" w:rsidP="00E44B6A">
      <w:pPr>
        <w:pStyle w:val="FR1"/>
        <w:spacing w:before="0" w:line="264" w:lineRule="auto"/>
        <w:ind w:left="0" w:right="0"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4"/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= 90</w:t>
      </w:r>
      <w:r w:rsidRPr="00E44B6A">
        <w:rPr>
          <w:rFonts w:ascii="Times New Roman" w:hAnsi="Times New Roman"/>
          <w:b/>
          <w:i w:val="0"/>
          <w:sz w:val="28"/>
          <w:szCs w:val="28"/>
          <w:vertAlign w:val="superscript"/>
        </w:rPr>
        <w:t>0</w:t>
      </w:r>
      <w:r w:rsidRPr="00E44B6A">
        <w:rPr>
          <w:rFonts w:ascii="Times New Roman" w:hAnsi="Times New Roman"/>
          <w:b/>
          <w:i w:val="0"/>
          <w:sz w:val="28"/>
          <w:szCs w:val="28"/>
        </w:rPr>
        <w:t xml:space="preserve"> - </w:t>
      </w:r>
      <w:r w:rsidRPr="00E44B6A">
        <w:rPr>
          <w:rFonts w:ascii="Times New Roman" w:hAnsi="Times New Roman"/>
          <w:b/>
          <w:i w:val="0"/>
          <w:sz w:val="28"/>
          <w:szCs w:val="28"/>
        </w:rPr>
        <w:sym w:font="Symbol" w:char="F067"/>
      </w:r>
      <w:r w:rsidRPr="00E44B6A">
        <w:rPr>
          <w:rFonts w:ascii="Times New Roman" w:hAnsi="Times New Roman"/>
          <w:b/>
          <w:i w:val="0"/>
          <w:sz w:val="28"/>
          <w:szCs w:val="28"/>
        </w:rPr>
        <w:t>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lastRenderedPageBreak/>
        <w:t xml:space="preserve">При отрицательном значении угла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7"/>
      </w:r>
      <w:r w:rsidRPr="00E44B6A">
        <w:rPr>
          <w:rFonts w:ascii="Times New Roman" w:hAnsi="Times New Roman" w:cs="Times New Roman"/>
          <w:sz w:val="28"/>
          <w:szCs w:val="28"/>
        </w:rPr>
        <w:t xml:space="preserve">, угол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4"/>
      </w:r>
      <w:r w:rsidRPr="00E44B6A">
        <w:rPr>
          <w:rFonts w:ascii="Times New Roman" w:hAnsi="Times New Roman" w:cs="Times New Roman"/>
          <w:sz w:val="28"/>
          <w:szCs w:val="28"/>
        </w:rPr>
        <w:t xml:space="preserve"> &gt; 90°.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Кроме рассмотренных главных углов, резец характеризуется уг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лами в горизонтальной плоскости: вспомогательными задним и передним в плане и наклона главной режущей кромки.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Вспомогательным задним углом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E44B6A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вспо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могательной задней поверхностью и плоскостью, проходящей через вспомогательную режущую кромку перпендикулярно к основной плоскости. Вспомогательный задний угол измеряется во вспомога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тельной секущей плоскости, перпендикулярной проекции вспомога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тельной режущей кромки на основную плоскость. В этой же плос</w:t>
      </w:r>
      <w:r w:rsidRPr="00E44B6A">
        <w:rPr>
          <w:rFonts w:ascii="Times New Roman" w:hAnsi="Times New Roman" w:cs="Times New Roman"/>
          <w:sz w:val="28"/>
          <w:szCs w:val="28"/>
        </w:rPr>
        <w:softHyphen/>
        <w:t xml:space="preserve">кости рассматривается и вспомогательный передний угол </w:t>
      </w:r>
      <w:r w:rsidRPr="00E44B6A">
        <w:rPr>
          <w:rFonts w:ascii="Times New Roman" w:hAnsi="Times New Roman" w:cs="Times New Roman"/>
          <w:sz w:val="28"/>
          <w:szCs w:val="28"/>
          <w:lang w:val="en-US"/>
        </w:rPr>
        <w:sym w:font="Symbol" w:char="F067"/>
      </w:r>
      <w:r w:rsidRPr="00E44B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4B6A">
        <w:rPr>
          <w:rFonts w:ascii="Times New Roman" w:hAnsi="Times New Roman" w:cs="Times New Roman"/>
          <w:sz w:val="28"/>
          <w:szCs w:val="28"/>
        </w:rPr>
        <w:t>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Главным углом в плане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A"/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проекцией главной режущей кромки на основную плоскость и направлением подачи. Угол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A"/>
      </w:r>
      <w:r w:rsidRPr="00E44B6A">
        <w:rPr>
          <w:rFonts w:ascii="Times New Roman" w:hAnsi="Times New Roman" w:cs="Times New Roman"/>
          <w:sz w:val="28"/>
          <w:szCs w:val="28"/>
        </w:rPr>
        <w:t xml:space="preserve"> делается для того, чтобы главная режущая кромка могла воздействовать на глубину срезаемого слоя; он влияет на износостойкость резца.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Вспомогательным углом в плане </w:t>
      </w:r>
      <w:r w:rsidRPr="00E44B6A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A"/>
      </w:r>
      <w:r w:rsidRPr="00E44B6A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про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екцией вспомогательной режущей кромки на основную плоскость и направлением подачи; он делается для исключения трения на большей части вспомогательной, режущей кромки.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Углом при вершине в плане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5"/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 между проекция</w:t>
      </w:r>
      <w:r w:rsidRPr="00E44B6A">
        <w:rPr>
          <w:rFonts w:ascii="Times New Roman" w:hAnsi="Times New Roman" w:cs="Times New Roman"/>
          <w:sz w:val="28"/>
          <w:szCs w:val="28"/>
        </w:rPr>
        <w:softHyphen/>
        <w:t xml:space="preserve">ми режущих кромок на основную плоскость. В сумме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A"/>
      </w:r>
      <w:r w:rsidRPr="00E44B6A">
        <w:rPr>
          <w:rFonts w:ascii="Times New Roman" w:hAnsi="Times New Roman" w:cs="Times New Roman"/>
          <w:sz w:val="28"/>
          <w:szCs w:val="28"/>
        </w:rPr>
        <w:t xml:space="preserve"> +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5"/>
      </w:r>
      <w:r w:rsidRPr="00E44B6A">
        <w:rPr>
          <w:rFonts w:ascii="Times New Roman" w:hAnsi="Times New Roman" w:cs="Times New Roman"/>
          <w:sz w:val="28"/>
          <w:szCs w:val="28"/>
        </w:rPr>
        <w:t xml:space="preserve"> +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A"/>
      </w:r>
      <w:r w:rsidRPr="00E44B6A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44B6A">
        <w:rPr>
          <w:rFonts w:ascii="Times New Roman" w:hAnsi="Times New Roman" w:cs="Times New Roman"/>
          <w:sz w:val="28"/>
          <w:szCs w:val="28"/>
        </w:rPr>
        <w:t>= 180°.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 xml:space="preserve">Углом наклона главной режущей кромки </w:t>
      </w:r>
      <w:r w:rsidRPr="00E44B6A">
        <w:rPr>
          <w:rFonts w:ascii="Times New Roman" w:hAnsi="Times New Roman" w:cs="Times New Roman"/>
          <w:b/>
          <w:sz w:val="28"/>
          <w:szCs w:val="28"/>
        </w:rPr>
        <w:sym w:font="Symbol" w:char="F06C"/>
      </w:r>
      <w:r w:rsidRPr="00E44B6A">
        <w:rPr>
          <w:rFonts w:ascii="Times New Roman" w:hAnsi="Times New Roman" w:cs="Times New Roman"/>
          <w:sz w:val="28"/>
          <w:szCs w:val="28"/>
        </w:rPr>
        <w:t xml:space="preserve"> называется угол, за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ключенный между режущей кромкой и линией, проведенной через вершину резца параллельно основной плоскости. Этот угол измеря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ется в плоскости, проходящей через главную режущую кромку пер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пендикулярно к основной плоскости. Угол наклона главной режущей кромки считается:</w:t>
      </w:r>
    </w:p>
    <w:p w:rsidR="00E02974" w:rsidRPr="00E44B6A" w:rsidRDefault="00E02974" w:rsidP="00E44B6A">
      <w:pPr>
        <w:numPr>
          <w:ilvl w:val="0"/>
          <w:numId w:val="7"/>
        </w:numPr>
        <w:tabs>
          <w:tab w:val="clear" w:pos="1440"/>
          <w:tab w:val="num" w:pos="0"/>
        </w:tabs>
        <w:spacing w:after="0" w:line="264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отрицательным, когда верши</w:t>
      </w:r>
      <w:r w:rsidRPr="00E44B6A">
        <w:rPr>
          <w:rFonts w:ascii="Times New Roman" w:hAnsi="Times New Roman" w:cs="Times New Roman"/>
          <w:sz w:val="28"/>
          <w:szCs w:val="28"/>
        </w:rPr>
        <w:softHyphen/>
        <w:t xml:space="preserve">на резца является наивысшей точкой режущей кромки (рис.4.2, </w:t>
      </w:r>
      <w:r w:rsidRPr="00E44B6A">
        <w:rPr>
          <w:rFonts w:ascii="Times New Roman" w:hAnsi="Times New Roman" w:cs="Times New Roman"/>
          <w:i/>
          <w:sz w:val="28"/>
          <w:szCs w:val="28"/>
        </w:rPr>
        <w:t>а</w:t>
      </w:r>
      <w:r w:rsidRPr="00E44B6A">
        <w:rPr>
          <w:rFonts w:ascii="Times New Roman" w:hAnsi="Times New Roman" w:cs="Times New Roman"/>
          <w:sz w:val="28"/>
          <w:szCs w:val="28"/>
        </w:rPr>
        <w:t>);</w:t>
      </w:r>
    </w:p>
    <w:p w:rsidR="00E02974" w:rsidRPr="00E44B6A" w:rsidRDefault="00E02974" w:rsidP="00E44B6A">
      <w:pPr>
        <w:numPr>
          <w:ilvl w:val="0"/>
          <w:numId w:val="7"/>
        </w:numPr>
        <w:tabs>
          <w:tab w:val="clear" w:pos="1440"/>
          <w:tab w:val="num" w:pos="0"/>
        </w:tabs>
        <w:spacing w:after="0" w:line="264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равным нулю — при главной режущей кромке, параллельной основ</w:t>
      </w:r>
      <w:r w:rsidRPr="00E44B6A">
        <w:rPr>
          <w:rFonts w:ascii="Times New Roman" w:hAnsi="Times New Roman" w:cs="Times New Roman"/>
          <w:sz w:val="28"/>
          <w:szCs w:val="28"/>
        </w:rPr>
        <w:softHyphen/>
        <w:t xml:space="preserve">ной плоскости (рис. 4.2, </w:t>
      </w:r>
      <w:r w:rsidRPr="00E44B6A">
        <w:rPr>
          <w:rFonts w:ascii="Times New Roman" w:hAnsi="Times New Roman" w:cs="Times New Roman"/>
          <w:i/>
          <w:sz w:val="28"/>
          <w:szCs w:val="28"/>
        </w:rPr>
        <w:t>б</w:t>
      </w:r>
      <w:r w:rsidRPr="00E44B6A">
        <w:rPr>
          <w:rFonts w:ascii="Times New Roman" w:hAnsi="Times New Roman" w:cs="Times New Roman"/>
          <w:sz w:val="28"/>
          <w:szCs w:val="28"/>
        </w:rPr>
        <w:t>);</w:t>
      </w:r>
    </w:p>
    <w:p w:rsidR="00E02974" w:rsidRPr="00E44B6A" w:rsidRDefault="00E02974" w:rsidP="00E44B6A">
      <w:pPr>
        <w:numPr>
          <w:ilvl w:val="0"/>
          <w:numId w:val="7"/>
        </w:numPr>
        <w:tabs>
          <w:tab w:val="clear" w:pos="1440"/>
          <w:tab w:val="num" w:pos="0"/>
        </w:tabs>
        <w:spacing w:after="0" w:line="264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положительным, когда вершина резца является низшей точкой режущей кромки (рис.4.2, </w:t>
      </w:r>
      <w:r w:rsidRPr="00E44B6A">
        <w:rPr>
          <w:rFonts w:ascii="Times New Roman" w:hAnsi="Times New Roman" w:cs="Times New Roman"/>
          <w:i/>
          <w:sz w:val="28"/>
          <w:szCs w:val="28"/>
        </w:rPr>
        <w:t>в</w:t>
      </w:r>
      <w:r w:rsidRPr="00E44B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7932" cy="1310185"/>
            <wp:effectExtent l="1905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09" cy="131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74" w:rsidRPr="00E44B6A" w:rsidRDefault="00E02974" w:rsidP="00E44B6A">
      <w:pPr>
        <w:pStyle w:val="2"/>
        <w:spacing w:line="264" w:lineRule="auto"/>
        <w:ind w:firstLine="709"/>
        <w:rPr>
          <w:szCs w:val="28"/>
        </w:rPr>
      </w:pPr>
      <w:r w:rsidRPr="00E44B6A">
        <w:rPr>
          <w:szCs w:val="28"/>
        </w:rPr>
        <w:lastRenderedPageBreak/>
        <w:t>Рис.4.2 Углы наклона главной режущей кромки резца</w:t>
      </w:r>
    </w:p>
    <w:p w:rsidR="00E02974" w:rsidRPr="00E44B6A" w:rsidRDefault="00E02974" w:rsidP="00E44B6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974" w:rsidRPr="00E44B6A" w:rsidRDefault="00E02974" w:rsidP="00E44B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Угол </w:t>
      </w:r>
      <w:r w:rsidRPr="00E44B6A">
        <w:rPr>
          <w:rFonts w:ascii="Times New Roman" w:hAnsi="Times New Roman" w:cs="Times New Roman"/>
          <w:sz w:val="28"/>
          <w:szCs w:val="28"/>
        </w:rPr>
        <w:sym w:font="Symbol" w:char="F06C"/>
      </w:r>
      <w:r w:rsidRPr="00E44B6A">
        <w:rPr>
          <w:rFonts w:ascii="Times New Roman" w:hAnsi="Times New Roman" w:cs="Times New Roman"/>
          <w:sz w:val="28"/>
          <w:szCs w:val="28"/>
        </w:rPr>
        <w:t xml:space="preserve"> де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лается для изменения направления стружки; он влияет на проч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ность головки резца и режущей кромки.</w:t>
      </w:r>
    </w:p>
    <w:p w:rsidR="00E02974" w:rsidRPr="00E44B6A" w:rsidRDefault="00E02974" w:rsidP="00E44B6A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34B9" w:rsidRPr="00E44B6A" w:rsidRDefault="00E234B9" w:rsidP="00E44B6A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34B9" w:rsidRPr="00E44B6A" w:rsidRDefault="00E234B9" w:rsidP="00E44B6A">
      <w:pPr>
        <w:shd w:val="clear" w:color="auto" w:fill="FFFFFF"/>
        <w:spacing w:after="0" w:line="264" w:lineRule="auto"/>
        <w:ind w:firstLine="5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Выбор формы пластин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4B9" w:rsidRPr="00E44B6A" w:rsidRDefault="00E234B9" w:rsidP="00E44B6A">
      <w:pPr>
        <w:shd w:val="clear" w:color="auto" w:fill="FFFFFF"/>
        <w:spacing w:after="0" w:line="264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>Форма режущей части резцов с напайными или клееными пластинами зависит от назначения рез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ца, от формы и размеров пластин, которые в подавляющем боль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шинстве случаев стандартизованы. Размеры и назначение пластин из быстрорежущих сталей оговорены в ГОСТ 2379-77 , а из твер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дого сплава - в ГОСТ 25393-82. 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Пластины характеризуются длиной </w:t>
      </w:r>
      <w:r w:rsidRPr="00E44B6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, шириной </w:t>
      </w:r>
      <w:r w:rsidRPr="00E44B6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E44B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и толщиной </w:t>
      </w:r>
      <w:r w:rsidRPr="00E44B6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t>. Длина определяет длину режущей кромки и зависит от глубины резания и главного угла в плане: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2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l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= (1</w:t>
      </w:r>
      <w:r w:rsidR="005D2009" w:rsidRPr="00E44B6A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5…2)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t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/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sin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φ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Толщина </w:t>
      </w:r>
      <w:r w:rsidRPr="00E44B6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 влияет на прочность пластины и количество переточек по передней по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верхности. Обычно она выбирается в зависимости от высоты державки резца: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5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S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= (0</w:t>
      </w:r>
      <w:r w:rsidR="005D2009" w:rsidRPr="00E44B6A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18...0</w:t>
      </w:r>
      <w:r w:rsidR="005D2009" w:rsidRPr="00E44B6A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25)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H</w:t>
      </w:r>
      <w:r w:rsidRPr="00E44B6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Ширина </w:t>
      </w:r>
      <w:r w:rsidRPr="00E44B6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E44B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t>определяет количество переточек по задней по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верхности и площадь опоры пластины. На ее увеличение наклады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вают ограничения габариты корпуса и возможное увеличение оста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точных напряжений при пайке или склеивании. Ширина пластины: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57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E44B6A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b</w:t>
      </w:r>
      <w:r w:rsidRPr="00E44B6A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= (1</w:t>
      </w:r>
      <w:r w:rsidR="005D2009" w:rsidRPr="00E44B6A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2...2</w:t>
      </w:r>
      <w:r w:rsidR="005D2009" w:rsidRPr="00E44B6A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8)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S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>Следует иметь в виду, что наиболее целесообразное расположение пласти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ны - вдоль задней поверхности или под некоторым острым углом к ней. В этом случае увеличиваются предельно допустимые подачи, количество переточек, снижается вероятность поломки пластины.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>Форма неперетачиваемых пластин выбирается в зависимости от формы обрабатываемой поверхности, их длина и тол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softHyphen/>
        <w:t>щина - из соответствующих стандартов (см.табл.4.1).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>Таблица 4.1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>Геометрические параметры неперетачиваемых пластин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063"/>
        <w:gridCol w:w="2022"/>
        <w:gridCol w:w="851"/>
        <w:gridCol w:w="850"/>
        <w:gridCol w:w="851"/>
        <w:gridCol w:w="850"/>
        <w:gridCol w:w="958"/>
      </w:tblGrid>
      <w:tr w:rsidR="00E234B9" w:rsidRPr="00E44B6A" w:rsidTr="005D2009">
        <w:tc>
          <w:tcPr>
            <w:tcW w:w="2126" w:type="dxa"/>
            <w:vMerge w:val="restart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Резцы</w:t>
            </w:r>
          </w:p>
        </w:tc>
        <w:tc>
          <w:tcPr>
            <w:tcW w:w="1063" w:type="dxa"/>
            <w:vMerge w:val="restart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</w:t>
            </w:r>
          </w:p>
        </w:tc>
        <w:tc>
          <w:tcPr>
            <w:tcW w:w="2022" w:type="dxa"/>
            <w:vMerge w:val="restart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4360" w:type="dxa"/>
            <w:gridSpan w:val="5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Размеры, мм</w:t>
            </w:r>
          </w:p>
        </w:tc>
      </w:tr>
      <w:tr w:rsidR="00E234B9" w:rsidRPr="00E44B6A" w:rsidTr="005D2009">
        <w:tc>
          <w:tcPr>
            <w:tcW w:w="2126" w:type="dxa"/>
            <w:vMerge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44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44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44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44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958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α,</w:t>
            </w:r>
            <w:r w:rsidRPr="00E44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E234B9" w:rsidRPr="00E44B6A" w:rsidTr="005D2009">
        <w:tc>
          <w:tcPr>
            <w:tcW w:w="2126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Проходные, расточные и </w:t>
            </w: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револьверные</w:t>
            </w:r>
          </w:p>
        </w:tc>
        <w:tc>
          <w:tcPr>
            <w:tcW w:w="1063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25395-82</w:t>
            </w:r>
          </w:p>
        </w:tc>
        <w:tc>
          <w:tcPr>
            <w:tcW w:w="2022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44B6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69010" cy="518795"/>
                  <wp:effectExtent l="19050" t="0" r="254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982345" cy="709930"/>
                  <wp:effectExtent l="19050" t="0" r="8255" b="0"/>
                  <wp:docPr id="2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5…60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3…22</w:t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2…12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2009"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234B9" w:rsidRPr="00E44B6A" w:rsidTr="005D2009">
        <w:tc>
          <w:tcPr>
            <w:tcW w:w="2126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Подрезные и расточные при растачивании глухих отверстий</w:t>
            </w:r>
          </w:p>
        </w:tc>
        <w:tc>
          <w:tcPr>
            <w:tcW w:w="1063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25397-82</w:t>
            </w:r>
          </w:p>
        </w:tc>
        <w:tc>
          <w:tcPr>
            <w:tcW w:w="2022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44B6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82345" cy="709930"/>
                  <wp:effectExtent l="19050" t="0" r="8255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8…40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7…22</w:t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3…40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4…12</w:t>
            </w:r>
          </w:p>
        </w:tc>
        <w:tc>
          <w:tcPr>
            <w:tcW w:w="958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2009"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234B9" w:rsidRPr="00E44B6A" w:rsidTr="005D2009">
        <w:tc>
          <w:tcPr>
            <w:tcW w:w="2126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Подрезные проходные, расточные и револьверные</w:t>
            </w:r>
          </w:p>
        </w:tc>
        <w:tc>
          <w:tcPr>
            <w:tcW w:w="1063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25426-82</w:t>
            </w:r>
          </w:p>
        </w:tc>
        <w:tc>
          <w:tcPr>
            <w:tcW w:w="2022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44B6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6315" cy="668655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6…25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4…14</w:t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2…8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2…8</w:t>
            </w:r>
          </w:p>
        </w:tc>
        <w:tc>
          <w:tcPr>
            <w:tcW w:w="958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2009"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234B9" w:rsidRPr="00E44B6A" w:rsidTr="005D2009">
        <w:tc>
          <w:tcPr>
            <w:tcW w:w="2126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Отрезные и прорезные</w:t>
            </w:r>
          </w:p>
        </w:tc>
        <w:tc>
          <w:tcPr>
            <w:tcW w:w="1063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17163-82</w:t>
            </w:r>
          </w:p>
        </w:tc>
        <w:tc>
          <w:tcPr>
            <w:tcW w:w="2022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44B6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1845" cy="655320"/>
                  <wp:effectExtent l="19050" t="0" r="8255" b="0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3…12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8…25</w:t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3…12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14…18</w:t>
            </w:r>
          </w:p>
        </w:tc>
      </w:tr>
      <w:tr w:rsidR="00E234B9" w:rsidRPr="00E44B6A" w:rsidTr="005D2009">
        <w:tc>
          <w:tcPr>
            <w:tcW w:w="2126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Проходные прямые, расточные и револьверные</w:t>
            </w:r>
          </w:p>
        </w:tc>
        <w:tc>
          <w:tcPr>
            <w:tcW w:w="1063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25396-82</w:t>
            </w:r>
          </w:p>
        </w:tc>
        <w:tc>
          <w:tcPr>
            <w:tcW w:w="2022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44B6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1065" cy="68262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5…50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3…25</w:t>
            </w:r>
          </w:p>
        </w:tc>
        <w:tc>
          <w:tcPr>
            <w:tcW w:w="851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2…14</w:t>
            </w:r>
          </w:p>
        </w:tc>
        <w:tc>
          <w:tcPr>
            <w:tcW w:w="850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2…14</w:t>
            </w:r>
          </w:p>
        </w:tc>
        <w:tc>
          <w:tcPr>
            <w:tcW w:w="958" w:type="dxa"/>
            <w:vAlign w:val="center"/>
          </w:tcPr>
          <w:p w:rsidR="00E234B9" w:rsidRPr="00E44B6A" w:rsidRDefault="00E234B9" w:rsidP="00E44B6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2009"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E44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помнить, что длина пластины обычно больше или равна удвоенной эффективной длине режущей кромки </w:t>
      </w:r>
      <w:r w:rsidRPr="00E44B6A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l</w:t>
      </w:r>
      <w:r w:rsidRPr="00E44B6A">
        <w:rPr>
          <w:rFonts w:ascii="Times New Roman" w:hAnsi="Times New Roman" w:cs="Times New Roman"/>
          <w:i/>
          <w:iCs/>
          <w:color w:val="000000"/>
          <w:sz w:val="32"/>
          <w:szCs w:val="32"/>
          <w:vertAlign w:val="subscript"/>
        </w:rPr>
        <w:t>Э</w:t>
      </w:r>
      <w:r w:rsidRPr="00E44B6A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ф = </w:t>
      </w:r>
      <w:r w:rsidRPr="00E44B6A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t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>/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sin</w:t>
      </w:r>
      <w:r w:rsidRPr="00E44B6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φ</w:t>
      </w:r>
      <w:r w:rsidRPr="00E44B6A">
        <w:rPr>
          <w:rFonts w:ascii="Times New Roman" w:hAnsi="Times New Roman" w:cs="Times New Roman"/>
          <w:color w:val="000000"/>
          <w:sz w:val="28"/>
          <w:szCs w:val="28"/>
        </w:rPr>
        <w:t>. В соответствии с режущими выбирают также опорные пластины и стружколомы.</w:t>
      </w:r>
    </w:p>
    <w:p w:rsidR="00E234B9" w:rsidRPr="00E44B6A" w:rsidRDefault="00E234B9" w:rsidP="00E44B6A">
      <w:pPr>
        <w:shd w:val="clear" w:color="auto" w:fill="FFFFFF"/>
        <w:spacing w:after="0" w:line="26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234B9" w:rsidRPr="00E44B6A" w:rsidRDefault="00E234B9" w:rsidP="00E44B6A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E52AA" w:rsidRPr="00E44B6A" w:rsidRDefault="00E234B9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>3</w:t>
      </w:r>
      <w:r w:rsidR="005E52AA" w:rsidRPr="00E44B6A">
        <w:rPr>
          <w:rFonts w:ascii="Times New Roman" w:hAnsi="Times New Roman" w:cs="Times New Roman"/>
          <w:b/>
          <w:sz w:val="28"/>
          <w:szCs w:val="28"/>
        </w:rPr>
        <w:t>. Резцы из быстрорежущей стали и оснащенные пластинами из твердого сплава</w:t>
      </w:r>
    </w:p>
    <w:p w:rsidR="003F7D50" w:rsidRPr="00E44B6A" w:rsidRDefault="003F7D50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AA" w:rsidRPr="00E44B6A" w:rsidRDefault="005E52AA" w:rsidP="00E44B6A">
      <w:pPr>
        <w:pStyle w:val="a3"/>
        <w:spacing w:line="264" w:lineRule="auto"/>
        <w:rPr>
          <w:szCs w:val="28"/>
        </w:rPr>
      </w:pPr>
      <w:r w:rsidRPr="00E44B6A">
        <w:rPr>
          <w:szCs w:val="28"/>
        </w:rPr>
        <w:t>В практике металлообработки используются следующие типы резцов из быстрорежущей стали:</w:t>
      </w:r>
    </w:p>
    <w:p w:rsidR="005E52AA" w:rsidRPr="00E44B6A" w:rsidRDefault="005E52AA" w:rsidP="00E44B6A">
      <w:pPr>
        <w:pStyle w:val="a3"/>
        <w:spacing w:line="264" w:lineRule="auto"/>
        <w:rPr>
          <w:szCs w:val="28"/>
        </w:rPr>
      </w:pPr>
    </w:p>
    <w:tbl>
      <w:tblPr>
        <w:tblStyle w:val="a5"/>
        <w:tblW w:w="0" w:type="auto"/>
        <w:tblLook w:val="01E0"/>
      </w:tblPr>
      <w:tblGrid>
        <w:gridCol w:w="5064"/>
        <w:gridCol w:w="4507"/>
      </w:tblGrid>
      <w:tr w:rsidR="005E52AA" w:rsidRPr="00E44B6A" w:rsidTr="00A17E2C">
        <w:tc>
          <w:tcPr>
            <w:tcW w:w="5154" w:type="dxa"/>
          </w:tcPr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проходные отогнутые</w:t>
            </w:r>
          </w:p>
          <w:p w:rsidR="00E02974" w:rsidRPr="00E44B6A" w:rsidRDefault="00E02974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982470" cy="1944370"/>
                  <wp:effectExtent l="19050" t="0" r="0" b="0"/>
                  <wp:docPr id="26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71" cy="193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проходные прямые;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21205" cy="2136140"/>
                  <wp:effectExtent l="1905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4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213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AA" w:rsidRPr="00E44B6A" w:rsidTr="00A17E2C">
        <w:tc>
          <w:tcPr>
            <w:tcW w:w="515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lastRenderedPageBreak/>
              <w:t>токарные проходные упорные;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021205" cy="1828800"/>
                  <wp:effectExtent l="1905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b="5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проходные упорные прямые с пластинами из твердого сплава;</w:t>
            </w:r>
          </w:p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  <w:r w:rsidRPr="00E44B6A">
              <w:rPr>
                <w:noProof/>
                <w:szCs w:val="28"/>
              </w:rPr>
              <w:drawing>
                <wp:inline distT="0" distB="0" distL="0" distR="0">
                  <wp:extent cx="1828800" cy="1459865"/>
                  <wp:effectExtent l="1905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r="7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AA" w:rsidRPr="00E44B6A" w:rsidTr="00A17E2C">
        <w:tc>
          <w:tcPr>
            <w:tcW w:w="515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подрезные отогнутые;</w:t>
            </w:r>
          </w:p>
          <w:p w:rsidR="00E02974" w:rsidRPr="00E44B6A" w:rsidRDefault="005E52AA" w:rsidP="00E44B6A">
            <w:pPr>
              <w:spacing w:line="264" w:lineRule="auto"/>
              <w:jc w:val="both"/>
              <w:rPr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159000" cy="1729105"/>
                  <wp:effectExtent l="19050" t="0" r="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b="2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72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  <w:p w:rsidR="003F7D50" w:rsidRPr="00E44B6A" w:rsidRDefault="003F7D50" w:rsidP="00E44B6A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417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строгальные;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159000" cy="1951990"/>
                  <wp:effectExtent l="19050" t="0" r="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6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95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AA" w:rsidRPr="00E44B6A" w:rsidTr="00A17E2C">
        <w:tc>
          <w:tcPr>
            <w:tcW w:w="515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отрезные;</w:t>
            </w:r>
          </w:p>
          <w:p w:rsidR="00E02974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  <w:r w:rsidRPr="00E44B6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2049695" cy="2477695"/>
                  <wp:effectExtent l="19050" t="0" r="7705" b="0"/>
                  <wp:docPr id="7" name="Рисунок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030" cy="247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lastRenderedPageBreak/>
              <w:t xml:space="preserve">токарные резьбовые; 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00484" cy="1842448"/>
                  <wp:effectExtent l="19050" t="0" r="4616" b="0"/>
                  <wp:docPr id="8" name="Рисунок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t="3049" b="6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9" cy="1842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AA" w:rsidRPr="00E44B6A" w:rsidTr="00A17E2C">
        <w:tc>
          <w:tcPr>
            <w:tcW w:w="515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lastRenderedPageBreak/>
              <w:t>токарные расточные;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976744" cy="1719618"/>
                  <wp:effectExtent l="19050" t="0" r="0" b="0"/>
                  <wp:docPr id="9" name="Рисунок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108" cy="171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B9" w:rsidRPr="00E44B6A" w:rsidRDefault="00E234B9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E234B9" w:rsidRPr="00E44B6A" w:rsidRDefault="00E234B9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E234B9" w:rsidRPr="00E44B6A" w:rsidRDefault="00E234B9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E234B9" w:rsidRPr="00E44B6A" w:rsidRDefault="00E234B9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E234B9" w:rsidRPr="00E44B6A" w:rsidRDefault="00E234B9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E234B9" w:rsidRPr="00E44B6A" w:rsidRDefault="00E234B9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</w:p>
        </w:tc>
        <w:tc>
          <w:tcPr>
            <w:tcW w:w="4417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расточные державочные;</w:t>
            </w:r>
          </w:p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  <w:r w:rsidRPr="00E44B6A">
              <w:rPr>
                <w:noProof/>
                <w:szCs w:val="28"/>
              </w:rPr>
              <w:drawing>
                <wp:inline distT="0" distB="0" distL="0" distR="0">
                  <wp:extent cx="2566670" cy="2289810"/>
                  <wp:effectExtent l="19050" t="0" r="5080" b="0"/>
                  <wp:docPr id="10" name="Рисунок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228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AA" w:rsidRPr="00E44B6A" w:rsidTr="00A17E2C">
        <w:tc>
          <w:tcPr>
            <w:tcW w:w="515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специальные автоматные;</w:t>
            </w:r>
          </w:p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  <w:r w:rsidRPr="00E44B6A">
              <w:rPr>
                <w:noProof/>
                <w:szCs w:val="28"/>
              </w:rPr>
              <w:drawing>
                <wp:inline distT="0" distB="0" distL="0" distR="0">
                  <wp:extent cx="3061534" cy="2183642"/>
                  <wp:effectExtent l="19050" t="0" r="5516" b="0"/>
                  <wp:docPr id="11" name="Рисунок 1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4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804" cy="2184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 xml:space="preserve">токарные чистовые широкие. </w:t>
            </w:r>
          </w:p>
          <w:p w:rsidR="005E52AA" w:rsidRPr="00E44B6A" w:rsidRDefault="005E52AA" w:rsidP="00E44B6A">
            <w:pPr>
              <w:pStyle w:val="a3"/>
              <w:spacing w:line="264" w:lineRule="auto"/>
              <w:rPr>
                <w:szCs w:val="28"/>
              </w:rPr>
            </w:pPr>
            <w:r w:rsidRPr="00E44B6A">
              <w:rPr>
                <w:noProof/>
                <w:szCs w:val="28"/>
              </w:rPr>
              <w:drawing>
                <wp:inline distT="0" distB="0" distL="0" distR="0">
                  <wp:extent cx="2712328" cy="2183642"/>
                  <wp:effectExtent l="19050" t="0" r="0" b="0"/>
                  <wp:docPr id="12" name="Рисунок 1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911" cy="218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AA" w:rsidRPr="00E44B6A" w:rsidRDefault="005E52AA" w:rsidP="00E44B6A">
      <w:pPr>
        <w:pStyle w:val="a3"/>
        <w:spacing w:line="264" w:lineRule="auto"/>
        <w:rPr>
          <w:szCs w:val="28"/>
        </w:rPr>
      </w:pPr>
    </w:p>
    <w:p w:rsidR="005E52AA" w:rsidRPr="00E44B6A" w:rsidRDefault="005E52AA" w:rsidP="00E44B6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2AA" w:rsidRPr="00E44B6A" w:rsidRDefault="00E234B9" w:rsidP="00E44B6A">
      <w:pPr>
        <w:pStyle w:val="3"/>
        <w:spacing w:line="264" w:lineRule="auto"/>
        <w:jc w:val="center"/>
        <w:rPr>
          <w:szCs w:val="28"/>
        </w:rPr>
      </w:pPr>
      <w:r w:rsidRPr="00E44B6A">
        <w:rPr>
          <w:szCs w:val="28"/>
        </w:rPr>
        <w:lastRenderedPageBreak/>
        <w:t>4</w:t>
      </w:r>
      <w:r w:rsidR="005E52AA" w:rsidRPr="00E44B6A">
        <w:rPr>
          <w:szCs w:val="28"/>
        </w:rPr>
        <w:t xml:space="preserve"> Твердосплавные и минералокерамические резцы с механическим креплением многогранных пластин</w:t>
      </w: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Применение многогранных твердо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сплавных неперетачиваемых пластин на резцах обеспечивает:</w:t>
      </w:r>
    </w:p>
    <w:p w:rsidR="005E52AA" w:rsidRPr="00E44B6A" w:rsidRDefault="005E52AA" w:rsidP="00E44B6A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повышение стойкости на 20—25% по срав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нению с напаянными резцами;</w:t>
      </w:r>
    </w:p>
    <w:p w:rsidR="005E52AA" w:rsidRPr="00E44B6A" w:rsidRDefault="005E52AA" w:rsidP="00E44B6A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возможность повышения режимов резания за счет простоты восстановления режущих свойств многогранных пластин путем их пово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рота;</w:t>
      </w:r>
    </w:p>
    <w:p w:rsidR="005E52AA" w:rsidRPr="00E44B6A" w:rsidRDefault="005E52AA" w:rsidP="00E44B6A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сокращение: затрат на инструмент в 2—3 раза; потерь вольфрама и кобальта в 4—4,5 раза; вспомогательного времени на смену и переточку резцов;</w:t>
      </w:r>
    </w:p>
    <w:p w:rsidR="005E52AA" w:rsidRPr="00E44B6A" w:rsidRDefault="005E52AA" w:rsidP="00E44B6A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упрощение инструментального хозяйства;</w:t>
      </w:r>
    </w:p>
    <w:p w:rsidR="005E52AA" w:rsidRPr="00E44B6A" w:rsidRDefault="005E52AA" w:rsidP="00E44B6A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уменьшение расхода абразивов.</w:t>
      </w:r>
    </w:p>
    <w:p w:rsidR="00E234B9" w:rsidRPr="00E44B6A" w:rsidRDefault="005E52AA" w:rsidP="00E44B6A">
      <w:pPr>
        <w:pStyle w:val="a3"/>
        <w:spacing w:line="264" w:lineRule="auto"/>
        <w:rPr>
          <w:szCs w:val="28"/>
        </w:rPr>
      </w:pPr>
      <w:r w:rsidRPr="00E44B6A">
        <w:rPr>
          <w:szCs w:val="28"/>
        </w:rPr>
        <w:t>Многогранные пластины различных форм имеют плоскую переднюю поверхность с выкружкой или вышлифованные лунки для частных случаев обработки. Ряд конструкций резцов может оснащаться многогранными пластинами из минералокерамики (в случае крепления пластин без отверстия с плоской передней поверхностью). Форма и размеры пластин из минералокерамики аналогичны форме и размерам пластин из твердого сплава.</w:t>
      </w:r>
    </w:p>
    <w:p w:rsidR="00E234B9" w:rsidRPr="00E44B6A" w:rsidRDefault="00E234B9" w:rsidP="00E44B6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Cs w:val="28"/>
        </w:rPr>
        <w:br w:type="page"/>
      </w:r>
    </w:p>
    <w:p w:rsidR="005E52AA" w:rsidRPr="00E44B6A" w:rsidRDefault="005E52AA" w:rsidP="00E44B6A">
      <w:pPr>
        <w:pStyle w:val="a3"/>
        <w:spacing w:line="264" w:lineRule="auto"/>
        <w:rPr>
          <w:szCs w:val="28"/>
        </w:rPr>
      </w:pP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Применяются следующие типы сборных резцов:</w:t>
      </w:r>
    </w:p>
    <w:tbl>
      <w:tblPr>
        <w:tblStyle w:val="a5"/>
        <w:tblW w:w="0" w:type="auto"/>
        <w:tblLook w:val="01E0"/>
      </w:tblPr>
      <w:tblGrid>
        <w:gridCol w:w="4622"/>
        <w:gridCol w:w="4949"/>
      </w:tblGrid>
      <w:tr w:rsidR="005E52AA" w:rsidRPr="00E44B6A" w:rsidTr="00E02974">
        <w:tc>
          <w:tcPr>
            <w:tcW w:w="4622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сборные проходные с механическим креплением;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267944" cy="2402006"/>
                  <wp:effectExtent l="19050" t="0" r="0" b="0"/>
                  <wp:docPr id="13" name="Рисунок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r="5371" b="6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286" cy="2400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расточные с механическим креплением клином;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1660062" cy="3657600"/>
                  <wp:effectExtent l="19050" t="0" r="0" b="0"/>
                  <wp:docPr id="14" name="Рисунок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23" cy="36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C8D" w:rsidRPr="00E44B6A" w:rsidRDefault="00381C8D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E52AA" w:rsidRPr="00E44B6A" w:rsidTr="00E02974">
        <w:tc>
          <w:tcPr>
            <w:tcW w:w="4622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проходные с механическим креплением клин-прихватом;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442593" cy="2579427"/>
                  <wp:effectExtent l="19050" t="0" r="0" b="0"/>
                  <wp:docPr id="15" name="Рисунок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64" cy="2581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сборные контурные;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634271" cy="3993276"/>
                  <wp:effectExtent l="19050" t="0" r="0" b="0"/>
                  <wp:docPr id="16" name="Рисунок 1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62" cy="399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E52AA" w:rsidRPr="00E44B6A" w:rsidTr="00E02974">
        <w:tc>
          <w:tcPr>
            <w:tcW w:w="4622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lastRenderedPageBreak/>
              <w:t>токарные сборные с механическим креплением качающимся штифтом;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797175" cy="3611245"/>
                  <wp:effectExtent l="19050" t="0" r="3175" b="0"/>
                  <wp:docPr id="17" name="Рисунок 1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75" cy="361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сборные с механическим креплением пластины без отверстия;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3004185" cy="3442335"/>
                  <wp:effectExtent l="19050" t="0" r="5715" b="0"/>
                  <wp:docPr id="18" name="Рисунок 1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344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4B0304" w:rsidRPr="00E44B6A" w:rsidRDefault="004B0304" w:rsidP="00E44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5E52AA" w:rsidRPr="00E44B6A" w:rsidRDefault="00E234B9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6A">
        <w:rPr>
          <w:rFonts w:ascii="Times New Roman" w:hAnsi="Times New Roman" w:cs="Times New Roman"/>
          <w:b/>
          <w:sz w:val="28"/>
          <w:szCs w:val="28"/>
        </w:rPr>
        <w:t>5</w:t>
      </w:r>
      <w:r w:rsidR="005E52AA" w:rsidRPr="00E44B6A">
        <w:rPr>
          <w:rFonts w:ascii="Times New Roman" w:hAnsi="Times New Roman" w:cs="Times New Roman"/>
          <w:b/>
          <w:sz w:val="28"/>
          <w:szCs w:val="28"/>
        </w:rPr>
        <w:t>. Резцы с лезвиями из композита</w:t>
      </w: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Сверхтвердые инструментальные  мате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риалы предназначены для чистовой обработки материалов с высокими скоростями резания (скорость резания св</w:t>
      </w:r>
      <w:r w:rsidR="00593058" w:rsidRPr="00E44B6A">
        <w:rPr>
          <w:rFonts w:ascii="Times New Roman" w:hAnsi="Times New Roman" w:cs="Times New Roman"/>
          <w:sz w:val="28"/>
          <w:szCs w:val="28"/>
        </w:rPr>
        <w:t>ыше</w:t>
      </w:r>
      <w:r w:rsidRPr="00E44B6A">
        <w:rPr>
          <w:rFonts w:ascii="Times New Roman" w:hAnsi="Times New Roman" w:cs="Times New Roman"/>
          <w:sz w:val="28"/>
          <w:szCs w:val="28"/>
        </w:rPr>
        <w:t xml:space="preserve"> 500 м/мин), а также ма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териалов с большой твердостью (</w:t>
      </w:r>
      <w:r w:rsidRPr="00E44B6A">
        <w:rPr>
          <w:rFonts w:ascii="Times New Roman" w:hAnsi="Times New Roman" w:cs="Times New Roman"/>
          <w:i/>
          <w:sz w:val="28"/>
          <w:szCs w:val="28"/>
          <w:lang w:val="en-US"/>
        </w:rPr>
        <w:t>HRC</w:t>
      </w:r>
      <w:r w:rsidRPr="00E44B6A">
        <w:rPr>
          <w:rFonts w:ascii="Times New Roman" w:hAnsi="Times New Roman" w:cs="Times New Roman"/>
          <w:i/>
          <w:sz w:val="28"/>
          <w:szCs w:val="28"/>
        </w:rPr>
        <w:t xml:space="preserve"> &gt;</w:t>
      </w:r>
      <w:r w:rsidRPr="00E44B6A">
        <w:rPr>
          <w:rFonts w:ascii="Times New Roman" w:hAnsi="Times New Roman" w:cs="Times New Roman"/>
          <w:sz w:val="28"/>
          <w:szCs w:val="28"/>
        </w:rPr>
        <w:t xml:space="preserve"> 60). Наиболее распространенными сверхтвердыми материалами являются материалы на основе кубического нитрида бора.</w:t>
      </w: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Изготовляют резцы и фрезы, оснащенные режущими пластинами из композита, причем режущие элементы могут быть как перетачи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ваемыми, так и в виде многогранных непере</w:t>
      </w:r>
      <w:r w:rsidRPr="00E44B6A">
        <w:rPr>
          <w:rFonts w:ascii="Times New Roman" w:hAnsi="Times New Roman" w:cs="Times New Roman"/>
          <w:sz w:val="28"/>
          <w:szCs w:val="28"/>
        </w:rPr>
        <w:softHyphen/>
        <w:t>тачиваемых пластин.</w:t>
      </w: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Применяются следующие виды резцов:</w:t>
      </w:r>
    </w:p>
    <w:p w:rsidR="005E52AA" w:rsidRPr="00E44B6A" w:rsidRDefault="005E52AA" w:rsidP="00E44B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664"/>
        <w:gridCol w:w="3907"/>
      </w:tblGrid>
      <w:tr w:rsidR="005E52AA" w:rsidRPr="00E44B6A" w:rsidTr="00C30AD6">
        <w:tc>
          <w:tcPr>
            <w:tcW w:w="5653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токарные проходные отогнутые;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89555" cy="1936115"/>
                  <wp:effectExtent l="19050" t="0" r="0" b="0"/>
                  <wp:docPr id="19" name="Рисунок 1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b="5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555" cy="193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lastRenderedPageBreak/>
              <w:t>токарные подрезные с механическим креплением;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73274" cy="1863377"/>
                  <wp:effectExtent l="19050" t="0" r="7976" b="0"/>
                  <wp:docPr id="20" name="Рисунок 2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b="6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844" cy="1864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AA" w:rsidRPr="00E44B6A" w:rsidTr="00C30AD6">
        <w:tc>
          <w:tcPr>
            <w:tcW w:w="5653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lastRenderedPageBreak/>
              <w:t>расточные круглого сечения;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3519170" cy="1383030"/>
                  <wp:effectExtent l="19050" t="0" r="5080" b="0"/>
                  <wp:docPr id="21" name="Рисунок 2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b="10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170" cy="138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sz w:val="28"/>
                <w:szCs w:val="28"/>
              </w:rPr>
              <w:t>расточные державочные круглого сечения.</w:t>
            </w: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5E52AA" w:rsidRPr="00E44B6A" w:rsidRDefault="005E52AA" w:rsidP="00E44B6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44B6A">
              <w:rPr>
                <w:noProof/>
                <w:sz w:val="28"/>
                <w:szCs w:val="28"/>
              </w:rPr>
              <w:drawing>
                <wp:inline distT="0" distB="0" distL="0" distR="0">
                  <wp:extent cx="2205355" cy="1414145"/>
                  <wp:effectExtent l="19050" t="0" r="4445" b="0"/>
                  <wp:docPr id="22" name="Рисунок 2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AA" w:rsidRPr="00E44B6A" w:rsidRDefault="005E52AA" w:rsidP="00E44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23031" w:rsidRPr="00E44B6A" w:rsidRDefault="00323031" w:rsidP="00E44B6A">
      <w:pPr>
        <w:spacing w:after="0" w:line="264" w:lineRule="auto"/>
        <w:jc w:val="both"/>
        <w:rPr>
          <w:rFonts w:ascii="Times New Roman" w:hAnsi="Times New Roman" w:cs="Times New Roman"/>
          <w:b/>
          <w:sz w:val="28"/>
        </w:rPr>
      </w:pPr>
    </w:p>
    <w:p w:rsidR="00CC1793" w:rsidRPr="00E44B6A" w:rsidRDefault="005D2009" w:rsidP="00E44B6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7A34BF" w:rsidRPr="00E44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у</w:t>
      </w:r>
      <w:r w:rsidRPr="00E44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становк</w:t>
      </w:r>
      <w:r w:rsidR="007A34BF" w:rsidRPr="00E44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44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резцов в резцедержателе по вершине заднего центра</w:t>
      </w:r>
    </w:p>
    <w:p w:rsidR="00CC1793" w:rsidRPr="00E44B6A" w:rsidRDefault="00CC1793" w:rsidP="00E44B6A">
      <w:pPr>
        <w:shd w:val="clear" w:color="auto" w:fill="FFFFFF"/>
        <w:spacing w:after="0" w:line="264" w:lineRule="auto"/>
        <w:ind w:firstLine="3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Электродви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 станка отключить от электросети, заднюю бабку отодвинуть вправо, в край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положение.</w:t>
      </w:r>
    </w:p>
    <w:p w:rsidR="00CC1793" w:rsidRPr="00E44B6A" w:rsidRDefault="00CC1793" w:rsidP="00E44B6A">
      <w:pPr>
        <w:shd w:val="clear" w:color="auto" w:fill="FFFFFF"/>
        <w:spacing w:after="0" w:line="264" w:lineRule="auto"/>
        <w:ind w:firstLine="3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Вставить центр в пиноль задней баб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ки.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Пиноль задней бабки предварительно выдвинуть на 70—80 мм и закрепить.</w:t>
      </w:r>
    </w:p>
    <w:p w:rsidR="00CC1793" w:rsidRPr="00E44B6A" w:rsidRDefault="00CC1793" w:rsidP="00E44B6A">
      <w:pPr>
        <w:widowControl w:val="0"/>
        <w:numPr>
          <w:ilvl w:val="0"/>
          <w:numId w:val="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ind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Переместить суппорт к задней бабке.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Вращая маховичок (рис.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 фартука правой рукой по часовой стрелке, переместить суппорт к задней бабке.</w:t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71750" cy="2171700"/>
            <wp:effectExtent l="1905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Рис.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93" w:rsidRPr="00E44B6A" w:rsidRDefault="00CC1793" w:rsidP="00E44B6A">
      <w:pPr>
        <w:widowControl w:val="0"/>
        <w:numPr>
          <w:ilvl w:val="0"/>
          <w:numId w:val="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ind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Отвернуть крепежные винты резцедержателя.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Правой рукой, вращая торцовый ключ 1 (рис. 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против часовой стрелки, отвернуть винты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резцедержателя так, чтобы можно было свободно вставить резец (см. рис. 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86000" cy="2057400"/>
            <wp:effectExtent l="1905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Рис.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93" w:rsidRPr="00E44B6A" w:rsidRDefault="00CC1793" w:rsidP="00E44B6A">
      <w:pPr>
        <w:widowControl w:val="0"/>
        <w:numPr>
          <w:ilvl w:val="0"/>
          <w:numId w:val="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ind w:firstLine="295"/>
        <w:jc w:val="both"/>
        <w:rPr>
          <w:rFonts w:ascii="Times New Roman" w:hAnsi="Times New Roman" w:cs="Times New Roman"/>
          <w:b/>
          <w:sz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Установить резец в резцедержателем не закрепляя его.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Резец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установить в резцедержателе перпендикулярной оси центров и с вылетом от края опорной поверхности резцедержателя не более, чем на 1—1,5 высоты державки резца. </w:t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453986" cy="2159255"/>
            <wp:effectExtent l="19050" t="0" r="3464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b="3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86" cy="21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Рис.</w:t>
      </w:r>
      <w:r w:rsidR="005D2009" w:rsidRPr="00E44B6A">
        <w:rPr>
          <w:rFonts w:ascii="Times New Roman" w:hAnsi="Times New Roman" w:cs="Times New Roman"/>
          <w:sz w:val="28"/>
        </w:rPr>
        <w:t>4.5</w:t>
      </w: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</w:rPr>
      </w:pPr>
    </w:p>
    <w:p w:rsidR="00CC1793" w:rsidRPr="00E44B6A" w:rsidRDefault="00CC1793" w:rsidP="00E44B6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положению вершины резца, которая должна находиться на уровне оси центров, определить, нужны ли подкладки.</w:t>
      </w:r>
    </w:p>
    <w:p w:rsidR="00CC1793" w:rsidRPr="00E44B6A" w:rsidRDefault="00CC1793" w:rsidP="00E44B6A">
      <w:pPr>
        <w:widowControl w:val="0"/>
        <w:numPr>
          <w:ilvl w:val="0"/>
          <w:numId w:val="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64" w:lineRule="auto"/>
        <w:ind w:firstLine="295"/>
        <w:jc w:val="both"/>
        <w:rPr>
          <w:rFonts w:ascii="Times New Roman" w:hAnsi="Times New Roman" w:cs="Times New Roman"/>
          <w:b/>
          <w:sz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Выбрать при необходимости подкладки.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Подкладки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более 3 шт.) с параллельными хорошо обработанными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верхностями должны быть соответствующей толщины, одинаковой длины и ширины (рис.4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). Подкладки подложить под резец на опорную поверхность резцедержателя.</w:t>
      </w:r>
    </w:p>
    <w:p w:rsidR="00CC1793" w:rsidRPr="00E44B6A" w:rsidRDefault="00456847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  <w:r w:rsidRPr="00E44B6A"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343150" cy="2286000"/>
            <wp:effectExtent l="1905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47" w:rsidRPr="00E44B6A" w:rsidRDefault="00456847" w:rsidP="00E44B6A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Рис.</w:t>
      </w:r>
      <w:r w:rsidR="005D2009" w:rsidRPr="00E44B6A">
        <w:rPr>
          <w:rFonts w:ascii="Times New Roman" w:hAnsi="Times New Roman" w:cs="Times New Roman"/>
          <w:sz w:val="28"/>
        </w:rPr>
        <w:t>4.6</w:t>
      </w:r>
    </w:p>
    <w:p w:rsidR="00BC68CA" w:rsidRPr="00E44B6A" w:rsidRDefault="00BC68CA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</w:p>
    <w:p w:rsidR="00BC68CA" w:rsidRPr="00E44B6A" w:rsidRDefault="00BC68CA" w:rsidP="00E44B6A">
      <w:pPr>
        <w:shd w:val="clear" w:color="auto" w:fill="FFFFFF"/>
        <w:spacing w:after="0" w:line="264" w:lineRule="auto"/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Закрепить резец предварительно.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Двумя руками, вращая торцовой ключ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часовой стрелке, завернуть первый винт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резцедержателя до легкого соприкосновения с резцом 3, Затем таким же образом завернуть остальные винты. Резец может быть закреплен не менее чем двумя винтами. Проверить установку резца относительно оси центров (вершины задне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центра).</w:t>
      </w:r>
    </w:p>
    <w:p w:rsidR="00BC68CA" w:rsidRPr="00E44B6A" w:rsidRDefault="00BC68CA" w:rsidP="00E44B6A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Закрепить резец окончательно.</w:t>
      </w:r>
    </w:p>
    <w:p w:rsidR="00BC68CA" w:rsidRPr="00E44B6A" w:rsidRDefault="00BC68CA" w:rsidP="00E44B6A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Открепить, повернуть и закрепить резцедержатель.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Зажимную рукоятку 5 резцедержателя (рис.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повернуть против часовой стрелки правой рукой — сначала  резким толчком, затем с последующим замедлением движения. </w:t>
      </w:r>
    </w:p>
    <w:p w:rsidR="00BC68CA" w:rsidRPr="00E44B6A" w:rsidRDefault="00456847" w:rsidP="00E44B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14600" cy="2171700"/>
            <wp:effectExtent l="1905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47" w:rsidRPr="00E44B6A" w:rsidRDefault="00456847" w:rsidP="00E44B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5D2009" w:rsidRPr="00E44B6A">
        <w:rPr>
          <w:rFonts w:ascii="Times New Roman" w:hAnsi="Times New Roman" w:cs="Times New Roman"/>
          <w:color w:val="000000"/>
          <w:sz w:val="28"/>
          <w:szCs w:val="28"/>
        </w:rPr>
        <w:t>4.7</w:t>
      </w:r>
    </w:p>
    <w:p w:rsidR="00BC68CA" w:rsidRPr="00E44B6A" w:rsidRDefault="00BC68CA" w:rsidP="00E44B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CA" w:rsidRPr="00E44B6A" w:rsidRDefault="00BC68CA" w:rsidP="00E44B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Резцедержатель повернуть против часовой стрелки на.90° и закрепить поворотом рукоятки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нарастающим усилием по часовой стрелке.  Повторять установку резцедержателя до тех пор, пока резец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займет свое первоначальное положение.</w:t>
      </w:r>
    </w:p>
    <w:p w:rsidR="00BC68CA" w:rsidRPr="00E44B6A" w:rsidRDefault="00BC68CA" w:rsidP="00E44B6A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Открепить и снять резец.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Отвести поперечные салазки суппорта к  переднему краю направляющих каретки. Вращая ключ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двумя руками против часовой стрелки, отвернуть винты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(см. рис.</w:t>
      </w:r>
      <w:r w:rsidR="005D2009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Снять резец и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подкладки.</w:t>
      </w:r>
    </w:p>
    <w:p w:rsidR="00BC68CA" w:rsidRPr="00E44B6A" w:rsidRDefault="00BC68CA" w:rsidP="00E44B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4BF" w:rsidRPr="00E44B6A" w:rsidRDefault="007A34BF" w:rsidP="00E44B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CA" w:rsidRPr="00E44B6A" w:rsidRDefault="00402168" w:rsidP="00E44B6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BC68CA" w:rsidRPr="00E44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34BF" w:rsidRPr="00E44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у</w:t>
      </w:r>
      <w:r w:rsidRPr="00E44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становк</w:t>
      </w:r>
      <w:r w:rsidR="007A34BF" w:rsidRPr="00E44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44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резцов в резцедержателе по шаблонам и рискам</w:t>
      </w:r>
    </w:p>
    <w:p w:rsidR="00BC68CA" w:rsidRPr="00E44B6A" w:rsidRDefault="00BC68CA" w:rsidP="00E44B6A">
      <w:pPr>
        <w:pStyle w:val="a8"/>
        <w:numPr>
          <w:ilvl w:val="0"/>
          <w:numId w:val="11"/>
        </w:numPr>
        <w:shd w:val="clear" w:color="auto" w:fill="FFFFFF"/>
        <w:spacing w:after="0" w:line="264" w:lineRule="auto"/>
        <w:ind w:left="0" w:firstLin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Непосредственно по шаблону, рискам на </w:t>
      </w:r>
      <w:r w:rsidRPr="00E44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пиноли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или корпусе задней бабки.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вертикальной стороне 1 шаблона (рис. </w:t>
      </w:r>
      <w:r w:rsidR="00402168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нанесена миллиметровая шкала. </w:t>
      </w:r>
    </w:p>
    <w:p w:rsidR="00BC68CA" w:rsidRPr="00E44B6A" w:rsidRDefault="00176855" w:rsidP="00E44B6A">
      <w:pPr>
        <w:shd w:val="clear" w:color="auto" w:fill="FFFFFF"/>
        <w:spacing w:after="0" w:line="264" w:lineRule="auto"/>
        <w:ind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9686" cy="921201"/>
            <wp:effectExtent l="19050" t="0" r="3464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b="15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86" cy="92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CA" w:rsidRPr="00E44B6A" w:rsidRDefault="00176855" w:rsidP="00E44B6A">
      <w:pPr>
        <w:shd w:val="clear" w:color="auto" w:fill="FFFFFF"/>
        <w:spacing w:after="0" w:line="264" w:lineRule="auto"/>
        <w:ind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Рис.</w:t>
      </w:r>
      <w:r w:rsidR="00402168" w:rsidRPr="00E44B6A">
        <w:rPr>
          <w:rFonts w:ascii="Times New Roman" w:hAnsi="Times New Roman" w:cs="Times New Roman"/>
          <w:sz w:val="28"/>
          <w:szCs w:val="28"/>
        </w:rPr>
        <w:t>4.8</w:t>
      </w:r>
    </w:p>
    <w:p w:rsidR="00BC68CA" w:rsidRPr="00E44B6A" w:rsidRDefault="00BC68CA" w:rsidP="00E44B6A">
      <w:pPr>
        <w:shd w:val="clear" w:color="auto" w:fill="FFFFFF"/>
        <w:spacing w:after="0" w:line="264" w:lineRule="auto"/>
        <w:ind w:firstLine="17"/>
        <w:jc w:val="both"/>
        <w:rPr>
          <w:rFonts w:ascii="Times New Roman" w:hAnsi="Times New Roman" w:cs="Times New Roman"/>
          <w:sz w:val="28"/>
          <w:szCs w:val="28"/>
        </w:rPr>
      </w:pPr>
    </w:p>
    <w:p w:rsidR="00232D5E" w:rsidRPr="00E44B6A" w:rsidRDefault="00BC68CA" w:rsidP="00E44B6A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Нулевой штрих (см. </w:t>
      </w:r>
      <w:r w:rsidRPr="00E44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рис.</w:t>
      </w:r>
      <w:r w:rsidR="00402168" w:rsidRPr="00E44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4.8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 шаблона должен отсто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ять от опорной поверхности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вели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чину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, равную расстоянию от опорной по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верхности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</w:t>
      </w:r>
      <w:r w:rsidR="00402168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резцедержателя до оси центров 1. </w:t>
      </w:r>
    </w:p>
    <w:p w:rsidR="00232D5E" w:rsidRPr="00E44B6A" w:rsidRDefault="00232D5E" w:rsidP="00E44B6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51760" cy="1859280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5E" w:rsidRPr="00E44B6A" w:rsidRDefault="00232D5E" w:rsidP="00E44B6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Рис.</w:t>
      </w:r>
      <w:r w:rsidR="00402168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</w:p>
    <w:p w:rsidR="00232D5E" w:rsidRPr="00E44B6A" w:rsidRDefault="00232D5E" w:rsidP="00E44B6A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8CA" w:rsidRPr="00E44B6A" w:rsidRDefault="00BC68CA" w:rsidP="00E44B6A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Резец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(см. рис. </w:t>
      </w:r>
      <w:r w:rsidR="00402168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местить на шаблон и по штриху, против которого находится вершина резца, опреде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 толщину требуемой подкладки (под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кладок). Для установки вершины резцов на уровне оси центров станка можно ис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горизонтальную риску, прове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денную на пиноли или корпусе задней баб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или риску на пластинке, прикрепленной к ней.</w:t>
      </w:r>
    </w:p>
    <w:p w:rsidR="00232D5E" w:rsidRPr="00E44B6A" w:rsidRDefault="00232D5E" w:rsidP="00E44B6A">
      <w:pPr>
        <w:pStyle w:val="a8"/>
        <w:numPr>
          <w:ilvl w:val="0"/>
          <w:numId w:val="11"/>
        </w:numPr>
        <w:shd w:val="clear" w:color="auto" w:fill="FFFFFF"/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помощью простых шаблонов, уста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навливаемых на станке.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</w:t>
      </w:r>
      <w:r w:rsidR="00402168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установить горизонтальной стороной на по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перечные салазки, а по вертикальной сто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роне с миллиметровыми делениями и  вершине резца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толщину требу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емых подкладок. </w:t>
      </w:r>
    </w:p>
    <w:p w:rsidR="00232D5E" w:rsidRPr="00E44B6A" w:rsidRDefault="00232D5E" w:rsidP="00E44B6A">
      <w:pPr>
        <w:shd w:val="clear" w:color="auto" w:fill="FFFFFF"/>
        <w:spacing w:after="0" w:line="264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44932" cy="2078181"/>
            <wp:effectExtent l="1905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t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32" cy="207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5E" w:rsidRPr="00E44B6A" w:rsidRDefault="00232D5E" w:rsidP="00E44B6A">
      <w:pPr>
        <w:shd w:val="clear" w:color="auto" w:fill="FFFFFF"/>
        <w:spacing w:after="0" w:line="264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Рис.</w:t>
      </w:r>
      <w:r w:rsidR="00402168" w:rsidRPr="00E44B6A">
        <w:rPr>
          <w:rFonts w:ascii="Times New Roman" w:hAnsi="Times New Roman" w:cs="Times New Roman"/>
          <w:sz w:val="28"/>
          <w:szCs w:val="28"/>
        </w:rPr>
        <w:t>4.10</w:t>
      </w:r>
    </w:p>
    <w:p w:rsidR="00232D5E" w:rsidRPr="00E44B6A" w:rsidRDefault="00232D5E" w:rsidP="00E44B6A">
      <w:pPr>
        <w:shd w:val="clear" w:color="auto" w:fill="FFFFFF"/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2D5E" w:rsidRPr="00E44B6A" w:rsidRDefault="00232D5E" w:rsidP="00E44B6A">
      <w:pPr>
        <w:pStyle w:val="a8"/>
        <w:numPr>
          <w:ilvl w:val="0"/>
          <w:numId w:val="11"/>
        </w:numPr>
        <w:shd w:val="clear" w:color="auto" w:fill="FFFFFF"/>
        <w:spacing w:after="0" w:line="26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пользоваться шаб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лоном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делений, то его следует уста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новить на резцедержатель, и по торцовой поверхности вертикальной стороны шаб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лона и вершине резца определить толщи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 подкладки (подкладок).</w:t>
      </w:r>
    </w:p>
    <w:p w:rsidR="00232D5E" w:rsidRPr="00E44B6A" w:rsidRDefault="00232D5E" w:rsidP="00E44B6A">
      <w:pPr>
        <w:pStyle w:val="a8"/>
        <w:numPr>
          <w:ilvl w:val="0"/>
          <w:numId w:val="11"/>
        </w:numPr>
        <w:shd w:val="clear" w:color="auto" w:fill="FFFFFF"/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универсальному шаблону, уста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навливаемому на резцедержатель.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 установить по планке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</w:t>
      </w:r>
      <w:r w:rsidR="00402168"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) на рез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цедержатель. </w:t>
      </w:r>
    </w:p>
    <w:p w:rsidR="00232D5E" w:rsidRPr="00E44B6A" w:rsidRDefault="00232D5E" w:rsidP="00E44B6A">
      <w:pPr>
        <w:shd w:val="clear" w:color="auto" w:fill="FFFFFF"/>
        <w:spacing w:after="0" w:line="264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3070" cy="2161309"/>
            <wp:effectExtent l="19050" t="0" r="7230" b="0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r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70" cy="21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5E" w:rsidRPr="00E44B6A" w:rsidRDefault="00232D5E" w:rsidP="00E44B6A">
      <w:pPr>
        <w:shd w:val="clear" w:color="auto" w:fill="FFFFFF"/>
        <w:spacing w:after="0" w:line="264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Рис.</w:t>
      </w:r>
      <w:r w:rsidR="00402168" w:rsidRPr="00E44B6A">
        <w:rPr>
          <w:rFonts w:ascii="Times New Roman" w:hAnsi="Times New Roman" w:cs="Times New Roman"/>
          <w:sz w:val="28"/>
          <w:szCs w:val="28"/>
        </w:rPr>
        <w:t>4.11</w:t>
      </w:r>
    </w:p>
    <w:p w:rsidR="00232D5E" w:rsidRPr="00E44B6A" w:rsidRDefault="00232D5E" w:rsidP="00E44B6A">
      <w:pPr>
        <w:shd w:val="clear" w:color="auto" w:fill="FFFFFF"/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2D5E" w:rsidRPr="00E44B6A" w:rsidRDefault="00232D5E" w:rsidP="00E44B6A">
      <w:pPr>
        <w:pStyle w:val="a8"/>
        <w:numPr>
          <w:ilvl w:val="0"/>
          <w:numId w:val="11"/>
        </w:numPr>
        <w:shd w:val="clear" w:color="auto" w:fill="FFFFFF"/>
        <w:spacing w:after="0" w:line="26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Опустить скобу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шаблона так, чтобы ее нижняя плоскость находилась на уровне оси центров станка, и закрепить винтом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Снять шаблон и против нулевого деления нанести риску на планке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облегчения и ускорения точной установки резца на уровне оси центров станка приме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нять две клиновые подкладки </w:t>
      </w:r>
      <w:r w:rsidRPr="00E44B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E44B6A">
        <w:rPr>
          <w:rFonts w:ascii="Times New Roman" w:eastAsia="Times New Roman" w:hAnsi="Times New Roman" w:cs="Times New Roman"/>
          <w:color w:val="000000"/>
          <w:sz w:val="28"/>
          <w:szCs w:val="28"/>
        </w:rPr>
        <w:t>и 5.</w:t>
      </w:r>
    </w:p>
    <w:p w:rsidR="00232D5E" w:rsidRPr="00E44B6A" w:rsidRDefault="00232D5E" w:rsidP="00E44B6A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793" w:rsidRPr="00E44B6A" w:rsidRDefault="00CC1793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</w:p>
    <w:p w:rsidR="00381C8D" w:rsidRPr="00E44B6A" w:rsidRDefault="00381C8D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</w:p>
    <w:p w:rsidR="0091289F" w:rsidRPr="00E44B6A" w:rsidRDefault="00E234B9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  <w:r w:rsidRPr="00E44B6A">
        <w:rPr>
          <w:rFonts w:ascii="Times New Roman" w:hAnsi="Times New Roman" w:cs="Times New Roman"/>
          <w:b/>
          <w:sz w:val="28"/>
        </w:rPr>
        <w:t>6</w:t>
      </w:r>
      <w:r w:rsidR="0091289F" w:rsidRPr="00E44B6A">
        <w:rPr>
          <w:rFonts w:ascii="Times New Roman" w:hAnsi="Times New Roman" w:cs="Times New Roman"/>
          <w:b/>
          <w:sz w:val="28"/>
        </w:rPr>
        <w:t>. Индивидуальное задание</w:t>
      </w:r>
    </w:p>
    <w:p w:rsidR="0091289F" w:rsidRPr="00E44B6A" w:rsidRDefault="0091289F" w:rsidP="00E44B6A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91289F" w:rsidRPr="00E44B6A" w:rsidRDefault="0091289F" w:rsidP="00E44B6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 xml:space="preserve">Ознакомиться с конструкцией инструментальной оснастки для работы на токарно-винторезном станке и особенностями ее установки. Зарисовать </w:t>
      </w:r>
      <w:r w:rsidRPr="00E44B6A">
        <w:rPr>
          <w:rFonts w:ascii="Times New Roman" w:hAnsi="Times New Roman" w:cs="Times New Roman"/>
          <w:sz w:val="28"/>
        </w:rPr>
        <w:lastRenderedPageBreak/>
        <w:t>основные виды инструментальной оснастки. Изучить технику безопасности при работе с инструментальной оснасткой. Все данные занести в отчет.</w:t>
      </w:r>
    </w:p>
    <w:p w:rsidR="0091289F" w:rsidRPr="00E44B6A" w:rsidRDefault="00F0266C" w:rsidP="00E44B6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Подробно рассмотреть одно из предлагаемых заданий:</w:t>
      </w:r>
    </w:p>
    <w:p w:rsidR="00F0266C" w:rsidRPr="00E44B6A" w:rsidRDefault="00F0266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Конструкция токарного проходного резца.</w:t>
      </w:r>
    </w:p>
    <w:p w:rsidR="00F0266C" w:rsidRPr="00E44B6A" w:rsidRDefault="00F0266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Конструкция токарного подрезного резца.</w:t>
      </w:r>
    </w:p>
    <w:p w:rsidR="00F0266C" w:rsidRPr="00E44B6A" w:rsidRDefault="00F0266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Конструкция токарного расточного резца.</w:t>
      </w:r>
    </w:p>
    <w:p w:rsidR="00F0266C" w:rsidRPr="00E44B6A" w:rsidRDefault="00F0266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Конструкция токарного отрезного резца.</w:t>
      </w:r>
    </w:p>
    <w:p w:rsidR="00F0266C" w:rsidRPr="00E44B6A" w:rsidRDefault="00F0266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Конструкци</w:t>
      </w:r>
      <w:r w:rsidR="00A17E2C" w:rsidRPr="00E44B6A">
        <w:rPr>
          <w:rFonts w:ascii="Times New Roman" w:hAnsi="Times New Roman" w:cs="Times New Roman"/>
          <w:sz w:val="28"/>
        </w:rPr>
        <w:t>и</w:t>
      </w:r>
      <w:r w:rsidRPr="00E44B6A">
        <w:rPr>
          <w:rFonts w:ascii="Times New Roman" w:hAnsi="Times New Roman" w:cs="Times New Roman"/>
          <w:sz w:val="28"/>
        </w:rPr>
        <w:t xml:space="preserve"> сборных резцов.</w:t>
      </w:r>
    </w:p>
    <w:p w:rsidR="00F0266C" w:rsidRPr="00E44B6A" w:rsidRDefault="00F0266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 xml:space="preserve">Конструкция токарного резца </w:t>
      </w:r>
      <w:r w:rsidR="00A17E2C" w:rsidRPr="00E44B6A">
        <w:rPr>
          <w:rFonts w:ascii="Times New Roman" w:hAnsi="Times New Roman" w:cs="Times New Roman"/>
          <w:sz w:val="28"/>
        </w:rPr>
        <w:t xml:space="preserve">из </w:t>
      </w:r>
      <w:r w:rsidRPr="00E44B6A">
        <w:rPr>
          <w:rFonts w:ascii="Times New Roman" w:hAnsi="Times New Roman" w:cs="Times New Roman"/>
          <w:sz w:val="28"/>
        </w:rPr>
        <w:t>СТМ.</w:t>
      </w:r>
    </w:p>
    <w:p w:rsidR="00F0266C" w:rsidRPr="00E44B6A" w:rsidRDefault="00A17E2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Инструментальные материалы.</w:t>
      </w:r>
    </w:p>
    <w:p w:rsidR="00A17E2C" w:rsidRPr="00E44B6A" w:rsidRDefault="00A17E2C" w:rsidP="00E44B6A">
      <w:pPr>
        <w:pStyle w:val="a8"/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 xml:space="preserve">Вид и номенклатура неперетачиваемых пластин. </w:t>
      </w:r>
    </w:p>
    <w:p w:rsidR="00A17E2C" w:rsidRPr="00E44B6A" w:rsidRDefault="00A17E2C" w:rsidP="00E44B6A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</w:p>
    <w:p w:rsidR="0091289F" w:rsidRPr="00E44B6A" w:rsidRDefault="00E234B9" w:rsidP="00E44B6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  <w:r w:rsidRPr="00E44B6A">
        <w:rPr>
          <w:rFonts w:ascii="Times New Roman" w:hAnsi="Times New Roman" w:cs="Times New Roman"/>
          <w:b/>
          <w:sz w:val="28"/>
        </w:rPr>
        <w:t>7</w:t>
      </w:r>
      <w:r w:rsidR="0091289F" w:rsidRPr="00E44B6A">
        <w:rPr>
          <w:rFonts w:ascii="Times New Roman" w:hAnsi="Times New Roman" w:cs="Times New Roman"/>
          <w:b/>
          <w:sz w:val="28"/>
        </w:rPr>
        <w:t>. Содержание отчета</w:t>
      </w:r>
    </w:p>
    <w:p w:rsidR="0091289F" w:rsidRPr="00E44B6A" w:rsidRDefault="0091289F" w:rsidP="00E44B6A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91289F" w:rsidRPr="00E44B6A" w:rsidRDefault="0091289F" w:rsidP="00E44B6A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1. Наименование темы работы.</w:t>
      </w:r>
    </w:p>
    <w:p w:rsidR="0091289F" w:rsidRPr="00E44B6A" w:rsidRDefault="0091289F" w:rsidP="00E44B6A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>2. Оборудование, оснастка и материалы.</w:t>
      </w:r>
    </w:p>
    <w:p w:rsidR="00F0266C" w:rsidRPr="00E44B6A" w:rsidRDefault="0091289F" w:rsidP="00E44B6A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 xml:space="preserve">3. </w:t>
      </w:r>
      <w:r w:rsidR="00F0266C" w:rsidRPr="00E44B6A">
        <w:rPr>
          <w:rFonts w:ascii="Times New Roman" w:hAnsi="Times New Roman" w:cs="Times New Roman"/>
          <w:sz w:val="28"/>
        </w:rPr>
        <w:t>Краткие теоретические сведения.</w:t>
      </w:r>
    </w:p>
    <w:p w:rsidR="0091289F" w:rsidRPr="00E44B6A" w:rsidRDefault="00F0266C" w:rsidP="00E44B6A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E44B6A">
        <w:rPr>
          <w:rFonts w:ascii="Times New Roman" w:hAnsi="Times New Roman" w:cs="Times New Roman"/>
          <w:sz w:val="28"/>
        </w:rPr>
        <w:t xml:space="preserve">4. </w:t>
      </w:r>
      <w:r w:rsidR="0091289F" w:rsidRPr="00E44B6A">
        <w:rPr>
          <w:rFonts w:ascii="Times New Roman" w:hAnsi="Times New Roman" w:cs="Times New Roman"/>
          <w:sz w:val="28"/>
        </w:rPr>
        <w:t>Индивидуальное задание.</w:t>
      </w:r>
    </w:p>
    <w:p w:rsidR="0091289F" w:rsidRPr="00E44B6A" w:rsidRDefault="0091289F" w:rsidP="00E44B6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289F" w:rsidRPr="00E44B6A" w:rsidRDefault="0091289F" w:rsidP="00E44B6A">
      <w:pPr>
        <w:shd w:val="clear" w:color="auto" w:fill="FFFFFF"/>
        <w:spacing w:after="0" w:line="264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</w:p>
    <w:p w:rsidR="005E52AA" w:rsidRPr="00E44B6A" w:rsidRDefault="005E52AA" w:rsidP="00E44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sectPr w:rsidR="005E52AA" w:rsidRPr="00E44B6A" w:rsidSect="00BE125C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40" w:rsidRDefault="00F32E40" w:rsidP="003F7D50">
      <w:pPr>
        <w:spacing w:after="0" w:line="240" w:lineRule="auto"/>
      </w:pPr>
      <w:r>
        <w:separator/>
      </w:r>
    </w:p>
  </w:endnote>
  <w:endnote w:type="continuationSeparator" w:id="1">
    <w:p w:rsidR="00F32E40" w:rsidRDefault="00F32E40" w:rsidP="003F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295"/>
    </w:sdtPr>
    <w:sdtContent>
      <w:p w:rsidR="003F7D50" w:rsidRDefault="00D46AA0">
        <w:pPr>
          <w:pStyle w:val="ae"/>
          <w:jc w:val="right"/>
        </w:pPr>
        <w:fldSimple w:instr=" PAGE   \* MERGEFORMAT ">
          <w:r w:rsidR="00E44B6A">
            <w:rPr>
              <w:noProof/>
            </w:rPr>
            <w:t>1</w:t>
          </w:r>
        </w:fldSimple>
      </w:p>
    </w:sdtContent>
  </w:sdt>
  <w:p w:rsidR="003F7D50" w:rsidRDefault="003F7D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40" w:rsidRDefault="00F32E40" w:rsidP="003F7D50">
      <w:pPr>
        <w:spacing w:after="0" w:line="240" w:lineRule="auto"/>
      </w:pPr>
      <w:r>
        <w:separator/>
      </w:r>
    </w:p>
  </w:footnote>
  <w:footnote w:type="continuationSeparator" w:id="1">
    <w:p w:rsidR="00F32E40" w:rsidRDefault="00F32E40" w:rsidP="003F7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E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B6920"/>
    <w:multiLevelType w:val="singleLevel"/>
    <w:tmpl w:val="AF70C9C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39217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5530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AA19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744DED"/>
    <w:multiLevelType w:val="hybridMultilevel"/>
    <w:tmpl w:val="99CEF734"/>
    <w:lvl w:ilvl="0" w:tplc="AC4C5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07266"/>
    <w:multiLevelType w:val="hybridMultilevel"/>
    <w:tmpl w:val="CE7E2BEE"/>
    <w:lvl w:ilvl="0" w:tplc="6478A900">
      <w:start w:val="1"/>
      <w:numFmt w:val="decimal"/>
      <w:lvlText w:val="%1."/>
      <w:lvlJc w:val="left"/>
      <w:pPr>
        <w:ind w:left="977" w:hanging="6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75C7557"/>
    <w:multiLevelType w:val="hybridMultilevel"/>
    <w:tmpl w:val="96A84376"/>
    <w:lvl w:ilvl="0" w:tplc="A6860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83F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782A5A"/>
    <w:multiLevelType w:val="singleLevel"/>
    <w:tmpl w:val="76123538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7F8030AA"/>
    <w:multiLevelType w:val="hybridMultilevel"/>
    <w:tmpl w:val="2F9E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5BA"/>
    <w:rsid w:val="0005001B"/>
    <w:rsid w:val="00085196"/>
    <w:rsid w:val="0016579B"/>
    <w:rsid w:val="00176855"/>
    <w:rsid w:val="00232D5E"/>
    <w:rsid w:val="00323031"/>
    <w:rsid w:val="0032577B"/>
    <w:rsid w:val="00381C8D"/>
    <w:rsid w:val="003C4642"/>
    <w:rsid w:val="003E69C5"/>
    <w:rsid w:val="003F7D50"/>
    <w:rsid w:val="00402168"/>
    <w:rsid w:val="00456847"/>
    <w:rsid w:val="004A0443"/>
    <w:rsid w:val="004B0304"/>
    <w:rsid w:val="00566E57"/>
    <w:rsid w:val="00593058"/>
    <w:rsid w:val="005D2009"/>
    <w:rsid w:val="005E52AA"/>
    <w:rsid w:val="00682025"/>
    <w:rsid w:val="006C1BEE"/>
    <w:rsid w:val="007A34BF"/>
    <w:rsid w:val="007A58EC"/>
    <w:rsid w:val="008431FC"/>
    <w:rsid w:val="0091289F"/>
    <w:rsid w:val="009545BA"/>
    <w:rsid w:val="00A17E2C"/>
    <w:rsid w:val="00B21E2A"/>
    <w:rsid w:val="00B65BC9"/>
    <w:rsid w:val="00BC68CA"/>
    <w:rsid w:val="00BE125C"/>
    <w:rsid w:val="00CA7718"/>
    <w:rsid w:val="00CC1793"/>
    <w:rsid w:val="00D30982"/>
    <w:rsid w:val="00D46AA0"/>
    <w:rsid w:val="00E02974"/>
    <w:rsid w:val="00E234B9"/>
    <w:rsid w:val="00E44B6A"/>
    <w:rsid w:val="00E54193"/>
    <w:rsid w:val="00F0266C"/>
    <w:rsid w:val="00F121EC"/>
    <w:rsid w:val="00F32E40"/>
    <w:rsid w:val="00F414AB"/>
    <w:rsid w:val="00FD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C"/>
  </w:style>
  <w:style w:type="paragraph" w:styleId="2">
    <w:name w:val="heading 2"/>
    <w:basedOn w:val="a"/>
    <w:next w:val="a"/>
    <w:link w:val="20"/>
    <w:qFormat/>
    <w:rsid w:val="00E02974"/>
    <w:pPr>
      <w:keepNext/>
      <w:widowControl w:val="0"/>
      <w:spacing w:after="0" w:line="360" w:lineRule="exact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52AA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E52A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5E52AA"/>
    <w:pPr>
      <w:spacing w:after="0" w:line="360" w:lineRule="exac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E52AA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rsid w:val="005E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2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266C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E029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02974"/>
  </w:style>
  <w:style w:type="character" w:customStyle="1" w:styleId="20">
    <w:name w:val="Заголовок 2 Знак"/>
    <w:basedOn w:val="a0"/>
    <w:link w:val="2"/>
    <w:rsid w:val="00E0297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caption"/>
    <w:basedOn w:val="a"/>
    <w:next w:val="a"/>
    <w:qFormat/>
    <w:rsid w:val="00E0297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E02974"/>
    <w:pPr>
      <w:widowControl w:val="0"/>
      <w:spacing w:after="0" w:line="360" w:lineRule="exact"/>
      <w:ind w:firstLine="3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E02974"/>
    <w:pPr>
      <w:widowControl w:val="0"/>
      <w:spacing w:before="20" w:after="0" w:line="240" w:lineRule="auto"/>
      <w:ind w:left="960" w:right="800"/>
    </w:pPr>
    <w:rPr>
      <w:rFonts w:ascii="Arial" w:eastAsia="Times New Roman" w:hAnsi="Arial" w:cs="Times New Roman"/>
      <w:i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F7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7D50"/>
  </w:style>
  <w:style w:type="paragraph" w:styleId="ae">
    <w:name w:val="footer"/>
    <w:basedOn w:val="a"/>
    <w:link w:val="af"/>
    <w:uiPriority w:val="99"/>
    <w:unhideWhenUsed/>
    <w:rsid w:val="003F7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7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9146-A2D3-4280-AF02-8D7827FD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ТиМП УО ПГУ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Сергей Эдуардович</cp:lastModifiedBy>
  <cp:revision>28</cp:revision>
  <dcterms:created xsi:type="dcterms:W3CDTF">2010-02-27T19:11:00Z</dcterms:created>
  <dcterms:modified xsi:type="dcterms:W3CDTF">2011-01-08T05:27:00Z</dcterms:modified>
</cp:coreProperties>
</file>