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E1" w:rsidRPr="00BD6BC8" w:rsidRDefault="00FE5EE1" w:rsidP="00FE5EE1">
      <w:pPr>
        <w:jc w:val="right"/>
        <w:rPr>
          <w:i/>
          <w:lang w:val="ru-RU"/>
        </w:rPr>
      </w:pPr>
      <w:r w:rsidRPr="00BD6BC8">
        <w:rPr>
          <w:i/>
          <w:lang w:val="ru-RU"/>
        </w:rPr>
        <w:t xml:space="preserve">История немецкой литературы </w:t>
      </w:r>
    </w:p>
    <w:p w:rsidR="00FE5EE1" w:rsidRPr="00BD6BC8" w:rsidRDefault="00FE5EE1" w:rsidP="00FE5EE1">
      <w:pPr>
        <w:jc w:val="right"/>
        <w:rPr>
          <w:i/>
          <w:lang w:val="ru-RU"/>
        </w:rPr>
      </w:pPr>
      <w:r w:rsidRPr="00BD6BC8">
        <w:rPr>
          <w:i/>
          <w:lang w:val="ru-RU"/>
        </w:rPr>
        <w:t xml:space="preserve">первой половины </w:t>
      </w:r>
      <w:r w:rsidRPr="002659EB">
        <w:rPr>
          <w:i/>
        </w:rPr>
        <w:t>XIX</w:t>
      </w:r>
      <w:r w:rsidRPr="00BD6BC8">
        <w:rPr>
          <w:i/>
          <w:lang w:val="ru-RU"/>
        </w:rPr>
        <w:t xml:space="preserve"> в.</w:t>
      </w:r>
    </w:p>
    <w:p w:rsidR="00FE5EE1" w:rsidRPr="00BD6BC8" w:rsidRDefault="00FE5EE1" w:rsidP="00FE5EE1">
      <w:pPr>
        <w:jc w:val="center"/>
        <w:rPr>
          <w:lang w:val="ru-RU"/>
        </w:rPr>
      </w:pPr>
    </w:p>
    <w:p w:rsidR="00FE5EE1" w:rsidRPr="002E2706" w:rsidRDefault="00FE5EE1" w:rsidP="00FE5EE1">
      <w:pPr>
        <w:jc w:val="center"/>
        <w:rPr>
          <w:b/>
          <w:smallCaps/>
          <w:lang w:val="ru-RU"/>
        </w:rPr>
      </w:pPr>
      <w:r w:rsidRPr="00BD6BC8">
        <w:rPr>
          <w:b/>
          <w:smallCaps/>
          <w:lang w:val="ru-RU"/>
        </w:rPr>
        <w:t>Семинарское занятие №</w:t>
      </w:r>
      <w:r w:rsidR="00F84258">
        <w:rPr>
          <w:b/>
          <w:smallCaps/>
          <w:lang w:val="ru-RU"/>
        </w:rPr>
        <w:t>7</w:t>
      </w:r>
    </w:p>
    <w:p w:rsidR="00FE5EE1" w:rsidRPr="00FE5EE1" w:rsidRDefault="00FE5EE1" w:rsidP="00FE5EE1">
      <w:pPr>
        <w:jc w:val="center"/>
        <w:rPr>
          <w:b/>
          <w:smallCaps/>
          <w:lang w:val="ru-RU"/>
        </w:rPr>
      </w:pPr>
      <w:r w:rsidRPr="00BD6BC8">
        <w:rPr>
          <w:b/>
          <w:smallCaps/>
          <w:lang w:val="ru-RU"/>
        </w:rPr>
        <w:t xml:space="preserve">творчество </w:t>
      </w:r>
      <w:r w:rsidR="00F84258">
        <w:rPr>
          <w:b/>
          <w:smallCaps/>
          <w:lang w:val="ru-RU"/>
        </w:rPr>
        <w:t xml:space="preserve">А. фон Шамиссо и Й. фон </w:t>
      </w:r>
      <w:proofErr w:type="spellStart"/>
      <w:r w:rsidR="00F84258">
        <w:rPr>
          <w:b/>
          <w:smallCaps/>
          <w:lang w:val="ru-RU"/>
        </w:rPr>
        <w:t>Эйхендорфа</w:t>
      </w:r>
      <w:proofErr w:type="spellEnd"/>
      <w:r w:rsidR="00F84258">
        <w:rPr>
          <w:b/>
          <w:smallCaps/>
          <w:lang w:val="ru-RU"/>
        </w:rPr>
        <w:t xml:space="preserve"> </w:t>
      </w:r>
    </w:p>
    <w:p w:rsidR="00FE5EE1" w:rsidRPr="00FC12F5" w:rsidRDefault="00FE5EE1" w:rsidP="00FE5EE1">
      <w:pPr>
        <w:jc w:val="both"/>
        <w:rPr>
          <w:b/>
          <w:lang w:val="ru-RU"/>
        </w:rPr>
      </w:pPr>
    </w:p>
    <w:p w:rsidR="00FE5EE1" w:rsidRPr="00BD6BC8" w:rsidRDefault="00FE5EE1" w:rsidP="00FE5EE1">
      <w:pPr>
        <w:jc w:val="both"/>
        <w:rPr>
          <w:b/>
          <w:i/>
          <w:lang w:val="ru-RU"/>
        </w:rPr>
      </w:pPr>
      <w:r w:rsidRPr="00BD6BC8">
        <w:rPr>
          <w:b/>
          <w:i/>
          <w:lang w:val="ru-RU"/>
        </w:rPr>
        <w:t>Произведения:</w:t>
      </w:r>
    </w:p>
    <w:p w:rsidR="00FE5EE1" w:rsidRPr="00BD6BC8" w:rsidRDefault="00F84258" w:rsidP="00FE5EE1">
      <w:pPr>
        <w:numPr>
          <w:ilvl w:val="0"/>
          <w:numId w:val="1"/>
        </w:numPr>
        <w:jc w:val="both"/>
        <w:rPr>
          <w:lang w:val="ru-RU"/>
        </w:rPr>
      </w:pPr>
      <w:r>
        <w:rPr>
          <w:i/>
          <w:lang w:val="ru-RU"/>
        </w:rPr>
        <w:t>А. фон Шамиссо</w:t>
      </w:r>
      <w:r w:rsidR="00FE5EE1" w:rsidRPr="00BD6BC8">
        <w:rPr>
          <w:i/>
          <w:lang w:val="ru-RU"/>
        </w:rPr>
        <w:t>.</w:t>
      </w:r>
      <w:r w:rsidR="00FE5EE1" w:rsidRPr="00BD6BC8">
        <w:rPr>
          <w:lang w:val="ru-RU"/>
        </w:rPr>
        <w:t xml:space="preserve"> </w:t>
      </w:r>
      <w:r>
        <w:rPr>
          <w:lang w:val="ru-RU"/>
        </w:rPr>
        <w:t xml:space="preserve">Удивительная история Петера </w:t>
      </w:r>
      <w:proofErr w:type="spellStart"/>
      <w:r>
        <w:rPr>
          <w:lang w:val="ru-RU"/>
        </w:rPr>
        <w:t>Шлемиля</w:t>
      </w:r>
      <w:proofErr w:type="spellEnd"/>
    </w:p>
    <w:p w:rsidR="001A7973" w:rsidRPr="001A7973" w:rsidRDefault="00F84258" w:rsidP="001A7973">
      <w:pPr>
        <w:numPr>
          <w:ilvl w:val="0"/>
          <w:numId w:val="1"/>
        </w:numPr>
        <w:jc w:val="both"/>
        <w:rPr>
          <w:b/>
          <w:lang w:val="ru-RU"/>
        </w:rPr>
      </w:pPr>
      <w:r>
        <w:rPr>
          <w:i/>
          <w:lang w:val="ru-RU"/>
        </w:rPr>
        <w:t xml:space="preserve">Й. фон </w:t>
      </w:r>
      <w:proofErr w:type="spellStart"/>
      <w:r>
        <w:rPr>
          <w:i/>
          <w:lang w:val="ru-RU"/>
        </w:rPr>
        <w:t>Эйхендорф</w:t>
      </w:r>
      <w:proofErr w:type="spellEnd"/>
      <w:r w:rsidR="002E2706" w:rsidRPr="002E2706">
        <w:rPr>
          <w:i/>
          <w:lang w:val="ru-RU"/>
        </w:rPr>
        <w:t>.</w:t>
      </w:r>
      <w:r w:rsidR="002E2706">
        <w:rPr>
          <w:lang w:val="ru-RU"/>
        </w:rPr>
        <w:t xml:space="preserve"> </w:t>
      </w:r>
      <w:r>
        <w:rPr>
          <w:lang w:val="ru-RU"/>
        </w:rPr>
        <w:t>Из жизни одного бездельника</w:t>
      </w:r>
      <w:r w:rsidR="001A7973" w:rsidRPr="001A7973">
        <w:rPr>
          <w:i/>
          <w:lang w:val="ru-RU"/>
        </w:rPr>
        <w:t xml:space="preserve"> </w:t>
      </w:r>
    </w:p>
    <w:p w:rsidR="001A7973" w:rsidRPr="002E2706" w:rsidRDefault="001A7973" w:rsidP="001A7973">
      <w:pPr>
        <w:numPr>
          <w:ilvl w:val="0"/>
          <w:numId w:val="1"/>
        </w:numPr>
        <w:jc w:val="both"/>
        <w:rPr>
          <w:b/>
          <w:lang w:val="ru-RU"/>
        </w:rPr>
      </w:pPr>
      <w:r>
        <w:rPr>
          <w:i/>
          <w:lang w:val="ru-RU"/>
        </w:rPr>
        <w:t xml:space="preserve">Й. фон </w:t>
      </w:r>
      <w:proofErr w:type="spellStart"/>
      <w:r>
        <w:rPr>
          <w:i/>
          <w:lang w:val="ru-RU"/>
        </w:rPr>
        <w:t>Эйхендорф</w:t>
      </w:r>
      <w:proofErr w:type="spellEnd"/>
      <w:r w:rsidRPr="00BD6BC8">
        <w:rPr>
          <w:i/>
          <w:lang w:val="ru-RU"/>
        </w:rPr>
        <w:t>.</w:t>
      </w:r>
      <w:r w:rsidRPr="00BD6BC8">
        <w:rPr>
          <w:lang w:val="ru-RU"/>
        </w:rPr>
        <w:t xml:space="preserve"> </w:t>
      </w:r>
      <w:r>
        <w:rPr>
          <w:color w:val="000000"/>
          <w:lang w:val="ru-RU"/>
        </w:rPr>
        <w:t>Лирика</w:t>
      </w:r>
    </w:p>
    <w:p w:rsidR="00FE5EE1" w:rsidRDefault="00FE5EE1" w:rsidP="00FE5EE1">
      <w:pPr>
        <w:ind w:left="720"/>
        <w:jc w:val="both"/>
        <w:rPr>
          <w:b/>
          <w:lang w:val="ru-RU"/>
        </w:rPr>
      </w:pPr>
    </w:p>
    <w:p w:rsidR="00FE5EE1" w:rsidRPr="00BD6BC8" w:rsidRDefault="00FE5EE1" w:rsidP="00810673">
      <w:pPr>
        <w:jc w:val="both"/>
        <w:rPr>
          <w:b/>
          <w:i/>
          <w:lang w:val="ru-RU"/>
        </w:rPr>
      </w:pPr>
      <w:r w:rsidRPr="00BD6BC8">
        <w:rPr>
          <w:b/>
          <w:i/>
          <w:lang w:val="ru-RU"/>
        </w:rPr>
        <w:t>Вопросы и задания:</w:t>
      </w:r>
    </w:p>
    <w:p w:rsidR="001A7973" w:rsidRPr="00E87630" w:rsidRDefault="001A7973" w:rsidP="001A7973">
      <w:pPr>
        <w:ind w:left="4962" w:hanging="4962"/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 wp14:anchorId="6F463D79" wp14:editId="74B12E4F">
            <wp:simplePos x="0" y="0"/>
            <wp:positionH relativeFrom="column">
              <wp:posOffset>-3810</wp:posOffset>
            </wp:positionH>
            <wp:positionV relativeFrom="paragraph">
              <wp:posOffset>252730</wp:posOffset>
            </wp:positionV>
            <wp:extent cx="3114675" cy="31146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EE1">
        <w:rPr>
          <w:sz w:val="22"/>
          <w:szCs w:val="22"/>
        </w:rPr>
        <w:t>I</w:t>
      </w:r>
      <w:r w:rsidR="00FE5EE1" w:rsidRPr="00FE5EE1">
        <w:rPr>
          <w:sz w:val="22"/>
          <w:szCs w:val="22"/>
          <w:lang w:val="ru-RU"/>
        </w:rPr>
        <w:t xml:space="preserve">. </w:t>
      </w:r>
      <w:r w:rsidRPr="001A7973">
        <w:rPr>
          <w:sz w:val="22"/>
          <w:szCs w:val="22"/>
          <w:lang w:val="ru-RU"/>
        </w:rPr>
        <w:t xml:space="preserve">1. </w:t>
      </w:r>
      <w:r>
        <w:rPr>
          <w:sz w:val="22"/>
          <w:szCs w:val="22"/>
          <w:lang w:val="ru-RU"/>
        </w:rPr>
        <w:t>Проинтерпретируйте рисунок немецкого художника А. фон Менцеля.</w:t>
      </w:r>
      <w:r w:rsidRPr="001A7973">
        <w:rPr>
          <w:sz w:val="22"/>
          <w:szCs w:val="22"/>
          <w:lang w:val="ru-RU"/>
        </w:rPr>
        <w:t xml:space="preserve"> 2. </w:t>
      </w:r>
      <w:r>
        <w:rPr>
          <w:sz w:val="22"/>
          <w:szCs w:val="22"/>
          <w:lang w:val="ru-RU"/>
        </w:rPr>
        <w:t>Найдите информацию в Интернете (</w:t>
      </w:r>
      <w:proofErr w:type="spellStart"/>
      <w:r>
        <w:rPr>
          <w:sz w:val="22"/>
          <w:szCs w:val="22"/>
        </w:rPr>
        <w:t>google</w:t>
      </w:r>
      <w:proofErr w:type="spellEnd"/>
      <w:r w:rsidRPr="003628C9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>de</w:t>
      </w:r>
      <w:r w:rsidRPr="003628C9">
        <w:rPr>
          <w:sz w:val="22"/>
          <w:szCs w:val="22"/>
          <w:lang w:val="ru-RU"/>
        </w:rPr>
        <w:t xml:space="preserve">) </w:t>
      </w:r>
      <w:r>
        <w:rPr>
          <w:sz w:val="22"/>
          <w:szCs w:val="22"/>
          <w:lang w:val="ru-RU"/>
        </w:rPr>
        <w:t xml:space="preserve">и расскажите о происхождении и значении фамилии </w:t>
      </w:r>
      <w:proofErr w:type="spellStart"/>
      <w:r>
        <w:rPr>
          <w:sz w:val="22"/>
          <w:szCs w:val="22"/>
          <w:lang w:val="ru-RU"/>
        </w:rPr>
        <w:t>Шлемиль</w:t>
      </w:r>
      <w:proofErr w:type="spellEnd"/>
      <w:r>
        <w:rPr>
          <w:sz w:val="22"/>
          <w:szCs w:val="22"/>
          <w:lang w:val="ru-RU"/>
        </w:rPr>
        <w:t xml:space="preserve"> (</w:t>
      </w:r>
      <w:proofErr w:type="spellStart"/>
      <w:r>
        <w:rPr>
          <w:sz w:val="22"/>
          <w:szCs w:val="22"/>
        </w:rPr>
        <w:t>Schlemihl</w:t>
      </w:r>
      <w:proofErr w:type="spellEnd"/>
      <w:r w:rsidRPr="003628C9">
        <w:rPr>
          <w:sz w:val="22"/>
          <w:szCs w:val="22"/>
          <w:lang w:val="ru-RU"/>
        </w:rPr>
        <w:t>).</w:t>
      </w:r>
      <w:r w:rsidRPr="001A7973">
        <w:rPr>
          <w:sz w:val="22"/>
          <w:szCs w:val="22"/>
          <w:lang w:val="ru-RU"/>
        </w:rPr>
        <w:t xml:space="preserve"> 3. </w:t>
      </w:r>
      <w:r w:rsidRPr="005920C6">
        <w:rPr>
          <w:sz w:val="22"/>
          <w:szCs w:val="22"/>
          <w:lang w:val="ru-RU"/>
        </w:rPr>
        <w:t xml:space="preserve">Охарактеризуйте главного героя повести </w:t>
      </w:r>
      <w:r w:rsidRPr="001A7973">
        <w:rPr>
          <w:lang w:val="ru-RU"/>
        </w:rPr>
        <w:t xml:space="preserve">А. фон Шамиссо «Необыкновенная история Петера </w:t>
      </w:r>
      <w:proofErr w:type="spellStart"/>
      <w:r w:rsidRPr="001A7973">
        <w:rPr>
          <w:lang w:val="ru-RU"/>
        </w:rPr>
        <w:t>Шлемиля</w:t>
      </w:r>
      <w:proofErr w:type="spellEnd"/>
      <w:r w:rsidRPr="001A7973">
        <w:rPr>
          <w:lang w:val="ru-RU"/>
        </w:rPr>
        <w:t>»</w:t>
      </w:r>
      <w:r w:rsidRPr="00C500E1">
        <w:rPr>
          <w:b/>
          <w:lang w:val="ru-RU"/>
        </w:rPr>
        <w:t xml:space="preserve"> </w:t>
      </w:r>
      <w:r w:rsidRPr="005920C6">
        <w:rPr>
          <w:sz w:val="22"/>
          <w:szCs w:val="22"/>
          <w:lang w:val="ru-RU"/>
        </w:rPr>
        <w:t>(внешность, характер, занятия).</w:t>
      </w:r>
      <w:r w:rsidRPr="001A7973">
        <w:rPr>
          <w:sz w:val="22"/>
          <w:szCs w:val="22"/>
          <w:lang w:val="ru-RU"/>
        </w:rPr>
        <w:t xml:space="preserve"> 4.</w:t>
      </w:r>
      <w:r>
        <w:rPr>
          <w:sz w:val="22"/>
          <w:szCs w:val="22"/>
          <w:lang w:val="en-US"/>
        </w:rPr>
        <w:t> </w:t>
      </w:r>
      <w:r w:rsidRPr="005920C6">
        <w:rPr>
          <w:lang w:val="ru-RU"/>
        </w:rPr>
        <w:t>Какие этапы эволюции проходит главный герой повести?</w:t>
      </w:r>
      <w:r w:rsidRPr="001A7973">
        <w:rPr>
          <w:lang w:val="ru-RU"/>
        </w:rPr>
        <w:t xml:space="preserve"> 5. </w:t>
      </w:r>
      <w:proofErr w:type="gramStart"/>
      <w:r>
        <w:rPr>
          <w:lang w:val="ru-RU"/>
        </w:rPr>
        <w:t>Про</w:t>
      </w:r>
      <w:r w:rsidRPr="001A7973">
        <w:rPr>
          <w:lang w:val="ru-RU"/>
        </w:rPr>
        <w:t>-</w:t>
      </w:r>
      <w:r>
        <w:rPr>
          <w:lang w:val="ru-RU"/>
        </w:rPr>
        <w:t>демонстрируйте</w:t>
      </w:r>
      <w:proofErr w:type="gramEnd"/>
      <w:r>
        <w:rPr>
          <w:lang w:val="ru-RU"/>
        </w:rPr>
        <w:t xml:space="preserve"> на конкретных примерах соединение в повести реальных и фантастических событий.</w:t>
      </w:r>
      <w:r w:rsidRPr="001A7973">
        <w:rPr>
          <w:lang w:val="ru-RU"/>
        </w:rPr>
        <w:t xml:space="preserve"> 6. </w:t>
      </w:r>
      <w:r w:rsidRPr="00545EAB">
        <w:rPr>
          <w:bCs/>
          <w:lang w:val="ru-RU"/>
        </w:rPr>
        <w:t>Договор с дьяволом</w:t>
      </w:r>
      <w:r w:rsidRPr="00545EAB">
        <w:t> </w:t>
      </w:r>
      <w:r>
        <w:rPr>
          <w:lang w:val="ru-RU"/>
        </w:rPr>
        <w:t>–</w:t>
      </w:r>
      <w:r w:rsidRPr="00545EAB">
        <w:rPr>
          <w:lang w:val="ru-RU"/>
        </w:rPr>
        <w:t xml:space="preserve"> культурный мот</w:t>
      </w:r>
      <w:r>
        <w:rPr>
          <w:lang w:val="ru-RU"/>
        </w:rPr>
        <w:t>ив, широко представленный</w:t>
      </w:r>
      <w:r w:rsidRPr="00545EAB">
        <w:rPr>
          <w:lang w:val="ru-RU"/>
        </w:rPr>
        <w:t xml:space="preserve"> в </w:t>
      </w:r>
      <w:r>
        <w:rPr>
          <w:lang w:val="ru-RU"/>
        </w:rPr>
        <w:t>литературе</w:t>
      </w:r>
      <w:r w:rsidRPr="00545EAB">
        <w:rPr>
          <w:lang w:val="ru-RU"/>
        </w:rPr>
        <w:t>.</w:t>
      </w:r>
      <w:r>
        <w:rPr>
          <w:lang w:val="ru-RU"/>
        </w:rPr>
        <w:t xml:space="preserve"> </w:t>
      </w:r>
      <w:r w:rsidRPr="00545EAB">
        <w:rPr>
          <w:lang w:val="ru-RU"/>
        </w:rPr>
        <w:t>Какой вариант интерпретации темы соглашения человека с дьяволом предлагает в повести Шамиссо?</w:t>
      </w:r>
      <w:r w:rsidRPr="001A7973">
        <w:rPr>
          <w:lang w:val="ru-RU"/>
        </w:rPr>
        <w:t xml:space="preserve"> 7. </w:t>
      </w:r>
      <w:r w:rsidRPr="00C500E1">
        <w:rPr>
          <w:lang w:val="ru-RU"/>
        </w:rPr>
        <w:t xml:space="preserve">Мотив тени – ведущий мотив повести «Необыкновенная история Петера </w:t>
      </w:r>
      <w:proofErr w:type="spellStart"/>
      <w:r w:rsidRPr="00C500E1">
        <w:rPr>
          <w:lang w:val="ru-RU"/>
        </w:rPr>
        <w:t>Шлемиля</w:t>
      </w:r>
      <w:proofErr w:type="spellEnd"/>
      <w:r w:rsidRPr="00C500E1">
        <w:rPr>
          <w:lang w:val="ru-RU"/>
        </w:rPr>
        <w:t>». Определите смысловые грани образа-символа «тень».</w:t>
      </w:r>
      <w:r w:rsidRPr="001A7973">
        <w:rPr>
          <w:lang w:val="ru-RU"/>
        </w:rPr>
        <w:t xml:space="preserve"> </w:t>
      </w:r>
    </w:p>
    <w:p w:rsidR="001A7973" w:rsidRPr="00C500E1" w:rsidRDefault="001A7973" w:rsidP="001A7973">
      <w:pPr>
        <w:jc w:val="both"/>
        <w:rPr>
          <w:lang w:val="ru-RU"/>
        </w:rPr>
      </w:pPr>
      <w:r w:rsidRPr="001A7973">
        <w:rPr>
          <w:lang w:val="ru-RU"/>
        </w:rPr>
        <w:t xml:space="preserve">8. </w:t>
      </w:r>
      <w:r w:rsidRPr="00C500E1">
        <w:rPr>
          <w:lang w:val="ru-RU"/>
        </w:rPr>
        <w:t xml:space="preserve">В повести пишется: </w:t>
      </w:r>
      <w:r w:rsidRPr="00C500E1">
        <w:rPr>
          <w:i/>
          <w:lang w:val="ru-RU"/>
        </w:rPr>
        <w:t xml:space="preserve">«Я научился серьезно уважать неизбежность и то, что неотъемлемо присуще ей, что важнее предусмотренного действия, – свершившуюся случайность. </w:t>
      </w:r>
      <w:proofErr w:type="gramStart"/>
      <w:r w:rsidRPr="00C500E1">
        <w:rPr>
          <w:i/>
          <w:lang w:val="ru-RU"/>
        </w:rPr>
        <w:t>Затем я научился также уважать неизбежность как мудрое провидение, направляющее тот огромный действующий механизм, в котором мы только действующие и приводящие в действие колесики; чему суждено свершиться, должно свершиться; чему суждено было свершиться, свершилось, и не без участия того провидения, которое я наконец научился уважать в моей собственной судьбе и в судьбе</w:t>
      </w:r>
      <w:proofErr w:type="gramEnd"/>
      <w:r w:rsidRPr="00C500E1">
        <w:rPr>
          <w:i/>
          <w:lang w:val="ru-RU"/>
        </w:rPr>
        <w:t xml:space="preserve"> тех, кого жизнь связала со мной»</w:t>
      </w:r>
      <w:r w:rsidRPr="00C500E1">
        <w:rPr>
          <w:lang w:val="ru-RU"/>
        </w:rPr>
        <w:t>. Определите, каково отношение автора к понятию судьбы.</w:t>
      </w:r>
      <w:r w:rsidRPr="001A7973">
        <w:rPr>
          <w:lang w:val="ru-RU"/>
        </w:rPr>
        <w:t xml:space="preserve"> 9. </w:t>
      </w:r>
      <w:r w:rsidRPr="00C500E1">
        <w:rPr>
          <w:lang w:val="ru-RU"/>
        </w:rPr>
        <w:t>Какие автобиографические черты обнаруживаются в повести?</w:t>
      </w:r>
    </w:p>
    <w:p w:rsidR="001A7973" w:rsidRPr="001A7973" w:rsidRDefault="001A7973" w:rsidP="002E2706">
      <w:pPr>
        <w:jc w:val="both"/>
        <w:rPr>
          <w:sz w:val="22"/>
          <w:szCs w:val="22"/>
          <w:lang w:val="ru-RU"/>
        </w:rPr>
      </w:pPr>
    </w:p>
    <w:p w:rsidR="001A7973" w:rsidRPr="001A7973" w:rsidRDefault="006C389D" w:rsidP="001A7973">
      <w:pPr>
        <w:jc w:val="both"/>
        <w:rPr>
          <w:lang w:val="ru-RU"/>
        </w:rPr>
      </w:pPr>
      <w:r>
        <w:rPr>
          <w:sz w:val="22"/>
          <w:szCs w:val="22"/>
        </w:rPr>
        <w:t>II</w:t>
      </w:r>
      <w:r w:rsidRPr="006C389D">
        <w:rPr>
          <w:sz w:val="22"/>
          <w:szCs w:val="22"/>
          <w:lang w:val="ru-RU"/>
        </w:rPr>
        <w:t xml:space="preserve">. </w:t>
      </w:r>
      <w:r w:rsidR="002E2706">
        <w:rPr>
          <w:sz w:val="22"/>
          <w:szCs w:val="22"/>
          <w:lang w:val="ru-RU"/>
        </w:rPr>
        <w:t xml:space="preserve">1. </w:t>
      </w:r>
      <w:r w:rsidR="001A7973" w:rsidRPr="001A7973">
        <w:rPr>
          <w:lang w:val="ru-RU"/>
        </w:rPr>
        <w:t xml:space="preserve">Проанализируйте структуру новеллы Й. фон </w:t>
      </w:r>
      <w:proofErr w:type="spellStart"/>
      <w:r w:rsidR="001A7973" w:rsidRPr="001A7973">
        <w:rPr>
          <w:lang w:val="ru-RU"/>
        </w:rPr>
        <w:t>Эйхендорфа</w:t>
      </w:r>
      <w:proofErr w:type="spellEnd"/>
      <w:r w:rsidR="001A7973" w:rsidRPr="001A7973">
        <w:rPr>
          <w:lang w:val="ru-RU"/>
        </w:rPr>
        <w:t xml:space="preserve"> «Из жизни одного бездельника». 2. </w:t>
      </w:r>
      <w:proofErr w:type="gramStart"/>
      <w:r w:rsidR="001A7973" w:rsidRPr="001A7973">
        <w:rPr>
          <w:lang w:val="ru-RU"/>
        </w:rPr>
        <w:t>Обобщите и сформулируйте одним предложением содержание каждой из 10 глав новеллы (</w:t>
      </w:r>
      <w:r w:rsidR="001A7973" w:rsidRPr="001A7973">
        <w:rPr>
          <w:i/>
          <w:lang w:val="ru-RU"/>
        </w:rPr>
        <w:t>Например:</w:t>
      </w:r>
      <w:proofErr w:type="gramEnd"/>
      <w:r w:rsidR="001A7973" w:rsidRPr="001A7973">
        <w:rPr>
          <w:i/>
          <w:lang w:val="ru-RU"/>
        </w:rPr>
        <w:t xml:space="preserve"> Глава 1. </w:t>
      </w:r>
      <w:proofErr w:type="gramStart"/>
      <w:r w:rsidR="001A7973" w:rsidRPr="001A7973">
        <w:rPr>
          <w:i/>
          <w:lang w:val="ru-RU"/>
        </w:rPr>
        <w:t>Бездельник покидает отца и родной дом, отправляется странствовать и попадает в замок, где становится садовником.</w:t>
      </w:r>
      <w:r w:rsidR="001A7973" w:rsidRPr="001A7973">
        <w:rPr>
          <w:lang w:val="ru-RU"/>
        </w:rPr>
        <w:t>) 3.</w:t>
      </w:r>
      <w:proofErr w:type="gramEnd"/>
      <w:r w:rsidR="001A7973">
        <w:rPr>
          <w:lang w:val="en-US"/>
        </w:rPr>
        <w:t> </w:t>
      </w:r>
      <w:r w:rsidR="001A7973" w:rsidRPr="001A7973">
        <w:rPr>
          <w:lang w:val="ru-RU"/>
        </w:rPr>
        <w:t xml:space="preserve">Охарактеризуйте образ бездельника: происхождение, образование, внешность, наиболее существенные черты характера. 4. В «Бездельнике» </w:t>
      </w:r>
      <w:proofErr w:type="spellStart"/>
      <w:r w:rsidR="001A7973" w:rsidRPr="001A7973">
        <w:rPr>
          <w:lang w:val="ru-RU"/>
        </w:rPr>
        <w:t>Эйхендорф</w:t>
      </w:r>
      <w:proofErr w:type="spellEnd"/>
      <w:r w:rsidR="001A7973" w:rsidRPr="001A7973">
        <w:rPr>
          <w:lang w:val="ru-RU"/>
        </w:rPr>
        <w:t xml:space="preserve"> создает систему литературных реминисценций. Что, на Ваш взгляд, связывает новеллу с такими произведениями как «Затейливый </w:t>
      </w:r>
      <w:proofErr w:type="spellStart"/>
      <w:r w:rsidR="001A7973" w:rsidRPr="001A7973">
        <w:rPr>
          <w:lang w:val="ru-RU"/>
        </w:rPr>
        <w:t>Симплициссимус</w:t>
      </w:r>
      <w:proofErr w:type="spellEnd"/>
      <w:r w:rsidR="001A7973" w:rsidRPr="001A7973">
        <w:rPr>
          <w:lang w:val="ru-RU"/>
        </w:rPr>
        <w:t xml:space="preserve">» Г.Я.К. </w:t>
      </w:r>
      <w:proofErr w:type="spellStart"/>
      <w:r w:rsidR="001A7973" w:rsidRPr="001A7973">
        <w:rPr>
          <w:lang w:val="ru-RU"/>
        </w:rPr>
        <w:t>Гриммельсгаузена</w:t>
      </w:r>
      <w:proofErr w:type="spellEnd"/>
      <w:r w:rsidR="001A7973" w:rsidRPr="001A7973">
        <w:rPr>
          <w:lang w:val="ru-RU"/>
        </w:rPr>
        <w:t xml:space="preserve">, «Годы учения Вильгельма </w:t>
      </w:r>
      <w:proofErr w:type="spellStart"/>
      <w:r w:rsidR="001A7973" w:rsidRPr="001A7973">
        <w:rPr>
          <w:lang w:val="ru-RU"/>
        </w:rPr>
        <w:t>Мейстера</w:t>
      </w:r>
      <w:proofErr w:type="spellEnd"/>
      <w:r w:rsidR="001A7973" w:rsidRPr="001A7973">
        <w:rPr>
          <w:lang w:val="ru-RU"/>
        </w:rPr>
        <w:t xml:space="preserve">» И.В. Гёте, «Генрих фон </w:t>
      </w:r>
      <w:proofErr w:type="spellStart"/>
      <w:r w:rsidR="001A7973" w:rsidRPr="001A7973">
        <w:rPr>
          <w:lang w:val="ru-RU"/>
        </w:rPr>
        <w:t>Офтердинген</w:t>
      </w:r>
      <w:proofErr w:type="spellEnd"/>
      <w:r w:rsidR="001A7973" w:rsidRPr="001A7973">
        <w:rPr>
          <w:lang w:val="ru-RU"/>
        </w:rPr>
        <w:t>» Новалиса, «</w:t>
      </w:r>
      <w:proofErr w:type="spellStart"/>
      <w:r w:rsidR="001A7973" w:rsidRPr="001A7973">
        <w:rPr>
          <w:lang w:val="ru-RU"/>
        </w:rPr>
        <w:t>Люцинда</w:t>
      </w:r>
      <w:proofErr w:type="spellEnd"/>
      <w:r w:rsidR="001A7973" w:rsidRPr="001A7973">
        <w:rPr>
          <w:lang w:val="ru-RU"/>
        </w:rPr>
        <w:t xml:space="preserve">» Ф. Шлегеля? 5. В новелле противопоставляются друг другу два мира: реальный, «близкий» мир (мир обывателей и мещан) и «далекий» мир (мир </w:t>
      </w:r>
      <w:r w:rsidR="001A7973" w:rsidRPr="001A7973">
        <w:rPr>
          <w:lang w:val="ru-RU"/>
        </w:rPr>
        <w:lastRenderedPageBreak/>
        <w:t>романтических натур). Охарактеризуйте оба мира и людей, их представляющих. 6. Мотив музыки и пения занимает одно из центральных мест в повествовании. В структуре данного мотива выделяется несколько содержательных компонентов:</w:t>
      </w:r>
    </w:p>
    <w:p w:rsidR="001A7973" w:rsidRPr="001A7973" w:rsidRDefault="001A7973" w:rsidP="001A7973">
      <w:pPr>
        <w:pStyle w:val="a3"/>
        <w:numPr>
          <w:ilvl w:val="0"/>
          <w:numId w:val="8"/>
        </w:numPr>
        <w:ind w:left="993" w:hanging="426"/>
        <w:jc w:val="both"/>
        <w:rPr>
          <w:lang w:val="ru-RU"/>
        </w:rPr>
      </w:pPr>
      <w:r w:rsidRPr="001A7973">
        <w:rPr>
          <w:lang w:val="ru-RU"/>
        </w:rPr>
        <w:t>мир музыки противопоставляется миру труда и повседневных хлопот;</w:t>
      </w:r>
    </w:p>
    <w:p w:rsidR="001A7973" w:rsidRPr="001A7973" w:rsidRDefault="001A7973" w:rsidP="001A7973">
      <w:pPr>
        <w:pStyle w:val="a3"/>
        <w:numPr>
          <w:ilvl w:val="0"/>
          <w:numId w:val="8"/>
        </w:numPr>
        <w:ind w:left="993" w:hanging="426"/>
        <w:jc w:val="both"/>
        <w:rPr>
          <w:lang w:val="ru-RU"/>
        </w:rPr>
      </w:pPr>
      <w:r w:rsidRPr="001A7973">
        <w:rPr>
          <w:lang w:val="ru-RU"/>
        </w:rPr>
        <w:t>музыка выступает как средство выражения чувств, как язык любви;</w:t>
      </w:r>
    </w:p>
    <w:p w:rsidR="001A7973" w:rsidRPr="001A7973" w:rsidRDefault="001A7973" w:rsidP="001A7973">
      <w:pPr>
        <w:pStyle w:val="a3"/>
        <w:numPr>
          <w:ilvl w:val="0"/>
          <w:numId w:val="8"/>
        </w:numPr>
        <w:ind w:left="993" w:hanging="426"/>
        <w:jc w:val="both"/>
        <w:rPr>
          <w:lang w:val="ru-RU"/>
        </w:rPr>
      </w:pPr>
      <w:r w:rsidRPr="001A7973">
        <w:rPr>
          <w:lang w:val="ru-RU"/>
        </w:rPr>
        <w:t xml:space="preserve">красота музыки открывается далеко не каждому, а только тому, кто воспринимает ее сердцем. </w:t>
      </w:r>
    </w:p>
    <w:p w:rsidR="001A7973" w:rsidRPr="001A7973" w:rsidRDefault="001A7973" w:rsidP="001A7973">
      <w:pPr>
        <w:jc w:val="both"/>
        <w:rPr>
          <w:lang w:val="ru-RU"/>
        </w:rPr>
      </w:pPr>
      <w:r w:rsidRPr="001A7973">
        <w:rPr>
          <w:lang w:val="ru-RU"/>
        </w:rPr>
        <w:t>Прокомментируйте данные положения, приведите примеры из текста. 7. Мотив странствия – ведущий мотив новеллы «Из жизни одного бездельника».</w:t>
      </w:r>
    </w:p>
    <w:p w:rsidR="001A7973" w:rsidRPr="001A7973" w:rsidRDefault="001A7973" w:rsidP="001A7973">
      <w:pPr>
        <w:pStyle w:val="a3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lang w:val="ru-RU"/>
        </w:rPr>
      </w:pPr>
      <w:r w:rsidRPr="001A7973">
        <w:rPr>
          <w:lang w:val="ru-RU"/>
        </w:rPr>
        <w:t>Странствия героя носят циклический характер и развиваются по сходной структурной схеме: странствие со скрипкой, путешествие (в карете, на корабле), пребывание (в замке, доме), бегство. Какие путешествия совершает главный герой новеллы? В каких главах они описываются?</w:t>
      </w:r>
    </w:p>
    <w:p w:rsidR="001A7973" w:rsidRPr="001A7973" w:rsidRDefault="001A7973" w:rsidP="001A7973">
      <w:pPr>
        <w:pStyle w:val="a3"/>
        <w:numPr>
          <w:ilvl w:val="0"/>
          <w:numId w:val="9"/>
        </w:numPr>
        <w:ind w:left="993" w:hanging="426"/>
        <w:jc w:val="both"/>
        <w:rPr>
          <w:lang w:val="ru-RU"/>
        </w:rPr>
      </w:pPr>
      <w:r w:rsidRPr="001A7973">
        <w:rPr>
          <w:lang w:val="ru-RU"/>
        </w:rPr>
        <w:t>Мотив странствия реализуется во вставных стихотворениях (песнях). О чем говорится (поется) в них?</w:t>
      </w:r>
    </w:p>
    <w:p w:rsidR="001A7973" w:rsidRPr="001A7973" w:rsidRDefault="001A7973" w:rsidP="001A7973">
      <w:pPr>
        <w:pStyle w:val="a3"/>
        <w:numPr>
          <w:ilvl w:val="0"/>
          <w:numId w:val="9"/>
        </w:numPr>
        <w:ind w:left="993" w:hanging="426"/>
        <w:jc w:val="both"/>
        <w:rPr>
          <w:lang w:val="ru-RU"/>
        </w:rPr>
      </w:pPr>
      <w:r w:rsidRPr="001A7973">
        <w:rPr>
          <w:lang w:val="ru-RU"/>
        </w:rPr>
        <w:t xml:space="preserve"> Одна из определяющих черт </w:t>
      </w:r>
      <w:r w:rsidRPr="001A7973">
        <w:rPr>
          <w:bCs/>
          <w:lang w:val="ru-RU"/>
        </w:rPr>
        <w:t>романтизма</w:t>
      </w:r>
      <w:r w:rsidRPr="001A7973">
        <w:rPr>
          <w:lang w:val="ru-RU"/>
        </w:rPr>
        <w:t xml:space="preserve"> – осознанное стремление к созданию обобщенных символических </w:t>
      </w:r>
      <w:r w:rsidRPr="001A7973">
        <w:rPr>
          <w:bCs/>
          <w:lang w:val="ru-RU"/>
        </w:rPr>
        <w:t>образов</w:t>
      </w:r>
      <w:r w:rsidRPr="001A7973">
        <w:rPr>
          <w:lang w:val="ru-RU"/>
        </w:rPr>
        <w:t>. Одним из таких образов является Италия. В новелле Италия выступает как амбивалентный образ. С одной стороны, в нем реализуются уже ставшие классическими значения. Какие? С другой стороны, Италия, вожделенная цель главного героя, разочаровывает бездельника. Почему?</w:t>
      </w:r>
    </w:p>
    <w:p w:rsidR="001A7973" w:rsidRDefault="001A7973" w:rsidP="002E2706">
      <w:pPr>
        <w:jc w:val="both"/>
        <w:rPr>
          <w:sz w:val="22"/>
          <w:szCs w:val="22"/>
          <w:lang w:val="en-US"/>
        </w:rPr>
      </w:pPr>
    </w:p>
    <w:p w:rsidR="001A7973" w:rsidRDefault="001A7973" w:rsidP="001A7973">
      <w:pPr>
        <w:tabs>
          <w:tab w:val="left" w:pos="720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sz w:val="22"/>
          <w:szCs w:val="22"/>
          <w:lang w:val="en-US"/>
        </w:rPr>
        <w:t>III</w:t>
      </w:r>
      <w:r w:rsidRPr="001A7973">
        <w:rPr>
          <w:sz w:val="22"/>
          <w:szCs w:val="22"/>
          <w:lang w:val="ru-RU"/>
        </w:rPr>
        <w:t xml:space="preserve">. </w:t>
      </w:r>
      <w:bookmarkStart w:id="0" w:name="_GoBack"/>
      <w:bookmarkEnd w:id="0"/>
      <w:r>
        <w:rPr>
          <w:lang w:val="ru-RU"/>
        </w:rPr>
        <w:t>Проинтерпретируйте стихотворение «Голубой цветок».</w:t>
      </w:r>
    </w:p>
    <w:p w:rsidR="001A7973" w:rsidRPr="00A44368" w:rsidRDefault="001A7973" w:rsidP="001A7973">
      <w:pPr>
        <w:tabs>
          <w:tab w:val="left" w:pos="720"/>
        </w:tabs>
        <w:autoSpaceDE w:val="0"/>
        <w:autoSpaceDN w:val="0"/>
        <w:adjustRightInd w:val="0"/>
        <w:ind w:firstLine="3544"/>
        <w:jc w:val="both"/>
        <w:rPr>
          <w:i/>
          <w:lang w:val="ru-RU"/>
        </w:rPr>
      </w:pPr>
      <w:r w:rsidRPr="00A44368">
        <w:rPr>
          <w:i/>
          <w:lang w:val="ru-RU"/>
        </w:rPr>
        <w:t>Давно я хожу по свету,</w:t>
      </w:r>
    </w:p>
    <w:p w:rsidR="001A7973" w:rsidRPr="00A44368" w:rsidRDefault="001A7973" w:rsidP="001A7973">
      <w:pPr>
        <w:tabs>
          <w:tab w:val="left" w:pos="720"/>
        </w:tabs>
        <w:autoSpaceDE w:val="0"/>
        <w:autoSpaceDN w:val="0"/>
        <w:adjustRightInd w:val="0"/>
        <w:ind w:firstLine="3544"/>
        <w:jc w:val="both"/>
        <w:rPr>
          <w:i/>
          <w:lang w:val="ru-RU"/>
        </w:rPr>
      </w:pPr>
      <w:r w:rsidRPr="00A44368">
        <w:rPr>
          <w:i/>
          <w:lang w:val="ru-RU"/>
        </w:rPr>
        <w:t>Ищу голубой цветок.</w:t>
      </w:r>
    </w:p>
    <w:p w:rsidR="001A7973" w:rsidRPr="00A44368" w:rsidRDefault="001A7973" w:rsidP="001A7973">
      <w:pPr>
        <w:tabs>
          <w:tab w:val="left" w:pos="720"/>
        </w:tabs>
        <w:autoSpaceDE w:val="0"/>
        <w:autoSpaceDN w:val="0"/>
        <w:adjustRightInd w:val="0"/>
        <w:ind w:firstLine="3544"/>
        <w:jc w:val="both"/>
        <w:rPr>
          <w:i/>
          <w:lang w:val="ru-RU"/>
        </w:rPr>
      </w:pPr>
      <w:r w:rsidRPr="00A44368">
        <w:rPr>
          <w:i/>
          <w:lang w:val="ru-RU"/>
        </w:rPr>
        <w:t>В цветке удивительном этом</w:t>
      </w:r>
    </w:p>
    <w:p w:rsidR="001A7973" w:rsidRPr="00A44368" w:rsidRDefault="001A7973" w:rsidP="001A7973">
      <w:pPr>
        <w:tabs>
          <w:tab w:val="left" w:pos="720"/>
        </w:tabs>
        <w:autoSpaceDE w:val="0"/>
        <w:autoSpaceDN w:val="0"/>
        <w:adjustRightInd w:val="0"/>
        <w:ind w:firstLine="3544"/>
        <w:jc w:val="both"/>
        <w:rPr>
          <w:i/>
          <w:lang w:val="ru-RU"/>
        </w:rPr>
      </w:pPr>
      <w:r w:rsidRPr="00A44368">
        <w:rPr>
          <w:i/>
          <w:lang w:val="ru-RU"/>
        </w:rPr>
        <w:t>Мне чудится счастья залог.</w:t>
      </w:r>
    </w:p>
    <w:p w:rsidR="001A7973" w:rsidRPr="00A44368" w:rsidRDefault="001A7973" w:rsidP="001A7973">
      <w:pPr>
        <w:tabs>
          <w:tab w:val="left" w:pos="720"/>
        </w:tabs>
        <w:autoSpaceDE w:val="0"/>
        <w:autoSpaceDN w:val="0"/>
        <w:adjustRightInd w:val="0"/>
        <w:ind w:firstLine="3544"/>
        <w:jc w:val="both"/>
        <w:rPr>
          <w:i/>
          <w:lang w:val="ru-RU"/>
        </w:rPr>
      </w:pPr>
    </w:p>
    <w:p w:rsidR="001A7973" w:rsidRPr="00A44368" w:rsidRDefault="001A7973" w:rsidP="001A7973">
      <w:pPr>
        <w:tabs>
          <w:tab w:val="left" w:pos="720"/>
        </w:tabs>
        <w:autoSpaceDE w:val="0"/>
        <w:autoSpaceDN w:val="0"/>
        <w:adjustRightInd w:val="0"/>
        <w:ind w:firstLine="3544"/>
        <w:jc w:val="both"/>
        <w:rPr>
          <w:i/>
          <w:lang w:val="ru-RU"/>
        </w:rPr>
      </w:pPr>
      <w:r w:rsidRPr="00A44368">
        <w:rPr>
          <w:i/>
          <w:lang w:val="ru-RU"/>
        </w:rPr>
        <w:t>И в долгих своих скитаньях,</w:t>
      </w:r>
    </w:p>
    <w:p w:rsidR="001A7973" w:rsidRPr="00A44368" w:rsidRDefault="001A7973" w:rsidP="001A7973">
      <w:pPr>
        <w:tabs>
          <w:tab w:val="left" w:pos="720"/>
        </w:tabs>
        <w:autoSpaceDE w:val="0"/>
        <w:autoSpaceDN w:val="0"/>
        <w:adjustRightInd w:val="0"/>
        <w:ind w:firstLine="3544"/>
        <w:jc w:val="both"/>
        <w:rPr>
          <w:i/>
          <w:lang w:val="ru-RU"/>
        </w:rPr>
      </w:pPr>
      <w:r w:rsidRPr="00A44368">
        <w:rPr>
          <w:i/>
          <w:lang w:val="ru-RU"/>
        </w:rPr>
        <w:t>В тумане долгих дорог</w:t>
      </w:r>
    </w:p>
    <w:p w:rsidR="001A7973" w:rsidRPr="00A44368" w:rsidRDefault="001A7973" w:rsidP="001A7973">
      <w:pPr>
        <w:tabs>
          <w:tab w:val="left" w:pos="720"/>
        </w:tabs>
        <w:autoSpaceDE w:val="0"/>
        <w:autoSpaceDN w:val="0"/>
        <w:adjustRightInd w:val="0"/>
        <w:ind w:firstLine="3544"/>
        <w:jc w:val="both"/>
        <w:rPr>
          <w:i/>
          <w:lang w:val="ru-RU"/>
        </w:rPr>
      </w:pPr>
      <w:r w:rsidRPr="00A44368">
        <w:rPr>
          <w:i/>
          <w:lang w:val="ru-RU"/>
        </w:rPr>
        <w:t xml:space="preserve">Лелею одно желанье – </w:t>
      </w:r>
    </w:p>
    <w:p w:rsidR="001A7973" w:rsidRPr="00A44368" w:rsidRDefault="001A7973" w:rsidP="001A7973">
      <w:pPr>
        <w:tabs>
          <w:tab w:val="left" w:pos="720"/>
        </w:tabs>
        <w:autoSpaceDE w:val="0"/>
        <w:autoSpaceDN w:val="0"/>
        <w:adjustRightInd w:val="0"/>
        <w:ind w:firstLine="3544"/>
        <w:jc w:val="both"/>
        <w:rPr>
          <w:i/>
          <w:lang w:val="ru-RU"/>
        </w:rPr>
      </w:pPr>
      <w:r w:rsidRPr="00A44368">
        <w:rPr>
          <w:i/>
          <w:lang w:val="ru-RU"/>
        </w:rPr>
        <w:t>Найти голубой цветок.</w:t>
      </w:r>
    </w:p>
    <w:p w:rsidR="001A7973" w:rsidRPr="00A44368" w:rsidRDefault="001A7973" w:rsidP="001A7973">
      <w:pPr>
        <w:tabs>
          <w:tab w:val="left" w:pos="720"/>
        </w:tabs>
        <w:autoSpaceDE w:val="0"/>
        <w:autoSpaceDN w:val="0"/>
        <w:adjustRightInd w:val="0"/>
        <w:ind w:firstLine="3544"/>
        <w:jc w:val="both"/>
        <w:rPr>
          <w:i/>
          <w:lang w:val="ru-RU"/>
        </w:rPr>
      </w:pPr>
      <w:r w:rsidRPr="00A44368">
        <w:rPr>
          <w:i/>
          <w:lang w:val="ru-RU"/>
        </w:rPr>
        <w:t>По землям чужим и странам</w:t>
      </w:r>
    </w:p>
    <w:p w:rsidR="001A7973" w:rsidRPr="00A44368" w:rsidRDefault="001A7973" w:rsidP="001A7973">
      <w:pPr>
        <w:tabs>
          <w:tab w:val="left" w:pos="720"/>
        </w:tabs>
        <w:autoSpaceDE w:val="0"/>
        <w:autoSpaceDN w:val="0"/>
        <w:adjustRightInd w:val="0"/>
        <w:ind w:firstLine="3544"/>
        <w:jc w:val="both"/>
        <w:rPr>
          <w:i/>
          <w:lang w:val="ru-RU"/>
        </w:rPr>
      </w:pPr>
      <w:r w:rsidRPr="00A44368">
        <w:rPr>
          <w:i/>
          <w:lang w:val="ru-RU"/>
        </w:rPr>
        <w:t>Я с арфою звучной блуждал…</w:t>
      </w:r>
    </w:p>
    <w:p w:rsidR="001A7973" w:rsidRPr="00A44368" w:rsidRDefault="001A7973" w:rsidP="001A7973">
      <w:pPr>
        <w:tabs>
          <w:tab w:val="left" w:pos="720"/>
        </w:tabs>
        <w:autoSpaceDE w:val="0"/>
        <w:autoSpaceDN w:val="0"/>
        <w:adjustRightInd w:val="0"/>
        <w:ind w:firstLine="3544"/>
        <w:jc w:val="both"/>
        <w:rPr>
          <w:i/>
          <w:lang w:val="ru-RU"/>
        </w:rPr>
      </w:pPr>
      <w:r w:rsidRPr="00A44368">
        <w:rPr>
          <w:i/>
          <w:lang w:val="ru-RU"/>
        </w:rPr>
        <w:t>Нигде, никогда – как ни странно? –</w:t>
      </w:r>
    </w:p>
    <w:p w:rsidR="001A7973" w:rsidRPr="00A44368" w:rsidRDefault="001A7973" w:rsidP="001A7973">
      <w:pPr>
        <w:tabs>
          <w:tab w:val="left" w:pos="720"/>
        </w:tabs>
        <w:autoSpaceDE w:val="0"/>
        <w:autoSpaceDN w:val="0"/>
        <w:adjustRightInd w:val="0"/>
        <w:ind w:firstLine="3544"/>
        <w:jc w:val="both"/>
        <w:rPr>
          <w:i/>
          <w:lang w:val="ru-RU"/>
        </w:rPr>
      </w:pPr>
      <w:r w:rsidRPr="00A44368">
        <w:rPr>
          <w:i/>
          <w:lang w:val="ru-RU"/>
        </w:rPr>
        <w:t>Голубого цветка не видал.</w:t>
      </w:r>
    </w:p>
    <w:p w:rsidR="001A7973" w:rsidRPr="00A44368" w:rsidRDefault="001A7973" w:rsidP="001A7973">
      <w:pPr>
        <w:pStyle w:val="a3"/>
        <w:ind w:left="2705" w:firstLine="3544"/>
        <w:jc w:val="both"/>
        <w:rPr>
          <w:sz w:val="28"/>
          <w:szCs w:val="28"/>
          <w:lang w:val="ru-RU"/>
        </w:rPr>
      </w:pPr>
      <w:r w:rsidRPr="00A44368">
        <w:rPr>
          <w:i/>
          <w:lang w:val="ru-RU"/>
        </w:rPr>
        <w:t>(Пер. Ю. Сологуба)</w:t>
      </w:r>
    </w:p>
    <w:p w:rsidR="001A7973" w:rsidRDefault="001A7973" w:rsidP="00810673">
      <w:pPr>
        <w:jc w:val="both"/>
        <w:rPr>
          <w:lang w:val="ru-RU"/>
        </w:rPr>
      </w:pPr>
    </w:p>
    <w:p w:rsidR="0011464E" w:rsidRPr="0002638C" w:rsidRDefault="0011464E" w:rsidP="0011464E">
      <w:pPr>
        <w:jc w:val="both"/>
        <w:rPr>
          <w:b/>
          <w:i/>
          <w:lang w:val="ru-RU"/>
        </w:rPr>
      </w:pPr>
      <w:r w:rsidRPr="0002638C">
        <w:rPr>
          <w:b/>
          <w:i/>
          <w:lang w:val="ru-RU"/>
        </w:rPr>
        <w:t>Литература:</w:t>
      </w:r>
    </w:p>
    <w:p w:rsidR="0011464E" w:rsidRDefault="0011464E" w:rsidP="0011464E">
      <w:pPr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 xml:space="preserve">Берковский, Н.Я. Романтизм в Германии / Н.Я. Берковский. – Л.: </w:t>
      </w:r>
      <w:proofErr w:type="spellStart"/>
      <w:r>
        <w:rPr>
          <w:lang w:val="ru-RU"/>
        </w:rPr>
        <w:t>Худож</w:t>
      </w:r>
      <w:proofErr w:type="spellEnd"/>
      <w:r>
        <w:rPr>
          <w:lang w:val="ru-RU"/>
        </w:rPr>
        <w:t>. лит</w:t>
      </w:r>
      <w:proofErr w:type="gramStart"/>
      <w:r>
        <w:rPr>
          <w:lang w:val="ru-RU"/>
        </w:rPr>
        <w:t xml:space="preserve">., </w:t>
      </w:r>
      <w:proofErr w:type="gramEnd"/>
      <w:r>
        <w:rPr>
          <w:lang w:val="ru-RU"/>
        </w:rPr>
        <w:t>1973.</w:t>
      </w:r>
    </w:p>
    <w:p w:rsidR="00B535B7" w:rsidRDefault="00B535B7" w:rsidP="0011464E">
      <w:pPr>
        <w:numPr>
          <w:ilvl w:val="0"/>
          <w:numId w:val="4"/>
        </w:numPr>
        <w:jc w:val="both"/>
        <w:rPr>
          <w:lang w:val="ru-RU"/>
        </w:rPr>
      </w:pPr>
      <w:proofErr w:type="spellStart"/>
      <w:r>
        <w:rPr>
          <w:lang w:val="ru-RU"/>
        </w:rPr>
        <w:t>Ботникова</w:t>
      </w:r>
      <w:proofErr w:type="spellEnd"/>
      <w:r>
        <w:rPr>
          <w:lang w:val="ru-RU"/>
        </w:rPr>
        <w:t>, А.Б. Немецкий романтизм: диалог художественных форм / А.Б. </w:t>
      </w:r>
      <w:proofErr w:type="spellStart"/>
      <w:r>
        <w:rPr>
          <w:lang w:val="ru-RU"/>
        </w:rPr>
        <w:t>Ботникова</w:t>
      </w:r>
      <w:proofErr w:type="spellEnd"/>
      <w:r>
        <w:rPr>
          <w:lang w:val="ru-RU"/>
        </w:rPr>
        <w:t>. – Воронеж: Воронеж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>ос. ун-т, 2003.</w:t>
      </w:r>
    </w:p>
    <w:p w:rsidR="002504B3" w:rsidRDefault="002504B3" w:rsidP="0011464E">
      <w:pPr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 xml:space="preserve">Гофман, Э.Т.А. Собрание сочинений: в 6 т. / Э.Т.А. Гофман. – М.: </w:t>
      </w:r>
      <w:proofErr w:type="spellStart"/>
      <w:r>
        <w:rPr>
          <w:lang w:val="ru-RU"/>
        </w:rPr>
        <w:t>Худож</w:t>
      </w:r>
      <w:proofErr w:type="spellEnd"/>
      <w:r>
        <w:rPr>
          <w:lang w:val="ru-RU"/>
        </w:rPr>
        <w:t>. лит</w:t>
      </w:r>
      <w:proofErr w:type="gramStart"/>
      <w:r>
        <w:rPr>
          <w:lang w:val="ru-RU"/>
        </w:rPr>
        <w:t xml:space="preserve">., </w:t>
      </w:r>
      <w:proofErr w:type="gramEnd"/>
      <w:r>
        <w:rPr>
          <w:lang w:val="ru-RU"/>
        </w:rPr>
        <w:t>1991.</w:t>
      </w:r>
    </w:p>
    <w:p w:rsidR="0011464E" w:rsidRDefault="0011464E" w:rsidP="0011464E">
      <w:pPr>
        <w:numPr>
          <w:ilvl w:val="0"/>
          <w:numId w:val="4"/>
        </w:numPr>
        <w:jc w:val="both"/>
        <w:rPr>
          <w:lang w:val="ru-RU"/>
        </w:rPr>
      </w:pPr>
      <w:proofErr w:type="gramStart"/>
      <w:r>
        <w:rPr>
          <w:lang w:val="ru-RU"/>
        </w:rPr>
        <w:t>Грешных</w:t>
      </w:r>
      <w:proofErr w:type="gramEnd"/>
      <w:r>
        <w:rPr>
          <w:lang w:val="ru-RU"/>
        </w:rPr>
        <w:t>, В.И. Мистерия духа: Художественная проза немецких романтиков / В.И. Грешных. – Калининград: КГУ, 2001.</w:t>
      </w:r>
    </w:p>
    <w:p w:rsidR="001A7973" w:rsidRDefault="001A7973" w:rsidP="0011464E">
      <w:pPr>
        <w:pStyle w:val="a3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 xml:space="preserve">Европейская поэзия </w:t>
      </w:r>
      <w:r>
        <w:t>XIX</w:t>
      </w:r>
      <w:r>
        <w:rPr>
          <w:lang w:val="ru-RU"/>
        </w:rPr>
        <w:t xml:space="preserve"> в</w:t>
      </w:r>
      <w:r w:rsidR="000D50D1">
        <w:rPr>
          <w:lang w:val="ru-RU"/>
        </w:rPr>
        <w:t>ека</w:t>
      </w:r>
      <w:r>
        <w:rPr>
          <w:lang w:val="ru-RU"/>
        </w:rPr>
        <w:t>.</w:t>
      </w:r>
      <w:r w:rsidR="000D50D1">
        <w:rPr>
          <w:lang w:val="ru-RU"/>
        </w:rPr>
        <w:t xml:space="preserve"> – М.: </w:t>
      </w:r>
      <w:proofErr w:type="spellStart"/>
      <w:r w:rsidR="000D50D1">
        <w:rPr>
          <w:lang w:val="ru-RU"/>
        </w:rPr>
        <w:t>Худож</w:t>
      </w:r>
      <w:proofErr w:type="spellEnd"/>
      <w:r w:rsidR="000D50D1">
        <w:rPr>
          <w:lang w:val="ru-RU"/>
        </w:rPr>
        <w:t>. лит</w:t>
      </w:r>
      <w:proofErr w:type="gramStart"/>
      <w:r w:rsidR="000D50D1">
        <w:rPr>
          <w:lang w:val="ru-RU"/>
        </w:rPr>
        <w:t xml:space="preserve">., </w:t>
      </w:r>
      <w:proofErr w:type="gramEnd"/>
      <w:r w:rsidR="000D50D1">
        <w:rPr>
          <w:lang w:val="ru-RU"/>
        </w:rPr>
        <w:t>1977.</w:t>
      </w:r>
    </w:p>
    <w:p w:rsidR="000D50D1" w:rsidRDefault="000D50D1" w:rsidP="0011464E">
      <w:pPr>
        <w:pStyle w:val="a3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 xml:space="preserve">Избранная проза немецких романтиков: в 2-х т. – Т. 2. – М.: </w:t>
      </w:r>
      <w:proofErr w:type="spellStart"/>
      <w:r>
        <w:rPr>
          <w:lang w:val="ru-RU"/>
        </w:rPr>
        <w:t>Худож</w:t>
      </w:r>
      <w:proofErr w:type="spellEnd"/>
      <w:r>
        <w:rPr>
          <w:lang w:val="ru-RU"/>
        </w:rPr>
        <w:t>. лит</w:t>
      </w:r>
      <w:proofErr w:type="gramStart"/>
      <w:r>
        <w:rPr>
          <w:lang w:val="ru-RU"/>
        </w:rPr>
        <w:t xml:space="preserve">., </w:t>
      </w:r>
      <w:proofErr w:type="gramEnd"/>
      <w:r>
        <w:rPr>
          <w:lang w:val="ru-RU"/>
        </w:rPr>
        <w:t>1979.</w:t>
      </w:r>
    </w:p>
    <w:p w:rsidR="0011464E" w:rsidRPr="0011464E" w:rsidRDefault="0011464E" w:rsidP="0011464E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11464E">
        <w:rPr>
          <w:lang w:val="ru-RU"/>
        </w:rPr>
        <w:t>История всемирной литературы: В 9 т. – Т.</w:t>
      </w:r>
      <w:r w:rsidRPr="00CB24D2">
        <w:t> </w:t>
      </w:r>
      <w:r w:rsidRPr="0011464E">
        <w:rPr>
          <w:lang w:val="ru-RU"/>
        </w:rPr>
        <w:t>6. – М.: Наука, 1989.</w:t>
      </w:r>
    </w:p>
    <w:p w:rsidR="0011464E" w:rsidRPr="0011464E" w:rsidRDefault="0011464E" w:rsidP="0011464E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11464E">
        <w:rPr>
          <w:lang w:val="ru-RU"/>
        </w:rPr>
        <w:t xml:space="preserve">История немецкой литературы: В 3 т. – Т. </w:t>
      </w:r>
      <w:r w:rsidR="00B535B7">
        <w:rPr>
          <w:lang w:val="ru-RU"/>
        </w:rPr>
        <w:t>2</w:t>
      </w:r>
      <w:r w:rsidRPr="0011464E">
        <w:rPr>
          <w:lang w:val="ru-RU"/>
        </w:rPr>
        <w:t>: 1789–1895. – М.: Радуга, 1986.</w:t>
      </w:r>
    </w:p>
    <w:p w:rsidR="0011464E" w:rsidRPr="00B535B7" w:rsidRDefault="0011464E" w:rsidP="0011464E">
      <w:pPr>
        <w:pStyle w:val="a3"/>
        <w:numPr>
          <w:ilvl w:val="0"/>
          <w:numId w:val="4"/>
        </w:numPr>
        <w:jc w:val="both"/>
        <w:rPr>
          <w:b/>
          <w:lang w:val="ru-RU"/>
        </w:rPr>
      </w:pPr>
      <w:r w:rsidRPr="0011464E">
        <w:rPr>
          <w:lang w:val="ru-RU"/>
        </w:rPr>
        <w:t>История немецкой литературы: В 5 т. – Т. 3: 1790–1848. – М.: Наука, 1966.</w:t>
      </w:r>
    </w:p>
    <w:p w:rsidR="00B535B7" w:rsidRPr="00B535B7" w:rsidRDefault="00B535B7" w:rsidP="0011464E">
      <w:pPr>
        <w:pStyle w:val="a3"/>
        <w:numPr>
          <w:ilvl w:val="0"/>
          <w:numId w:val="4"/>
        </w:numPr>
        <w:jc w:val="both"/>
        <w:rPr>
          <w:b/>
          <w:lang w:val="ru-RU"/>
        </w:rPr>
      </w:pPr>
      <w:r>
        <w:rPr>
          <w:lang w:val="ru-RU"/>
        </w:rPr>
        <w:lastRenderedPageBreak/>
        <w:t>Сапрыкина, Г.В. История немецкой литературы (романтизм): метод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у</w:t>
      </w:r>
      <w:proofErr w:type="gramEnd"/>
      <w:r>
        <w:rPr>
          <w:lang w:val="ru-RU"/>
        </w:rPr>
        <w:t xml:space="preserve">каз. / Г.В. Сапрыкина. – Оренбург, 2003. </w:t>
      </w:r>
    </w:p>
    <w:p w:rsidR="0011464E" w:rsidRPr="00B535B7" w:rsidRDefault="0011464E" w:rsidP="0011464E">
      <w:pPr>
        <w:pStyle w:val="a3"/>
        <w:numPr>
          <w:ilvl w:val="0"/>
          <w:numId w:val="4"/>
        </w:numPr>
        <w:jc w:val="both"/>
        <w:rPr>
          <w:b/>
          <w:lang w:val="ru-RU"/>
        </w:rPr>
      </w:pPr>
      <w:r w:rsidRPr="0011464E">
        <w:rPr>
          <w:lang w:val="ru-RU"/>
        </w:rPr>
        <w:t>Храповицкая, Г.Н., Коровин, А.В. История зарубежной литературы: Западноевропейский и американский романтизм: учебник</w:t>
      </w:r>
      <w:proofErr w:type="gramStart"/>
      <w:r w:rsidRPr="0011464E">
        <w:rPr>
          <w:lang w:val="ru-RU"/>
        </w:rPr>
        <w:t xml:space="preserve"> / П</w:t>
      </w:r>
      <w:proofErr w:type="gramEnd"/>
      <w:r w:rsidRPr="0011464E">
        <w:rPr>
          <w:lang w:val="ru-RU"/>
        </w:rPr>
        <w:t xml:space="preserve">од ред. </w:t>
      </w:r>
      <w:r w:rsidRPr="00B535B7">
        <w:rPr>
          <w:lang w:val="ru-RU"/>
        </w:rPr>
        <w:t>Г.Н.</w:t>
      </w:r>
      <w:r w:rsidRPr="001C563D">
        <w:t> </w:t>
      </w:r>
      <w:r w:rsidRPr="00B535B7">
        <w:rPr>
          <w:lang w:val="ru-RU"/>
        </w:rPr>
        <w:t>Храповицкой. – М.: Флинта: Наука, 2002.</w:t>
      </w:r>
    </w:p>
    <w:p w:rsidR="0011464E" w:rsidRPr="006C389D" w:rsidRDefault="0011464E" w:rsidP="00810673">
      <w:pPr>
        <w:jc w:val="both"/>
        <w:rPr>
          <w:lang w:val="ru-RU"/>
        </w:rPr>
      </w:pPr>
    </w:p>
    <w:sectPr w:rsidR="0011464E" w:rsidRPr="006C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F8F"/>
    <w:multiLevelType w:val="hybridMultilevel"/>
    <w:tmpl w:val="ED66F9F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F9B01AA"/>
    <w:multiLevelType w:val="hybridMultilevel"/>
    <w:tmpl w:val="28326F8A"/>
    <w:lvl w:ilvl="0" w:tplc="6F1C2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33F2D"/>
    <w:multiLevelType w:val="hybridMultilevel"/>
    <w:tmpl w:val="D3A6271A"/>
    <w:lvl w:ilvl="0" w:tplc="CDF4A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41F24"/>
    <w:multiLevelType w:val="hybridMultilevel"/>
    <w:tmpl w:val="7A14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A2464"/>
    <w:multiLevelType w:val="hybridMultilevel"/>
    <w:tmpl w:val="23A0F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2A0"/>
    <w:multiLevelType w:val="hybridMultilevel"/>
    <w:tmpl w:val="E72E7418"/>
    <w:lvl w:ilvl="0" w:tplc="AC76AF62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6">
    <w:nsid w:val="6EA04B05"/>
    <w:multiLevelType w:val="hybridMultilevel"/>
    <w:tmpl w:val="A81CD772"/>
    <w:lvl w:ilvl="0" w:tplc="B4886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2AEE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8A5B4F"/>
    <w:multiLevelType w:val="hybridMultilevel"/>
    <w:tmpl w:val="5316E65A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98"/>
    <w:rsid w:val="000D50D1"/>
    <w:rsid w:val="0011464E"/>
    <w:rsid w:val="001A7973"/>
    <w:rsid w:val="002504B3"/>
    <w:rsid w:val="002E2706"/>
    <w:rsid w:val="006C2998"/>
    <w:rsid w:val="006C389D"/>
    <w:rsid w:val="00810673"/>
    <w:rsid w:val="00B535B7"/>
    <w:rsid w:val="00C25302"/>
    <w:rsid w:val="00C2660A"/>
    <w:rsid w:val="00E87630"/>
    <w:rsid w:val="00F40C61"/>
    <w:rsid w:val="00F84258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E1"/>
    <w:rPr>
      <w:rFonts w:eastAsia="Times New Roman" w:cs="Times New Roman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E1"/>
    <w:rPr>
      <w:rFonts w:eastAsia="Times New Roman" w:cs="Times New Roman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tangorr</dc:creator>
  <cp:keywords/>
  <dc:description/>
  <cp:lastModifiedBy>Таня</cp:lastModifiedBy>
  <cp:revision>6</cp:revision>
  <dcterms:created xsi:type="dcterms:W3CDTF">2013-04-22T19:37:00Z</dcterms:created>
  <dcterms:modified xsi:type="dcterms:W3CDTF">2014-05-22T18:58:00Z</dcterms:modified>
</cp:coreProperties>
</file>