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02" w:rsidRPr="009B07C1" w:rsidRDefault="00A75402" w:rsidP="00A75402">
      <w:pPr>
        <w:widowControl/>
        <w:shd w:val="clear" w:color="auto" w:fill="FFFFFF"/>
        <w:spacing w:line="276" w:lineRule="auto"/>
        <w:ind w:firstLine="709"/>
        <w:jc w:val="center"/>
        <w:rPr>
          <w:b/>
          <w:color w:val="000000"/>
          <w:spacing w:val="3"/>
          <w:sz w:val="28"/>
          <w:szCs w:val="28"/>
        </w:rPr>
      </w:pPr>
      <w:r w:rsidRPr="009B07C1">
        <w:rPr>
          <w:b/>
          <w:color w:val="000000"/>
          <w:spacing w:val="3"/>
          <w:sz w:val="28"/>
          <w:szCs w:val="28"/>
        </w:rPr>
        <w:t>ОБЩИЕ НАУЧНЫЕ МЕТОДЫ, ПРИМЕНЯЕМЫЕ ДЛЯ РЕШЕНИЯ ЛОГИСТИЧЕСКИХ ЗАДАЧ</w:t>
      </w:r>
    </w:p>
    <w:p w:rsidR="00A75402" w:rsidRPr="009B07C1" w:rsidRDefault="00A75402" w:rsidP="00A75402">
      <w:pPr>
        <w:widowControl/>
        <w:shd w:val="clear" w:color="auto" w:fill="FFFFFF"/>
        <w:spacing w:line="276" w:lineRule="auto"/>
        <w:ind w:firstLine="709"/>
        <w:jc w:val="center"/>
        <w:rPr>
          <w:b/>
          <w:color w:val="000000"/>
          <w:spacing w:val="3"/>
          <w:sz w:val="28"/>
          <w:szCs w:val="28"/>
        </w:rPr>
      </w:pPr>
    </w:p>
    <w:p w:rsidR="00A75402" w:rsidRPr="009B07C1" w:rsidRDefault="00A75402" w:rsidP="00A75402">
      <w:pPr>
        <w:widowControl/>
        <w:shd w:val="clear" w:color="auto" w:fill="FFFFFF"/>
        <w:spacing w:line="274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9B07C1">
        <w:rPr>
          <w:color w:val="000000"/>
          <w:spacing w:val="3"/>
          <w:sz w:val="28"/>
          <w:szCs w:val="28"/>
        </w:rPr>
        <w:t>10.1.</w:t>
      </w:r>
      <w:r w:rsidRPr="009B07C1">
        <w:rPr>
          <w:sz w:val="28"/>
          <w:szCs w:val="28"/>
        </w:rPr>
        <w:t xml:space="preserve"> Моделирование в логистике.</w:t>
      </w:r>
    </w:p>
    <w:p w:rsidR="00A75402" w:rsidRPr="009B07C1" w:rsidRDefault="00A75402" w:rsidP="00A75402">
      <w:pPr>
        <w:widowControl/>
        <w:shd w:val="clear" w:color="auto" w:fill="FFFFFF"/>
        <w:spacing w:line="274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9B07C1">
        <w:rPr>
          <w:color w:val="000000"/>
          <w:spacing w:val="3"/>
          <w:sz w:val="28"/>
          <w:szCs w:val="28"/>
        </w:rPr>
        <w:t>10.2.</w:t>
      </w:r>
      <w:r w:rsidRPr="009B07C1">
        <w:rPr>
          <w:sz w:val="28"/>
          <w:szCs w:val="28"/>
        </w:rPr>
        <w:t xml:space="preserve"> Экспертные системы в логистике.</w:t>
      </w:r>
    </w:p>
    <w:p w:rsidR="00A75402" w:rsidRPr="009B07C1" w:rsidRDefault="00A75402" w:rsidP="00A75402">
      <w:pPr>
        <w:pStyle w:val="2"/>
        <w:keepNext w:val="0"/>
        <w:spacing w:before="0" w:after="0" w:line="274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B07C1">
        <w:rPr>
          <w:rFonts w:ascii="Times New Roman" w:hAnsi="Times New Roman" w:cs="Times New Roman"/>
          <w:b w:val="0"/>
          <w:i w:val="0"/>
        </w:rPr>
        <w:t>10.3. Определение и основные принципы системного подхода.</w:t>
      </w:r>
    </w:p>
    <w:p w:rsidR="00A75402" w:rsidRPr="009B07C1" w:rsidRDefault="00A75402" w:rsidP="00A75402">
      <w:pPr>
        <w:pStyle w:val="3"/>
        <w:keepNext w:val="0"/>
        <w:spacing w:before="0" w:after="0" w:line="274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B07C1">
        <w:rPr>
          <w:rFonts w:ascii="Times New Roman" w:hAnsi="Times New Roman" w:cs="Times New Roman"/>
          <w:b w:val="0"/>
          <w:sz w:val="28"/>
          <w:szCs w:val="28"/>
        </w:rPr>
        <w:t>10.4. Задача «сделать или купить».</w:t>
      </w:r>
    </w:p>
    <w:p w:rsidR="00A75402" w:rsidRPr="009B07C1" w:rsidRDefault="00A75402" w:rsidP="00A75402">
      <w:pPr>
        <w:widowControl/>
        <w:shd w:val="clear" w:color="auto" w:fill="FFFFFF"/>
        <w:spacing w:line="274" w:lineRule="auto"/>
        <w:ind w:firstLine="709"/>
        <w:jc w:val="both"/>
        <w:rPr>
          <w:noProof/>
          <w:sz w:val="28"/>
          <w:szCs w:val="28"/>
        </w:rPr>
      </w:pPr>
      <w:r w:rsidRPr="009B07C1">
        <w:rPr>
          <w:noProof/>
          <w:sz w:val="28"/>
          <w:szCs w:val="28"/>
        </w:rPr>
        <w:t>10.5. Анализ АВС.</w:t>
      </w:r>
    </w:p>
    <w:p w:rsidR="00A75402" w:rsidRPr="009B07C1" w:rsidRDefault="00A75402" w:rsidP="00A75402">
      <w:pPr>
        <w:widowControl/>
        <w:shd w:val="clear" w:color="auto" w:fill="FFFFFF"/>
        <w:spacing w:line="274" w:lineRule="auto"/>
        <w:ind w:firstLine="709"/>
        <w:jc w:val="both"/>
        <w:rPr>
          <w:noProof/>
          <w:sz w:val="28"/>
          <w:szCs w:val="28"/>
        </w:rPr>
      </w:pPr>
      <w:r w:rsidRPr="009B07C1">
        <w:rPr>
          <w:noProof/>
          <w:sz w:val="28"/>
          <w:szCs w:val="28"/>
        </w:rPr>
        <w:t>10.6. Анализ ХУ</w:t>
      </w:r>
      <w:r w:rsidRPr="009B07C1">
        <w:rPr>
          <w:noProof/>
          <w:sz w:val="28"/>
          <w:szCs w:val="28"/>
          <w:lang w:val="en-US"/>
        </w:rPr>
        <w:t>Z</w:t>
      </w:r>
      <w:r w:rsidRPr="009B07C1">
        <w:rPr>
          <w:noProof/>
          <w:sz w:val="28"/>
          <w:szCs w:val="28"/>
        </w:rPr>
        <w:t>.</w:t>
      </w:r>
    </w:p>
    <w:p w:rsidR="00A75402" w:rsidRPr="00D02A1D" w:rsidRDefault="00A75402" w:rsidP="00A75402">
      <w:pPr>
        <w:widowControl/>
        <w:shd w:val="clear" w:color="auto" w:fill="FFFFFF"/>
        <w:spacing w:line="274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9B07C1">
        <w:rPr>
          <w:sz w:val="28"/>
          <w:szCs w:val="28"/>
        </w:rPr>
        <w:t>10.7. Методы оценки логистических затрат и пути их оптимизации</w:t>
      </w:r>
      <w:r>
        <w:rPr>
          <w:sz w:val="28"/>
          <w:szCs w:val="28"/>
        </w:rPr>
        <w:t>.</w:t>
      </w:r>
    </w:p>
    <w:p w:rsidR="00A75402" w:rsidRDefault="00A75402" w:rsidP="00A75402">
      <w:pPr>
        <w:widowControl/>
        <w:shd w:val="clear" w:color="auto" w:fill="FFFFFF"/>
        <w:spacing w:line="276" w:lineRule="auto"/>
        <w:ind w:firstLine="709"/>
        <w:jc w:val="center"/>
        <w:rPr>
          <w:b/>
          <w:color w:val="000000"/>
          <w:spacing w:val="3"/>
          <w:sz w:val="28"/>
          <w:szCs w:val="28"/>
        </w:rPr>
      </w:pPr>
    </w:p>
    <w:p w:rsidR="00A75402" w:rsidRPr="002F0343" w:rsidRDefault="00A75402" w:rsidP="00A75402">
      <w:pPr>
        <w:pStyle w:val="2"/>
        <w:keepNext w:val="0"/>
        <w:spacing w:before="0" w:line="274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0" w:name="_Toc482950708"/>
      <w:bookmarkStart w:id="1" w:name="_Toc486176018"/>
      <w:bookmarkStart w:id="2" w:name="_Toc482950695"/>
      <w:bookmarkStart w:id="3" w:name="_Toc486176005"/>
      <w:r w:rsidRPr="002F0343">
        <w:rPr>
          <w:rFonts w:ascii="Times New Roman" w:hAnsi="Times New Roman" w:cs="Times New Roman"/>
          <w:i w:val="0"/>
        </w:rPr>
        <w:t>10.1</w:t>
      </w:r>
      <w:r>
        <w:rPr>
          <w:rFonts w:ascii="Times New Roman" w:hAnsi="Times New Roman" w:cs="Times New Roman"/>
          <w:i w:val="0"/>
        </w:rPr>
        <w:t>.</w:t>
      </w:r>
      <w:r w:rsidRPr="002F0343">
        <w:rPr>
          <w:rFonts w:ascii="Times New Roman" w:hAnsi="Times New Roman" w:cs="Times New Roman"/>
          <w:i w:val="0"/>
        </w:rPr>
        <w:t xml:space="preserve"> Моделирование в </w:t>
      </w:r>
      <w:r w:rsidRPr="009B07C1">
        <w:rPr>
          <w:rFonts w:ascii="Times New Roman" w:hAnsi="Times New Roman" w:cs="Times New Roman"/>
          <w:i w:val="0"/>
        </w:rPr>
        <w:t>логистике [3]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>Моделирование основывается на подобии систем или процес</w:t>
      </w:r>
      <w:r w:rsidRPr="00526FAA">
        <w:rPr>
          <w:sz w:val="28"/>
          <w:szCs w:val="28"/>
        </w:rPr>
        <w:softHyphen/>
        <w:t>сов, к</w:t>
      </w:r>
      <w:r w:rsidRPr="00526FAA">
        <w:rPr>
          <w:sz w:val="28"/>
          <w:szCs w:val="28"/>
        </w:rPr>
        <w:t>о</w:t>
      </w:r>
      <w:r w:rsidRPr="00526FAA">
        <w:rPr>
          <w:sz w:val="28"/>
          <w:szCs w:val="28"/>
        </w:rPr>
        <w:t xml:space="preserve">торое может быть полным или частичным. </w:t>
      </w:r>
      <w:r w:rsidRPr="00526FAA">
        <w:rPr>
          <w:i/>
          <w:sz w:val="28"/>
          <w:szCs w:val="28"/>
        </w:rPr>
        <w:t xml:space="preserve">Основная цель моделирования -   прогноз поведения процесса или системы. </w:t>
      </w:r>
      <w:r w:rsidRPr="00526FAA">
        <w:rPr>
          <w:sz w:val="28"/>
          <w:szCs w:val="28"/>
        </w:rPr>
        <w:t>Ключевой вопрос моделирования «ЧТО Б</w:t>
      </w:r>
      <w:r w:rsidRPr="00526FAA">
        <w:rPr>
          <w:sz w:val="28"/>
          <w:szCs w:val="28"/>
        </w:rPr>
        <w:t>У</w:t>
      </w:r>
      <w:r w:rsidRPr="00526FAA">
        <w:rPr>
          <w:sz w:val="28"/>
          <w:szCs w:val="28"/>
        </w:rPr>
        <w:t>ДЕТ, ЕСЛИ...?»</w:t>
      </w:r>
    </w:p>
    <w:p w:rsidR="00A75402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 xml:space="preserve">Существенной характеристикой любой модели является степень полноты подобия модели моделируемому объекту. По этому признаку все модели можно разделить на </w:t>
      </w:r>
      <w:r w:rsidRPr="00526FAA">
        <w:rPr>
          <w:i/>
          <w:sz w:val="28"/>
          <w:szCs w:val="28"/>
        </w:rPr>
        <w:t>изоморфные и гомо</w:t>
      </w:r>
      <w:r w:rsidRPr="00526FAA">
        <w:rPr>
          <w:i/>
          <w:sz w:val="28"/>
          <w:szCs w:val="28"/>
        </w:rPr>
        <w:softHyphen/>
        <w:t>морфные</w:t>
      </w:r>
      <w:r w:rsidRPr="00526FAA">
        <w:rPr>
          <w:sz w:val="28"/>
          <w:szCs w:val="28"/>
        </w:rPr>
        <w:t xml:space="preserve"> (рис. </w:t>
      </w:r>
      <w:r>
        <w:rPr>
          <w:sz w:val="28"/>
          <w:szCs w:val="28"/>
        </w:rPr>
        <w:t>10.1).</w:t>
      </w:r>
    </w:p>
    <w:p w:rsidR="00A75402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Pr="00526FAA">
        <w:rPr>
          <w:sz w:val="28"/>
          <w:szCs w:val="28"/>
        </w:rPr>
        <w:pict>
          <v:group id="_x0000_s1045" editas="canvas" style="width:423pt;height:261pt;mso-position-horizontal-relative:char;mso-position-vertical-relative:line" coordorigin="2418,4818" coordsize="8460,5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418;top:4818;width:8460;height:5220" o:preferrelative="f">
              <v:fill o:detectmouseclick="t"/>
              <v:path o:extrusionok="t" o:connecttype="none"/>
              <o:lock v:ext="edit" text="t"/>
            </v:shape>
            <v:rect id="_x0000_s1047" style="position:absolute;left:5478;top:4818;width:2340;height:540">
              <v:textbox style="mso-next-textbox:#_x0000_s1047">
                <w:txbxContent>
                  <w:p w:rsidR="00A75402" w:rsidRPr="00526FAA" w:rsidRDefault="00A75402" w:rsidP="00A75402">
                    <w:pPr>
                      <w:rPr>
                        <w:sz w:val="22"/>
                        <w:szCs w:val="22"/>
                      </w:rPr>
                    </w:pPr>
                    <w:r w:rsidRPr="00526FAA">
                      <w:rPr>
                        <w:sz w:val="22"/>
                        <w:szCs w:val="22"/>
                      </w:rPr>
                      <w:t>МОДЕЛИ СИСТЕМ</w:t>
                    </w:r>
                  </w:p>
                </w:txbxContent>
              </v:textbox>
            </v:rect>
            <v:rect id="_x0000_s1048" style="position:absolute;left:4218;top:5538;width:1801;height:540">
              <v:textbox style="mso-next-textbox:#_x0000_s1048">
                <w:txbxContent>
                  <w:p w:rsidR="00A75402" w:rsidRPr="00526FAA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26FAA">
                      <w:rPr>
                        <w:sz w:val="22"/>
                        <w:szCs w:val="22"/>
                      </w:rPr>
                      <w:t>Изоморфные</w:t>
                    </w:r>
                  </w:p>
                </w:txbxContent>
              </v:textbox>
            </v:rect>
            <v:rect id="_x0000_s1049" style="position:absolute;left:7459;top:5538;width:1800;height:540">
              <v:textbox style="mso-next-textbox:#_x0000_s1049">
                <w:txbxContent>
                  <w:p w:rsidR="00A75402" w:rsidRPr="00526FAA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26FAA">
                      <w:rPr>
                        <w:sz w:val="22"/>
                        <w:szCs w:val="22"/>
                      </w:rPr>
                      <w:t>Гомоморфные</w:t>
                    </w:r>
                  </w:p>
                </w:txbxContent>
              </v:textbox>
            </v:rect>
            <v:rect id="_x0000_s1050" style="position:absolute;left:4038;top:6258;width:2881;height:540">
              <v:textbox style="mso-next-textbox:#_x0000_s1050">
                <w:txbxContent>
                  <w:p w:rsidR="00A75402" w:rsidRPr="00526FAA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26FAA">
                      <w:rPr>
                        <w:sz w:val="22"/>
                        <w:szCs w:val="22"/>
                      </w:rPr>
                      <w:t>Абстрактные</w:t>
                    </w:r>
                  </w:p>
                </w:txbxContent>
              </v:textbox>
            </v:rect>
            <v:rect id="_x0000_s1051" style="position:absolute;left:7459;top:6258;width:2881;height:540">
              <v:textbox style="mso-next-textbox:#_x0000_s1051">
                <w:txbxContent>
                  <w:p w:rsidR="00A75402" w:rsidRPr="00526FAA" w:rsidRDefault="00A75402" w:rsidP="00A75402">
                    <w:pPr>
                      <w:jc w:val="center"/>
                    </w:pPr>
                    <w:r w:rsidRPr="00526FAA">
                      <w:t>Материальные</w:t>
                    </w:r>
                  </w:p>
                </w:txbxContent>
              </v:textbox>
            </v:rect>
            <v:rect id="_x0000_s1052" style="position:absolute;left:7459;top:7698;width:539;height:2160">
              <v:textbox style="layout-flow:vertical;mso-layout-flow-alt:bottom-to-top;mso-next-textbox:#_x0000_s1052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Макеты</w:t>
                    </w:r>
                  </w:p>
                </w:txbxContent>
              </v:textbox>
            </v:rect>
            <v:rect id="_x0000_s1053" style="position:absolute;left:7998;top:7698;width:541;height:2160">
              <v:textbox style="layout-flow:vertical;mso-layout-flow-alt:bottom-to-top;mso-next-textbox:#_x0000_s1053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Схемы грузопотоков</w:t>
                    </w:r>
                  </w:p>
                </w:txbxContent>
              </v:textbox>
            </v:rect>
            <v:rect id="_x0000_s1054" style="position:absolute;left:9439;top:7698;width:1080;height:2160">
              <v:textbox style="layout-flow:vertical;mso-layout-flow-alt:bottom-to-top;mso-next-textbox:#_x0000_s1054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Другие виды мат</w:t>
                    </w:r>
                    <w:r w:rsidRPr="00E1337B">
                      <w:rPr>
                        <w:sz w:val="22"/>
                        <w:szCs w:val="22"/>
                      </w:rPr>
                      <w:t>е</w:t>
                    </w:r>
                    <w:r w:rsidRPr="00E1337B">
                      <w:rPr>
                        <w:sz w:val="22"/>
                        <w:szCs w:val="22"/>
                      </w:rPr>
                      <w:t>риальных моделей</w:t>
                    </w:r>
                  </w:p>
                </w:txbxContent>
              </v:textbox>
            </v:rect>
            <v:rect id="_x0000_s1055" style="position:absolute;left:8539;top:7698;width:896;height:2160">
              <v:textbox style="layout-flow:vertical;mso-layout-flow-alt:bottom-to-top;mso-next-textbox:#_x0000_s1055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Технологические планировки</w:t>
                    </w:r>
                  </w:p>
                </w:txbxContent>
              </v:textbox>
            </v:rect>
            <v:rect id="_x0000_s1056" style="position:absolute;left:2779;top:6978;width:1979;height:540">
              <v:textbox style="mso-next-textbox:#_x0000_s1056">
                <w:txbxContent>
                  <w:p w:rsidR="00A75402" w:rsidRPr="00E1337B" w:rsidRDefault="00A75402" w:rsidP="00A75402">
                    <w:pPr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 xml:space="preserve">Математические </w:t>
                    </w:r>
                  </w:p>
                </w:txbxContent>
              </v:textbox>
            </v:rect>
            <v:rect id="_x0000_s1057" style="position:absolute;left:4937;top:6978;width:1981;height:540">
              <v:textbox style="mso-next-textbox:#_x0000_s1057">
                <w:txbxContent>
                  <w:p w:rsidR="00A75402" w:rsidRPr="00E1337B" w:rsidRDefault="00A75402" w:rsidP="00A75402">
                    <w:pPr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 xml:space="preserve">Символические </w:t>
                    </w:r>
                  </w:p>
                </w:txbxContent>
              </v:textbox>
            </v:rect>
            <v:rect id="_x0000_s1058" style="position:absolute;left:3318;top:7698;width:540;height:2160">
              <v:textbox style="layout-flow:vertical;mso-layout-flow-alt:bottom-to-top;mso-next-textbox:#_x0000_s1058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Аналитические</w:t>
                    </w:r>
                  </w:p>
                </w:txbxContent>
              </v:textbox>
            </v:rect>
            <v:rect id="_x0000_s1059" style="position:absolute;left:5297;top:7698;width:541;height:2160">
              <v:textbox style="layout-flow:vertical;mso-layout-flow-alt:bottom-to-top;mso-next-textbox:#_x0000_s1059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Языковые</w:t>
                    </w:r>
                  </w:p>
                </w:txbxContent>
              </v:textbox>
            </v:rect>
            <v:rect id="_x0000_s1060" style="position:absolute;left:4038;top:7698;width:540;height:2160">
              <v:textbox style="layout-flow:vertical;mso-layout-flow-alt:bottom-to-top;mso-next-textbox:#_x0000_s1060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Имитационные</w:t>
                    </w:r>
                  </w:p>
                </w:txbxContent>
              </v:textbox>
            </v:rect>
            <v:rect id="_x0000_s1061" style="position:absolute;left:6017;top:7698;width:541;height:2160">
              <v:textbox style="layout-flow:vertical;mso-layout-flow-alt:bottom-to-top;mso-next-textbox:#_x0000_s1061">
                <w:txbxContent>
                  <w:p w:rsidR="00A75402" w:rsidRPr="00E1337B" w:rsidRDefault="00A75402" w:rsidP="00A7540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1337B">
                      <w:rPr>
                        <w:sz w:val="22"/>
                        <w:szCs w:val="22"/>
                      </w:rPr>
                      <w:t>Знаковые</w:t>
                    </w:r>
                  </w:p>
                </w:txbxContent>
              </v:textbox>
            </v:rect>
            <v:line id="_x0000_s1062" style="position:absolute" from="5298,5358" to="8179,5358"/>
            <v:line id="_x0000_s1063" style="position:absolute" from="8179,5358" to="8179,5538">
              <v:stroke endarrow="block"/>
            </v:line>
            <v:line id="_x0000_s1064" style="position:absolute" from="5297,5358" to="5298,5538">
              <v:stroke endarrow="block"/>
            </v:line>
            <v:line id="_x0000_s1065" style="position:absolute;flip:x" from="6558,5718" to="7458,5718"/>
            <v:line id="_x0000_s1066" style="position:absolute" from="6558,5718" to="6559,6258">
              <v:stroke endarrow="block"/>
            </v:line>
            <v:line id="_x0000_s1067" style="position:absolute" from="4218,6798" to="4218,6978">
              <v:stroke endarrow="block"/>
            </v:line>
            <v:line id="_x0000_s1068" style="position:absolute" from="6017,6798" to="6018,6978">
              <v:stroke endarrow="block"/>
            </v:line>
            <v:line id="_x0000_s1069" style="position:absolute" from="3678,7518" to="3679,7698">
              <v:stroke endarrow="block"/>
            </v:line>
            <v:line id="_x0000_s1070" style="position:absolute" from="4218,7518" to="4218,7698">
              <v:stroke endarrow="block"/>
            </v:line>
            <v:line id="_x0000_s1071" style="position:absolute" from="5478,7518" to="5478,7698">
              <v:stroke endarrow="block"/>
            </v:line>
            <v:line id="_x0000_s1072" style="position:absolute" from="6378,7518" to="6378,7698">
              <v:stroke endarrow="block"/>
            </v:line>
            <v:line id="_x0000_s1073" style="position:absolute" from="8538,6078" to="8538,6258">
              <v:stroke endarrow="block"/>
            </v:line>
            <v:line id="_x0000_s1074" style="position:absolute" from="7817,6798" to="7818,7698">
              <v:stroke endarrow="block"/>
            </v:line>
            <v:line id="_x0000_s1075" style="position:absolute" from="8357,6798" to="8358,7698">
              <v:stroke endarrow="block"/>
            </v:line>
            <v:line id="_x0000_s1076" style="position:absolute" from="8897,6798" to="8898,7698">
              <v:stroke endarrow="block"/>
            </v:line>
            <v:line id="_x0000_s1077" style="position:absolute" from="9797,6798" to="9798,7698">
              <v:stroke endarrow="block"/>
            </v:line>
            <w10:wrap type="none"/>
            <w10:anchorlock/>
          </v:group>
        </w:pict>
      </w:r>
    </w:p>
    <w:p w:rsidR="00A75402" w:rsidRPr="002F0343" w:rsidRDefault="00A75402" w:rsidP="00A75402">
      <w:pPr>
        <w:spacing w:line="274" w:lineRule="auto"/>
        <w:ind w:firstLine="709"/>
        <w:jc w:val="center"/>
        <w:rPr>
          <w:sz w:val="24"/>
          <w:szCs w:val="24"/>
        </w:rPr>
      </w:pPr>
      <w:r w:rsidRPr="002F0343">
        <w:rPr>
          <w:sz w:val="24"/>
          <w:szCs w:val="24"/>
        </w:rPr>
        <w:t>Рис. 10.1. Классификация моделей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Изоморфные модели</w:t>
      </w:r>
      <w:r w:rsidRPr="00526FAA">
        <w:rPr>
          <w:sz w:val="28"/>
          <w:szCs w:val="28"/>
        </w:rPr>
        <w:t xml:space="preserve">   -   это</w:t>
      </w:r>
      <w:r w:rsidRPr="00526FAA">
        <w:rPr>
          <w:smallCaps/>
          <w:sz w:val="28"/>
          <w:szCs w:val="28"/>
        </w:rPr>
        <w:t xml:space="preserve"> </w:t>
      </w:r>
      <w:r w:rsidRPr="00526FAA">
        <w:rPr>
          <w:sz w:val="28"/>
          <w:szCs w:val="28"/>
        </w:rPr>
        <w:t>модели, включающие все харак</w:t>
      </w:r>
      <w:r w:rsidRPr="00526FAA">
        <w:rPr>
          <w:sz w:val="28"/>
          <w:szCs w:val="28"/>
        </w:rPr>
        <w:softHyphen/>
        <w:t>теристики объекта   оригинала, способные, по существу, заме</w:t>
      </w:r>
      <w:r w:rsidRPr="00526FAA">
        <w:rPr>
          <w:sz w:val="28"/>
          <w:szCs w:val="28"/>
        </w:rPr>
        <w:softHyphen/>
        <w:t xml:space="preserve">нить его. Если можно </w:t>
      </w:r>
      <w:r w:rsidRPr="00526FAA">
        <w:rPr>
          <w:sz w:val="28"/>
          <w:szCs w:val="28"/>
        </w:rPr>
        <w:lastRenderedPageBreak/>
        <w:t>со</w:t>
      </w:r>
      <w:r w:rsidRPr="00526FAA">
        <w:rPr>
          <w:sz w:val="28"/>
          <w:szCs w:val="28"/>
        </w:rPr>
        <w:t>з</w:t>
      </w:r>
      <w:r w:rsidRPr="00526FAA">
        <w:rPr>
          <w:sz w:val="28"/>
          <w:szCs w:val="28"/>
        </w:rPr>
        <w:t>дать и наблюдать изоморфную модель, то наши знания о реальном объекте будут точными. В этом случае мы сможем точно предск</w:t>
      </w:r>
      <w:r w:rsidRPr="00526FAA">
        <w:rPr>
          <w:sz w:val="28"/>
          <w:szCs w:val="28"/>
        </w:rPr>
        <w:t>а</w:t>
      </w:r>
      <w:r w:rsidRPr="00526FAA">
        <w:rPr>
          <w:sz w:val="28"/>
          <w:szCs w:val="28"/>
        </w:rPr>
        <w:t>зать поведение объекта.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Гомоморфные .модели.</w:t>
      </w:r>
      <w:r w:rsidRPr="00526FAA">
        <w:rPr>
          <w:sz w:val="28"/>
          <w:szCs w:val="28"/>
        </w:rPr>
        <w:t xml:space="preserve"> В их основе лежит неполное, частич</w:t>
      </w:r>
      <w:r w:rsidRPr="00526FAA">
        <w:rPr>
          <w:sz w:val="28"/>
          <w:szCs w:val="28"/>
        </w:rPr>
        <w:softHyphen/>
        <w:t>ное подобие модели изучаемому объекту. При этом некоторые стороны фун</w:t>
      </w:r>
      <w:r w:rsidRPr="00526FAA">
        <w:rPr>
          <w:sz w:val="28"/>
          <w:szCs w:val="28"/>
        </w:rPr>
        <w:t>к</w:t>
      </w:r>
      <w:r w:rsidRPr="00526FAA">
        <w:rPr>
          <w:sz w:val="28"/>
          <w:szCs w:val="28"/>
        </w:rPr>
        <w:t>ционирования реального объекта не моделируют</w:t>
      </w:r>
      <w:r w:rsidRPr="00526FAA">
        <w:rPr>
          <w:sz w:val="28"/>
          <w:szCs w:val="28"/>
        </w:rPr>
        <w:softHyphen/>
        <w:t>ся совсем. В результате упрощается постро</w:t>
      </w:r>
      <w:r w:rsidRPr="00526FAA">
        <w:rPr>
          <w:sz w:val="28"/>
          <w:szCs w:val="28"/>
        </w:rPr>
        <w:t>е</w:t>
      </w:r>
      <w:r w:rsidRPr="00526FAA">
        <w:rPr>
          <w:sz w:val="28"/>
          <w:szCs w:val="28"/>
        </w:rPr>
        <w:t>ние модели и интер</w:t>
      </w:r>
      <w:r w:rsidRPr="00526FAA">
        <w:rPr>
          <w:sz w:val="28"/>
          <w:szCs w:val="28"/>
        </w:rPr>
        <w:softHyphen/>
        <w:t>претация результатов исследования. При моделировании логи</w:t>
      </w:r>
      <w:r w:rsidRPr="00526FAA">
        <w:rPr>
          <w:sz w:val="28"/>
          <w:szCs w:val="28"/>
        </w:rPr>
        <w:softHyphen/>
        <w:t>стических систем абсолютное подобие не имеет места. Поэтому  в дал</w:t>
      </w:r>
      <w:r w:rsidRPr="00526FAA">
        <w:rPr>
          <w:sz w:val="28"/>
          <w:szCs w:val="28"/>
        </w:rPr>
        <w:t>ь</w:t>
      </w:r>
      <w:r w:rsidRPr="00526FAA">
        <w:rPr>
          <w:sz w:val="28"/>
          <w:szCs w:val="28"/>
        </w:rPr>
        <w:t>нейшем мы будем рассматривать лишь гомоморфные мо</w:t>
      </w:r>
      <w:r w:rsidRPr="00526FAA">
        <w:rPr>
          <w:sz w:val="28"/>
          <w:szCs w:val="28"/>
        </w:rPr>
        <w:softHyphen/>
        <w:t>дели, не забывая, одн</w:t>
      </w:r>
      <w:r w:rsidRPr="00526FAA">
        <w:rPr>
          <w:sz w:val="28"/>
          <w:szCs w:val="28"/>
        </w:rPr>
        <w:t>а</w:t>
      </w:r>
      <w:r w:rsidRPr="00526FAA">
        <w:rPr>
          <w:sz w:val="28"/>
          <w:szCs w:val="28"/>
        </w:rPr>
        <w:t>ко, что степень подобия у них может быть различной.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 xml:space="preserve">Следующим признаком классификации является </w:t>
      </w:r>
      <w:r w:rsidRPr="00526FAA">
        <w:rPr>
          <w:i/>
          <w:sz w:val="28"/>
          <w:szCs w:val="28"/>
        </w:rPr>
        <w:t>материаль</w:t>
      </w:r>
      <w:r w:rsidRPr="00526FAA">
        <w:rPr>
          <w:i/>
          <w:sz w:val="28"/>
          <w:szCs w:val="28"/>
        </w:rPr>
        <w:softHyphen/>
        <w:t>ность мод</w:t>
      </w:r>
      <w:r w:rsidRPr="00526FAA">
        <w:rPr>
          <w:i/>
          <w:sz w:val="28"/>
          <w:szCs w:val="28"/>
        </w:rPr>
        <w:t>е</w:t>
      </w:r>
      <w:r w:rsidRPr="00526FAA">
        <w:rPr>
          <w:i/>
          <w:sz w:val="28"/>
          <w:szCs w:val="28"/>
        </w:rPr>
        <w:t>ли.</w:t>
      </w:r>
      <w:r w:rsidRPr="00526FAA">
        <w:rPr>
          <w:sz w:val="28"/>
          <w:szCs w:val="28"/>
        </w:rPr>
        <w:t xml:space="preserve"> В соответствии с этим признаком все модели можно</w:t>
      </w:r>
      <w:r>
        <w:rPr>
          <w:sz w:val="28"/>
          <w:szCs w:val="28"/>
        </w:rPr>
        <w:t xml:space="preserve"> разделить на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альные и абстрактные.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Материальные модели</w:t>
      </w:r>
      <w:r w:rsidRPr="00526FAA">
        <w:rPr>
          <w:sz w:val="28"/>
          <w:szCs w:val="28"/>
        </w:rPr>
        <w:t xml:space="preserve"> воспроизводят основные геометриче</w:t>
      </w:r>
      <w:r w:rsidRPr="00526FAA">
        <w:rPr>
          <w:sz w:val="28"/>
          <w:szCs w:val="28"/>
        </w:rPr>
        <w:softHyphen/>
        <w:t>ские, физич</w:t>
      </w:r>
      <w:r w:rsidRPr="00526FAA">
        <w:rPr>
          <w:sz w:val="28"/>
          <w:szCs w:val="28"/>
        </w:rPr>
        <w:t>е</w:t>
      </w:r>
      <w:r w:rsidRPr="00526FAA">
        <w:rPr>
          <w:sz w:val="28"/>
          <w:szCs w:val="28"/>
        </w:rPr>
        <w:t>ские, динамические и функциональные характери</w:t>
      </w:r>
      <w:r w:rsidRPr="00526FAA">
        <w:rPr>
          <w:sz w:val="28"/>
          <w:szCs w:val="28"/>
        </w:rPr>
        <w:softHyphen/>
        <w:t>стики изучаемого явления или объекта. К этой категории отно</w:t>
      </w:r>
      <w:r w:rsidRPr="00526FAA">
        <w:rPr>
          <w:sz w:val="28"/>
          <w:szCs w:val="28"/>
        </w:rPr>
        <w:softHyphen/>
        <w:t>сятся, в частности, уменьшенные макеты пре</w:t>
      </w:r>
      <w:r w:rsidRPr="00526FAA">
        <w:rPr>
          <w:sz w:val="28"/>
          <w:szCs w:val="28"/>
        </w:rPr>
        <w:t>д</w:t>
      </w:r>
      <w:r w:rsidRPr="00526FAA">
        <w:rPr>
          <w:sz w:val="28"/>
          <w:szCs w:val="28"/>
        </w:rPr>
        <w:t>приятий оптовой торговли, позволяющие решить вопросы оптимального ра</w:t>
      </w:r>
      <w:r w:rsidRPr="00526FAA">
        <w:rPr>
          <w:sz w:val="28"/>
          <w:szCs w:val="28"/>
        </w:rPr>
        <w:t>з</w:t>
      </w:r>
      <w:r w:rsidRPr="00526FAA">
        <w:rPr>
          <w:sz w:val="28"/>
          <w:szCs w:val="28"/>
        </w:rPr>
        <w:t>меще</w:t>
      </w:r>
      <w:r w:rsidRPr="00526FAA">
        <w:rPr>
          <w:sz w:val="28"/>
          <w:szCs w:val="28"/>
        </w:rPr>
        <w:softHyphen/>
        <w:t>ния оборудования и организации грузовых потоков.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i/>
          <w:sz w:val="28"/>
          <w:szCs w:val="28"/>
        </w:rPr>
      </w:pPr>
      <w:r w:rsidRPr="00526FAA">
        <w:rPr>
          <w:i/>
          <w:sz w:val="28"/>
          <w:szCs w:val="28"/>
        </w:rPr>
        <w:t>Абстрактное моделирование</w:t>
      </w:r>
      <w:r w:rsidRPr="00526FAA">
        <w:rPr>
          <w:sz w:val="28"/>
          <w:szCs w:val="28"/>
        </w:rPr>
        <w:t xml:space="preserve"> часто является единственным способом м</w:t>
      </w:r>
      <w:r w:rsidRPr="00526FAA">
        <w:rPr>
          <w:sz w:val="28"/>
          <w:szCs w:val="28"/>
        </w:rPr>
        <w:t>о</w:t>
      </w:r>
      <w:r w:rsidRPr="00526FAA">
        <w:rPr>
          <w:sz w:val="28"/>
          <w:szCs w:val="28"/>
        </w:rPr>
        <w:t xml:space="preserve">делирования в логистике. Его подразделяют на </w:t>
      </w:r>
      <w:r w:rsidRPr="00526FAA">
        <w:rPr>
          <w:i/>
          <w:sz w:val="28"/>
          <w:szCs w:val="28"/>
        </w:rPr>
        <w:t>сим</w:t>
      </w:r>
      <w:r w:rsidRPr="00526FAA">
        <w:rPr>
          <w:i/>
          <w:sz w:val="28"/>
          <w:szCs w:val="28"/>
        </w:rPr>
        <w:softHyphen/>
        <w:t>волическое и математич</w:t>
      </w:r>
      <w:r w:rsidRPr="00526FAA">
        <w:rPr>
          <w:i/>
          <w:sz w:val="28"/>
          <w:szCs w:val="28"/>
        </w:rPr>
        <w:t>е</w:t>
      </w:r>
      <w:r w:rsidRPr="00526FAA">
        <w:rPr>
          <w:i/>
          <w:sz w:val="28"/>
          <w:szCs w:val="28"/>
        </w:rPr>
        <w:t>ское.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 xml:space="preserve"> К   символическим моделям   относят языковые и зна</w:t>
      </w:r>
      <w:r w:rsidRPr="00526FAA">
        <w:rPr>
          <w:sz w:val="28"/>
          <w:szCs w:val="28"/>
        </w:rPr>
        <w:softHyphen/>
        <w:t>ковые.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Языковые модели</w:t>
      </w:r>
      <w:r w:rsidRPr="00526FAA">
        <w:rPr>
          <w:sz w:val="28"/>
          <w:szCs w:val="28"/>
        </w:rPr>
        <w:t xml:space="preserve">  -  это словесные модели, в основе кото</w:t>
      </w:r>
      <w:r w:rsidRPr="00526FAA">
        <w:rPr>
          <w:sz w:val="28"/>
          <w:szCs w:val="28"/>
        </w:rPr>
        <w:softHyphen/>
        <w:t>рых лежит набор слов (словарь), очищенных от неоднозначно</w:t>
      </w:r>
      <w:r w:rsidRPr="00526FAA">
        <w:rPr>
          <w:sz w:val="28"/>
          <w:szCs w:val="28"/>
        </w:rPr>
        <w:softHyphen/>
        <w:t>сти. Этот словарь называется «т</w:t>
      </w:r>
      <w:r w:rsidRPr="00526FAA">
        <w:rPr>
          <w:sz w:val="28"/>
          <w:szCs w:val="28"/>
        </w:rPr>
        <w:t>е</w:t>
      </w:r>
      <w:r w:rsidRPr="00526FAA">
        <w:rPr>
          <w:sz w:val="28"/>
          <w:szCs w:val="28"/>
        </w:rPr>
        <w:t>заурус». В нем каждому слову может соответствовать лишь единственное пон</w:t>
      </w:r>
      <w:r w:rsidRPr="00526FAA">
        <w:rPr>
          <w:sz w:val="28"/>
          <w:szCs w:val="28"/>
        </w:rPr>
        <w:t>я</w:t>
      </w:r>
      <w:r w:rsidRPr="00526FAA">
        <w:rPr>
          <w:sz w:val="28"/>
          <w:szCs w:val="28"/>
        </w:rPr>
        <w:t>тие, в то вре</w:t>
      </w:r>
      <w:r w:rsidRPr="00526FAA">
        <w:rPr>
          <w:sz w:val="28"/>
          <w:szCs w:val="28"/>
        </w:rPr>
        <w:softHyphen/>
        <w:t>мя как в обычном словаре одному слову могут соответствовать н</w:t>
      </w:r>
      <w:r w:rsidRPr="00526FAA">
        <w:rPr>
          <w:sz w:val="28"/>
          <w:szCs w:val="28"/>
        </w:rPr>
        <w:t>е</w:t>
      </w:r>
      <w:r w:rsidRPr="00526FAA">
        <w:rPr>
          <w:sz w:val="28"/>
          <w:szCs w:val="28"/>
        </w:rPr>
        <w:t>сколько понятий.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Знаковые модели.</w:t>
      </w:r>
      <w:r w:rsidRPr="00526FAA">
        <w:rPr>
          <w:sz w:val="28"/>
          <w:szCs w:val="28"/>
        </w:rPr>
        <w:t xml:space="preserve"> Если ввести условное обозначение отдель</w:t>
      </w:r>
      <w:r w:rsidRPr="00526FAA">
        <w:rPr>
          <w:sz w:val="28"/>
          <w:szCs w:val="28"/>
        </w:rPr>
        <w:softHyphen/>
        <w:t>ных понятий, т. е. знаки, а также договориться об операциях между этими знак</w:t>
      </w:r>
      <w:r w:rsidRPr="00526FAA">
        <w:rPr>
          <w:sz w:val="28"/>
          <w:szCs w:val="28"/>
        </w:rPr>
        <w:t>а</w:t>
      </w:r>
      <w:r w:rsidRPr="00526FAA">
        <w:rPr>
          <w:sz w:val="28"/>
          <w:szCs w:val="28"/>
        </w:rPr>
        <w:t>ми, то можно дать символическое описание объекта.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696B97">
        <w:rPr>
          <w:i/>
          <w:sz w:val="28"/>
          <w:szCs w:val="28"/>
        </w:rPr>
        <w:t>Математическим моделированием</w:t>
      </w:r>
      <w:r w:rsidRPr="00526FAA">
        <w:rPr>
          <w:sz w:val="28"/>
          <w:szCs w:val="28"/>
        </w:rPr>
        <w:t xml:space="preserve"> называется про</w:t>
      </w:r>
      <w:r w:rsidRPr="00526FAA">
        <w:rPr>
          <w:sz w:val="28"/>
          <w:szCs w:val="28"/>
        </w:rPr>
        <w:softHyphen/>
        <w:t>цесс установления с</w:t>
      </w:r>
      <w:r w:rsidRPr="00526FAA">
        <w:rPr>
          <w:sz w:val="28"/>
          <w:szCs w:val="28"/>
        </w:rPr>
        <w:t>о</w:t>
      </w:r>
      <w:r w:rsidRPr="00526FAA">
        <w:rPr>
          <w:sz w:val="28"/>
          <w:szCs w:val="28"/>
        </w:rPr>
        <w:t>ответствия данному реальному объекту  некоторого математического объекта, называемого математи</w:t>
      </w:r>
      <w:r w:rsidRPr="00526FAA">
        <w:rPr>
          <w:sz w:val="28"/>
          <w:szCs w:val="28"/>
        </w:rPr>
        <w:softHyphen/>
        <w:t>ческой моделью. В логистике широко применяются два вида математического моделирования: аналитическое и им</w:t>
      </w:r>
      <w:r w:rsidRPr="00526FAA">
        <w:rPr>
          <w:sz w:val="28"/>
          <w:szCs w:val="28"/>
        </w:rPr>
        <w:t>и</w:t>
      </w:r>
      <w:r w:rsidRPr="00526FAA">
        <w:rPr>
          <w:sz w:val="28"/>
          <w:szCs w:val="28"/>
        </w:rPr>
        <w:t>тацион</w:t>
      </w:r>
      <w:r w:rsidRPr="00526FAA">
        <w:rPr>
          <w:sz w:val="28"/>
          <w:szCs w:val="28"/>
        </w:rPr>
        <w:softHyphen/>
        <w:t>ное.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Аналитическое моделирование -</w:t>
      </w:r>
      <w:r w:rsidRPr="00526FAA">
        <w:rPr>
          <w:sz w:val="28"/>
          <w:szCs w:val="28"/>
        </w:rPr>
        <w:t xml:space="preserve"> это математический при</w:t>
      </w:r>
      <w:r w:rsidRPr="00526FAA">
        <w:rPr>
          <w:sz w:val="28"/>
          <w:szCs w:val="28"/>
        </w:rPr>
        <w:softHyphen/>
        <w:t>ем исслед</w:t>
      </w:r>
      <w:r w:rsidRPr="00526FAA">
        <w:rPr>
          <w:sz w:val="28"/>
          <w:szCs w:val="28"/>
        </w:rPr>
        <w:t>о</w:t>
      </w:r>
      <w:r w:rsidRPr="00526FAA">
        <w:rPr>
          <w:sz w:val="28"/>
          <w:szCs w:val="28"/>
        </w:rPr>
        <w:t xml:space="preserve">вания логистических систем, позволяющий получать точные решения. Аналитическое моделирование осуществляется в следующей </w:t>
      </w:r>
      <w:r w:rsidRPr="00526FAA">
        <w:rPr>
          <w:sz w:val="28"/>
          <w:szCs w:val="28"/>
        </w:rPr>
        <w:lastRenderedPageBreak/>
        <w:t>последов</w:t>
      </w:r>
      <w:r w:rsidRPr="00526FAA">
        <w:rPr>
          <w:sz w:val="28"/>
          <w:szCs w:val="28"/>
        </w:rPr>
        <w:t>а</w:t>
      </w:r>
      <w:r w:rsidRPr="00526FAA">
        <w:rPr>
          <w:sz w:val="28"/>
          <w:szCs w:val="28"/>
        </w:rPr>
        <w:t>тельности.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Первый этап.</w:t>
      </w:r>
      <w:r w:rsidRPr="00526FAA">
        <w:rPr>
          <w:sz w:val="28"/>
          <w:szCs w:val="28"/>
        </w:rPr>
        <w:t xml:space="preserve"> Формулируются математические законы, свя</w:t>
      </w:r>
      <w:r w:rsidRPr="00526FAA">
        <w:rPr>
          <w:sz w:val="28"/>
          <w:szCs w:val="28"/>
        </w:rPr>
        <w:softHyphen/>
        <w:t>зывающие объекты системы. Эти законы записываются в виде некоторых функционал</w:t>
      </w:r>
      <w:r w:rsidRPr="00526FAA">
        <w:rPr>
          <w:sz w:val="28"/>
          <w:szCs w:val="28"/>
        </w:rPr>
        <w:t>ь</w:t>
      </w:r>
      <w:r w:rsidRPr="00526FAA">
        <w:rPr>
          <w:sz w:val="28"/>
          <w:szCs w:val="28"/>
        </w:rPr>
        <w:t>ных соотношений (алгебраических, дифференциальных и т. п.),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Второй этап.</w:t>
      </w:r>
      <w:r w:rsidRPr="00526FAA">
        <w:rPr>
          <w:sz w:val="28"/>
          <w:szCs w:val="28"/>
        </w:rPr>
        <w:t xml:space="preserve"> Решение уравнений, получение теоретических резул</w:t>
      </w:r>
      <w:r w:rsidRPr="00526FAA">
        <w:rPr>
          <w:sz w:val="28"/>
          <w:szCs w:val="28"/>
        </w:rPr>
        <w:t>ь</w:t>
      </w:r>
      <w:r w:rsidRPr="00526FAA">
        <w:rPr>
          <w:sz w:val="28"/>
          <w:szCs w:val="28"/>
        </w:rPr>
        <w:t>татов.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i/>
          <w:sz w:val="28"/>
          <w:szCs w:val="28"/>
        </w:rPr>
        <w:t>Третий этап.</w:t>
      </w:r>
      <w:r w:rsidRPr="00526FAA">
        <w:rPr>
          <w:sz w:val="28"/>
          <w:szCs w:val="28"/>
        </w:rPr>
        <w:t xml:space="preserve"> Сопоставление полученных теоретических ре</w:t>
      </w:r>
      <w:r w:rsidRPr="00526FAA">
        <w:rPr>
          <w:sz w:val="28"/>
          <w:szCs w:val="28"/>
        </w:rPr>
        <w:softHyphen/>
        <w:t>зультатов с практикой (проверка на адекватность).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>К достоинствам аналитического моделирования относят большую силу обобщения и многократность использова</w:t>
      </w:r>
      <w:r w:rsidRPr="00526FAA">
        <w:rPr>
          <w:sz w:val="28"/>
          <w:szCs w:val="28"/>
        </w:rPr>
        <w:softHyphen/>
        <w:t>ния.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i/>
          <w:sz w:val="28"/>
          <w:szCs w:val="28"/>
        </w:rPr>
      </w:pPr>
      <w:r w:rsidRPr="00526FAA">
        <w:rPr>
          <w:sz w:val="28"/>
          <w:szCs w:val="28"/>
        </w:rPr>
        <w:t xml:space="preserve">Другим видом математического моделирования является </w:t>
      </w:r>
      <w:r w:rsidRPr="00526FAA">
        <w:rPr>
          <w:i/>
          <w:sz w:val="28"/>
          <w:szCs w:val="28"/>
        </w:rPr>
        <w:t>имитационное моделирование.</w:t>
      </w:r>
    </w:p>
    <w:p w:rsidR="00A75402" w:rsidRPr="00526FAA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>Как уже отмечалось, логистические системы функциониру</w:t>
      </w:r>
      <w:r w:rsidRPr="00526FAA">
        <w:rPr>
          <w:sz w:val="28"/>
          <w:szCs w:val="28"/>
        </w:rPr>
        <w:softHyphen/>
        <w:t>ют в усл</w:t>
      </w:r>
      <w:r w:rsidRPr="00526FAA">
        <w:rPr>
          <w:sz w:val="28"/>
          <w:szCs w:val="28"/>
        </w:rPr>
        <w:t>о</w:t>
      </w:r>
      <w:r w:rsidRPr="00526FAA">
        <w:rPr>
          <w:sz w:val="28"/>
          <w:szCs w:val="28"/>
        </w:rPr>
        <w:t>виях неопределенности окружающей среды. При упра</w:t>
      </w:r>
      <w:r w:rsidRPr="00526FAA">
        <w:rPr>
          <w:sz w:val="28"/>
          <w:szCs w:val="28"/>
        </w:rPr>
        <w:softHyphen/>
        <w:t>влении материальными пот</w:t>
      </w:r>
      <w:r w:rsidRPr="00526FAA">
        <w:rPr>
          <w:sz w:val="28"/>
          <w:szCs w:val="28"/>
        </w:rPr>
        <w:t>о</w:t>
      </w:r>
      <w:r w:rsidRPr="00526FAA">
        <w:rPr>
          <w:sz w:val="28"/>
          <w:szCs w:val="28"/>
        </w:rPr>
        <w:t>ками должны учитываться фак</w:t>
      </w:r>
      <w:r w:rsidRPr="00526FAA">
        <w:rPr>
          <w:sz w:val="28"/>
          <w:szCs w:val="28"/>
        </w:rPr>
        <w:softHyphen/>
        <w:t>торы, многие из которых носят случайностный характер. В этих условиях создание аналитической модели, устанавливаю</w:t>
      </w:r>
      <w:r w:rsidRPr="00526FAA">
        <w:rPr>
          <w:sz w:val="28"/>
          <w:szCs w:val="28"/>
        </w:rPr>
        <w:softHyphen/>
        <w:t>щей четкие количественные соотношения между различными составляющими лог</w:t>
      </w:r>
      <w:r w:rsidRPr="00526FAA">
        <w:rPr>
          <w:sz w:val="28"/>
          <w:szCs w:val="28"/>
        </w:rPr>
        <w:t>и</w:t>
      </w:r>
      <w:r w:rsidRPr="00526FAA">
        <w:rPr>
          <w:sz w:val="28"/>
          <w:szCs w:val="28"/>
        </w:rPr>
        <w:t>стических процессов, может оказаться либо невозможным, либо слишком дор</w:t>
      </w:r>
      <w:r w:rsidRPr="00526FAA">
        <w:rPr>
          <w:sz w:val="28"/>
          <w:szCs w:val="28"/>
        </w:rPr>
        <w:t>о</w:t>
      </w:r>
      <w:r w:rsidRPr="00526FAA">
        <w:rPr>
          <w:sz w:val="28"/>
          <w:szCs w:val="28"/>
        </w:rPr>
        <w:t>гим.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 имитационном моделировании закономерности, опреде</w:t>
      </w:r>
      <w:r w:rsidRPr="009B07C1">
        <w:rPr>
          <w:sz w:val="28"/>
          <w:szCs w:val="28"/>
        </w:rPr>
        <w:softHyphen/>
        <w:t>ляющие характер количественных отношений внутри логисти</w:t>
      </w:r>
      <w:r w:rsidRPr="009B07C1">
        <w:rPr>
          <w:sz w:val="28"/>
          <w:szCs w:val="28"/>
        </w:rPr>
        <w:softHyphen/>
        <w:t>ческих процессов, о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таются непознанными. В этом плане ло</w:t>
      </w:r>
      <w:r w:rsidRPr="009B07C1">
        <w:rPr>
          <w:sz w:val="28"/>
          <w:szCs w:val="28"/>
        </w:rPr>
        <w:softHyphen/>
        <w:t>гистический процесс остается для экспериме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татора «черным ящиком».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Процесс работы с имитационной моделью, в первом прибли</w:t>
      </w:r>
      <w:r w:rsidRPr="009B07C1">
        <w:rPr>
          <w:sz w:val="28"/>
          <w:szCs w:val="28"/>
        </w:rPr>
        <w:softHyphen/>
        <w:t>жении, мо</w:t>
      </w:r>
      <w:r w:rsidRPr="009B07C1">
        <w:rPr>
          <w:sz w:val="28"/>
          <w:szCs w:val="28"/>
        </w:rPr>
        <w:t>ж</w:t>
      </w:r>
      <w:r w:rsidRPr="009B07C1">
        <w:rPr>
          <w:sz w:val="28"/>
          <w:szCs w:val="28"/>
        </w:rPr>
        <w:t>но сравнить с настройкой телевизора  рядовым теле</w:t>
      </w:r>
      <w:r w:rsidRPr="009B07C1">
        <w:rPr>
          <w:sz w:val="28"/>
          <w:szCs w:val="28"/>
        </w:rPr>
        <w:softHyphen/>
        <w:t>зрителем, не имеющим представления о принципах работы этого аппарата. Телезритель просто вращ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ет разные ручки, добиваясь четкого изображения, не имея при этом предста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ления о том, что происходит внутри «черного ящика».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Точно так же экспериментатор «вращает ручки» имитаци</w:t>
      </w:r>
      <w:r w:rsidRPr="009B07C1">
        <w:rPr>
          <w:sz w:val="28"/>
          <w:szCs w:val="28"/>
        </w:rPr>
        <w:softHyphen/>
        <w:t>онной модели, меняя при этом условия протекания процесса и   наблюдая получаемый результат. Определение условий, при ко</w:t>
      </w:r>
      <w:r w:rsidRPr="009B07C1">
        <w:rPr>
          <w:sz w:val="28"/>
          <w:szCs w:val="28"/>
        </w:rPr>
        <w:softHyphen/>
        <w:t>торых результат удовлетвор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ет требованиям, является целью работы с имитационной моделью.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Имитационное моделирование включает в себя два основных процесса: первый - конструирование модели реальной системы, второй - постановка эк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периментов на этой модели.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 этом могут преследоваться следующие цели: а) понять поведение логистической системы; б) выбрать стратегию, обес</w:t>
      </w:r>
      <w:r w:rsidRPr="009B07C1">
        <w:rPr>
          <w:sz w:val="28"/>
          <w:szCs w:val="28"/>
        </w:rPr>
        <w:softHyphen/>
        <w:t>печивающую наиболее э</w:t>
      </w:r>
      <w:r w:rsidRPr="009B07C1">
        <w:rPr>
          <w:sz w:val="28"/>
          <w:szCs w:val="28"/>
        </w:rPr>
        <w:t>ф</w:t>
      </w:r>
      <w:r w:rsidRPr="009B07C1">
        <w:rPr>
          <w:sz w:val="28"/>
          <w:szCs w:val="28"/>
        </w:rPr>
        <w:t>фективное функционирование логисти</w:t>
      </w:r>
      <w:r w:rsidRPr="009B07C1">
        <w:rPr>
          <w:sz w:val="28"/>
          <w:szCs w:val="28"/>
        </w:rPr>
        <w:softHyphen/>
        <w:t>ческой системы.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Как правило, имитационное моделирование осуществляется с </w:t>
      </w:r>
      <w:r w:rsidRPr="009B07C1">
        <w:rPr>
          <w:sz w:val="28"/>
          <w:szCs w:val="28"/>
        </w:rPr>
        <w:lastRenderedPageBreak/>
        <w:t>помощью компьютеров.</w:t>
      </w:r>
    </w:p>
    <w:p w:rsidR="00A75402" w:rsidRPr="009B07C1" w:rsidRDefault="00A75402" w:rsidP="00A75402">
      <w:pPr>
        <w:pStyle w:val="aa"/>
        <w:spacing w:after="0" w:line="274" w:lineRule="auto"/>
        <w:ind w:left="0" w:firstLine="709"/>
        <w:rPr>
          <w:sz w:val="28"/>
          <w:szCs w:val="28"/>
        </w:rPr>
      </w:pPr>
      <w:r w:rsidRPr="009B07C1">
        <w:rPr>
          <w:sz w:val="28"/>
          <w:szCs w:val="28"/>
        </w:rPr>
        <w:t>Условия, при которых рекомендуется применять имитацион</w:t>
      </w:r>
      <w:r w:rsidRPr="009B07C1">
        <w:rPr>
          <w:sz w:val="28"/>
          <w:szCs w:val="28"/>
        </w:rPr>
        <w:softHyphen/>
        <w:t>ное модел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рование, приведены в работе Р. Шеннона «Имитаци</w:t>
      </w:r>
      <w:r w:rsidRPr="009B07C1">
        <w:rPr>
          <w:sz w:val="28"/>
          <w:szCs w:val="28"/>
        </w:rPr>
        <w:softHyphen/>
        <w:t>онное моделирование си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тем - наука и искусство». Основные из них: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1. Не существует законченной математической постановки данной зад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чи, либо еще не разработаны аналитические методы решения сформулирова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ной математической модели.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2. Аналитические модели имеются, но процедуры столь слож</w:t>
      </w:r>
      <w:r w:rsidRPr="009B07C1">
        <w:rPr>
          <w:sz w:val="28"/>
          <w:szCs w:val="28"/>
        </w:rPr>
        <w:softHyphen/>
        <w:t>ны и труд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емки, что имитационное моделирование дает более простой способ решения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дачи.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3. Аналитические решения существуют, но их реализация не</w:t>
      </w:r>
      <w:r w:rsidRPr="009B07C1">
        <w:rPr>
          <w:sz w:val="28"/>
          <w:szCs w:val="28"/>
        </w:rPr>
        <w:softHyphen/>
        <w:t>возможна вследствие недостаточной математической подготовки имеющ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гося персонала.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Таким образом, основным достоинством имитационного мо</w:t>
      </w:r>
      <w:r w:rsidRPr="009B07C1">
        <w:rPr>
          <w:sz w:val="28"/>
          <w:szCs w:val="28"/>
        </w:rPr>
        <w:softHyphen/>
        <w:t>делирования является то, что этим методом можно решать более сложные задачи. Имитац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онные модели позволяют достаточ</w:t>
      </w:r>
      <w:r w:rsidRPr="009B07C1">
        <w:rPr>
          <w:sz w:val="28"/>
          <w:szCs w:val="28"/>
        </w:rPr>
        <w:softHyphen/>
        <w:t>но просто учитывать случайные воздействия и другие факто</w:t>
      </w:r>
      <w:r w:rsidRPr="009B07C1">
        <w:rPr>
          <w:sz w:val="28"/>
          <w:szCs w:val="28"/>
        </w:rPr>
        <w:softHyphen/>
        <w:t>ры, которые создают трудности при аналитическом исследова</w:t>
      </w:r>
      <w:r w:rsidRPr="009B07C1">
        <w:rPr>
          <w:sz w:val="28"/>
          <w:szCs w:val="28"/>
        </w:rPr>
        <w:softHyphen/>
        <w:t>нии.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Имитационное моделирование имеет ряд существенных не</w:t>
      </w:r>
      <w:r w:rsidRPr="009B07C1">
        <w:rPr>
          <w:sz w:val="28"/>
          <w:szCs w:val="28"/>
        </w:rPr>
        <w:softHyphen/>
        <w:t>достатков, к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торые также необходимо учитывать.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1. Исследования с помощью этого метода обходятся дорого.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Причины: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для построения модели и экспериментирования на ней не</w:t>
      </w:r>
      <w:r w:rsidRPr="009B07C1">
        <w:rPr>
          <w:sz w:val="28"/>
          <w:szCs w:val="28"/>
        </w:rPr>
        <w:softHyphen/>
        <w:t>обходим выс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коквалифицированный специалист-программист;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необходимо большое количество машинного времени, по</w:t>
      </w:r>
      <w:r w:rsidRPr="009B07C1">
        <w:rPr>
          <w:sz w:val="28"/>
          <w:szCs w:val="28"/>
        </w:rPr>
        <w:softHyphen/>
        <w:t>скольку метод основывается на статистических испытаниях и требует многочисленных прог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нов программ;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модели разрабатываются для конкретных условий и, как правило, не 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ражируются.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2. Велика возможность ложной имитации. Процессы в логистических системах носят вероятностный характер и подда</w:t>
      </w:r>
      <w:r w:rsidRPr="009B07C1">
        <w:rPr>
          <w:sz w:val="28"/>
          <w:szCs w:val="28"/>
        </w:rPr>
        <w:softHyphen/>
        <w:t>ются моделированию только при введении определенного рода допущений. Например, разрабатывая имит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ционную модель товароснабжения района и принимая среднюю скорость дв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жения автомобиля на маршруте, равную </w:t>
      </w:r>
      <w:smartTag w:uri="urn:schemas-microsoft-com:office:smarttags" w:element="metricconverter">
        <w:smartTagPr>
          <w:attr w:name="ProductID" w:val="25 км/ч"/>
        </w:smartTagPr>
        <w:r w:rsidRPr="009B07C1">
          <w:rPr>
            <w:sz w:val="28"/>
            <w:szCs w:val="28"/>
          </w:rPr>
          <w:t>25 км/ч</w:t>
        </w:r>
      </w:smartTag>
      <w:r w:rsidRPr="009B07C1">
        <w:rPr>
          <w:sz w:val="28"/>
          <w:szCs w:val="28"/>
        </w:rPr>
        <w:t>, мы исходим из до</w:t>
      </w:r>
      <w:r w:rsidRPr="009B07C1">
        <w:rPr>
          <w:sz w:val="28"/>
          <w:szCs w:val="28"/>
        </w:rPr>
        <w:softHyphen/>
        <w:t xml:space="preserve">пущения, что дорожные условия хорошие. В действительности погода может испортиться и, в результате наступившего гололеда, скорость на маршруте упадет до </w:t>
      </w:r>
      <w:smartTag w:uri="urn:schemas-microsoft-com:office:smarttags" w:element="metricconverter">
        <w:smartTagPr>
          <w:attr w:name="ProductID" w:val="15 км/ч"/>
        </w:smartTagPr>
        <w:r w:rsidRPr="009B07C1">
          <w:rPr>
            <w:sz w:val="28"/>
            <w:szCs w:val="28"/>
          </w:rPr>
          <w:t>15 км/ч</w:t>
        </w:r>
      </w:smartTag>
      <w:r w:rsidRPr="009B07C1">
        <w:rPr>
          <w:sz w:val="28"/>
          <w:szCs w:val="28"/>
        </w:rPr>
        <w:t>. Реальный процесс пойдет иначе.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Описание достоинств и недостатков имитационного модели</w:t>
      </w:r>
      <w:r w:rsidRPr="009B07C1">
        <w:rPr>
          <w:sz w:val="28"/>
          <w:szCs w:val="28"/>
        </w:rPr>
        <w:softHyphen/>
        <w:t xml:space="preserve">рования можно завершить словами Р. Шеннона: «Разработка и применение </w:t>
      </w:r>
      <w:r w:rsidRPr="009B07C1">
        <w:rPr>
          <w:sz w:val="28"/>
          <w:szCs w:val="28"/>
        </w:rPr>
        <w:lastRenderedPageBreak/>
        <w:t>имит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ционных моделей в большей степени искус</w:t>
      </w:r>
      <w:r w:rsidRPr="009B07C1">
        <w:rPr>
          <w:sz w:val="28"/>
          <w:szCs w:val="28"/>
        </w:rPr>
        <w:softHyphen/>
        <w:t>ство, чем наука. Следовательно, успех или неудача в большей степени зависит не от метода, а от того, как он применяе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ся».</w:t>
      </w:r>
    </w:p>
    <w:bookmarkEnd w:id="2"/>
    <w:bookmarkEnd w:id="3"/>
    <w:p w:rsidR="00A75402" w:rsidRPr="009B07C1" w:rsidRDefault="00A75402" w:rsidP="00A75402">
      <w:pPr>
        <w:pStyle w:val="2"/>
        <w:keepNext w:val="0"/>
        <w:spacing w:before="0" w:after="0" w:line="274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9B07C1">
        <w:rPr>
          <w:rFonts w:ascii="Times New Roman" w:hAnsi="Times New Roman" w:cs="Times New Roman"/>
          <w:i w:val="0"/>
        </w:rPr>
        <w:t>10.2. Экспертные системы в логистике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Под экспертными системами в логистике понимают специ</w:t>
      </w:r>
      <w:r w:rsidRPr="009B07C1">
        <w:rPr>
          <w:sz w:val="28"/>
          <w:szCs w:val="28"/>
        </w:rPr>
        <w:softHyphen/>
        <w:t>альные комп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ютерные программы, помогающие специалистам принимать решения, связа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ные с управлением материальными потоками. Экспертная система может акк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мулировать знания и опыт нескольких специалистов-экспертов, работающих в разных областях. Труд высококвалифицированных экспертов стоит дорого, о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нако, как правило, требуется не повседневно. Возмож</w:t>
      </w:r>
      <w:r w:rsidRPr="009B07C1">
        <w:rPr>
          <w:sz w:val="28"/>
          <w:szCs w:val="28"/>
        </w:rPr>
        <w:softHyphen/>
        <w:t>ность получить совет эк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пертов по разным вопросам посред</w:t>
      </w:r>
      <w:r w:rsidRPr="009B07C1">
        <w:rPr>
          <w:sz w:val="28"/>
          <w:szCs w:val="28"/>
        </w:rPr>
        <w:softHyphen/>
        <w:t>ством обращения к компьютеру позволяет квалифицированно решать сложные задачи, повышает производительность труда персонала и в то же время не требует затрат на содержание штата высокооплачиваемых сп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циалистов.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Применение экспертных систем позволяет: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принимать быстрые и качественные решения в области управления м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териальными потоками;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готовить опытных специалистов за относительно более ко</w:t>
      </w:r>
      <w:r w:rsidRPr="009B07C1">
        <w:rPr>
          <w:sz w:val="28"/>
          <w:szCs w:val="28"/>
        </w:rPr>
        <w:softHyphen/>
        <w:t>роткий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межуток времени;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сохранять «ноу - хау» компании, так как персонал, пользу</w:t>
      </w:r>
      <w:r w:rsidRPr="009B07C1">
        <w:rPr>
          <w:sz w:val="28"/>
          <w:szCs w:val="28"/>
        </w:rPr>
        <w:softHyphen/>
        <w:t>ющийся системой, не может вынести за пределы компании опыт и знания, соде</w:t>
      </w:r>
      <w:r w:rsidRPr="009B07C1">
        <w:rPr>
          <w:sz w:val="28"/>
          <w:szCs w:val="28"/>
        </w:rPr>
        <w:t>р</w:t>
      </w:r>
      <w:r w:rsidRPr="009B07C1">
        <w:rPr>
          <w:sz w:val="28"/>
          <w:szCs w:val="28"/>
        </w:rPr>
        <w:t>жащиеся в экспертной системе;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использовать опыт и знания высококвалифицированных специалистов на  не престижных, опасных, скучных и тому по</w:t>
      </w:r>
      <w:r w:rsidRPr="009B07C1">
        <w:rPr>
          <w:sz w:val="28"/>
          <w:szCs w:val="28"/>
        </w:rPr>
        <w:softHyphen/>
        <w:t>добных рабочих ме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тах.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 недостаткам экспертных систем следует отнести огра</w:t>
      </w:r>
      <w:r w:rsidRPr="009B07C1">
        <w:rPr>
          <w:sz w:val="28"/>
          <w:szCs w:val="28"/>
        </w:rPr>
        <w:softHyphen/>
        <w:t>ниченную во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можность использования «здравого смысла». Ло</w:t>
      </w:r>
      <w:r w:rsidRPr="009B07C1">
        <w:rPr>
          <w:sz w:val="28"/>
          <w:szCs w:val="28"/>
        </w:rPr>
        <w:softHyphen/>
        <w:t>гистические процессы вкл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чают множество операций с разно</w:t>
      </w:r>
      <w:r w:rsidRPr="009B07C1">
        <w:rPr>
          <w:sz w:val="28"/>
          <w:szCs w:val="28"/>
        </w:rPr>
        <w:softHyphen/>
        <w:t>образными грузами. Учесть все особенности в экспертной про</w:t>
      </w:r>
      <w:r w:rsidRPr="009B07C1">
        <w:rPr>
          <w:sz w:val="28"/>
          <w:szCs w:val="28"/>
        </w:rPr>
        <w:softHyphen/>
        <w:t>грамме невозможно. Поэтому, чтобы не поставить коробку весом в сто килограммов на коробку весом в пять кил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граммов здра</w:t>
      </w:r>
      <w:r w:rsidRPr="009B07C1">
        <w:rPr>
          <w:sz w:val="28"/>
          <w:szCs w:val="28"/>
        </w:rPr>
        <w:softHyphen/>
        <w:t>вым смыслом, дополняющим знания экспертной системы, дол</w:t>
      </w:r>
      <w:r w:rsidRPr="009B07C1">
        <w:rPr>
          <w:sz w:val="28"/>
          <w:szCs w:val="28"/>
        </w:rPr>
        <w:softHyphen/>
        <w:t>жен обладать пользователь.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Экспертные системы применяются на различных стадиях ло</w:t>
      </w:r>
      <w:r w:rsidRPr="009B07C1">
        <w:rPr>
          <w:sz w:val="28"/>
          <w:szCs w:val="28"/>
        </w:rPr>
        <w:softHyphen/>
        <w:t>гистического процесса, облегчая решение проблем, требующих значител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ного опыта и затрат времени. Например, на складе, при принятии решения о пополнении запасов, когда менедже</w:t>
      </w:r>
      <w:r w:rsidRPr="009B07C1">
        <w:rPr>
          <w:sz w:val="28"/>
          <w:szCs w:val="28"/>
        </w:rPr>
        <w:softHyphen/>
        <w:t>ру необходимо оценить большой объем разнообразной информа</w:t>
      </w:r>
      <w:r w:rsidRPr="009B07C1">
        <w:rPr>
          <w:sz w:val="28"/>
          <w:szCs w:val="28"/>
        </w:rPr>
        <w:softHyphen/>
        <w:t>ции: ожидаемые цены в разрезе закупаемых товаров, тарифы на доставку, нео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ходимость одновременного пополнения запасов по разным позициям ассорт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мента и т. д. Использование </w:t>
      </w:r>
      <w:r w:rsidRPr="009B07C1">
        <w:rPr>
          <w:sz w:val="28"/>
          <w:szCs w:val="28"/>
        </w:rPr>
        <w:lastRenderedPageBreak/>
        <w:t>здесь экс</w:t>
      </w:r>
      <w:r w:rsidRPr="009B07C1">
        <w:rPr>
          <w:sz w:val="28"/>
          <w:szCs w:val="28"/>
        </w:rPr>
        <w:softHyphen/>
        <w:t>пертных систем позволяет принимать не только правильные, но и быстрые решения, что зачастую не менее важно.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качестве примера использования экспертных систем в складском хозяйстве приведем систему </w:t>
      </w:r>
      <w:r w:rsidRPr="009B07C1">
        <w:rPr>
          <w:sz w:val="28"/>
          <w:szCs w:val="28"/>
          <w:lang w:val="en-US"/>
        </w:rPr>
        <w:t>Inventory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Management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Assistant</w:t>
      </w:r>
      <w:r w:rsidRPr="009B07C1">
        <w:rPr>
          <w:sz w:val="28"/>
          <w:szCs w:val="28"/>
        </w:rPr>
        <w:t xml:space="preserve">, </w:t>
      </w:r>
      <w:r w:rsidRPr="009B07C1">
        <w:rPr>
          <w:sz w:val="28"/>
          <w:szCs w:val="28"/>
          <w:lang w:val="en-US"/>
        </w:rPr>
        <w:t>IMA</w:t>
      </w:r>
      <w:r w:rsidRPr="009B07C1">
        <w:rPr>
          <w:sz w:val="28"/>
          <w:szCs w:val="28"/>
        </w:rPr>
        <w:t xml:space="preserve"> («п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мощник в складском менеджменте»), раз</w:t>
      </w:r>
      <w:r w:rsidRPr="009B07C1">
        <w:rPr>
          <w:sz w:val="28"/>
          <w:szCs w:val="28"/>
        </w:rPr>
        <w:softHyphen/>
        <w:t>работанную для логистического отдела Военно-воздушных сил США. Отдел обслуживает свыше 19000 самолетов по всему ми</w:t>
      </w:r>
      <w:r w:rsidRPr="009B07C1">
        <w:rPr>
          <w:sz w:val="28"/>
          <w:szCs w:val="28"/>
        </w:rPr>
        <w:softHyphen/>
        <w:t xml:space="preserve">ру. Складская система отдела содержит 916000 наименований запасных частей для самолетов. Цель создания </w:t>
      </w:r>
      <w:r w:rsidRPr="009B07C1">
        <w:rPr>
          <w:sz w:val="28"/>
          <w:szCs w:val="28"/>
          <w:lang w:val="en-US"/>
        </w:rPr>
        <w:t>IMA</w:t>
      </w:r>
      <w:r w:rsidRPr="009B07C1">
        <w:rPr>
          <w:sz w:val="28"/>
          <w:szCs w:val="28"/>
        </w:rPr>
        <w:t xml:space="preserve"> —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мощь персоналу складов при решении задач, связанных с управлением запасами. Использование названной экспер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ной системы позво</w:t>
      </w:r>
      <w:r w:rsidRPr="009B07C1">
        <w:rPr>
          <w:sz w:val="28"/>
          <w:szCs w:val="28"/>
        </w:rPr>
        <w:softHyphen/>
        <w:t>лило на 8-10% повысить эффективность решения обычных про</w:t>
      </w:r>
      <w:r w:rsidRPr="009B07C1">
        <w:rPr>
          <w:sz w:val="28"/>
          <w:szCs w:val="28"/>
        </w:rPr>
        <w:softHyphen/>
        <w:t>блем. Эффективность решения вопросов в сложных ситуациях возросла на 15 - 18%.</w:t>
      </w:r>
    </w:p>
    <w:p w:rsidR="00A75402" w:rsidRPr="009B07C1" w:rsidRDefault="00A75402" w:rsidP="00A75402">
      <w:pPr>
        <w:pStyle w:val="2"/>
        <w:keepNext w:val="0"/>
        <w:spacing w:before="0" w:after="0" w:line="274" w:lineRule="auto"/>
        <w:ind w:firstLine="709"/>
        <w:jc w:val="both"/>
      </w:pPr>
    </w:p>
    <w:p w:rsidR="00A75402" w:rsidRPr="009B07C1" w:rsidRDefault="00A75402" w:rsidP="00A75402">
      <w:pPr>
        <w:pStyle w:val="2"/>
        <w:keepNext w:val="0"/>
        <w:spacing w:before="0" w:after="0" w:line="274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4" w:name="_Toc482950696"/>
      <w:bookmarkStart w:id="5" w:name="_Toc486176006"/>
      <w:r w:rsidRPr="009B07C1">
        <w:rPr>
          <w:rFonts w:ascii="Times New Roman" w:hAnsi="Times New Roman" w:cs="Times New Roman"/>
          <w:i w:val="0"/>
        </w:rPr>
        <w:t>10.3. Определение и основные принципы системного подхода</w:t>
      </w:r>
      <w:bookmarkEnd w:id="4"/>
      <w:bookmarkEnd w:id="5"/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Природа материального потока такова, что на своем пути к потре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лению он проходит производственные, складские, транс</w:t>
      </w:r>
      <w:r w:rsidRPr="009B07C1">
        <w:rPr>
          <w:sz w:val="28"/>
          <w:szCs w:val="28"/>
        </w:rPr>
        <w:softHyphen/>
        <w:t>портные звенья. Организуют и направляют материальный поток разнообразные участники логистического процесса.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Методологической основой сквозного управления материальным потоком является системный подход,</w:t>
      </w:r>
      <w:r w:rsidRPr="009B07C1">
        <w:rPr>
          <w:sz w:val="28"/>
          <w:szCs w:val="28"/>
        </w:rPr>
        <w:t xml:space="preserve"> принцип реа</w:t>
      </w:r>
      <w:r w:rsidRPr="009B07C1">
        <w:rPr>
          <w:sz w:val="28"/>
          <w:szCs w:val="28"/>
        </w:rPr>
        <w:softHyphen/>
        <w:t>лизации которого в ко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цепции логистики поставлен на первое место.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Системный подход — это направление методологии науч</w:t>
      </w:r>
      <w:r w:rsidRPr="009B07C1">
        <w:rPr>
          <w:i/>
          <w:sz w:val="28"/>
          <w:szCs w:val="28"/>
        </w:rPr>
        <w:softHyphen/>
        <w:t>ного п</w:t>
      </w:r>
      <w:r w:rsidRPr="009B07C1">
        <w:rPr>
          <w:i/>
          <w:sz w:val="28"/>
          <w:szCs w:val="28"/>
        </w:rPr>
        <w:t>о</w:t>
      </w:r>
      <w:r w:rsidRPr="009B07C1">
        <w:rPr>
          <w:i/>
          <w:sz w:val="28"/>
          <w:szCs w:val="28"/>
        </w:rPr>
        <w:t>знания, в основе которого лежит рассмотрение объек</w:t>
      </w:r>
      <w:r w:rsidRPr="009B07C1">
        <w:rPr>
          <w:i/>
          <w:sz w:val="28"/>
          <w:szCs w:val="28"/>
        </w:rPr>
        <w:softHyphen/>
        <w:t>тов как систем,</w:t>
      </w:r>
      <w:r w:rsidRPr="009B07C1">
        <w:rPr>
          <w:sz w:val="28"/>
          <w:szCs w:val="28"/>
        </w:rPr>
        <w:t xml:space="preserve"> что позволяет исследовать трудно наблюдае</w:t>
      </w:r>
      <w:r w:rsidRPr="009B07C1">
        <w:rPr>
          <w:sz w:val="28"/>
          <w:szCs w:val="28"/>
        </w:rPr>
        <w:softHyphen/>
        <w:t>мые свойства и отношения в об</w:t>
      </w:r>
      <w:r w:rsidRPr="009B07C1">
        <w:rPr>
          <w:sz w:val="28"/>
          <w:szCs w:val="28"/>
        </w:rPr>
        <w:t>ъ</w:t>
      </w:r>
      <w:r w:rsidRPr="009B07C1">
        <w:rPr>
          <w:sz w:val="28"/>
          <w:szCs w:val="28"/>
        </w:rPr>
        <w:t>ектах.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i/>
          <w:sz w:val="28"/>
          <w:szCs w:val="28"/>
        </w:rPr>
      </w:pPr>
      <w:r w:rsidRPr="009B07C1">
        <w:rPr>
          <w:sz w:val="28"/>
          <w:szCs w:val="28"/>
        </w:rPr>
        <w:t xml:space="preserve">Системный подход означает, что </w:t>
      </w:r>
      <w:r w:rsidRPr="009B07C1">
        <w:rPr>
          <w:i/>
          <w:sz w:val="28"/>
          <w:szCs w:val="28"/>
        </w:rPr>
        <w:t>каждая система является интегрир</w:t>
      </w:r>
      <w:r w:rsidRPr="009B07C1">
        <w:rPr>
          <w:i/>
          <w:sz w:val="28"/>
          <w:szCs w:val="28"/>
        </w:rPr>
        <w:t>о</w:t>
      </w:r>
      <w:r w:rsidRPr="009B07C1">
        <w:rPr>
          <w:i/>
          <w:sz w:val="28"/>
          <w:szCs w:val="28"/>
        </w:rPr>
        <w:t>ванным целым</w:t>
      </w:r>
      <w:r w:rsidRPr="009B07C1">
        <w:rPr>
          <w:sz w:val="28"/>
          <w:szCs w:val="28"/>
        </w:rPr>
        <w:t xml:space="preserve"> даже тогда, когда, она состоит из от</w:t>
      </w:r>
      <w:r w:rsidRPr="009B07C1">
        <w:rPr>
          <w:sz w:val="28"/>
          <w:szCs w:val="28"/>
        </w:rPr>
        <w:softHyphen/>
        <w:t>дельных, разобщенных по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 xml:space="preserve">систем. </w:t>
      </w:r>
      <w:r w:rsidRPr="009B07C1">
        <w:rPr>
          <w:i/>
          <w:sz w:val="28"/>
          <w:szCs w:val="28"/>
        </w:rPr>
        <w:t>Системный подход позволя</w:t>
      </w:r>
      <w:r w:rsidRPr="009B07C1">
        <w:rPr>
          <w:i/>
          <w:sz w:val="28"/>
          <w:szCs w:val="28"/>
        </w:rPr>
        <w:softHyphen/>
        <w:t>ет увидеть изучаемый объект как комплекс взаимосвязанных подсистем, объединенных общей целью, раскрыть его интегративные свойства, внутренние и внешние св</w:t>
      </w:r>
      <w:r w:rsidRPr="009B07C1">
        <w:rPr>
          <w:i/>
          <w:sz w:val="28"/>
          <w:szCs w:val="28"/>
        </w:rPr>
        <w:t>я</w:t>
      </w:r>
      <w:r w:rsidRPr="009B07C1">
        <w:rPr>
          <w:i/>
          <w:sz w:val="28"/>
          <w:szCs w:val="28"/>
        </w:rPr>
        <w:t>зи.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Функционирование реальных логистических систем характе</w:t>
      </w:r>
      <w:r w:rsidRPr="009B07C1">
        <w:rPr>
          <w:sz w:val="28"/>
          <w:szCs w:val="28"/>
        </w:rPr>
        <w:softHyphen/>
        <w:t>ризуется 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личием сложных стохастических связей как внутри этих систем, так и в их о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ношениях с окружающей средой. В этих условиях принятие частных решений, без учета общих це</w:t>
      </w:r>
      <w:r w:rsidRPr="009B07C1">
        <w:rPr>
          <w:sz w:val="28"/>
          <w:szCs w:val="28"/>
        </w:rPr>
        <w:softHyphen/>
        <w:t>лей функционирования системы и предъявляемых к ней тр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бо</w:t>
      </w:r>
      <w:r w:rsidRPr="009B07C1">
        <w:rPr>
          <w:sz w:val="28"/>
          <w:szCs w:val="28"/>
        </w:rPr>
        <w:softHyphen/>
        <w:t>ваний, может оказаться недостаточным, а возможно и ошибоч</w:t>
      </w:r>
      <w:r w:rsidRPr="009B07C1">
        <w:rPr>
          <w:sz w:val="28"/>
          <w:szCs w:val="28"/>
        </w:rPr>
        <w:softHyphen/>
        <w:t>ным.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Системный подход не существует в виде строгой методологической концепции. Это своего рода совокупность познаватель</w:t>
      </w:r>
      <w:r w:rsidRPr="009B07C1">
        <w:rPr>
          <w:sz w:val="28"/>
          <w:szCs w:val="28"/>
        </w:rPr>
        <w:softHyphen/>
        <w:t xml:space="preserve">ных принципов, </w:t>
      </w:r>
      <w:r w:rsidRPr="009B07C1">
        <w:rPr>
          <w:sz w:val="28"/>
          <w:szCs w:val="28"/>
        </w:rPr>
        <w:lastRenderedPageBreak/>
        <w:t>с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блюдение которых позволяет определенным образом сориентировать конкретные иссл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дования.</w:t>
      </w:r>
    </w:p>
    <w:p w:rsidR="00A75402" w:rsidRPr="009B07C1" w:rsidRDefault="00A75402" w:rsidP="00A75402">
      <w:pPr>
        <w:pStyle w:val="aa"/>
        <w:spacing w:after="0" w:line="274" w:lineRule="auto"/>
        <w:ind w:left="0" w:firstLine="709"/>
        <w:rPr>
          <w:sz w:val="28"/>
          <w:szCs w:val="28"/>
        </w:rPr>
      </w:pPr>
      <w:r w:rsidRPr="009B07C1">
        <w:rPr>
          <w:sz w:val="28"/>
          <w:szCs w:val="28"/>
        </w:rPr>
        <w:t>При формировании логистических систем должны учиты</w:t>
      </w:r>
      <w:r w:rsidRPr="009B07C1">
        <w:rPr>
          <w:sz w:val="28"/>
          <w:szCs w:val="28"/>
        </w:rPr>
        <w:softHyphen/>
        <w:t>ваться следу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щие принципы системного подхода: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принцип последовательного продвижения по этапам созда</w:t>
      </w:r>
      <w:r w:rsidRPr="009B07C1">
        <w:rPr>
          <w:i/>
          <w:sz w:val="28"/>
          <w:szCs w:val="28"/>
        </w:rPr>
        <w:softHyphen/>
        <w:t>ния си</w:t>
      </w:r>
      <w:r w:rsidRPr="009B07C1">
        <w:rPr>
          <w:i/>
          <w:sz w:val="28"/>
          <w:szCs w:val="28"/>
        </w:rPr>
        <w:t>с</w:t>
      </w:r>
      <w:r w:rsidRPr="009B07C1">
        <w:rPr>
          <w:i/>
          <w:sz w:val="28"/>
          <w:szCs w:val="28"/>
        </w:rPr>
        <w:t>темы.</w:t>
      </w:r>
      <w:r w:rsidRPr="009B07C1">
        <w:rPr>
          <w:sz w:val="28"/>
          <w:szCs w:val="28"/>
        </w:rPr>
        <w:t xml:space="preserve"> Соблюдение этого принципа означает, что систе</w:t>
      </w:r>
      <w:r w:rsidRPr="009B07C1">
        <w:rPr>
          <w:sz w:val="28"/>
          <w:szCs w:val="28"/>
        </w:rPr>
        <w:softHyphen/>
        <w:t>ма сначала должна исслед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ваться на макроуровне, т. е. во вза</w:t>
      </w:r>
      <w:r w:rsidRPr="009B07C1">
        <w:rPr>
          <w:sz w:val="28"/>
          <w:szCs w:val="28"/>
        </w:rPr>
        <w:softHyphen/>
        <w:t>имоотношении с окружающей средой, а затем на микроуровне, т. е. внутри своей структуры;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i/>
          <w:sz w:val="28"/>
          <w:szCs w:val="28"/>
        </w:rPr>
      </w:pPr>
      <w:r w:rsidRPr="009B07C1">
        <w:rPr>
          <w:i/>
          <w:sz w:val="28"/>
          <w:szCs w:val="28"/>
        </w:rPr>
        <w:t>принцип согласования информационных, надежностных, ре</w:t>
      </w:r>
      <w:r w:rsidRPr="009B07C1">
        <w:rPr>
          <w:i/>
          <w:sz w:val="28"/>
          <w:szCs w:val="28"/>
        </w:rPr>
        <w:softHyphen/>
        <w:t>сурсных и других характеристик проектируемых систем;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i/>
          <w:sz w:val="28"/>
          <w:szCs w:val="28"/>
        </w:rPr>
      </w:pPr>
      <w:r w:rsidRPr="009B07C1">
        <w:rPr>
          <w:i/>
          <w:sz w:val="28"/>
          <w:szCs w:val="28"/>
        </w:rPr>
        <w:t>принцип отсутствия конфликтов между целями отдель</w:t>
      </w:r>
      <w:r w:rsidRPr="009B07C1">
        <w:rPr>
          <w:i/>
          <w:sz w:val="28"/>
          <w:szCs w:val="28"/>
        </w:rPr>
        <w:softHyphen/>
        <w:t>ных по</w:t>
      </w:r>
      <w:r w:rsidRPr="009B07C1">
        <w:rPr>
          <w:i/>
          <w:sz w:val="28"/>
          <w:szCs w:val="28"/>
        </w:rPr>
        <w:t>д</w:t>
      </w:r>
      <w:r w:rsidRPr="009B07C1">
        <w:rPr>
          <w:i/>
          <w:sz w:val="28"/>
          <w:szCs w:val="28"/>
        </w:rPr>
        <w:t>систем и целями всей системы.</w:t>
      </w:r>
    </w:p>
    <w:p w:rsidR="00A75402" w:rsidRPr="009B07C1" w:rsidRDefault="00A75402" w:rsidP="00A75402">
      <w:pPr>
        <w:spacing w:line="274" w:lineRule="auto"/>
        <w:ind w:firstLine="709"/>
        <w:jc w:val="center"/>
        <w:rPr>
          <w:b/>
          <w:sz w:val="28"/>
          <w:szCs w:val="28"/>
        </w:rPr>
      </w:pPr>
    </w:p>
    <w:bookmarkEnd w:id="0"/>
    <w:bookmarkEnd w:id="1"/>
    <w:p w:rsidR="00A75402" w:rsidRPr="009B07C1" w:rsidRDefault="00A75402" w:rsidP="00A75402">
      <w:pPr>
        <w:pStyle w:val="3"/>
        <w:keepNext w:val="0"/>
        <w:spacing w:before="0" w:after="0"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10.4. Задача «сделать или купить»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Задача «что закупить» заключается в принятии одного из двух альтерн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тивных решений — делать комплектующее изде</w:t>
      </w:r>
      <w:r w:rsidRPr="009B07C1">
        <w:rPr>
          <w:sz w:val="28"/>
          <w:szCs w:val="28"/>
        </w:rPr>
        <w:softHyphen/>
        <w:t>лие самим (если это в принц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пе возможно) или же покупать у другого производителя. В англоязычной лит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ратуре эта задача встречается под названием </w:t>
      </w:r>
      <w:r w:rsidRPr="009B07C1">
        <w:rPr>
          <w:sz w:val="28"/>
          <w:szCs w:val="28"/>
          <w:lang w:val="en-US"/>
        </w:rPr>
        <w:t>Make</w:t>
      </w:r>
      <w:r w:rsidRPr="009B07C1">
        <w:rPr>
          <w:sz w:val="28"/>
          <w:szCs w:val="28"/>
        </w:rPr>
        <w:t>-</w:t>
      </w:r>
      <w:r w:rsidRPr="009B07C1">
        <w:rPr>
          <w:sz w:val="28"/>
          <w:szCs w:val="28"/>
          <w:lang w:val="en-US"/>
        </w:rPr>
        <w:t>or</w:t>
      </w:r>
      <w:r w:rsidRPr="009B07C1">
        <w:rPr>
          <w:sz w:val="28"/>
          <w:szCs w:val="28"/>
        </w:rPr>
        <w:t>-</w:t>
      </w:r>
      <w:r w:rsidRPr="009B07C1">
        <w:rPr>
          <w:sz w:val="28"/>
          <w:szCs w:val="28"/>
          <w:lang w:val="en-US"/>
        </w:rPr>
        <w:t>Buy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Problem</w:t>
      </w:r>
      <w:r w:rsidRPr="009B07C1">
        <w:rPr>
          <w:sz w:val="28"/>
          <w:szCs w:val="28"/>
        </w:rPr>
        <w:t xml:space="preserve"> (задача «сделать  или купить»), или сокращенно -  задача </w:t>
      </w:r>
      <w:r w:rsidRPr="009B07C1">
        <w:rPr>
          <w:sz w:val="28"/>
          <w:szCs w:val="28"/>
          <w:lang w:val="en-US"/>
        </w:rPr>
        <w:t>MOB</w:t>
      </w:r>
      <w:r w:rsidRPr="009B07C1">
        <w:rPr>
          <w:sz w:val="28"/>
          <w:szCs w:val="28"/>
        </w:rPr>
        <w:t>,  решение которой зав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сит от ряда внешних факторов, а также от условий на самом предприятии.</w:t>
      </w:r>
      <w:r w:rsidRPr="009B07C1">
        <w:rPr>
          <w:noProof/>
          <w:sz w:val="28"/>
          <w:szCs w:val="28"/>
        </w:rPr>
        <w:t xml:space="preserve"> 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более широком плане задача </w:t>
      </w:r>
      <w:r w:rsidRPr="009B07C1">
        <w:rPr>
          <w:sz w:val="28"/>
          <w:szCs w:val="28"/>
          <w:lang w:val="en-US"/>
        </w:rPr>
        <w:t>MOB</w:t>
      </w:r>
      <w:r w:rsidRPr="009B07C1">
        <w:rPr>
          <w:sz w:val="28"/>
          <w:szCs w:val="28"/>
        </w:rPr>
        <w:t xml:space="preserve"> - это обоснование решения во</w:t>
      </w:r>
      <w:r w:rsidRPr="009B07C1">
        <w:rPr>
          <w:sz w:val="28"/>
          <w:szCs w:val="28"/>
        </w:rPr>
        <w:softHyphen/>
        <w:t>проса о степени использования в производственном процессе собственных средств производства. Решения принимаются как по использованию соб</w:t>
      </w:r>
      <w:r w:rsidRPr="009B07C1">
        <w:rPr>
          <w:sz w:val="28"/>
          <w:szCs w:val="28"/>
        </w:rPr>
        <w:softHyphen/>
        <w:t>ственных средств труда (собственный транспорт, склады, техника, обору</w:t>
      </w:r>
      <w:r w:rsidRPr="009B07C1">
        <w:rPr>
          <w:sz w:val="28"/>
          <w:szCs w:val="28"/>
        </w:rPr>
        <w:softHyphen/>
        <w:t>дование), так и по использованию собственных предметов труда, то есть изготовленных сво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ми силами заготовок, полуфабрикатов, комплектующих изделий. Альтернати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ные решения - наемный транспорт, лизинг оборудо</w:t>
      </w:r>
      <w:r w:rsidRPr="009B07C1">
        <w:rPr>
          <w:sz w:val="28"/>
          <w:szCs w:val="28"/>
        </w:rPr>
        <w:softHyphen/>
        <w:t>вания, аренда складов, а также закупка полуфабрикатов или компле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тую</w:t>
      </w:r>
      <w:r w:rsidRPr="009B07C1">
        <w:rPr>
          <w:sz w:val="28"/>
          <w:szCs w:val="28"/>
        </w:rPr>
        <w:softHyphen/>
        <w:t>щих изделий.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Значимым с точки зрения настоящего курса внешним фактором я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ляется степень развития логистики в экономике. Са</w:t>
      </w:r>
      <w:r w:rsidRPr="009B07C1">
        <w:rPr>
          <w:sz w:val="28"/>
          <w:szCs w:val="28"/>
        </w:rPr>
        <w:softHyphen/>
        <w:t>мостоятельное производство ко</w:t>
      </w:r>
      <w:r w:rsidRPr="009B07C1">
        <w:rPr>
          <w:sz w:val="28"/>
          <w:szCs w:val="28"/>
        </w:rPr>
        <w:t>м</w:t>
      </w:r>
      <w:r w:rsidRPr="009B07C1">
        <w:rPr>
          <w:sz w:val="28"/>
          <w:szCs w:val="28"/>
        </w:rPr>
        <w:t>плектующих снижает зависи</w:t>
      </w:r>
      <w:r w:rsidRPr="009B07C1">
        <w:rPr>
          <w:sz w:val="28"/>
          <w:szCs w:val="28"/>
        </w:rPr>
        <w:softHyphen/>
        <w:t>мость предприятия от колебаний рыночной кон</w:t>
      </w:r>
      <w:r w:rsidRPr="009B07C1">
        <w:rPr>
          <w:sz w:val="28"/>
          <w:szCs w:val="28"/>
        </w:rPr>
        <w:t>ъ</w:t>
      </w:r>
      <w:r w:rsidRPr="009B07C1">
        <w:rPr>
          <w:sz w:val="28"/>
          <w:szCs w:val="28"/>
        </w:rPr>
        <w:t>юнктуры. Предприятие может устойчиво функционировать вне зависимости от складывающейся на рынке ситуации (естественно, в известных пределах). В то же время, высокое качество и низкую себесто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мость комплектующих скорее обеспечит производитель, который специ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лизируется на их выпуске. Поэтому, отказываясь от </w:t>
      </w:r>
      <w:r w:rsidRPr="009B07C1">
        <w:rPr>
          <w:sz w:val="28"/>
          <w:szCs w:val="28"/>
        </w:rPr>
        <w:lastRenderedPageBreak/>
        <w:t>собственного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водства и принимая решение о закупке ком</w:t>
      </w:r>
      <w:r w:rsidRPr="009B07C1">
        <w:rPr>
          <w:sz w:val="28"/>
          <w:szCs w:val="28"/>
        </w:rPr>
        <w:softHyphen/>
        <w:t>плектующих у специализированного поставщика, предприятие получает во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можность поднять качество и снизить себестои</w:t>
      </w:r>
      <w:r w:rsidRPr="009B07C1">
        <w:rPr>
          <w:sz w:val="28"/>
          <w:szCs w:val="28"/>
        </w:rPr>
        <w:softHyphen/>
        <w:t>мость, однако попадает при этом в зависимость от окружающей экономической среды. Риск потерь, обусловленный ростом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ви</w:t>
      </w:r>
      <w:r w:rsidRPr="009B07C1">
        <w:rPr>
          <w:sz w:val="28"/>
          <w:szCs w:val="28"/>
        </w:rPr>
        <w:softHyphen/>
        <w:t>симости, будет тем ниже, чем выше надежность поставок и чем более развиты в экономике логистические связи. Таким образом, чем выше ст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пень развития логистики в обществе, тем «спокойнее» предприятие отказывае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ся от собственного производства комплектующих и перекладывает эту задачу на специализированного производителя.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Вне зависимости от ситуации во внешней среде, на самих предприятиях могут действовать факторы, обусловливающие отказ от собственного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водства. Решение в пользу закупок комплектующих и соответс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венно против собственного произ</w:t>
      </w:r>
      <w:r w:rsidRPr="009B07C1">
        <w:rPr>
          <w:sz w:val="28"/>
          <w:szCs w:val="28"/>
        </w:rPr>
        <w:softHyphen/>
        <w:t>водства должно быть принято в случае, если: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потребность в комплектующем изделии невелика;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- отсутствуют необходимые для производства комплектую</w:t>
      </w:r>
      <w:r w:rsidRPr="009B07C1">
        <w:rPr>
          <w:sz w:val="28"/>
          <w:szCs w:val="28"/>
        </w:rPr>
        <w:softHyphen/>
        <w:t>щих мо</w:t>
      </w:r>
      <w:r w:rsidRPr="009B07C1">
        <w:rPr>
          <w:sz w:val="28"/>
          <w:szCs w:val="28"/>
        </w:rPr>
        <w:t>щ</w:t>
      </w:r>
      <w:r w:rsidRPr="009B07C1">
        <w:rPr>
          <w:sz w:val="28"/>
          <w:szCs w:val="28"/>
        </w:rPr>
        <w:t>ности;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- отсутствуют кадры необходимой квалификации. </w:t>
      </w:r>
    </w:p>
    <w:p w:rsidR="00A75402" w:rsidRPr="009B07C1" w:rsidRDefault="00A75402" w:rsidP="00A75402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Решение против закупок и в пользу собственного производ</w:t>
      </w:r>
      <w:r w:rsidRPr="009B07C1">
        <w:rPr>
          <w:sz w:val="28"/>
          <w:szCs w:val="28"/>
        </w:rPr>
        <w:softHyphen/>
        <w:t>ства приним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ется в том случае, когда: потребность в комплектующих изделиях стабильна, и до</w:t>
      </w:r>
      <w:r w:rsidRPr="009B07C1">
        <w:rPr>
          <w:sz w:val="28"/>
          <w:szCs w:val="28"/>
        </w:rPr>
        <w:softHyphen/>
        <w:t>статочно велика; комплектующее изделие может быть изготовлено на имеющемся обор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довании.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75402" w:rsidRPr="00A75402" w:rsidRDefault="00A75402" w:rsidP="00A75402">
      <w:pPr>
        <w:pStyle w:val="Normal"/>
        <w:spacing w:line="27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7C1">
        <w:rPr>
          <w:rFonts w:ascii="Times New Roman" w:hAnsi="Times New Roman"/>
          <w:b/>
          <w:noProof/>
          <w:sz w:val="28"/>
          <w:szCs w:val="28"/>
        </w:rPr>
        <w:t xml:space="preserve">10.5. Анализ АВС </w:t>
      </w:r>
      <w:r w:rsidRPr="00A75402">
        <w:rPr>
          <w:rFonts w:ascii="Times New Roman" w:hAnsi="Times New Roman"/>
          <w:b/>
          <w:noProof/>
          <w:sz w:val="28"/>
          <w:szCs w:val="28"/>
        </w:rPr>
        <w:t>[19]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ABC-классификация, или метод ABC, известный также как ме</w:t>
      </w:r>
      <w:r w:rsidRPr="009B07C1">
        <w:softHyphen/>
        <w:t>тод или закон Парето, а также закон 80 : 20, является хорошо раз</w:t>
      </w:r>
      <w:r w:rsidRPr="009B07C1">
        <w:softHyphen/>
        <w:t>витым инструментом классификации номенклатуры запаса в целях выявления степени воздействия состояния запаса на результаты деятельности организации. За последние 20 лет этот метод претер</w:t>
      </w:r>
      <w:r w:rsidRPr="009B07C1">
        <w:softHyphen/>
        <w:t>пел значительные изменения, поэтому можно говорить о класси</w:t>
      </w:r>
      <w:r w:rsidRPr="009B07C1">
        <w:softHyphen/>
        <w:t xml:space="preserve">ческом порядке АВС-классификации. Смысл анализа АВС в следующем. 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Представьте, что вы уронили 100 монет на лужайку. Первые 80 монет вы нашли довольно быстро, но на поиски каждой следующей у вас уходит все больше и больше времени, так как радиус поиска расширяется, трава на лужайке разной высоты и плотности и т. д. Расход времени на поиск одной монеты возрастает, и, наконец, наступает такой момент, когда удельный расход времени на поиск одной монеты превысит ее стоимость. Об этом надо помнить и вовремя остановиться.</w:t>
      </w:r>
    </w:p>
    <w:p w:rsidR="00A75402" w:rsidRPr="009B07C1" w:rsidRDefault="00A75402" w:rsidP="00A75402">
      <w:pPr>
        <w:pStyle w:val="14"/>
        <w:spacing w:line="274" w:lineRule="auto"/>
        <w:rPr>
          <w:b/>
          <w:bCs/>
          <w:i/>
        </w:rPr>
      </w:pPr>
    </w:p>
    <w:p w:rsidR="00A75402" w:rsidRPr="009B07C1" w:rsidRDefault="00A75402" w:rsidP="00A75402">
      <w:pPr>
        <w:pStyle w:val="14"/>
        <w:spacing w:line="274" w:lineRule="auto"/>
        <w:rPr>
          <w:b/>
          <w:bCs/>
          <w:i/>
        </w:rPr>
      </w:pPr>
      <w:r w:rsidRPr="009B07C1">
        <w:rPr>
          <w:b/>
          <w:bCs/>
          <w:i/>
        </w:rPr>
        <w:t>Пример 10.1. Расчет классификации ABC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В табл. 10.1 представлена классификация ЛВС на примере но</w:t>
      </w:r>
      <w:r w:rsidRPr="009B07C1">
        <w:softHyphen/>
        <w:t>менклатуры закупаемых товарно-материальных ценностей нефте</w:t>
      </w:r>
      <w:r w:rsidRPr="009B07C1">
        <w:softHyphen/>
        <w:t>добывающего холдинга.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Классификация ABC требует наличия классификатора номен</w:t>
      </w:r>
      <w:r w:rsidRPr="009B07C1">
        <w:softHyphen/>
        <w:t>клатуры запаса (см. столбец 1 табл. 10.1). Для последующего запол</w:t>
      </w:r>
      <w:r w:rsidRPr="009B07C1">
        <w:softHyphen/>
        <w:t>нения таблицы требуется реализовать ряд этапов.</w:t>
      </w:r>
    </w:p>
    <w:p w:rsidR="00A75402" w:rsidRPr="009B07C1" w:rsidRDefault="00A75402" w:rsidP="005921C2">
      <w:pPr>
        <w:pStyle w:val="14"/>
        <w:numPr>
          <w:ilvl w:val="0"/>
          <w:numId w:val="6"/>
        </w:numPr>
        <w:spacing w:line="274" w:lineRule="auto"/>
      </w:pPr>
      <w:r w:rsidRPr="009B07C1">
        <w:t>Выбор критерия классификации.</w:t>
      </w:r>
    </w:p>
    <w:p w:rsidR="00A75402" w:rsidRPr="009B07C1" w:rsidRDefault="00A75402" w:rsidP="005921C2">
      <w:pPr>
        <w:pStyle w:val="14"/>
        <w:numPr>
          <w:ilvl w:val="0"/>
          <w:numId w:val="6"/>
        </w:numPr>
        <w:spacing w:line="274" w:lineRule="auto"/>
      </w:pPr>
      <w:r w:rsidRPr="009B07C1">
        <w:t>Расчет нарастающего итога значения критерия классификации.</w:t>
      </w:r>
    </w:p>
    <w:p w:rsidR="00A75402" w:rsidRPr="009B07C1" w:rsidRDefault="00A75402" w:rsidP="005921C2">
      <w:pPr>
        <w:pStyle w:val="14"/>
        <w:numPr>
          <w:ilvl w:val="0"/>
          <w:numId w:val="6"/>
        </w:numPr>
        <w:spacing w:line="274" w:lineRule="auto"/>
      </w:pPr>
      <w:r w:rsidRPr="009B07C1">
        <w:t>Выделение классификационных групп.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 xml:space="preserve">1. </w:t>
      </w:r>
      <w:r w:rsidRPr="009B07C1">
        <w:rPr>
          <w:b/>
          <w:bCs/>
          <w:i/>
          <w:iCs/>
        </w:rPr>
        <w:t>Первый этап</w:t>
      </w:r>
      <w:r w:rsidRPr="009B07C1">
        <w:t xml:space="preserve"> - выбор критерия классификации - является единственным неформализованным шагом. Выбор критерия зави</w:t>
      </w:r>
      <w:r w:rsidRPr="009B07C1">
        <w:softHyphen/>
        <w:t>сит прежде всего от стратегии компании.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Для каждого функционального подразделения  организации действующая стратегия может быть связана со специфической работой данного подразделения. Например, стратегия удержания рынка за счет расширения ассор</w:t>
      </w:r>
      <w:r w:rsidRPr="009B07C1">
        <w:softHyphen/>
        <w:t>тиментного ряда продукции на этапе закупок может быть достиг</w:t>
      </w:r>
      <w:r w:rsidRPr="009B07C1">
        <w:softHyphen/>
        <w:t>нута за счет экономии затрат на закупку и транспортных расходов, в сфере производства - сокращения запаса незавершенного про</w:t>
      </w:r>
      <w:r w:rsidRPr="009B07C1">
        <w:softHyphen/>
        <w:t>изводства, в сфере продаж - с повышением уровня обслуживания заказов потребителей и ростом прибыли от реализации.</w:t>
      </w:r>
    </w:p>
    <w:p w:rsidR="00A75402" w:rsidRPr="009B07C1" w:rsidRDefault="00A75402" w:rsidP="00A75402">
      <w:pPr>
        <w:pStyle w:val="14"/>
        <w:jc w:val="right"/>
        <w:rPr>
          <w:i/>
          <w:iCs/>
          <w:sz w:val="24"/>
          <w:szCs w:val="24"/>
        </w:rPr>
      </w:pPr>
      <w:r w:rsidRPr="009B07C1">
        <w:rPr>
          <w:i/>
          <w:iCs/>
          <w:sz w:val="24"/>
          <w:szCs w:val="24"/>
        </w:rPr>
        <w:t>Таблица 10.1</w:t>
      </w:r>
    </w:p>
    <w:p w:rsidR="00A75402" w:rsidRPr="009B07C1" w:rsidRDefault="00A75402" w:rsidP="00A75402">
      <w:pPr>
        <w:pStyle w:val="14"/>
        <w:jc w:val="center"/>
        <w:rPr>
          <w:b/>
          <w:bCs/>
          <w:sz w:val="24"/>
          <w:szCs w:val="24"/>
        </w:rPr>
      </w:pPr>
      <w:r w:rsidRPr="009B07C1">
        <w:rPr>
          <w:b/>
          <w:bCs/>
          <w:sz w:val="24"/>
          <w:szCs w:val="24"/>
        </w:rPr>
        <w:t>Пример проведения АВС-классификации</w:t>
      </w:r>
    </w:p>
    <w:tbl>
      <w:tblPr>
        <w:tblW w:w="1027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985"/>
        <w:gridCol w:w="1489"/>
        <w:gridCol w:w="1913"/>
        <w:gridCol w:w="1489"/>
      </w:tblGrid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Cs/>
                <w:sz w:val="20"/>
                <w:szCs w:val="20"/>
              </w:rPr>
            </w:pPr>
            <w:r w:rsidRPr="009B07C1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Cs/>
                <w:sz w:val="20"/>
                <w:szCs w:val="20"/>
              </w:rPr>
            </w:pPr>
            <w:r w:rsidRPr="009B07C1">
              <w:rPr>
                <w:iCs/>
                <w:sz w:val="20"/>
                <w:szCs w:val="20"/>
              </w:rPr>
              <w:t>Цена закупки, тыс. руб.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Cs/>
                <w:sz w:val="20"/>
                <w:szCs w:val="20"/>
              </w:rPr>
            </w:pPr>
            <w:r w:rsidRPr="009B07C1">
              <w:rPr>
                <w:iCs/>
                <w:sz w:val="20"/>
                <w:szCs w:val="20"/>
              </w:rPr>
              <w:t>Удельный вес, %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Cs/>
                <w:sz w:val="20"/>
                <w:szCs w:val="20"/>
              </w:rPr>
            </w:pPr>
            <w:r w:rsidRPr="009B07C1">
              <w:rPr>
                <w:iCs/>
                <w:sz w:val="20"/>
                <w:szCs w:val="20"/>
              </w:rPr>
              <w:t>Нарастающий итог, 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Cs/>
                <w:sz w:val="20"/>
                <w:szCs w:val="20"/>
              </w:rPr>
            </w:pPr>
            <w:r w:rsidRPr="009B07C1">
              <w:rPr>
                <w:iCs/>
                <w:sz w:val="20"/>
                <w:szCs w:val="20"/>
              </w:rPr>
              <w:t>Группа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Трубы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10 050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31,18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31,18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Электрические двигатели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4213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13,07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44,25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Автомашины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3130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9,71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53,96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Спецодежда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3000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9,31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63,27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Кабель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2618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8,12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71,39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Трубные заготовки высокого давления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1780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5,52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76,91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Автозапчасти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1120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3,47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80,38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В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Запорная арматура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1040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3,23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83,61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В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Масла дизельные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805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2,5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86,11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В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Инструмент для ЦКПРС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700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2,17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88,28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В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Хлоркальций жидкий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555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1,72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Запасные части к ЭЦН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1,55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91,55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Плавиковая кислота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461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1,43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92,98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Автошины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371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1,15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94,13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Арматура АНК 65х 210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1,1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95,23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Светотехническая аппаратура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0,93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96,16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С-22 фирмы «Клиф-Морс»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0,71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96,87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Канат талевый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0,7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97,57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lastRenderedPageBreak/>
              <w:t>Газосепаратор 1МНГ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0,69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98,26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Барит утяжелитель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114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0,35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98,61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Задвижка ЗМС 65x210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0,3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98,91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Электроды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87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0,27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99,18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Цемент ПЦТ до 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Цемент ПЦТ до 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0,16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Соляная кислота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99,64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Бентонит ПБМБ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0,11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99,75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Смазка ВНИИНП-282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0,08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99,83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Долото Д 214,3 ИСМТ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0,08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99,91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 xml:space="preserve">Проволока для УДС </w:t>
            </w:r>
          </w:p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 xml:space="preserve">Д= </w:t>
            </w:r>
            <w:smartTag w:uri="urn:schemas-microsoft-com:office:smarttags" w:element="metricconverter">
              <w:smartTagPr>
                <w:attr w:name="ProductID" w:val="1,8 мм"/>
              </w:smartTagPr>
              <w:r w:rsidRPr="009B07C1">
                <w:rPr>
                  <w:sz w:val="20"/>
                  <w:szCs w:val="20"/>
                </w:rPr>
                <w:t>1,8 мм</w:t>
              </w:r>
            </w:smartTag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0,07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99,98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Клей КМЦ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0,01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color w:val="434343"/>
                <w:sz w:val="20"/>
                <w:szCs w:val="20"/>
              </w:rPr>
              <w:t>99,99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С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9B07C1">
              <w:rPr>
                <w:b/>
                <w:bCs/>
                <w:iCs/>
                <w:color w:val="434343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32 231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99,99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-</w:t>
            </w:r>
          </w:p>
        </w:tc>
      </w:tr>
    </w:tbl>
    <w:p w:rsidR="00A75402" w:rsidRPr="009B07C1" w:rsidRDefault="00A75402" w:rsidP="00A75402">
      <w:pPr>
        <w:pStyle w:val="14"/>
      </w:pPr>
    </w:p>
    <w:p w:rsidR="00A75402" w:rsidRPr="009B07C1" w:rsidRDefault="00A75402" w:rsidP="00A75402">
      <w:pPr>
        <w:pStyle w:val="14"/>
        <w:spacing w:line="274" w:lineRule="auto"/>
      </w:pPr>
      <w:r w:rsidRPr="009B07C1">
        <w:t xml:space="preserve">Выбор критерия </w:t>
      </w:r>
      <w:r w:rsidRPr="009B07C1">
        <w:rPr>
          <w:i/>
          <w:iCs/>
        </w:rPr>
        <w:t>АВС</w:t>
      </w:r>
      <w:r w:rsidRPr="009B07C1">
        <w:t>-классификации, таким образом, требует совместного обсуждения этого вопроса службой логистики (или иным подразделением, отвечающим за движение запаса), руково</w:t>
      </w:r>
      <w:r w:rsidRPr="009B07C1">
        <w:softHyphen/>
        <w:t>дителями высшего уровня и руководителями подразделений, свя</w:t>
      </w:r>
      <w:r w:rsidRPr="009B07C1">
        <w:softHyphen/>
        <w:t>занных друг с другом логистической цепью движения материаль</w:t>
      </w:r>
      <w:r w:rsidRPr="009B07C1">
        <w:softHyphen/>
        <w:t>ного потока. Недостаток внимания к этому этапу классификации сведет на нет все усилия использовать этот инстру</w:t>
      </w:r>
      <w:r w:rsidRPr="009B07C1">
        <w:softHyphen/>
        <w:t>мент в практике управления деятельностью организации в целом. В качестве критериев классификации могут выступать:цена закупки, прибыль от продаж, доля прибыли, доход от продаж, доля в обороте, рентабельность продаж, средний уровень запаса в тех или иных единицах, доля в созданных запасах, период (скорость) оборота запаса и т.п.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 xml:space="preserve">2. </w:t>
      </w:r>
      <w:r w:rsidRPr="009B07C1">
        <w:rPr>
          <w:b/>
          <w:bCs/>
          <w:i/>
          <w:iCs/>
        </w:rPr>
        <w:t>Второй этап</w:t>
      </w:r>
      <w:r w:rsidRPr="009B07C1">
        <w:t xml:space="preserve"> АВС-классификации включает расчет нараста</w:t>
      </w:r>
      <w:r w:rsidRPr="009B07C1">
        <w:softHyphen/>
        <w:t>ющего итога значения критерия классификации по номенклатур</w:t>
      </w:r>
      <w:r w:rsidRPr="009B07C1">
        <w:softHyphen/>
        <w:t>ным позициям (см. столбец 3 табл. 10.1).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Удельный вес значения конкретного критерия классификации рассчитывается как отношение значения критерия каждой пози</w:t>
      </w:r>
      <w:r w:rsidRPr="009B07C1">
        <w:softHyphen/>
        <w:t>ции к итоговой сумме значения критерия классификации второго столбца. Например, для строки «Трубы» значение третьего столбца рассчитано следующим образом: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10050/32231 = 31,18%.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Для строки «Электрические двигатели»: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4213/32231 = 13,07% и т.д.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Четвертый столбец табл. 10.1 получается следующим образом. Удельный вес первой позиции номенклатуры переписывается в столбец нарастающего итога (см. 3-й и 4-й столбцы первой строки табл. 10.1). Для последующих номенклатурных позиций произво</w:t>
      </w:r>
      <w:r w:rsidRPr="009B07C1">
        <w:softHyphen/>
        <w:t xml:space="preserve">дится суммирование нарастающего итога предыдущей позиции с удельным весом текущей </w:t>
      </w:r>
      <w:r w:rsidRPr="009B07C1">
        <w:lastRenderedPageBreak/>
        <w:t>позиции. Так, например, для позиции «Электрические двигатели» нарастающий итог рассчитан как сум</w:t>
      </w:r>
      <w:r w:rsidRPr="009B07C1">
        <w:softHyphen/>
        <w:t>ма 31,18 (нарастающий итог предыдущей позиции) и 13,07 (удель</w:t>
      </w:r>
      <w:r w:rsidRPr="009B07C1">
        <w:softHyphen/>
        <w:t xml:space="preserve">ный вес текущей позиции): 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31,18 + 13,07 = 44,25%.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>Далее для строки «Автомашины» нарастающий итог равен 44,25 + 9, 71 = 53,96% и т.д.</w:t>
      </w:r>
    </w:p>
    <w:p w:rsidR="00A75402" w:rsidRPr="009B07C1" w:rsidRDefault="00A75402" w:rsidP="00A75402">
      <w:pPr>
        <w:pStyle w:val="14"/>
        <w:spacing w:line="274" w:lineRule="auto"/>
      </w:pPr>
      <w:r w:rsidRPr="009B07C1">
        <w:t xml:space="preserve">3. </w:t>
      </w:r>
      <w:r w:rsidRPr="009B07C1">
        <w:rPr>
          <w:b/>
          <w:bCs/>
          <w:i/>
          <w:iCs/>
        </w:rPr>
        <w:t>Третий этап</w:t>
      </w:r>
      <w:r w:rsidRPr="009B07C1">
        <w:t xml:space="preserve"> - выделение групп классификации - в класси</w:t>
      </w:r>
      <w:r w:rsidRPr="009B07C1">
        <w:softHyphen/>
        <w:t>ческом ABC-методе проводится на основе закона Парето, утверж</w:t>
      </w:r>
      <w:r w:rsidRPr="009B07C1">
        <w:softHyphen/>
        <w:t>дающего, что 80% значений качественного критерия определяется 20% количества выбранной совокупности объектов. В нашем при</w:t>
      </w:r>
      <w:r w:rsidRPr="009B07C1">
        <w:softHyphen/>
        <w:t>мере (см. последний столбец табл. 10.1) позиции, имеющие до 80% нарастающего итога критерия классификации, отнесены к груп</w:t>
      </w:r>
      <w:r w:rsidRPr="009B07C1">
        <w:softHyphen/>
        <w:t xml:space="preserve">пе </w:t>
      </w:r>
      <w:r w:rsidRPr="009B07C1">
        <w:rPr>
          <w:i/>
        </w:rPr>
        <w:t>А</w:t>
      </w:r>
      <w:r w:rsidRPr="009B07C1">
        <w:t xml:space="preserve">. В группу </w:t>
      </w:r>
      <w:r w:rsidRPr="009B07C1">
        <w:rPr>
          <w:i/>
        </w:rPr>
        <w:t>В</w:t>
      </w:r>
      <w:r w:rsidRPr="009B07C1">
        <w:t xml:space="preserve"> включены позиции, имеющие от 80 до 90% нарас</w:t>
      </w:r>
      <w:r w:rsidRPr="009B07C1">
        <w:softHyphen/>
        <w:t xml:space="preserve">тающего итога. Оставшиеся номенклатурные позиции включены в группу </w:t>
      </w:r>
      <w:r w:rsidRPr="009B07C1">
        <w:rPr>
          <w:i/>
        </w:rPr>
        <w:t>С</w:t>
      </w:r>
      <w:r w:rsidRPr="009B07C1">
        <w:t>.</w:t>
      </w:r>
    </w:p>
    <w:p w:rsidR="00A75402" w:rsidRPr="009B07C1" w:rsidRDefault="00A75402" w:rsidP="00A75402">
      <w:pPr>
        <w:pStyle w:val="Normal"/>
        <w:spacing w:line="274" w:lineRule="auto"/>
        <w:ind w:firstLine="720"/>
        <w:jc w:val="both"/>
        <w:rPr>
          <w:rFonts w:ascii="Times New Roman" w:hAnsi="Times New Roman"/>
          <w:sz w:val="28"/>
        </w:rPr>
      </w:pPr>
      <w:r w:rsidRPr="009B07C1">
        <w:rPr>
          <w:rFonts w:ascii="Times New Roman" w:hAnsi="Times New Roman"/>
          <w:sz w:val="28"/>
        </w:rPr>
        <w:t>При анализе эффективности производства предприятия, выпускающего изделия широкой номенклатуры, которые имеют различную эффе</w:t>
      </w:r>
      <w:r w:rsidRPr="009B07C1">
        <w:rPr>
          <w:rFonts w:ascii="Times New Roman" w:hAnsi="Times New Roman"/>
          <w:sz w:val="28"/>
        </w:rPr>
        <w:t>к</w:t>
      </w:r>
      <w:r w:rsidRPr="009B07C1">
        <w:rPr>
          <w:rFonts w:ascii="Times New Roman" w:hAnsi="Times New Roman"/>
          <w:sz w:val="28"/>
        </w:rPr>
        <w:t>тивность их материально-технического обеспечения, целесообразно всю товарную номен</w:t>
      </w:r>
      <w:r w:rsidRPr="009B07C1">
        <w:rPr>
          <w:rFonts w:ascii="Times New Roman" w:hAnsi="Times New Roman"/>
          <w:sz w:val="28"/>
        </w:rPr>
        <w:t>к</w:t>
      </w:r>
      <w:r w:rsidRPr="009B07C1">
        <w:rPr>
          <w:rFonts w:ascii="Times New Roman" w:hAnsi="Times New Roman"/>
          <w:sz w:val="28"/>
        </w:rPr>
        <w:t>латуру разбить на три группы (рис.</w:t>
      </w:r>
      <w:r w:rsidRPr="009B07C1">
        <w:rPr>
          <w:rFonts w:ascii="Times New Roman" w:hAnsi="Times New Roman"/>
          <w:noProof/>
          <w:sz w:val="28"/>
        </w:rPr>
        <w:t xml:space="preserve"> 10.2).</w:t>
      </w:r>
    </w:p>
    <w:p w:rsidR="00A75402" w:rsidRPr="009B07C1" w:rsidRDefault="00A75402" w:rsidP="00A75402">
      <w:pPr>
        <w:pStyle w:val="Normal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drawing>
          <wp:inline distT="0" distB="0" distL="0" distR="0">
            <wp:extent cx="3028315" cy="264795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02" w:rsidRPr="009B07C1" w:rsidRDefault="00A75402" w:rsidP="00A75402">
      <w:pPr>
        <w:pStyle w:val="Normal"/>
        <w:ind w:firstLine="720"/>
        <w:jc w:val="both"/>
        <w:rPr>
          <w:rFonts w:ascii="Times New Roman" w:hAnsi="Times New Roman"/>
          <w:sz w:val="22"/>
          <w:szCs w:val="22"/>
        </w:rPr>
      </w:pPr>
      <w:r w:rsidRPr="009B07C1">
        <w:rPr>
          <w:rFonts w:ascii="Times New Roman" w:hAnsi="Times New Roman"/>
          <w:noProof/>
          <w:sz w:val="24"/>
          <w:szCs w:val="24"/>
        </w:rPr>
        <w:t xml:space="preserve">                                                    </w:t>
      </w:r>
      <w:r w:rsidRPr="009B07C1">
        <w:rPr>
          <w:rFonts w:ascii="Times New Roman" w:hAnsi="Times New Roman"/>
          <w:noProof/>
          <w:sz w:val="22"/>
          <w:szCs w:val="22"/>
        </w:rPr>
        <w:t>10 20 30 40 50 60 70 80 90 100</w:t>
      </w:r>
    </w:p>
    <w:p w:rsidR="00A75402" w:rsidRPr="009B07C1" w:rsidRDefault="00A75402" w:rsidP="00A75402">
      <w:pPr>
        <w:pStyle w:val="Normal"/>
        <w:ind w:firstLine="720"/>
        <w:jc w:val="both"/>
        <w:rPr>
          <w:rFonts w:ascii="Times New Roman" w:hAnsi="Times New Roman"/>
          <w:sz w:val="28"/>
        </w:rPr>
      </w:pPr>
      <w:r w:rsidRPr="009B07C1">
        <w:rPr>
          <w:rFonts w:ascii="Times New Roman" w:hAnsi="Times New Roman"/>
          <w:sz w:val="28"/>
        </w:rPr>
        <w:t xml:space="preserve">                                        </w:t>
      </w:r>
      <w:r w:rsidRPr="009B07C1">
        <w:rPr>
          <w:rFonts w:ascii="Times New Roman" w:hAnsi="Times New Roman"/>
          <w:sz w:val="22"/>
          <w:szCs w:val="22"/>
        </w:rPr>
        <w:t>Количество изделий на складе готовой продукции,</w:t>
      </w:r>
      <w:r w:rsidRPr="009B07C1">
        <w:rPr>
          <w:rFonts w:ascii="Times New Roman" w:hAnsi="Times New Roman"/>
          <w:noProof/>
          <w:sz w:val="22"/>
          <w:szCs w:val="22"/>
        </w:rPr>
        <w:t xml:space="preserve"> %</w:t>
      </w:r>
    </w:p>
    <w:p w:rsidR="00A75402" w:rsidRPr="009B07C1" w:rsidRDefault="00A75402" w:rsidP="00A75402">
      <w:pPr>
        <w:pStyle w:val="Normal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75402" w:rsidRPr="009B07C1" w:rsidRDefault="00A75402" w:rsidP="00A75402">
      <w:pPr>
        <w:pStyle w:val="Normal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9B07C1">
        <w:rPr>
          <w:rFonts w:ascii="Times New Roman" w:hAnsi="Times New Roman"/>
          <w:sz w:val="24"/>
          <w:szCs w:val="24"/>
        </w:rPr>
        <w:t>Рис.</w:t>
      </w:r>
      <w:r w:rsidRPr="009B07C1">
        <w:rPr>
          <w:rFonts w:ascii="Times New Roman" w:hAnsi="Times New Roman"/>
          <w:noProof/>
          <w:sz w:val="24"/>
          <w:szCs w:val="24"/>
        </w:rPr>
        <w:t xml:space="preserve"> 10.2.</w:t>
      </w:r>
      <w:r w:rsidRPr="009B07C1">
        <w:rPr>
          <w:rFonts w:ascii="Times New Roman" w:hAnsi="Times New Roman"/>
          <w:sz w:val="24"/>
          <w:szCs w:val="24"/>
        </w:rPr>
        <w:t xml:space="preserve"> Кривая анализа </w:t>
      </w:r>
      <w:r w:rsidRPr="009B07C1">
        <w:rPr>
          <w:rFonts w:ascii="Times New Roman" w:hAnsi="Times New Roman"/>
          <w:i/>
          <w:sz w:val="24"/>
          <w:szCs w:val="24"/>
        </w:rPr>
        <w:t>АВС</w:t>
      </w:r>
    </w:p>
    <w:p w:rsidR="00A75402" w:rsidRPr="009B07C1" w:rsidRDefault="00A75402" w:rsidP="00A75402">
      <w:pPr>
        <w:pStyle w:val="Normal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:rsidR="00A75402" w:rsidRPr="009B07C1" w:rsidRDefault="00A75402" w:rsidP="00A75402">
      <w:pPr>
        <w:pStyle w:val="Normal"/>
        <w:spacing w:line="2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sz w:val="28"/>
          <w:szCs w:val="28"/>
        </w:rPr>
        <w:t>Таким образом, при анализе эффективности производства фирмы, выпу</w:t>
      </w:r>
      <w:r w:rsidRPr="009B07C1">
        <w:rPr>
          <w:rFonts w:ascii="Times New Roman" w:hAnsi="Times New Roman"/>
          <w:sz w:val="28"/>
          <w:szCs w:val="28"/>
        </w:rPr>
        <w:t>с</w:t>
      </w:r>
      <w:r w:rsidRPr="009B07C1">
        <w:rPr>
          <w:rFonts w:ascii="Times New Roman" w:hAnsi="Times New Roman"/>
          <w:sz w:val="28"/>
          <w:szCs w:val="28"/>
        </w:rPr>
        <w:t>кающей изделия широкой номенклатуры, которые имеют различную эффе</w:t>
      </w:r>
      <w:r w:rsidRPr="009B07C1">
        <w:rPr>
          <w:rFonts w:ascii="Times New Roman" w:hAnsi="Times New Roman"/>
          <w:sz w:val="28"/>
          <w:szCs w:val="28"/>
        </w:rPr>
        <w:t>к</w:t>
      </w:r>
      <w:r w:rsidRPr="009B07C1">
        <w:rPr>
          <w:rFonts w:ascii="Times New Roman" w:hAnsi="Times New Roman"/>
          <w:sz w:val="28"/>
          <w:szCs w:val="28"/>
        </w:rPr>
        <w:t>тивность их материально-технического обеспечения, целесообразно всю това</w:t>
      </w:r>
      <w:r w:rsidRPr="009B07C1">
        <w:rPr>
          <w:rFonts w:ascii="Times New Roman" w:hAnsi="Times New Roman"/>
          <w:sz w:val="28"/>
          <w:szCs w:val="28"/>
        </w:rPr>
        <w:t>р</w:t>
      </w:r>
      <w:r w:rsidRPr="009B07C1">
        <w:rPr>
          <w:rFonts w:ascii="Times New Roman" w:hAnsi="Times New Roman"/>
          <w:sz w:val="28"/>
          <w:szCs w:val="28"/>
        </w:rPr>
        <w:t>ную номенклатуру разбить на три группы</w:t>
      </w:r>
      <w:r w:rsidRPr="009B07C1">
        <w:rPr>
          <w:rFonts w:ascii="Times New Roman" w:hAnsi="Times New Roman"/>
          <w:noProof/>
          <w:sz w:val="28"/>
          <w:szCs w:val="28"/>
        </w:rPr>
        <w:t>.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i/>
          <w:sz w:val="28"/>
          <w:szCs w:val="28"/>
        </w:rPr>
        <w:t xml:space="preserve">Группа изделий </w:t>
      </w:r>
      <w:r w:rsidRPr="009B07C1">
        <w:rPr>
          <w:rFonts w:ascii="Times New Roman" w:hAnsi="Times New Roman"/>
          <w:sz w:val="28"/>
          <w:szCs w:val="28"/>
        </w:rPr>
        <w:t>А: наиболее ценные изделия, на долю которых приходи</w:t>
      </w:r>
      <w:r w:rsidRPr="009B07C1">
        <w:rPr>
          <w:rFonts w:ascii="Times New Roman" w:hAnsi="Times New Roman"/>
          <w:sz w:val="28"/>
          <w:szCs w:val="28"/>
        </w:rPr>
        <w:t>т</w:t>
      </w:r>
      <w:r w:rsidRPr="009B07C1">
        <w:rPr>
          <w:rFonts w:ascii="Times New Roman" w:hAnsi="Times New Roman"/>
          <w:sz w:val="28"/>
          <w:szCs w:val="28"/>
        </w:rPr>
        <w:t>ся около</w:t>
      </w:r>
      <w:r w:rsidRPr="009B07C1">
        <w:rPr>
          <w:rFonts w:ascii="Times New Roman" w:hAnsi="Times New Roman"/>
          <w:noProof/>
          <w:sz w:val="28"/>
          <w:szCs w:val="28"/>
        </w:rPr>
        <w:t xml:space="preserve"> 80%</w:t>
      </w:r>
      <w:r w:rsidRPr="009B07C1">
        <w:rPr>
          <w:rFonts w:ascii="Times New Roman" w:hAnsi="Times New Roman"/>
          <w:sz w:val="28"/>
          <w:szCs w:val="28"/>
        </w:rPr>
        <w:t xml:space="preserve"> общей стоимости изделий, выпущенных фирмой, и </w:t>
      </w:r>
      <w:r w:rsidRPr="009B07C1">
        <w:rPr>
          <w:rFonts w:ascii="Times New Roman" w:hAnsi="Times New Roman"/>
          <w:sz w:val="28"/>
          <w:szCs w:val="28"/>
        </w:rPr>
        <w:lastRenderedPageBreak/>
        <w:t>они соста</w:t>
      </w:r>
      <w:r w:rsidRPr="009B07C1">
        <w:rPr>
          <w:rFonts w:ascii="Times New Roman" w:hAnsi="Times New Roman"/>
          <w:sz w:val="28"/>
          <w:szCs w:val="28"/>
        </w:rPr>
        <w:t>в</w:t>
      </w:r>
      <w:r w:rsidRPr="009B07C1">
        <w:rPr>
          <w:rFonts w:ascii="Times New Roman" w:hAnsi="Times New Roman"/>
          <w:sz w:val="28"/>
          <w:szCs w:val="28"/>
        </w:rPr>
        <w:t>ляют лишь около</w:t>
      </w:r>
      <w:r w:rsidRPr="009B07C1">
        <w:rPr>
          <w:rFonts w:ascii="Times New Roman" w:hAnsi="Times New Roman"/>
          <w:noProof/>
          <w:sz w:val="28"/>
          <w:szCs w:val="28"/>
        </w:rPr>
        <w:t xml:space="preserve"> 15-20%</w:t>
      </w:r>
      <w:r w:rsidRPr="009B07C1">
        <w:rPr>
          <w:rFonts w:ascii="Times New Roman" w:hAnsi="Times New Roman"/>
          <w:sz w:val="28"/>
          <w:szCs w:val="28"/>
        </w:rPr>
        <w:t xml:space="preserve"> всего выпуска продукции, поступившей на склад г</w:t>
      </w:r>
      <w:r w:rsidRPr="009B07C1">
        <w:rPr>
          <w:rFonts w:ascii="Times New Roman" w:hAnsi="Times New Roman"/>
          <w:sz w:val="28"/>
          <w:szCs w:val="28"/>
        </w:rPr>
        <w:t>о</w:t>
      </w:r>
      <w:r w:rsidRPr="009B07C1">
        <w:rPr>
          <w:rFonts w:ascii="Times New Roman" w:hAnsi="Times New Roman"/>
          <w:sz w:val="28"/>
          <w:szCs w:val="28"/>
        </w:rPr>
        <w:t>товой продукции.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i/>
          <w:sz w:val="28"/>
          <w:szCs w:val="28"/>
        </w:rPr>
        <w:t>Группа изделий В</w:t>
      </w:r>
      <w:r w:rsidRPr="009B07C1">
        <w:rPr>
          <w:rFonts w:ascii="Times New Roman" w:hAnsi="Times New Roman"/>
          <w:sz w:val="28"/>
          <w:szCs w:val="28"/>
        </w:rPr>
        <w:t xml:space="preserve">: средние по стоимости изделия (примерно </w:t>
      </w:r>
      <w:r w:rsidRPr="009B07C1">
        <w:rPr>
          <w:rFonts w:ascii="Times New Roman" w:hAnsi="Times New Roman"/>
          <w:noProof/>
          <w:sz w:val="28"/>
          <w:szCs w:val="28"/>
        </w:rPr>
        <w:t>10—15%</w:t>
      </w:r>
      <w:r w:rsidRPr="009B07C1">
        <w:rPr>
          <w:rFonts w:ascii="Times New Roman" w:hAnsi="Times New Roman"/>
          <w:sz w:val="28"/>
          <w:szCs w:val="28"/>
        </w:rPr>
        <w:t xml:space="preserve"> общей стоимости выпуска), но в количественном отношении они соста</w:t>
      </w:r>
      <w:r w:rsidRPr="009B07C1">
        <w:rPr>
          <w:rFonts w:ascii="Times New Roman" w:hAnsi="Times New Roman"/>
          <w:sz w:val="28"/>
          <w:szCs w:val="28"/>
        </w:rPr>
        <w:t>в</w:t>
      </w:r>
      <w:r w:rsidRPr="009B07C1">
        <w:rPr>
          <w:rFonts w:ascii="Times New Roman" w:hAnsi="Times New Roman"/>
          <w:sz w:val="28"/>
          <w:szCs w:val="28"/>
        </w:rPr>
        <w:t>ляют</w:t>
      </w:r>
      <w:r w:rsidRPr="009B07C1">
        <w:rPr>
          <w:rFonts w:ascii="Times New Roman" w:hAnsi="Times New Roman"/>
          <w:noProof/>
          <w:sz w:val="28"/>
          <w:szCs w:val="28"/>
        </w:rPr>
        <w:t xml:space="preserve"> 30%</w:t>
      </w:r>
      <w:r w:rsidRPr="009B07C1">
        <w:rPr>
          <w:rFonts w:ascii="Times New Roman" w:hAnsi="Times New Roman"/>
          <w:sz w:val="28"/>
          <w:szCs w:val="28"/>
        </w:rPr>
        <w:t xml:space="preserve"> общего выпуска.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i/>
          <w:sz w:val="28"/>
          <w:szCs w:val="28"/>
        </w:rPr>
        <w:t>Группа изделий С</w:t>
      </w:r>
      <w:r w:rsidRPr="009B07C1">
        <w:rPr>
          <w:rFonts w:ascii="Times New Roman" w:hAnsi="Times New Roman"/>
          <w:sz w:val="28"/>
          <w:szCs w:val="28"/>
        </w:rPr>
        <w:t>: самые дешевые (примерно</w:t>
      </w:r>
      <w:r w:rsidRPr="009B07C1">
        <w:rPr>
          <w:rFonts w:ascii="Times New Roman" w:hAnsi="Times New Roman"/>
          <w:noProof/>
          <w:sz w:val="28"/>
          <w:szCs w:val="28"/>
        </w:rPr>
        <w:t xml:space="preserve"> 5—10%</w:t>
      </w:r>
      <w:r w:rsidRPr="009B07C1">
        <w:rPr>
          <w:rFonts w:ascii="Times New Roman" w:hAnsi="Times New Roman"/>
          <w:sz w:val="28"/>
          <w:szCs w:val="28"/>
        </w:rPr>
        <w:t xml:space="preserve"> общей стоимости выпуска) и самые массовые (более</w:t>
      </w:r>
      <w:r w:rsidRPr="009B07C1">
        <w:rPr>
          <w:rFonts w:ascii="Times New Roman" w:hAnsi="Times New Roman"/>
          <w:noProof/>
          <w:sz w:val="28"/>
          <w:szCs w:val="28"/>
        </w:rPr>
        <w:t xml:space="preserve"> 50%</w:t>
      </w:r>
      <w:r w:rsidRPr="009B07C1">
        <w:rPr>
          <w:rFonts w:ascii="Times New Roman" w:hAnsi="Times New Roman"/>
          <w:sz w:val="28"/>
          <w:szCs w:val="28"/>
        </w:rPr>
        <w:t xml:space="preserve"> общего выпуска) изделия.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sz w:val="28"/>
          <w:szCs w:val="28"/>
        </w:rPr>
        <w:t xml:space="preserve">Анализ кривой </w:t>
      </w:r>
      <w:r w:rsidRPr="009B07C1">
        <w:rPr>
          <w:rFonts w:ascii="Times New Roman" w:hAnsi="Times New Roman"/>
          <w:i/>
          <w:sz w:val="28"/>
          <w:szCs w:val="28"/>
        </w:rPr>
        <w:t>АВС</w:t>
      </w:r>
      <w:r w:rsidRPr="009B07C1">
        <w:rPr>
          <w:rFonts w:ascii="Times New Roman" w:hAnsi="Times New Roman"/>
          <w:sz w:val="28"/>
          <w:szCs w:val="28"/>
        </w:rPr>
        <w:t xml:space="preserve"> показывает, что группа изделий </w:t>
      </w:r>
      <w:r w:rsidRPr="009B07C1">
        <w:rPr>
          <w:rFonts w:ascii="Times New Roman" w:hAnsi="Times New Roman"/>
          <w:i/>
          <w:sz w:val="28"/>
          <w:szCs w:val="28"/>
        </w:rPr>
        <w:t xml:space="preserve">А </w:t>
      </w:r>
      <w:r w:rsidRPr="009B07C1">
        <w:rPr>
          <w:rFonts w:ascii="Times New Roman" w:hAnsi="Times New Roman"/>
          <w:sz w:val="28"/>
          <w:szCs w:val="28"/>
        </w:rPr>
        <w:t>должна нах</w:t>
      </w:r>
      <w:r w:rsidRPr="009B07C1">
        <w:rPr>
          <w:rFonts w:ascii="Times New Roman" w:hAnsi="Times New Roman"/>
          <w:sz w:val="28"/>
          <w:szCs w:val="28"/>
        </w:rPr>
        <w:t>о</w:t>
      </w:r>
      <w:r w:rsidRPr="009B07C1">
        <w:rPr>
          <w:rFonts w:ascii="Times New Roman" w:hAnsi="Times New Roman"/>
          <w:sz w:val="28"/>
          <w:szCs w:val="28"/>
        </w:rPr>
        <w:t>диться под строгим контролем и учетом, т. е. изделия этой группы</w:t>
      </w:r>
      <w:r w:rsidRPr="009B07C1">
        <w:rPr>
          <w:rFonts w:ascii="Times New Roman" w:hAnsi="Times New Roman"/>
          <w:noProof/>
          <w:sz w:val="28"/>
          <w:szCs w:val="28"/>
        </w:rPr>
        <w:t xml:space="preserve"> —</w:t>
      </w:r>
      <w:r w:rsidRPr="009B07C1">
        <w:rPr>
          <w:rFonts w:ascii="Times New Roman" w:hAnsi="Times New Roman"/>
          <w:sz w:val="28"/>
          <w:szCs w:val="28"/>
        </w:rPr>
        <w:t xml:space="preserve"> основные в би</w:t>
      </w:r>
      <w:r w:rsidRPr="009B07C1">
        <w:rPr>
          <w:rFonts w:ascii="Times New Roman" w:hAnsi="Times New Roman"/>
          <w:sz w:val="28"/>
          <w:szCs w:val="28"/>
        </w:rPr>
        <w:t>з</w:t>
      </w:r>
      <w:r w:rsidRPr="009B07C1">
        <w:rPr>
          <w:rFonts w:ascii="Times New Roman" w:hAnsi="Times New Roman"/>
          <w:sz w:val="28"/>
          <w:szCs w:val="28"/>
        </w:rPr>
        <w:t xml:space="preserve">несе фирмы. Изделия </w:t>
      </w:r>
      <w:r w:rsidRPr="009B07C1">
        <w:rPr>
          <w:rFonts w:ascii="Times New Roman" w:hAnsi="Times New Roman"/>
          <w:i/>
          <w:sz w:val="28"/>
          <w:szCs w:val="28"/>
        </w:rPr>
        <w:t>В</w:t>
      </w:r>
      <w:r w:rsidRPr="009B07C1">
        <w:rPr>
          <w:rFonts w:ascii="Times New Roman" w:hAnsi="Times New Roman"/>
          <w:sz w:val="28"/>
          <w:szCs w:val="28"/>
        </w:rPr>
        <w:t xml:space="preserve"> требуют обычного контроля, налаженного учета и постоянного внимания. Изделия </w:t>
      </w:r>
      <w:r w:rsidRPr="009B07C1">
        <w:rPr>
          <w:rFonts w:ascii="Times New Roman" w:hAnsi="Times New Roman"/>
          <w:i/>
          <w:sz w:val="28"/>
          <w:szCs w:val="28"/>
        </w:rPr>
        <w:t>С</w:t>
      </w:r>
      <w:r w:rsidRPr="009B07C1">
        <w:rPr>
          <w:rFonts w:ascii="Times New Roman" w:hAnsi="Times New Roman"/>
          <w:sz w:val="28"/>
          <w:szCs w:val="28"/>
        </w:rPr>
        <w:t xml:space="preserve"> нуждаются в выборо</w:t>
      </w:r>
      <w:r w:rsidRPr="009B07C1">
        <w:rPr>
          <w:rFonts w:ascii="Times New Roman" w:hAnsi="Times New Roman"/>
          <w:sz w:val="28"/>
          <w:szCs w:val="28"/>
        </w:rPr>
        <w:t>ч</w:t>
      </w:r>
      <w:r w:rsidRPr="009B07C1">
        <w:rPr>
          <w:rFonts w:ascii="Times New Roman" w:hAnsi="Times New Roman"/>
          <w:sz w:val="28"/>
          <w:szCs w:val="28"/>
        </w:rPr>
        <w:t>ном контроле, например периодической проверке уровня запасов.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sz w:val="28"/>
          <w:szCs w:val="28"/>
        </w:rPr>
        <w:t>Правило</w:t>
      </w:r>
      <w:r w:rsidRPr="009B07C1">
        <w:rPr>
          <w:rFonts w:ascii="Times New Roman" w:hAnsi="Times New Roman"/>
          <w:noProof/>
          <w:sz w:val="28"/>
          <w:szCs w:val="28"/>
        </w:rPr>
        <w:t xml:space="preserve"> 80—20</w:t>
      </w:r>
      <w:r w:rsidRPr="009B07C1">
        <w:rPr>
          <w:rFonts w:ascii="Times New Roman" w:hAnsi="Times New Roman"/>
          <w:sz w:val="28"/>
          <w:szCs w:val="28"/>
        </w:rPr>
        <w:t xml:space="preserve"> используется обычно при составлении оптимального з</w:t>
      </w:r>
      <w:r w:rsidRPr="009B07C1">
        <w:rPr>
          <w:rFonts w:ascii="Times New Roman" w:hAnsi="Times New Roman"/>
          <w:sz w:val="28"/>
          <w:szCs w:val="28"/>
        </w:rPr>
        <w:t>а</w:t>
      </w:r>
      <w:r w:rsidRPr="009B07C1">
        <w:rPr>
          <w:rFonts w:ascii="Times New Roman" w:hAnsi="Times New Roman"/>
          <w:sz w:val="28"/>
          <w:szCs w:val="28"/>
        </w:rPr>
        <w:t>каза с учетом спроса потребителей, оно также помогает в решении задач отн</w:t>
      </w:r>
      <w:r w:rsidRPr="009B07C1">
        <w:rPr>
          <w:rFonts w:ascii="Times New Roman" w:hAnsi="Times New Roman"/>
          <w:sz w:val="28"/>
          <w:szCs w:val="28"/>
        </w:rPr>
        <w:t>о</w:t>
      </w:r>
      <w:r w:rsidRPr="009B07C1">
        <w:rPr>
          <w:rFonts w:ascii="Times New Roman" w:hAnsi="Times New Roman"/>
          <w:sz w:val="28"/>
          <w:szCs w:val="28"/>
        </w:rPr>
        <w:t>сительно экстраполяции прошлых тенденций на будущее и др.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402" w:rsidRPr="009B07C1" w:rsidRDefault="00A75402" w:rsidP="00A75402">
      <w:pPr>
        <w:pStyle w:val="Normal"/>
        <w:spacing w:line="27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7C1">
        <w:rPr>
          <w:rFonts w:ascii="Times New Roman" w:hAnsi="Times New Roman"/>
          <w:b/>
          <w:sz w:val="28"/>
          <w:szCs w:val="28"/>
        </w:rPr>
        <w:t>10.6. Анализ ХУ</w:t>
      </w:r>
      <w:r w:rsidRPr="009B07C1">
        <w:rPr>
          <w:rFonts w:ascii="Times New Roman" w:hAnsi="Times New Roman"/>
          <w:b/>
          <w:sz w:val="28"/>
          <w:szCs w:val="28"/>
          <w:lang w:val="en-US"/>
        </w:rPr>
        <w:t>Z</w:t>
      </w:r>
      <w:r w:rsidRPr="009B07C1">
        <w:rPr>
          <w:rFonts w:ascii="Times New Roman" w:hAnsi="Times New Roman"/>
          <w:b/>
          <w:sz w:val="28"/>
          <w:szCs w:val="28"/>
        </w:rPr>
        <w:t xml:space="preserve"> [</w:t>
      </w:r>
      <w:r w:rsidRPr="009B07C1">
        <w:rPr>
          <w:rFonts w:ascii="Times New Roman" w:hAnsi="Times New Roman"/>
          <w:b/>
          <w:sz w:val="28"/>
          <w:szCs w:val="28"/>
          <w:lang w:val="en-US"/>
        </w:rPr>
        <w:t>19</w:t>
      </w:r>
      <w:r w:rsidRPr="009B07C1">
        <w:rPr>
          <w:rFonts w:ascii="Times New Roman" w:hAnsi="Times New Roman"/>
          <w:b/>
          <w:sz w:val="28"/>
          <w:szCs w:val="28"/>
        </w:rPr>
        <w:t>]</w:t>
      </w:r>
    </w:p>
    <w:p w:rsidR="00A75402" w:rsidRPr="009B07C1" w:rsidRDefault="00A75402" w:rsidP="00A75402">
      <w:pPr>
        <w:pStyle w:val="Normal"/>
        <w:spacing w:line="27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rPr>
          <w:lang w:val="en-US"/>
        </w:rPr>
        <w:t>XY</w:t>
      </w:r>
      <w:r w:rsidRPr="009B07C1">
        <w:t>Z-классификация - второй метод группировки номенклату</w:t>
      </w:r>
      <w:r w:rsidRPr="009B07C1">
        <w:softHyphen/>
        <w:t>ры запаса, позволяющий систематизировать решения по управле</w:t>
      </w:r>
      <w:r w:rsidRPr="009B07C1">
        <w:softHyphen/>
        <w:t>нию запасом.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 xml:space="preserve">Ключевые отличия АВС анализа от  XYZ состоят в следующем. 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1. Метод классификации номенклатуры запаса XYZ в отличие от А</w:t>
      </w:r>
      <w:r w:rsidRPr="009B07C1">
        <w:rPr>
          <w:lang w:val="en-US"/>
        </w:rPr>
        <w:t>B</w:t>
      </w:r>
      <w:r w:rsidRPr="009B07C1">
        <w:t>С-метода никогда не был связан с конкретными закономерностям или объективными взаимодействиями между качественными и количественными характеристиками объектов. Метод XYZ основывается на здравом смысле лица, проводящего классифика</w:t>
      </w:r>
      <w:r w:rsidRPr="009B07C1">
        <w:softHyphen/>
        <w:t>цию, или руководства организации, хотя и использует однознач</w:t>
      </w:r>
      <w:r w:rsidRPr="009B07C1">
        <w:softHyphen/>
        <w:t>ный прием разделения номенклатуры на группы. Поскольку здра</w:t>
      </w:r>
      <w:r w:rsidRPr="009B07C1">
        <w:softHyphen/>
        <w:t>вый смысл - понятие довольно расплывчатое, в распределении групп X, У и Z никогда не было однозначного соотношения, как классический вариант АВС-классификации.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2. Метод XYZ не имеет универсального характера, свойственно</w:t>
      </w:r>
      <w:r w:rsidRPr="009B07C1">
        <w:softHyphen/>
        <w:t>го А</w:t>
      </w:r>
      <w:r w:rsidRPr="009B07C1">
        <w:rPr>
          <w:lang w:val="en-US"/>
        </w:rPr>
        <w:t>B</w:t>
      </w:r>
      <w:r w:rsidRPr="009B07C1">
        <w:t>С-методу, который может быть применен к широкому спектру объектов. Классификация XYZ была предложена исключительно в целях классификации номенклатуры материальных ресурсов, не</w:t>
      </w:r>
      <w:r w:rsidRPr="009B07C1">
        <w:softHyphen/>
        <w:t xml:space="preserve">завершенного производства и готовой продукции. 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 xml:space="preserve">Таким образом, рассматриваемые методы классификации номенклатуры имеют различную историю. Метод </w:t>
      </w:r>
      <w:r w:rsidRPr="009B07C1">
        <w:rPr>
          <w:lang w:val="en-US"/>
        </w:rPr>
        <w:t>A</w:t>
      </w:r>
      <w:r w:rsidRPr="009B07C1">
        <w:t>ВС был пред</w:t>
      </w:r>
      <w:r w:rsidRPr="009B07C1">
        <w:softHyphen/>
        <w:t>ложен как универсальный и получил свое наиболее широкое при</w:t>
      </w:r>
      <w:r w:rsidRPr="009B07C1">
        <w:softHyphen/>
        <w:t xml:space="preserve">знание в бизнесе и, в частности, в работе с номенклатурой запаса. Метод XYZ, напротив, </w:t>
      </w:r>
      <w:r w:rsidRPr="009B07C1">
        <w:lastRenderedPageBreak/>
        <w:t>первоначально был разработан сугубо для бизнес-целей и только в дальнейшем стал широко применяться в разнообразных практических, но далеких от экономики сферах.</w:t>
      </w:r>
    </w:p>
    <w:p w:rsidR="00A75402" w:rsidRPr="009B07C1" w:rsidRDefault="00A75402" w:rsidP="00A75402">
      <w:pPr>
        <w:pStyle w:val="14"/>
        <w:spacing w:line="274" w:lineRule="auto"/>
        <w:ind w:firstLine="708"/>
      </w:pPr>
      <w:r w:rsidRPr="009B07C1">
        <w:t>3. Механизм ABC-классификации основывается на одном кри</w:t>
      </w:r>
      <w:r w:rsidRPr="009B07C1">
        <w:softHyphen/>
        <w:t>терии, описывающем некоторую качественную сторону изучаемой совокупности объектов. В качестве такой качественной характе</w:t>
      </w:r>
      <w:r w:rsidRPr="009B07C1">
        <w:softHyphen/>
        <w:t>ристики могут выступать самые разнообразные показатели (прибыль, рентабельность, вес, длина, число возможных поставщиков и др.). В отличие от ABC метод XYZ использует единственный показа</w:t>
      </w:r>
      <w:r w:rsidRPr="009B07C1">
        <w:softHyphen/>
        <w:t>тель - характеристику потребности в запасе. Независимо от того, каким образом рассчитывается эта характеристика, ориентация метода XYZ на потребность в запасе делает его классическим ин</w:t>
      </w:r>
      <w:r w:rsidRPr="009B07C1">
        <w:softHyphen/>
        <w:t>струментом не только классификации запаса, но и анализа состава и управления движением запасов в организации.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В классическом варианте метода XYZ показателем, описывающим потребность в запасе, является коэффициент вариации V, пред</w:t>
      </w:r>
      <w:r w:rsidRPr="009B07C1">
        <w:softHyphen/>
        <w:t>ставляющий собой отношение значения среднеквадратичного от</w:t>
      </w:r>
      <w:r w:rsidRPr="009B07C1">
        <w:softHyphen/>
        <w:t>клонения ряда к среднеарифметическому значению.</w:t>
      </w:r>
    </w:p>
    <w:p w:rsidR="00A75402" w:rsidRPr="009B07C1" w:rsidRDefault="00A75402" w:rsidP="00A75402">
      <w:pPr>
        <w:pStyle w:val="14"/>
        <w:spacing w:line="274" w:lineRule="auto"/>
        <w:ind w:firstLine="709"/>
      </w:pPr>
    </w:p>
    <w:p w:rsidR="00A75402" w:rsidRPr="009B07C1" w:rsidRDefault="00A75402" w:rsidP="00A75402">
      <w:pPr>
        <w:pStyle w:val="14"/>
        <w:spacing w:line="274" w:lineRule="auto"/>
        <w:ind w:firstLine="709"/>
        <w:rPr>
          <w:b/>
          <w:bCs/>
          <w:i/>
        </w:rPr>
      </w:pPr>
      <w:r w:rsidRPr="009B07C1">
        <w:rPr>
          <w:b/>
          <w:bCs/>
          <w:i/>
        </w:rPr>
        <w:t>Пример 10.2. Расчет классификации XYZ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Таблица 10.2 содержит пример расчета вариации статистичес</w:t>
      </w:r>
      <w:r w:rsidRPr="009B07C1">
        <w:softHyphen/>
        <w:t>кого ряда отгрузок номенклатуры оптового предприятия.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Для группировки номенклатуры в табл. 10.2 используется общепризнанная классическая шкала, приведенная в табл. 10.3.</w:t>
      </w:r>
    </w:p>
    <w:p w:rsidR="00A75402" w:rsidRPr="009B07C1" w:rsidRDefault="00A75402" w:rsidP="00A75402">
      <w:pPr>
        <w:pStyle w:val="14"/>
        <w:spacing w:line="274" w:lineRule="auto"/>
        <w:ind w:firstLine="709"/>
        <w:jc w:val="right"/>
        <w:rPr>
          <w:i/>
          <w:iCs/>
          <w:sz w:val="24"/>
          <w:szCs w:val="24"/>
        </w:rPr>
      </w:pPr>
      <w:r w:rsidRPr="009B07C1">
        <w:rPr>
          <w:i/>
          <w:iCs/>
          <w:sz w:val="24"/>
          <w:szCs w:val="24"/>
        </w:rPr>
        <w:t>Таблица 10.2</w:t>
      </w:r>
    </w:p>
    <w:p w:rsidR="00A75402" w:rsidRPr="009B07C1" w:rsidRDefault="00A75402" w:rsidP="00A75402">
      <w:pPr>
        <w:pStyle w:val="14"/>
        <w:spacing w:line="274" w:lineRule="auto"/>
        <w:ind w:firstLine="709"/>
        <w:jc w:val="center"/>
        <w:rPr>
          <w:b/>
          <w:bCs/>
          <w:sz w:val="24"/>
          <w:szCs w:val="24"/>
        </w:rPr>
      </w:pPr>
      <w:r w:rsidRPr="009B07C1">
        <w:rPr>
          <w:b/>
          <w:bCs/>
          <w:sz w:val="24"/>
          <w:szCs w:val="24"/>
        </w:rPr>
        <w:t xml:space="preserve">Пример классификации </w:t>
      </w:r>
      <w:r w:rsidRPr="009B07C1">
        <w:rPr>
          <w:b/>
          <w:bCs/>
          <w:sz w:val="24"/>
          <w:szCs w:val="24"/>
          <w:lang w:val="en-US"/>
        </w:rPr>
        <w:t>XYZ</w:t>
      </w:r>
      <w:r w:rsidRPr="009B07C1">
        <w:rPr>
          <w:b/>
          <w:bCs/>
          <w:sz w:val="24"/>
          <w:szCs w:val="24"/>
        </w:rPr>
        <w:t xml:space="preserve"> номенклатуры запаса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"/>
        <w:gridCol w:w="582"/>
        <w:gridCol w:w="581"/>
        <w:gridCol w:w="580"/>
        <w:gridCol w:w="580"/>
        <w:gridCol w:w="579"/>
        <w:gridCol w:w="580"/>
        <w:gridCol w:w="580"/>
        <w:gridCol w:w="579"/>
        <w:gridCol w:w="580"/>
        <w:gridCol w:w="579"/>
        <w:gridCol w:w="580"/>
        <w:gridCol w:w="573"/>
        <w:gridCol w:w="816"/>
        <w:gridCol w:w="775"/>
      </w:tblGrid>
      <w:tr w:rsidR="00A75402" w:rsidRPr="009B07C1" w:rsidTr="004B418F">
        <w:tc>
          <w:tcPr>
            <w:tcW w:w="924" w:type="dxa"/>
            <w:vMerge w:val="restart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Код товара</w:t>
            </w:r>
          </w:p>
        </w:tc>
        <w:tc>
          <w:tcPr>
            <w:tcW w:w="585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6412" w:type="dxa"/>
            <w:gridSpan w:val="11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vMerge w:val="restart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Вариация, %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Группа</w:t>
            </w:r>
          </w:p>
        </w:tc>
      </w:tr>
      <w:tr w:rsidR="00A75402" w:rsidRPr="009B07C1" w:rsidTr="004B418F">
        <w:trPr>
          <w:cantSplit/>
          <w:trHeight w:val="1334"/>
        </w:trPr>
        <w:tc>
          <w:tcPr>
            <w:tcW w:w="924" w:type="dxa"/>
            <w:vMerge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01.09.2003</w:t>
            </w:r>
          </w:p>
        </w:tc>
        <w:tc>
          <w:tcPr>
            <w:tcW w:w="584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02.09.2003</w:t>
            </w:r>
          </w:p>
        </w:tc>
        <w:tc>
          <w:tcPr>
            <w:tcW w:w="583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03.09.2003</w:t>
            </w:r>
          </w:p>
        </w:tc>
        <w:tc>
          <w:tcPr>
            <w:tcW w:w="584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04.09.2003</w:t>
            </w:r>
          </w:p>
        </w:tc>
        <w:tc>
          <w:tcPr>
            <w:tcW w:w="583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05.09.2003</w:t>
            </w:r>
          </w:p>
        </w:tc>
        <w:tc>
          <w:tcPr>
            <w:tcW w:w="584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06.09.2003</w:t>
            </w:r>
          </w:p>
        </w:tc>
        <w:tc>
          <w:tcPr>
            <w:tcW w:w="584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08.09.2003</w:t>
            </w:r>
          </w:p>
        </w:tc>
        <w:tc>
          <w:tcPr>
            <w:tcW w:w="583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09.09.2003</w:t>
            </w:r>
          </w:p>
        </w:tc>
        <w:tc>
          <w:tcPr>
            <w:tcW w:w="584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10.09.2003</w:t>
            </w:r>
          </w:p>
        </w:tc>
        <w:tc>
          <w:tcPr>
            <w:tcW w:w="583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11.09.2003</w:t>
            </w:r>
          </w:p>
        </w:tc>
        <w:tc>
          <w:tcPr>
            <w:tcW w:w="584" w:type="dxa"/>
            <w:textDirection w:val="btLr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12.09.2003</w:t>
            </w:r>
          </w:p>
        </w:tc>
        <w:tc>
          <w:tcPr>
            <w:tcW w:w="576" w:type="dxa"/>
            <w:textDirection w:val="btL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13.09.2003</w:t>
            </w:r>
          </w:p>
        </w:tc>
        <w:tc>
          <w:tcPr>
            <w:tcW w:w="839" w:type="dxa"/>
            <w:vMerge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vMerge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(1/543)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120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7,8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Х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(1/559)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9,4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Х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(1/557)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55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55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9,4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Х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(1/506)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25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9,5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Х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(1/373)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9,9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Х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(1/548)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35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13,6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Y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(1/286)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18,2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Y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(1/239)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23,9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Y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(1/388)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24,0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Y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(1/404)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31,9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Z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(1/407)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36,3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Z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(1/558)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36,9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Z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(1/552)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38,0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Z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(1/391)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41,9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Z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lastRenderedPageBreak/>
              <w:t>(1/366)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60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80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44,8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  <w:lang w:val="en-US"/>
              </w:rPr>
            </w:pPr>
            <w:r w:rsidRPr="009B07C1">
              <w:rPr>
                <w:sz w:val="22"/>
                <w:szCs w:val="22"/>
                <w:lang w:val="en-US"/>
              </w:rPr>
              <w:t>Z</w:t>
            </w:r>
          </w:p>
        </w:tc>
      </w:tr>
      <w:tr w:rsidR="00A75402" w:rsidRPr="009B07C1" w:rsidTr="004B418F">
        <w:tc>
          <w:tcPr>
            <w:tcW w:w="924" w:type="dxa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(1/406)</w:t>
            </w:r>
          </w:p>
        </w:tc>
        <w:tc>
          <w:tcPr>
            <w:tcW w:w="585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45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30</w:t>
            </w:r>
          </w:p>
        </w:tc>
        <w:tc>
          <w:tcPr>
            <w:tcW w:w="583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15</w:t>
            </w:r>
          </w:p>
        </w:tc>
        <w:tc>
          <w:tcPr>
            <w:tcW w:w="839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47,0</w:t>
            </w:r>
          </w:p>
        </w:tc>
        <w:tc>
          <w:tcPr>
            <w:tcW w:w="807" w:type="dxa"/>
            <w:vAlign w:val="center"/>
          </w:tcPr>
          <w:p w:rsidR="00A75402" w:rsidRPr="009B07C1" w:rsidRDefault="00A75402" w:rsidP="004B418F">
            <w:pPr>
              <w:pStyle w:val="14"/>
              <w:shd w:val="clear" w:color="auto" w:fill="auto"/>
              <w:ind w:firstLine="0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  <w:lang w:val="en-US"/>
              </w:rPr>
              <w:t>Z</w:t>
            </w:r>
          </w:p>
        </w:tc>
      </w:tr>
    </w:tbl>
    <w:p w:rsidR="00A75402" w:rsidRPr="009B07C1" w:rsidRDefault="00A75402" w:rsidP="00A75402">
      <w:pPr>
        <w:pStyle w:val="14"/>
        <w:spacing w:line="274" w:lineRule="auto"/>
        <w:ind w:firstLine="709"/>
      </w:pPr>
    </w:p>
    <w:p w:rsidR="00A75402" w:rsidRPr="009B07C1" w:rsidRDefault="00A75402" w:rsidP="00A75402">
      <w:pPr>
        <w:pStyle w:val="14"/>
        <w:spacing w:line="274" w:lineRule="auto"/>
        <w:ind w:firstLine="709"/>
        <w:jc w:val="right"/>
        <w:rPr>
          <w:i/>
          <w:iCs/>
          <w:sz w:val="24"/>
          <w:szCs w:val="24"/>
        </w:rPr>
      </w:pPr>
      <w:r w:rsidRPr="009B07C1">
        <w:rPr>
          <w:i/>
          <w:iCs/>
          <w:sz w:val="24"/>
          <w:szCs w:val="24"/>
        </w:rPr>
        <w:t>Таблица 10. 3</w:t>
      </w:r>
    </w:p>
    <w:p w:rsidR="00A75402" w:rsidRPr="009B07C1" w:rsidRDefault="00A75402" w:rsidP="00A75402">
      <w:pPr>
        <w:pStyle w:val="14"/>
        <w:spacing w:line="274" w:lineRule="auto"/>
        <w:ind w:firstLine="709"/>
        <w:jc w:val="center"/>
        <w:rPr>
          <w:b/>
          <w:bCs/>
          <w:sz w:val="24"/>
          <w:szCs w:val="24"/>
        </w:rPr>
      </w:pPr>
      <w:r w:rsidRPr="009B07C1">
        <w:rPr>
          <w:b/>
          <w:bCs/>
          <w:sz w:val="24"/>
          <w:szCs w:val="24"/>
        </w:rPr>
        <w:t xml:space="preserve">Варианты классифицирования номенклатуры методом </w:t>
      </w:r>
      <w:r w:rsidRPr="009B07C1">
        <w:rPr>
          <w:b/>
          <w:bCs/>
          <w:sz w:val="24"/>
          <w:szCs w:val="24"/>
          <w:lang w:val="en-US"/>
        </w:rPr>
        <w:t>XYZ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7"/>
        <w:gridCol w:w="2699"/>
        <w:gridCol w:w="2986"/>
        <w:gridCol w:w="2711"/>
      </w:tblGrid>
      <w:tr w:rsidR="00A75402" w:rsidRPr="009B07C1" w:rsidTr="004B418F">
        <w:tc>
          <w:tcPr>
            <w:tcW w:w="1101" w:type="dxa"/>
            <w:vMerge w:val="restart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63" w:type="dxa"/>
            <w:gridSpan w:val="3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Принцип классификации</w:t>
            </w:r>
          </w:p>
        </w:tc>
      </w:tr>
      <w:tr w:rsidR="00A75402" w:rsidRPr="009B07C1" w:rsidTr="004B418F">
        <w:tc>
          <w:tcPr>
            <w:tcW w:w="1101" w:type="dxa"/>
            <w:vMerge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классический</w:t>
            </w:r>
          </w:p>
        </w:tc>
        <w:tc>
          <w:tcPr>
            <w:tcW w:w="3059" w:type="dxa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возможный</w:t>
            </w: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  <w:lang w:val="en-US"/>
              </w:rPr>
            </w:pPr>
            <w:r w:rsidRPr="009B07C1">
              <w:rPr>
                <w:i/>
                <w:iCs/>
                <w:sz w:val="24"/>
                <w:szCs w:val="24"/>
              </w:rPr>
              <w:t>с использованием</w:t>
            </w:r>
          </w:p>
        </w:tc>
      </w:tr>
      <w:tr w:rsidR="00A75402" w:rsidRPr="009B07C1" w:rsidTr="004B418F">
        <w:tc>
          <w:tcPr>
            <w:tcW w:w="1101" w:type="dxa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  <w:lang w:val="en-US"/>
              </w:rPr>
            </w:pPr>
            <w:r w:rsidRPr="009B07C1">
              <w:rPr>
                <w:i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V &lt; 10%</w:t>
            </w:r>
          </w:p>
        </w:tc>
        <w:tc>
          <w:tcPr>
            <w:tcW w:w="3059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V &lt; 15-20%</w:t>
            </w: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V &lt;</w:t>
            </w:r>
          </w:p>
        </w:tc>
      </w:tr>
      <w:tr w:rsidR="00A75402" w:rsidRPr="009B07C1" w:rsidTr="004B418F">
        <w:tc>
          <w:tcPr>
            <w:tcW w:w="1101" w:type="dxa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  <w:lang w:val="en-US"/>
              </w:rPr>
            </w:pPr>
            <w:r w:rsidRPr="009B07C1">
              <w:rPr>
                <w:i/>
                <w:iCs/>
                <w:sz w:val="24"/>
                <w:szCs w:val="24"/>
                <w:lang w:val="en-US"/>
              </w:rPr>
              <w:t>Y</w:t>
            </w: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10% &lt; V &lt; 25%</w:t>
            </w:r>
          </w:p>
        </w:tc>
        <w:tc>
          <w:tcPr>
            <w:tcW w:w="3059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15-20% &lt; V &lt; 40-45%</w:t>
            </w: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V =</w:t>
            </w:r>
          </w:p>
        </w:tc>
      </w:tr>
      <w:tr w:rsidR="00A75402" w:rsidRPr="009B07C1" w:rsidTr="004B418F">
        <w:tc>
          <w:tcPr>
            <w:tcW w:w="1101" w:type="dxa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  <w:lang w:val="en-US"/>
              </w:rPr>
            </w:pPr>
            <w:r w:rsidRPr="009B07C1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V &gt; 25%</w:t>
            </w:r>
          </w:p>
        </w:tc>
        <w:tc>
          <w:tcPr>
            <w:tcW w:w="3059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V &gt; 40-45%</w:t>
            </w:r>
          </w:p>
        </w:tc>
        <w:tc>
          <w:tcPr>
            <w:tcW w:w="2752" w:type="dxa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  <w:lang w:val="en-US"/>
              </w:rPr>
            </w:pPr>
            <w:r w:rsidRPr="009B07C1">
              <w:rPr>
                <w:sz w:val="24"/>
                <w:szCs w:val="24"/>
                <w:lang w:val="en-US"/>
              </w:rPr>
              <w:t>V &gt;</w:t>
            </w:r>
          </w:p>
        </w:tc>
      </w:tr>
    </w:tbl>
    <w:p w:rsidR="00A75402" w:rsidRPr="009B07C1" w:rsidRDefault="00A75402" w:rsidP="00A75402">
      <w:pPr>
        <w:pStyle w:val="14"/>
        <w:spacing w:line="274" w:lineRule="auto"/>
        <w:ind w:firstLine="709"/>
        <w:rPr>
          <w:b/>
          <w:bCs/>
        </w:rPr>
      </w:pP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Как видно из данных табл. 10.3, выделение группы Х по деся</w:t>
      </w:r>
      <w:r w:rsidRPr="009B07C1">
        <w:softHyphen/>
        <w:t>типроцентной изменчивости требует высокой стабильности спро</w:t>
      </w:r>
      <w:r w:rsidRPr="009B07C1">
        <w:softHyphen/>
        <w:t>са по номенклатуре готовой продукции, не часто достижимой в большинстве организаций. При классификации запаса материаль</w:t>
      </w:r>
      <w:r w:rsidRPr="009B07C1">
        <w:softHyphen/>
        <w:t>ных ресурсов, обеспечивающих производственный процесс, столь низкий уровень изменчивости вполне допустим.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 xml:space="preserve">Выделение группы </w:t>
      </w:r>
      <w:r w:rsidRPr="009B07C1">
        <w:rPr>
          <w:lang w:val="en-US"/>
        </w:rPr>
        <w:t>Y</w:t>
      </w:r>
      <w:r w:rsidRPr="009B07C1">
        <w:t xml:space="preserve"> с ориентацией на границы коэффициента вариации от 10 до 25% гарантирует выделение группы номенкла</w:t>
      </w:r>
      <w:r w:rsidRPr="009B07C1">
        <w:softHyphen/>
        <w:t>туры, имеющей ярко выраженные тенденции потребления (роста, падения или стабилизации). При этом, учитывая партионность отгрузок, границы изменчивости, признанные как классические, явно узки для современной практики. Их использование приводит к выведению в группу Z таких позиций, которыми можно управ</w:t>
      </w:r>
      <w:r w:rsidRPr="009B07C1">
        <w:softHyphen/>
        <w:t>лять на основе оптимизационных моделей, рекомендуемых для группы Y.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Таким образом, классический принцип классификации XY</w:t>
      </w:r>
      <w:r w:rsidRPr="009B07C1">
        <w:rPr>
          <w:lang w:val="en-US"/>
        </w:rPr>
        <w:t>Z</w:t>
      </w:r>
      <w:r w:rsidRPr="009B07C1">
        <w:t xml:space="preserve"> (см. табл. 10.3) вполне может быть изменен для учета особенностей конкретного бизнеса, например, на границы, приведенные как возможные в табл. 12.7. Кроме того, можно воспользоваться сред</w:t>
      </w:r>
      <w:r w:rsidRPr="009B07C1">
        <w:softHyphen/>
        <w:t>ним значением коэффициента вариации как основой выделения групп X, У и Z c использованием экспертных оценок. Все же при установлении границ изменчивости групп X, Y и Z не следует от</w:t>
      </w:r>
      <w:r w:rsidRPr="009B07C1">
        <w:softHyphen/>
        <w:t>ходить от классического образца, так как главное достоинство ме</w:t>
      </w:r>
      <w:r w:rsidRPr="009B07C1">
        <w:softHyphen/>
        <w:t>тода XYZ, как и метода ABC, - в однозначности предлагаемого механизма классифицирования, что позволяет избежать субъек</w:t>
      </w:r>
      <w:r w:rsidRPr="009B07C1">
        <w:softHyphen/>
        <w:t>тивных оценок и ошибок в дальнейшей работе.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Далее рассмотрен выбор подхода к управлению запасами по группам данной классифика</w:t>
      </w:r>
      <w:r w:rsidRPr="009B07C1">
        <w:softHyphen/>
        <w:t>ции.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rPr>
          <w:b/>
          <w:bCs/>
          <w:i/>
          <w:iCs/>
        </w:rPr>
        <w:t>Группа X.</w:t>
      </w:r>
      <w:r w:rsidRPr="009B07C1">
        <w:t xml:space="preserve"> Запас данной группы характеризуется высокой ста</w:t>
      </w:r>
      <w:r w:rsidRPr="009B07C1">
        <w:softHyphen/>
        <w:t>бильностью спроса. Этот факт позволяет наладить работу с постав</w:t>
      </w:r>
      <w:r w:rsidRPr="009B07C1">
        <w:softHyphen/>
        <w:t>щиком или с поставляющим звеном таким образом, чтобы харак</w:t>
      </w:r>
      <w:r w:rsidRPr="009B07C1">
        <w:softHyphen/>
        <w:t>теристики поставки максимально соответствовали требуемым ха</w:t>
      </w:r>
      <w:r w:rsidRPr="009B07C1">
        <w:softHyphen/>
        <w:t xml:space="preserve">рактеристикам потребления </w:t>
      </w:r>
      <w:r w:rsidRPr="009B07C1">
        <w:lastRenderedPageBreak/>
        <w:t>(спроса). Запас является средством сглаживания расхождения характеристик спроса и поставки, обеспечивающей спрос. Следовательно, в группе X, для которой рас</w:t>
      </w:r>
      <w:r w:rsidRPr="009B07C1">
        <w:softHyphen/>
        <w:t>хождение характеристик поставки и спроса может быть минималь</w:t>
      </w:r>
      <w:r w:rsidRPr="009B07C1">
        <w:softHyphen/>
        <w:t xml:space="preserve">ным, </w:t>
      </w:r>
      <w:r w:rsidRPr="009B07C1">
        <w:rPr>
          <w:b/>
          <w:bCs/>
          <w:i/>
          <w:iCs/>
        </w:rPr>
        <w:t>минимизация</w:t>
      </w:r>
      <w:r w:rsidRPr="009B07C1">
        <w:t xml:space="preserve"> является единственно верным подходом к управлению запасами данной группы номенклатуры.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При этом необходимо учесть, что минимизация как подход к управлению не требует минимизации размера запаса. Главное в минимизации - акцент на налаживание взаимоотношений с по</w:t>
      </w:r>
      <w:r w:rsidRPr="009B07C1">
        <w:softHyphen/>
        <w:t>ставщиком, результатом которого будет поставка, близкая к схеме «точно в срок». Запас группы X может рассматриваться как отри</w:t>
      </w:r>
      <w:r w:rsidRPr="009B07C1">
        <w:softHyphen/>
        <w:t>цательное явление в организации.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Расчетная составляющая работы с запасом категории Xдолж</w:t>
      </w:r>
      <w:r w:rsidRPr="009B07C1">
        <w:softHyphen/>
        <w:t>на быть основана на моделях оптимального размера заказа, но она отодвигается на второй план. Группа X - прерогатива организационной работы - налаживание взаимо</w:t>
      </w:r>
      <w:r w:rsidRPr="009B07C1">
        <w:softHyphen/>
        <w:t>действия между звеньями логистической цепи. Этим занимаются руководители групп, отделов и департаментов, а не исполнители. Поставщики группы Xмогут рассматриваться как объект страте</w:t>
      </w:r>
      <w:r w:rsidRPr="009B07C1">
        <w:softHyphen/>
        <w:t>гической работы.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rPr>
          <w:b/>
          <w:bCs/>
          <w:i/>
          <w:iCs/>
        </w:rPr>
        <w:t>Группа Y.</w:t>
      </w:r>
      <w:r w:rsidRPr="009B07C1">
        <w:t xml:space="preserve"> Потребление продукции номенклатуры запаса по группе </w:t>
      </w:r>
      <w:r w:rsidRPr="009B07C1">
        <w:rPr>
          <w:lang w:val="en-US"/>
        </w:rPr>
        <w:t>Y</w:t>
      </w:r>
      <w:r w:rsidRPr="009B07C1">
        <w:t xml:space="preserve"> имеет явно выраженные тенденции. Сезонные колебания, устойчивый рост или снижение - типичные характеристики спро</w:t>
      </w:r>
      <w:r w:rsidRPr="009B07C1">
        <w:softHyphen/>
        <w:t>са на эти позиции. Успешная организация поставок по схеме «точ</w:t>
      </w:r>
      <w:r w:rsidRPr="009B07C1">
        <w:softHyphen/>
        <w:t>но в срок» как от внешних поставщиков, так и от внутренних зве</w:t>
      </w:r>
      <w:r w:rsidRPr="009B07C1">
        <w:softHyphen/>
        <w:t>ньев маловероятна. Запас этой группы выполняет свою основную функцию - служит буфером, сглаживающим расхождение харак</w:t>
      </w:r>
      <w:r w:rsidRPr="009B07C1">
        <w:softHyphen/>
        <w:t xml:space="preserve">теристик возможных поставок и имеющегося спроса. Главным является вопрос </w:t>
      </w:r>
      <w:r w:rsidRPr="009B07C1">
        <w:rPr>
          <w:b/>
          <w:bCs/>
          <w:i/>
          <w:iCs/>
        </w:rPr>
        <w:t>оптимизации</w:t>
      </w:r>
      <w:r w:rsidRPr="009B07C1">
        <w:t xml:space="preserve"> уровня запаса, который должен обес</w:t>
      </w:r>
      <w:r w:rsidRPr="009B07C1">
        <w:softHyphen/>
        <w:t>печить заданный уровень обслуживания потребителей при мини</w:t>
      </w:r>
      <w:r w:rsidRPr="009B07C1">
        <w:softHyphen/>
        <w:t>муме общих затрат на его создание и поддержание.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 xml:space="preserve">Таким образом, в отношении группы </w:t>
      </w:r>
      <w:r w:rsidRPr="009B07C1">
        <w:rPr>
          <w:lang w:val="en-US"/>
        </w:rPr>
        <w:t>Y</w:t>
      </w:r>
      <w:r w:rsidRPr="009B07C1">
        <w:t xml:space="preserve"> должен применяться подход, основанный на оптимизации уровня запаса. Запас группы Унеобходим для поддержания обслуживания потребителей. Глав</w:t>
      </w:r>
      <w:r w:rsidRPr="009B07C1">
        <w:softHyphen/>
        <w:t>ный акцент - на расчет оптимального уровня запаса. Главные ис</w:t>
      </w:r>
      <w:r w:rsidRPr="009B07C1">
        <w:softHyphen/>
        <w:t>полнители - работники групп, отделов, ответственные за закупки и содержание запаса. Весь блок оптимизационных методов и мо</w:t>
      </w:r>
      <w:r w:rsidRPr="009B07C1">
        <w:softHyphen/>
        <w:t>делей теории управления запасами предназначен именно для ра</w:t>
      </w:r>
      <w:r w:rsidRPr="009B07C1">
        <w:softHyphen/>
        <w:t xml:space="preserve">боты с запасом группы </w:t>
      </w:r>
      <w:r w:rsidRPr="009B07C1">
        <w:rPr>
          <w:lang w:val="en-US"/>
        </w:rPr>
        <w:t>Y</w:t>
      </w:r>
      <w:r w:rsidRPr="009B07C1">
        <w:t>. Ни в группе X, ни в группе Z эти методы и модели не дадут лучшего результата, а потому и использовать их надо лишь в отношении группы Y.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rPr>
          <w:b/>
          <w:bCs/>
          <w:i/>
          <w:iCs/>
        </w:rPr>
        <w:t>Группа Z.</w:t>
      </w:r>
      <w:r w:rsidRPr="009B07C1">
        <w:t xml:space="preserve"> К группе Z относятся номенклатурные позиции, не имеющие ни тенденций, ни постоянства спроса. Следовательно, прогноз потребности в этих позициях возможен с довольной низ</w:t>
      </w:r>
      <w:r w:rsidRPr="009B07C1">
        <w:softHyphen/>
        <w:t xml:space="preserve">кой точностью. В такой ситуации </w:t>
      </w:r>
      <w:r w:rsidRPr="009B07C1">
        <w:lastRenderedPageBreak/>
        <w:t>оптимизацион</w:t>
      </w:r>
      <w:r w:rsidRPr="009B07C1">
        <w:softHyphen/>
        <w:t xml:space="preserve">ный подход к управлению запасами принципиально непригоден, так как лишен расчетной базы. </w:t>
      </w:r>
      <w:r w:rsidRPr="009B07C1">
        <w:rPr>
          <w:b/>
          <w:bCs/>
          <w:i/>
          <w:iCs/>
        </w:rPr>
        <w:t>Выбор остается между минимиза</w:t>
      </w:r>
      <w:r w:rsidRPr="009B07C1">
        <w:rPr>
          <w:b/>
          <w:bCs/>
          <w:i/>
          <w:iCs/>
        </w:rPr>
        <w:softHyphen/>
        <w:t>цией</w:t>
      </w:r>
      <w:r w:rsidRPr="009B07C1">
        <w:t xml:space="preserve"> (вплоть до исключения) </w:t>
      </w:r>
      <w:r w:rsidRPr="009B07C1">
        <w:rPr>
          <w:b/>
          <w:bCs/>
          <w:i/>
          <w:iCs/>
        </w:rPr>
        <w:t>или максимизацией</w:t>
      </w:r>
      <w:r w:rsidRPr="009B07C1">
        <w:t xml:space="preserve"> (исходя из име</w:t>
      </w:r>
      <w:r w:rsidRPr="009B07C1">
        <w:softHyphen/>
        <w:t>ющихся финансовых возможностей) запаса группы Z. Вопрос дол</w:t>
      </w:r>
      <w:r w:rsidRPr="009B07C1">
        <w:softHyphen/>
        <w:t>жен быть решен на основе серьезного обсуждения работниками или руководителями (как правило, заинтересованных подразделе</w:t>
      </w:r>
      <w:r w:rsidRPr="009B07C1">
        <w:softHyphen/>
        <w:t>ний) возможных последствий решения. Например, часто предста</w:t>
      </w:r>
      <w:r w:rsidRPr="009B07C1">
        <w:softHyphen/>
        <w:t>вительский товар относится к группе Z, но не может быть исклю</w:t>
      </w:r>
      <w:r w:rsidRPr="009B07C1">
        <w:softHyphen/>
        <w:t>чен из состава запаса, так как его отсутствие может повлечь сокра</w:t>
      </w:r>
      <w:r w:rsidRPr="009B07C1">
        <w:softHyphen/>
        <w:t xml:space="preserve">щение продаж товаров группы </w:t>
      </w:r>
      <w:r w:rsidRPr="009B07C1">
        <w:rPr>
          <w:lang w:val="en-US"/>
        </w:rPr>
        <w:t>Y</w:t>
      </w:r>
      <w:r w:rsidRPr="009B07C1">
        <w:t xml:space="preserve"> и группы X. Иногда выделение группы Z помогает руководству убедиться в целесообразности уда</w:t>
      </w:r>
      <w:r w:rsidRPr="009B07C1">
        <w:softHyphen/>
        <w:t>ления из номенклатуры продаж позиций, появившихся там слу</w:t>
      </w:r>
      <w:r w:rsidRPr="009B07C1">
        <w:softHyphen/>
        <w:t>чайно или под влиянием прекративших действовать временных факторов.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Группа Z требует особого внимания в связи с тем, что руковод</w:t>
      </w:r>
      <w:r w:rsidRPr="009B07C1">
        <w:softHyphen/>
        <w:t>ству предстоит альтернативное решение: является запас группы Z положительным (при максимизации) или отрицательным (при ми</w:t>
      </w:r>
      <w:r w:rsidRPr="009B07C1">
        <w:softHyphen/>
        <w:t xml:space="preserve">нимизации) для предприятия. Выбор решения основывается, как правило, на субъективно определяемом наборе факторов и опыте руководителей. В отличие от этой группы подход к управлению группами  </w:t>
      </w:r>
      <w:r w:rsidRPr="009B07C1">
        <w:rPr>
          <w:lang w:val="en-US"/>
        </w:rPr>
        <w:t>X</w:t>
      </w:r>
      <w:r w:rsidRPr="009B07C1">
        <w:t xml:space="preserve"> и Y— эффективный критерий.</w:t>
      </w:r>
    </w:p>
    <w:p w:rsidR="00A75402" w:rsidRPr="009B07C1" w:rsidRDefault="00A75402" w:rsidP="00A75402">
      <w:pPr>
        <w:pStyle w:val="14"/>
        <w:spacing w:line="274" w:lineRule="auto"/>
        <w:ind w:firstLine="709"/>
      </w:pPr>
      <w:r w:rsidRPr="009B07C1">
        <w:t>Итак, классификация XYZ позволяет выбрать подходы к управ</w:t>
      </w:r>
      <w:r w:rsidRPr="009B07C1">
        <w:softHyphen/>
        <w:t>лению запасами (табл. 10.4).</w:t>
      </w:r>
    </w:p>
    <w:p w:rsidR="00A75402" w:rsidRPr="009B07C1" w:rsidRDefault="00A75402" w:rsidP="00A75402">
      <w:pPr>
        <w:pStyle w:val="14"/>
        <w:spacing w:line="274" w:lineRule="auto"/>
        <w:ind w:firstLine="709"/>
        <w:jc w:val="right"/>
        <w:rPr>
          <w:i/>
          <w:iCs/>
          <w:sz w:val="24"/>
          <w:szCs w:val="24"/>
        </w:rPr>
      </w:pPr>
      <w:r w:rsidRPr="009B07C1">
        <w:rPr>
          <w:i/>
          <w:iCs/>
          <w:sz w:val="24"/>
          <w:szCs w:val="24"/>
        </w:rPr>
        <w:t xml:space="preserve">Таблица 10.4 </w:t>
      </w:r>
    </w:p>
    <w:p w:rsidR="00A75402" w:rsidRPr="009B07C1" w:rsidRDefault="00A75402" w:rsidP="00A75402">
      <w:pPr>
        <w:pStyle w:val="14"/>
        <w:spacing w:line="274" w:lineRule="auto"/>
        <w:ind w:firstLine="709"/>
        <w:jc w:val="center"/>
        <w:rPr>
          <w:b/>
          <w:bCs/>
          <w:sz w:val="24"/>
          <w:szCs w:val="24"/>
        </w:rPr>
      </w:pPr>
      <w:r w:rsidRPr="009B07C1">
        <w:rPr>
          <w:b/>
          <w:bCs/>
          <w:sz w:val="24"/>
          <w:szCs w:val="24"/>
        </w:rPr>
        <w:t>Выбор подходов к управлению запасами на основе X</w:t>
      </w:r>
      <w:r w:rsidRPr="009B07C1">
        <w:rPr>
          <w:b/>
          <w:bCs/>
          <w:sz w:val="24"/>
          <w:szCs w:val="24"/>
          <w:lang w:val="en-US"/>
        </w:rPr>
        <w:t>Y</w:t>
      </w:r>
      <w:r w:rsidRPr="009B07C1">
        <w:rPr>
          <w:b/>
          <w:bCs/>
          <w:sz w:val="24"/>
          <w:szCs w:val="24"/>
        </w:rPr>
        <w:t>Z-классификации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029"/>
        <w:gridCol w:w="2411"/>
        <w:gridCol w:w="5705"/>
      </w:tblGrid>
      <w:tr w:rsidR="00A75402" w:rsidRPr="009B07C1" w:rsidTr="004B418F">
        <w:trPr>
          <w:trHeight w:val="283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Подход к управлению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Уровень исполнения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Минимизация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Руководители групп, отделов, департаментов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Оптимизация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Исполнители</w:t>
            </w:r>
          </w:p>
        </w:tc>
      </w:tr>
      <w:tr w:rsidR="00A75402" w:rsidRPr="009B07C1" w:rsidTr="004B418F">
        <w:trPr>
          <w:trHeight w:val="283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i/>
                <w:iCs/>
                <w:sz w:val="24"/>
                <w:szCs w:val="24"/>
              </w:rPr>
            </w:pPr>
            <w:r w:rsidRPr="009B07C1">
              <w:rPr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Минимизация или максимизация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402" w:rsidRPr="009B07C1" w:rsidRDefault="00A75402" w:rsidP="004B418F">
            <w:pPr>
              <w:pStyle w:val="affe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Руководители групп, отделов, департаментов при согласовании с руководителями смежных служб</w:t>
            </w:r>
          </w:p>
        </w:tc>
      </w:tr>
    </w:tbl>
    <w:p w:rsidR="00A75402" w:rsidRPr="009B07C1" w:rsidRDefault="00A75402" w:rsidP="00A75402">
      <w:pPr>
        <w:widowControl/>
        <w:spacing w:line="283" w:lineRule="auto"/>
        <w:jc w:val="center"/>
        <w:rPr>
          <w:b/>
          <w:sz w:val="28"/>
          <w:szCs w:val="28"/>
        </w:rPr>
      </w:pPr>
    </w:p>
    <w:p w:rsidR="00A75402" w:rsidRPr="009B07C1" w:rsidRDefault="00A75402" w:rsidP="00A75402">
      <w:pPr>
        <w:widowControl/>
        <w:spacing w:line="283" w:lineRule="auto"/>
        <w:jc w:val="center"/>
        <w:rPr>
          <w:sz w:val="28"/>
          <w:szCs w:val="28"/>
        </w:rPr>
      </w:pPr>
      <w:r w:rsidRPr="009B07C1">
        <w:rPr>
          <w:b/>
          <w:sz w:val="28"/>
          <w:szCs w:val="28"/>
        </w:rPr>
        <w:t xml:space="preserve">10.7. Методы оценки логистических затрат </w:t>
      </w:r>
      <w:r w:rsidRPr="009B07C1">
        <w:rPr>
          <w:b/>
          <w:sz w:val="28"/>
          <w:szCs w:val="28"/>
        </w:rPr>
        <w:br/>
        <w:t xml:space="preserve">и пути их оптимизации </w:t>
      </w:r>
      <w:r w:rsidRPr="009B07C1">
        <w:rPr>
          <w:color w:val="000000"/>
          <w:sz w:val="28"/>
          <w:szCs w:val="28"/>
        </w:rPr>
        <w:t>[1]</w:t>
      </w:r>
    </w:p>
    <w:p w:rsidR="00A75402" w:rsidRPr="009B07C1" w:rsidRDefault="00A75402" w:rsidP="00A75402">
      <w:pPr>
        <w:widowControl/>
        <w:spacing w:line="283" w:lineRule="auto"/>
        <w:ind w:firstLine="709"/>
      </w:pPr>
    </w:p>
    <w:p w:rsidR="00A75402" w:rsidRPr="009B07C1" w:rsidRDefault="00A75402" w:rsidP="00A75402">
      <w:pPr>
        <w:widowControl/>
        <w:spacing w:line="283" w:lineRule="auto"/>
        <w:ind w:firstLine="709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Особенности учета издержек в логистике</w:t>
      </w:r>
    </w:p>
    <w:p w:rsidR="00A75402" w:rsidRPr="009B07C1" w:rsidRDefault="00A75402" w:rsidP="00A75402">
      <w:pPr>
        <w:pStyle w:val="ac"/>
        <w:spacing w:before="0" w:beforeAutospacing="0" w:after="0" w:afterAutospacing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pacing w:val="4"/>
          <w:sz w:val="28"/>
          <w:szCs w:val="28"/>
        </w:rPr>
        <w:t>Сквозной материальный поток проходит через множество различных подразделений, но традиционные методы учета осуществляют калькуляцию расходов по отдельным функциональным областям, т.е. извес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но лишь, во что обходится реализация той или иной функции (рис. 10.3, </w:t>
      </w:r>
      <w:r w:rsidRPr="009B07C1">
        <w:rPr>
          <w:rFonts w:ascii="Times New Roman" w:hAnsi="Times New Roman" w:cs="Times New Roman"/>
          <w:i/>
          <w:spacing w:val="4"/>
          <w:sz w:val="28"/>
          <w:szCs w:val="28"/>
        </w:rPr>
        <w:t>a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). Это не позволяет выделять затраты по отдельным логист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ческим процессам (бизнес-процессам или составляющим логистического цикла), формировать инфо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мацию о наиболее значимых затратах и о характере их взаимодействия друг с др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гом</w:t>
      </w:r>
      <w:r w:rsidRPr="009B0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7C1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234.05pt;margin-top:283.6pt;width:42.3pt;height:37.7pt;z-index:251661312" stroked="f">
            <v:textbox>
              <w:txbxContent>
                <w:p w:rsidR="00A75402" w:rsidRPr="005F4DD1" w:rsidRDefault="00A75402" w:rsidP="00A75402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7385" cy="3895090"/>
            <wp:effectExtent l="19050" t="0" r="5715" b="0"/>
            <wp:docPr id="4" name="Рисунок 4" descr="03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_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7C1"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202" style="position:absolute;left:0;text-align:left;margin-left:236.45pt;margin-top:264.55pt;width:42.3pt;height:37.7pt;z-index:251660288" stroked="f">
            <v:textbox>
              <w:txbxContent>
                <w:p w:rsidR="00A75402" w:rsidRPr="005F4DD1" w:rsidRDefault="00A75402" w:rsidP="00A75402">
                  <w:pPr>
                    <w:rPr>
                      <w:i/>
                      <w:sz w:val="28"/>
                      <w:szCs w:val="28"/>
                    </w:rPr>
                  </w:pPr>
                  <w:r w:rsidRPr="005F4DD1">
                    <w:rPr>
                      <w:i/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9450" cy="3717290"/>
            <wp:effectExtent l="19050" t="0" r="0" b="0"/>
            <wp:docPr id="5" name="Рисунок 5" descr="03_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_clip_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Style w:val="af0"/>
          <w:rFonts w:ascii="Times New Roman" w:hAnsi="Times New Roman" w:cs="Times New Roman"/>
          <w:sz w:val="28"/>
          <w:szCs w:val="28"/>
        </w:rPr>
      </w:pP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C1">
        <w:rPr>
          <w:rStyle w:val="af0"/>
          <w:rFonts w:ascii="Times New Roman" w:hAnsi="Times New Roman" w:cs="Times New Roman"/>
          <w:b w:val="0"/>
          <w:sz w:val="24"/>
          <w:szCs w:val="24"/>
        </w:rPr>
        <w:t>Рис. 10.3. Подходы к системе учета издержек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B07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а)</w:t>
      </w:r>
      <w:r w:rsidRPr="009B07C1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 xml:space="preserve"> традиционный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7C1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б) логистический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pacing w:val="4"/>
          <w:sz w:val="28"/>
          <w:szCs w:val="28"/>
        </w:rPr>
        <w:lastRenderedPageBreak/>
        <w:t>Например, для выполнения заказа клиента (в данном случае – это бизнес-процесс) необходимо осущес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вить следующие операции: прием заказа, обработка заказа, проверка кредита, оформление документов, комплектация заказа, отгрузка, доставка, выставление счета. То есть расходы, связанные с процессом выполнения заказа, складываются из множества издержек, возн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кающих в разных сферах, и интегрировать их в единую статью расходов в рамках функционального учета сложно. Кроме того, традиционно издержки объединяются в крупные агрегаты, что не позволяет провести детальный анализ различных по происхождению затрат, учесть в деталях все последс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вия принятых управленческих решений. В результате решения, принятые в одной функциональной области, могут привести к непредвиденным резул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татам в других смежных с ней обла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тях</w:t>
      </w:r>
      <w:r w:rsidRPr="009B0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В отличие от традиционного подхода к учету издержек логистика предусматривает введение пооперационн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го учета издержек на всем пути движения материального потока. В логистике ключевым событием и объектом ан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лиза является заказ потребителя и действия по выполнению этого заказа. Калькул</w:t>
      </w:r>
      <w:r w:rsidRPr="009B07C1">
        <w:rPr>
          <w:rFonts w:ascii="Times New Roman" w:hAnsi="Times New Roman" w:cs="Times New Roman"/>
          <w:sz w:val="28"/>
          <w:szCs w:val="28"/>
        </w:rPr>
        <w:t>я</w:t>
      </w:r>
      <w:r w:rsidRPr="009B07C1">
        <w:rPr>
          <w:rFonts w:ascii="Times New Roman" w:hAnsi="Times New Roman" w:cs="Times New Roman"/>
          <w:sz w:val="28"/>
          <w:szCs w:val="28"/>
        </w:rPr>
        <w:t>ция издержек должна позволять определять, приносит ли конкретный заказ прибыль и каким образом можно сократить издержки на его выполнение. Учет издержек по процессам дает наглядную картину того, как формируются затр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ты, связанные с обслуживанием клиента, какова доля в них каждого из подразделений. Суммируя все расходы по горизо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>тали, можно определить затраты, связанные с отдельным процессом, заказом, услугой, продуктом и т.д. (рис. 10.3, </w:t>
      </w:r>
      <w:r w:rsidRPr="009B07C1">
        <w:rPr>
          <w:rFonts w:ascii="Times New Roman" w:hAnsi="Times New Roman" w:cs="Times New Roman"/>
          <w:i/>
          <w:sz w:val="28"/>
          <w:szCs w:val="28"/>
        </w:rPr>
        <w:t>б</w:t>
      </w:r>
      <w:r w:rsidRPr="009B07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5402" w:rsidRPr="009B07C1" w:rsidRDefault="00A75402" w:rsidP="00A75402">
      <w:pPr>
        <w:pStyle w:val="Style22"/>
        <w:widowControl/>
        <w:spacing w:line="264" w:lineRule="auto"/>
        <w:ind w:firstLine="709"/>
        <w:rPr>
          <w:rStyle w:val="FontStyle205"/>
          <w:rFonts w:ascii="Times New Roman" w:hAnsi="Times New Roman" w:cs="Times New Roman"/>
          <w:sz w:val="28"/>
          <w:szCs w:val="28"/>
        </w:rPr>
      </w:pP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В целях сокращения логистических издержек фирмы про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водят мероприятия по рационализации сферы обр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щения и производства в отдельных или всех звеньях цепи товародвиже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ния. И благодаря логистическому подходу отпала н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обходимость в изолированной (функциональной) оценке этих мероприятий, при которой оперируют средними величинами функциональ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ных расходов (на транспорт, складирование и др.), и стала внедряться оценка по суммарным з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тратам. Фирмы анализиру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 xml:space="preserve">ют общие затраты, используя так называемый </w:t>
      </w:r>
      <w:r w:rsidRPr="009B07C1">
        <w:rPr>
          <w:rStyle w:val="FontStyle172"/>
          <w:sz w:val="28"/>
          <w:szCs w:val="28"/>
        </w:rPr>
        <w:t>при</w:t>
      </w:r>
      <w:r w:rsidRPr="009B07C1">
        <w:rPr>
          <w:rStyle w:val="FontStyle172"/>
          <w:sz w:val="28"/>
          <w:szCs w:val="28"/>
        </w:rPr>
        <w:t>н</w:t>
      </w:r>
      <w:r w:rsidRPr="009B07C1">
        <w:rPr>
          <w:rStyle w:val="FontStyle172"/>
          <w:sz w:val="28"/>
          <w:szCs w:val="28"/>
        </w:rPr>
        <w:t xml:space="preserve">цип одного зонтика </w:t>
      </w:r>
      <w:r w:rsidRPr="009B07C1">
        <w:rPr>
          <w:rFonts w:ascii="Times New Roman" w:hAnsi="Times New Roman"/>
          <w:color w:val="000000"/>
          <w:sz w:val="28"/>
          <w:szCs w:val="28"/>
        </w:rPr>
        <w:t>[9]</w:t>
      </w:r>
      <w:r w:rsidRPr="009B07C1">
        <w:rPr>
          <w:rStyle w:val="FontStyle172"/>
          <w:sz w:val="28"/>
          <w:szCs w:val="28"/>
        </w:rPr>
        <w:t xml:space="preserve">. 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Калькуляция расходов составляется не для каждой о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т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дельной функции (складирование, транспортировка, содер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жание запасов и др.) (</w:t>
      </w:r>
      <w:r w:rsidRPr="009B07C1">
        <w:rPr>
          <w:rFonts w:ascii="Times New Roman" w:hAnsi="Times New Roman"/>
          <w:sz w:val="28"/>
          <w:szCs w:val="28"/>
        </w:rPr>
        <w:t>рис. 10.3, </w:t>
      </w:r>
      <w:r w:rsidRPr="009B07C1">
        <w:rPr>
          <w:rFonts w:ascii="Times New Roman" w:hAnsi="Times New Roman"/>
          <w:i/>
          <w:sz w:val="28"/>
          <w:szCs w:val="28"/>
        </w:rPr>
        <w:t>a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), а по конечному результату – после реали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зации задач по обслуживанию определенн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го клиента в соот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ветствии с его требованиями и условиями (</w:t>
      </w:r>
      <w:r w:rsidRPr="009B07C1">
        <w:rPr>
          <w:rFonts w:ascii="Times New Roman" w:hAnsi="Times New Roman"/>
          <w:sz w:val="28"/>
          <w:szCs w:val="28"/>
        </w:rPr>
        <w:t>рис.10.3, </w:t>
      </w:r>
      <w:r w:rsidRPr="009B07C1">
        <w:rPr>
          <w:rFonts w:ascii="Times New Roman" w:hAnsi="Times New Roman"/>
          <w:i/>
          <w:sz w:val="28"/>
          <w:szCs w:val="28"/>
        </w:rPr>
        <w:t>б</w:t>
      </w:r>
      <w:r w:rsidRPr="009B07C1">
        <w:rPr>
          <w:rFonts w:ascii="Times New Roman" w:hAnsi="Times New Roman"/>
          <w:sz w:val="28"/>
          <w:szCs w:val="28"/>
        </w:rPr>
        <w:t>)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.</w:t>
      </w:r>
    </w:p>
    <w:p w:rsidR="00A75402" w:rsidRPr="009B07C1" w:rsidRDefault="00A75402" w:rsidP="00A75402">
      <w:pPr>
        <w:pStyle w:val="ac"/>
        <w:spacing w:before="0" w:beforeAutospacing="0" w:after="0" w:afterAutospacing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 xml:space="preserve">В связи с этим в практику учета логистических издержек вошел так называемый </w:t>
      </w:r>
      <w:r w:rsidRPr="009B07C1">
        <w:rPr>
          <w:rStyle w:val="FontStyle172"/>
          <w:sz w:val="28"/>
          <w:szCs w:val="28"/>
        </w:rPr>
        <w:t xml:space="preserve">метод миссий 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(в некоторых источни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 xml:space="preserve">ках его называют </w:t>
      </w:r>
      <w:r w:rsidRPr="009B07C1">
        <w:rPr>
          <w:rStyle w:val="FontStyle205"/>
          <w:rFonts w:ascii="Times New Roman" w:hAnsi="Times New Roman" w:cs="Times New Roman"/>
          <w:i/>
          <w:sz w:val="28"/>
          <w:szCs w:val="28"/>
        </w:rPr>
        <w:t>мет</w:t>
      </w:r>
      <w:r w:rsidRPr="009B07C1">
        <w:rPr>
          <w:rStyle w:val="FontStyle205"/>
          <w:rFonts w:ascii="Times New Roman" w:hAnsi="Times New Roman" w:cs="Times New Roman"/>
          <w:i/>
          <w:sz w:val="28"/>
          <w:szCs w:val="28"/>
        </w:rPr>
        <w:t>о</w:t>
      </w:r>
      <w:r w:rsidRPr="009B07C1">
        <w:rPr>
          <w:rStyle w:val="FontStyle205"/>
          <w:rFonts w:ascii="Times New Roman" w:hAnsi="Times New Roman" w:cs="Times New Roman"/>
          <w:i/>
          <w:sz w:val="28"/>
          <w:szCs w:val="28"/>
        </w:rPr>
        <w:t>дом бизнес-процессов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 xml:space="preserve"> – </w:t>
      </w:r>
      <w:r w:rsidRPr="009B07C1">
        <w:rPr>
          <w:rFonts w:ascii="Times New Roman" w:hAnsi="Times New Roman" w:cs="Times New Roman"/>
          <w:sz w:val="28"/>
          <w:szCs w:val="28"/>
        </w:rPr>
        <w:t>рис. 10.3, </w:t>
      </w:r>
      <w:r w:rsidRPr="009B07C1">
        <w:rPr>
          <w:rFonts w:ascii="Times New Roman" w:hAnsi="Times New Roman" w:cs="Times New Roman"/>
          <w:i/>
          <w:sz w:val="28"/>
          <w:szCs w:val="28"/>
        </w:rPr>
        <w:t>б</w:t>
      </w:r>
      <w:r w:rsidRPr="009B07C1">
        <w:rPr>
          <w:rFonts w:ascii="Times New Roman" w:hAnsi="Times New Roman" w:cs="Times New Roman"/>
          <w:sz w:val="28"/>
          <w:szCs w:val="28"/>
        </w:rPr>
        <w:t>).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 xml:space="preserve"> Под миссией в данном случае понимается совоку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п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 xml:space="preserve">ность последовательных действий, направленных на 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lastRenderedPageBreak/>
        <w:t>решение какой-либо зад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чи, на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пример, обеспечение конкретных поставок в определенный срок или с мини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softHyphen/>
        <w:t>мальными и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з</w:t>
      </w:r>
      <w:r w:rsidRPr="009B07C1">
        <w:rPr>
          <w:rStyle w:val="FontStyle205"/>
          <w:rFonts w:ascii="Times New Roman" w:hAnsi="Times New Roman" w:cs="Times New Roman"/>
          <w:sz w:val="28"/>
          <w:szCs w:val="28"/>
        </w:rPr>
        <w:t>держками.</w:t>
      </w:r>
    </w:p>
    <w:p w:rsidR="00A75402" w:rsidRPr="009B07C1" w:rsidRDefault="00A75402" w:rsidP="00A75402">
      <w:pPr>
        <w:pStyle w:val="ac"/>
        <w:spacing w:before="0" w:beforeAutospacing="0" w:after="0" w:afterAutospacing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Основное внимание должно уделяться сокращению издержек, занимающих наибольшие доли в сумме всех логистических издержек. Как п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казывает практика, основными составляющими логистических издержек являются транспортно-заготовительные расходы (до 60%) и затраты на содержание зап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 xml:space="preserve">сов (до 35%). </w:t>
      </w:r>
    </w:p>
    <w:p w:rsidR="00A75402" w:rsidRPr="009B07C1" w:rsidRDefault="00A75402" w:rsidP="00A75402">
      <w:pPr>
        <w:pStyle w:val="ac"/>
        <w:spacing w:before="0" w:beforeAutospacing="0" w:after="0" w:afterAutospacing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Еще одной особенностью логистических издержек является резкий рост их чувствительности к изменению качества работы логистической системы, что проилл</w:t>
      </w:r>
      <w:r w:rsidRPr="009B07C1">
        <w:rPr>
          <w:rFonts w:ascii="Times New Roman" w:hAnsi="Times New Roman" w:cs="Times New Roman"/>
          <w:sz w:val="28"/>
          <w:szCs w:val="28"/>
        </w:rPr>
        <w:t>ю</w:t>
      </w:r>
      <w:r w:rsidRPr="009B07C1">
        <w:rPr>
          <w:rFonts w:ascii="Times New Roman" w:hAnsi="Times New Roman" w:cs="Times New Roman"/>
          <w:sz w:val="28"/>
          <w:szCs w:val="28"/>
        </w:rPr>
        <w:t xml:space="preserve">стрировано на рисунке 10.4. 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7C1">
        <w:rPr>
          <w:rFonts w:ascii="Times New Roman" w:hAnsi="Times New Roman" w:cs="Times New Roman"/>
          <w:noProof/>
          <w:sz w:val="24"/>
          <w:szCs w:val="24"/>
        </w:rPr>
      </w:r>
      <w:r w:rsidRPr="009B07C1">
        <w:rPr>
          <w:rFonts w:ascii="Times New Roman" w:hAnsi="Times New Roman" w:cs="Times New Roman"/>
          <w:sz w:val="24"/>
          <w:szCs w:val="24"/>
        </w:rPr>
        <w:pict>
          <v:group id="_x0000_s1026" style="width:426.9pt;height:247.95pt;mso-position-horizontal-relative:char;mso-position-vertical-relative:line" coordorigin="1707,1140" coordsize="8454,48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7" type="#_x0000_t32" style="position:absolute;left:2186;top:5181;width:6570;height: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" strokeweight="1.5pt">
              <v:stroke endarrow="open"/>
            </v:shape>
            <v:shape id="Прямая со стрелкой 2" o:spid="_x0000_s1028" type="#_x0000_t32" style="position:absolute;left:2516;top:1551;width:0;height:3854;flip:y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" strokeweight="1.5pt">
              <v:stroke endarrow="open"/>
            </v:shape>
            <v:line id="Прямая соединительная линия 7" o:spid="_x0000_s1029" style="position:absolute;flip:y;visibility:visible;mso-width-relative:margin;mso-height-relative:margin" from="3042,4045" to="5465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" strokeweight="2.25pt"/>
            <v:shape id="Полилиния 12" o:spid="_x0000_s1030" style="position:absolute;left:5422;top:2429;width:1361;height:1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4219,103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" path="m,1031488c124986,992923,249973,954358,345687,897673,441402,840988,512955,757354,574287,691376,635619,625398,675578,568712,713678,501805v38100,-66907,65977,-143107,89209,-211873c826119,221166,842846,137532,853068,89210,863290,40888,861431,15797,864219,e" filled="f" strokeweight="2.25pt">
              <v:path arrowok="t" o:connecttype="custom" o:connectlocs="0,1031488;345687,897673;574287,691376;713678,501805;802887,289932;853068,89210;864219,0" o:connectangles="0,0,0,0,0,0,0"/>
            </v:shape>
            <v:line id="Прямая соединительная линия 14" o:spid="_x0000_s1031" style="position:absolute;visibility:visible;mso-width-relative:margin" from="2520,2526" to="6772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">
              <v:stroke dashstyle="dash"/>
            </v:line>
            <v:line id="Прямая соединительная линия 15" o:spid="_x0000_s1032" style="position:absolute;flip:x;visibility:visible" from="6792,2513" to="6797,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">
              <v:stroke dashstyle="dash"/>
            </v:line>
            <v:line id="Прямая соединительная линия 16" o:spid="_x0000_s1033" style="position:absolute;visibility:visible;mso-width-relative:margin" from="2523,3231" to="6550,3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">
              <v:stroke dashstyle="dash" joinstyle="miter"/>
            </v:line>
            <v:line id="Прямая соединительная линия 17" o:spid="_x0000_s1034" style="position:absolute;visibility:visible;mso-height-relative:margin" from="6536,3246" to="6536,5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">
              <v:stroke dashstyle="dash"/>
            </v:line>
            <v:line id="Прямая соединительная линия 18" o:spid="_x0000_s1035" style="position:absolute;visibility:visible;mso-width-relative:margin;mso-height-relative:margin" from="2516,3636" to="6206,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">
              <v:stroke dashstyle="dash"/>
            </v:line>
            <v:line id="Прямая соединительная линия 19" o:spid="_x0000_s1036" style="position:absolute;visibility:visible" from="6206,3636" to="6206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">
              <v:stroke dashstyle="dash"/>
            </v:line>
            <v:line id="Прямая соединительная линия 20" o:spid="_x0000_s1037" style="position:absolute;visibility:visible" from="2516,3854" to="5944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">
              <v:stroke dashstyle="dash"/>
            </v:line>
            <v:line id="Прямая соединительная линия 21" o:spid="_x0000_s1038" style="position:absolute;visibility:visible" from="5943,3854" to="5943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">
              <v:stroke dashstyle="dash"/>
            </v:line>
            <v:shape id="Поле 22" o:spid="_x0000_s1039" type="#_x0000_t202" style="position:absolute;left:5582;top:5233;width:645;height:44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" strokecolor="white" strokeweight=".5pt">
              <v:textbox>
                <w:txbxContent>
                  <w:p w:rsidR="00A75402" w:rsidRDefault="00A75402" w:rsidP="00A75402">
                    <w:r w:rsidRPr="004B5F23">
                      <w:rPr>
                        <w:sz w:val="24"/>
                        <w:szCs w:val="24"/>
                      </w:rPr>
                      <w:t>1%</w:t>
                    </w:r>
                  </w:p>
                </w:txbxContent>
              </v:textbox>
            </v:shape>
            <v:shape id="Поле 23" o:spid="_x0000_s1040" type="#_x0000_t202" style="position:absolute;left:6482;top:5232;width:832;height:44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" strokecolor="white" strokeweight=".5pt">
              <v:textbox>
                <w:txbxContent>
                  <w:p w:rsidR="00A75402" w:rsidRDefault="00A75402" w:rsidP="00A75402">
                    <w:r w:rsidRPr="004B5F23"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t>0</w:t>
                    </w:r>
                    <w:r w:rsidRPr="004B5F23">
                      <w:rPr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shape>
            <v:shape id="Поле 24" o:spid="_x0000_s1041" type="#_x0000_t202" style="position:absolute;left:1803;top:3508;width:645;height:44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" strokecolor="white" strokeweight=".5pt">
              <v:textbox>
                <w:txbxContent>
                  <w:p w:rsidR="00A75402" w:rsidRDefault="00A75402" w:rsidP="00A75402">
                    <w:r>
                      <w:rPr>
                        <w:sz w:val="24"/>
                        <w:szCs w:val="24"/>
                      </w:rPr>
                      <w:t>5</w:t>
                    </w:r>
                    <w:r w:rsidRPr="004B5F23">
                      <w:rPr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shape>
            <v:shape id="Поле 25" o:spid="_x0000_s1042" type="#_x0000_t202" style="position:absolute;left:1707;top:2661;width:743;height:44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" strokecolor="white" strokeweight=".5pt">
              <v:textbox style="mso-next-textbox:#Поле 25">
                <w:txbxContent>
                  <w:p w:rsidR="00A75402" w:rsidRDefault="00A75402" w:rsidP="00A75402">
                    <w:r w:rsidRPr="004B5F23"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t>3%</w:t>
                    </w:r>
                    <w:r w:rsidRPr="004B5F23">
                      <w:rPr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shape>
            <v:shape id="Поле 26" o:spid="_x0000_s1043" type="#_x0000_t202" style="position:absolute;left:7641;top:5334;width:2520;height:6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" strokecolor="white" strokeweight=".5pt">
              <v:textbox style="mso-next-textbox:#Поле 26">
                <w:txbxContent>
                  <w:p w:rsidR="00A75402" w:rsidRPr="004B5F23" w:rsidRDefault="00A75402" w:rsidP="00A75402">
                    <w:r w:rsidRPr="00FD23AC">
                      <w:rPr>
                        <w:rFonts w:ascii="Arial" w:hAnsi="Arial" w:cs="Arial"/>
                      </w:rPr>
                      <w:t>Качество работы</w:t>
                    </w:r>
                    <w:r>
                      <w:br/>
                      <w:t xml:space="preserve"> </w:t>
                    </w:r>
                    <w:r w:rsidRPr="00FD23AC">
                      <w:rPr>
                        <w:rFonts w:ascii="Arial" w:hAnsi="Arial" w:cs="Arial"/>
                      </w:rPr>
                      <w:t>лог</w:t>
                    </w:r>
                    <w:r w:rsidRPr="00FD23AC">
                      <w:rPr>
                        <w:rFonts w:ascii="Arial" w:hAnsi="Arial" w:cs="Arial"/>
                      </w:rPr>
                      <w:t>и</w:t>
                    </w:r>
                    <w:r w:rsidRPr="00FD23AC">
                      <w:rPr>
                        <w:rFonts w:ascii="Arial" w:hAnsi="Arial" w:cs="Arial"/>
                      </w:rPr>
                      <w:t xml:space="preserve">стической </w:t>
                    </w:r>
                    <w:r>
                      <w:t>системы</w:t>
                    </w:r>
                  </w:p>
                </w:txbxContent>
              </v:textbox>
            </v:shape>
            <v:shape id="Поле 27" o:spid="_x0000_s1044" type="#_x0000_t202" style="position:absolute;left:1881;top:1140;width:2700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" strokecolor="white" strokeweight=".5pt">
              <v:textbox>
                <w:txbxContent>
                  <w:p w:rsidR="00A75402" w:rsidRPr="00FD23AC" w:rsidRDefault="00A75402" w:rsidP="00A75402">
                    <w:pPr>
                      <w:rPr>
                        <w:rFonts w:ascii="Arial" w:hAnsi="Arial" w:cs="Arial"/>
                      </w:rPr>
                    </w:pPr>
                    <w:r w:rsidRPr="00FD23AC">
                      <w:rPr>
                        <w:rFonts w:ascii="Arial" w:hAnsi="Arial" w:cs="Arial"/>
                      </w:rPr>
                      <w:t>Логистические издержки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jc w:val="center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9B07C1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Рис. 10.4. Зависимость логистических издержек </w:t>
      </w:r>
      <w:r w:rsidRPr="009B07C1">
        <w:rPr>
          <w:rStyle w:val="af0"/>
          <w:rFonts w:ascii="Times New Roman" w:hAnsi="Times New Roman" w:cs="Times New Roman"/>
          <w:b w:val="0"/>
          <w:sz w:val="24"/>
          <w:szCs w:val="24"/>
        </w:rPr>
        <w:br/>
        <w:t>от качества работы логистической си</w:t>
      </w:r>
      <w:r w:rsidRPr="009B07C1">
        <w:rPr>
          <w:rStyle w:val="af0"/>
          <w:rFonts w:ascii="Times New Roman" w:hAnsi="Times New Roman" w:cs="Times New Roman"/>
          <w:b w:val="0"/>
          <w:sz w:val="24"/>
          <w:szCs w:val="24"/>
        </w:rPr>
        <w:t>с</w:t>
      </w:r>
      <w:r w:rsidRPr="009B07C1">
        <w:rPr>
          <w:rStyle w:val="af0"/>
          <w:rFonts w:ascii="Times New Roman" w:hAnsi="Times New Roman" w:cs="Times New Roman"/>
          <w:b w:val="0"/>
          <w:sz w:val="24"/>
          <w:szCs w:val="24"/>
        </w:rPr>
        <w:t>темы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402" w:rsidRPr="009B07C1" w:rsidRDefault="00A75402" w:rsidP="00A75402">
      <w:pPr>
        <w:pStyle w:val="ac"/>
        <w:spacing w:before="0" w:beforeAutospacing="0" w:after="0" w:afterAutospacing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При повышении качества работы логистической системы до определенного уровня логистические издержки растут линейно, а затем эксп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ненциально. Например, если мы хотим повысить готовность сбытовой системы к п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ставкам с 78 до 79%, издержки на содержание страхового запаса придется увеличить примерно на 5%. Если же мы решим увеличить гото</w:t>
      </w:r>
      <w:r w:rsidRPr="009B07C1">
        <w:rPr>
          <w:rFonts w:ascii="Times New Roman" w:hAnsi="Times New Roman" w:cs="Times New Roman"/>
          <w:sz w:val="28"/>
          <w:szCs w:val="28"/>
        </w:rPr>
        <w:t>в</w:t>
      </w:r>
      <w:r w:rsidRPr="009B07C1">
        <w:rPr>
          <w:rFonts w:ascii="Times New Roman" w:hAnsi="Times New Roman" w:cs="Times New Roman"/>
          <w:sz w:val="28"/>
          <w:szCs w:val="28"/>
        </w:rPr>
        <w:t>ность к поставкам с 98 до 99% (также на 1%, но в области высокого качества работы), то это потр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 xml:space="preserve">бует увеличения издержек на 13%. </w:t>
      </w:r>
    </w:p>
    <w:p w:rsidR="00A75402" w:rsidRPr="009B07C1" w:rsidRDefault="00A75402" w:rsidP="00A75402">
      <w:pPr>
        <w:pStyle w:val="ac"/>
        <w:spacing w:before="0" w:beforeAutospacing="0" w:after="0" w:afterAutospacing="0" w:line="274" w:lineRule="auto"/>
        <w:ind w:firstLine="709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Таким образом, специфика учета издержек в логистике заключается: </w:t>
      </w:r>
    </w:p>
    <w:p w:rsidR="00A75402" w:rsidRPr="009B07C1" w:rsidRDefault="00A75402" w:rsidP="005921C2">
      <w:pPr>
        <w:pStyle w:val="ac"/>
        <w:numPr>
          <w:ilvl w:val="0"/>
          <w:numId w:val="5"/>
        </w:numPr>
        <w:spacing w:before="0" w:beforeAutospacing="0" w:after="0" w:afterAutospacing="0" w:line="274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9B07C1">
        <w:rPr>
          <w:rStyle w:val="af0"/>
          <w:rFonts w:ascii="Times New Roman" w:hAnsi="Times New Roman" w:cs="Times New Roman"/>
          <w:b w:val="0"/>
          <w:sz w:val="28"/>
          <w:szCs w:val="28"/>
        </w:rPr>
        <w:t>во-первых</w:t>
      </w:r>
      <w:r w:rsidRPr="009B07C1">
        <w:rPr>
          <w:rStyle w:val="af0"/>
          <w:rFonts w:ascii="Times New Roman" w:hAnsi="Times New Roman" w:cs="Times New Roman"/>
          <w:sz w:val="28"/>
          <w:szCs w:val="28"/>
        </w:rPr>
        <w:t xml:space="preserve">, </w:t>
      </w:r>
      <w:r w:rsidRPr="009B07C1">
        <w:rPr>
          <w:rFonts w:ascii="Times New Roman" w:hAnsi="Times New Roman" w:cs="Times New Roman"/>
          <w:sz w:val="28"/>
          <w:szCs w:val="28"/>
        </w:rPr>
        <w:t xml:space="preserve">в необходимости выявления </w:t>
      </w:r>
      <w:r w:rsidRPr="009B07C1">
        <w:rPr>
          <w:rStyle w:val="af0"/>
          <w:rFonts w:ascii="Times New Roman" w:hAnsi="Times New Roman" w:cs="Times New Roman"/>
          <w:b w:val="0"/>
          <w:sz w:val="28"/>
          <w:szCs w:val="28"/>
        </w:rPr>
        <w:t>всех</w:t>
      </w:r>
      <w:r w:rsidRPr="009B07C1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9B07C1">
        <w:rPr>
          <w:rFonts w:ascii="Times New Roman" w:hAnsi="Times New Roman" w:cs="Times New Roman"/>
          <w:sz w:val="28"/>
          <w:szCs w:val="28"/>
        </w:rPr>
        <w:t>затрат, связанных с конкретными логистическими процессами (при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 xml:space="preserve">цип тотальных затрат); </w:t>
      </w:r>
    </w:p>
    <w:p w:rsidR="00A75402" w:rsidRPr="009B07C1" w:rsidRDefault="00A75402" w:rsidP="005921C2">
      <w:pPr>
        <w:pStyle w:val="ac"/>
        <w:numPr>
          <w:ilvl w:val="0"/>
          <w:numId w:val="5"/>
        </w:numPr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во-вторых, </w:t>
      </w:r>
      <w:r w:rsidRPr="009B07C1">
        <w:rPr>
          <w:rFonts w:ascii="Times New Roman" w:hAnsi="Times New Roman" w:cs="Times New Roman"/>
          <w:sz w:val="28"/>
          <w:szCs w:val="28"/>
        </w:rPr>
        <w:t>в группировке расходов не вокруг подразделений предприятия, а вокруг работ и операций, погл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 xml:space="preserve">щающих ресурсы. </w:t>
      </w:r>
    </w:p>
    <w:p w:rsidR="00A75402" w:rsidRPr="009B07C1" w:rsidRDefault="00A75402" w:rsidP="00A75402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lastRenderedPageBreak/>
        <w:t>Система оценки логистических издержек нужна лишь менеджерам по л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гистике. Никакие правила или законы не требуют представлять учет затрат по процессам в финансовых отчетах (но это в настоящий момент, а в будущем т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кой учет будет). Различия финансовых отчетов и отчетов по логистическим и</w:t>
      </w:r>
      <w:r w:rsidRPr="009B07C1">
        <w:rPr>
          <w:rFonts w:ascii="Times New Roman" w:hAnsi="Times New Roman" w:cs="Times New Roman"/>
          <w:sz w:val="28"/>
          <w:szCs w:val="28"/>
        </w:rPr>
        <w:t>з</w:t>
      </w:r>
      <w:r w:rsidRPr="009B07C1">
        <w:rPr>
          <w:rFonts w:ascii="Times New Roman" w:hAnsi="Times New Roman" w:cs="Times New Roman"/>
          <w:sz w:val="28"/>
          <w:szCs w:val="28"/>
        </w:rPr>
        <w:t xml:space="preserve">держкам представлены в таблице 10.5. </w:t>
      </w:r>
    </w:p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7C1">
        <w:rPr>
          <w:rStyle w:val="af0"/>
          <w:rFonts w:ascii="Times New Roman" w:hAnsi="Times New Roman" w:cs="Times New Roman"/>
          <w:b w:val="0"/>
          <w:sz w:val="24"/>
          <w:szCs w:val="24"/>
        </w:rPr>
        <w:t>Таблица 10.5</w:t>
      </w:r>
    </w:p>
    <w:p w:rsidR="00A75402" w:rsidRPr="009B07C1" w:rsidRDefault="00A75402" w:rsidP="00A75402">
      <w:pPr>
        <w:pStyle w:val="ac"/>
        <w:spacing w:before="120" w:beforeAutospacing="0" w:after="120" w:afterAutospacing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C1">
        <w:rPr>
          <w:rFonts w:ascii="Times New Roman" w:hAnsi="Times New Roman" w:cs="Times New Roman"/>
          <w:b/>
          <w:sz w:val="24"/>
          <w:szCs w:val="24"/>
        </w:rPr>
        <w:t>Сравнение логистической и финансовой отчетности</w:t>
      </w:r>
    </w:p>
    <w:tbl>
      <w:tblPr>
        <w:tblW w:w="907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04"/>
        <w:gridCol w:w="3713"/>
        <w:gridCol w:w="3055"/>
      </w:tblGrid>
      <w:tr w:rsidR="00A75402" w:rsidRPr="009B07C1" w:rsidTr="004B418F">
        <w:trPr>
          <w:trHeight w:val="706"/>
          <w:tblCellSpacing w:w="0" w:type="dxa"/>
          <w:jc w:val="center"/>
        </w:trPr>
        <w:tc>
          <w:tcPr>
            <w:tcW w:w="2304" w:type="dxa"/>
            <w:vAlign w:val="center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C1">
              <w:rPr>
                <w:rStyle w:val="ad"/>
                <w:b w:val="0"/>
              </w:rPr>
              <w:t xml:space="preserve">Характеристика </w:t>
            </w:r>
          </w:p>
        </w:tc>
        <w:tc>
          <w:tcPr>
            <w:tcW w:w="3713" w:type="dxa"/>
            <w:vAlign w:val="center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C1">
              <w:rPr>
                <w:rStyle w:val="ad"/>
                <w:b w:val="0"/>
              </w:rPr>
              <w:t xml:space="preserve">Отчет </w:t>
            </w:r>
            <w:r w:rsidRPr="009B07C1">
              <w:rPr>
                <w:rStyle w:val="ad"/>
                <w:b w:val="0"/>
              </w:rPr>
              <w:br/>
              <w:t>по логистическим издер</w:t>
            </w:r>
            <w:r w:rsidRPr="009B07C1">
              <w:rPr>
                <w:rStyle w:val="ad"/>
                <w:b w:val="0"/>
              </w:rPr>
              <w:t>ж</w:t>
            </w:r>
            <w:r w:rsidRPr="009B07C1">
              <w:rPr>
                <w:rStyle w:val="ad"/>
                <w:b w:val="0"/>
              </w:rPr>
              <w:t xml:space="preserve">кам </w:t>
            </w:r>
          </w:p>
        </w:tc>
        <w:tc>
          <w:tcPr>
            <w:tcW w:w="3055" w:type="dxa"/>
            <w:vAlign w:val="center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C1">
              <w:rPr>
                <w:rStyle w:val="ad"/>
                <w:b w:val="0"/>
              </w:rPr>
              <w:t xml:space="preserve">Финансовый отчет </w:t>
            </w:r>
          </w:p>
        </w:tc>
      </w:tr>
      <w:tr w:rsidR="00A75402" w:rsidRPr="009B07C1" w:rsidTr="004B418F">
        <w:trPr>
          <w:trHeight w:val="430"/>
          <w:tblCellSpacing w:w="0" w:type="dxa"/>
          <w:jc w:val="center"/>
        </w:trPr>
        <w:tc>
          <w:tcPr>
            <w:tcW w:w="2304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</w:p>
        </w:tc>
        <w:tc>
          <w:tcPr>
            <w:tcW w:w="3713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компании </w:t>
            </w:r>
          </w:p>
        </w:tc>
        <w:tc>
          <w:tcPr>
            <w:tcW w:w="3055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Сторонние пользов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</w:tr>
      <w:tr w:rsidR="00A75402" w:rsidRPr="009B07C1" w:rsidTr="004B418F">
        <w:trPr>
          <w:tblCellSpacing w:w="0" w:type="dxa"/>
          <w:jc w:val="center"/>
        </w:trPr>
        <w:tc>
          <w:tcPr>
            <w:tcW w:w="2304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3713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Оптимизация материального потока, потока услуг и сопутствующих п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токов </w:t>
            </w:r>
          </w:p>
        </w:tc>
        <w:tc>
          <w:tcPr>
            <w:tcW w:w="3055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Контроль администрации, представление базы для налогообл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</w:tr>
      <w:tr w:rsidR="00A75402" w:rsidRPr="009B07C1" w:rsidTr="004B418F">
        <w:trPr>
          <w:tblCellSpacing w:w="0" w:type="dxa"/>
          <w:jc w:val="center"/>
        </w:trPr>
        <w:tc>
          <w:tcPr>
            <w:tcW w:w="2304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br/>
              <w:t>качес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3713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процессам, пригодность решений в области лог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</w:tc>
        <w:tc>
          <w:tcPr>
            <w:tcW w:w="3055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Пригодность для аудита, соответствие инс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рукциям </w:t>
            </w:r>
          </w:p>
        </w:tc>
      </w:tr>
      <w:tr w:rsidR="00A75402" w:rsidRPr="009B07C1" w:rsidTr="004B418F">
        <w:trPr>
          <w:tblCellSpacing w:w="0" w:type="dxa"/>
          <w:jc w:val="center"/>
        </w:trPr>
        <w:tc>
          <w:tcPr>
            <w:tcW w:w="2304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Временной а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пект </w:t>
            </w:r>
          </w:p>
        </w:tc>
        <w:tc>
          <w:tcPr>
            <w:tcW w:w="3713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дущее </w:t>
            </w:r>
          </w:p>
        </w:tc>
        <w:tc>
          <w:tcPr>
            <w:tcW w:w="3055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Прошлое и настоящее </w:t>
            </w:r>
          </w:p>
        </w:tc>
      </w:tr>
      <w:tr w:rsidR="00A75402" w:rsidRPr="009B07C1" w:rsidTr="004B418F">
        <w:trPr>
          <w:tblCellSpacing w:w="0" w:type="dxa"/>
          <w:jc w:val="center"/>
        </w:trPr>
        <w:tc>
          <w:tcPr>
            <w:tcW w:w="2304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br/>
              <w:t>и с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</w:p>
        </w:tc>
        <w:tc>
          <w:tcPr>
            <w:tcW w:w="3713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Индивидуальные, подобранные к каждой конкре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ной компании, решениям, коммуникациям </w:t>
            </w:r>
          </w:p>
        </w:tc>
        <w:tc>
          <w:tcPr>
            <w:tcW w:w="3055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Нормированные законом и профессиональными 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ганизациями </w:t>
            </w:r>
          </w:p>
        </w:tc>
      </w:tr>
      <w:tr w:rsidR="00A75402" w:rsidRPr="009B07C1" w:rsidTr="004B418F">
        <w:trPr>
          <w:tblCellSpacing w:w="0" w:type="dxa"/>
          <w:jc w:val="center"/>
        </w:trPr>
        <w:tc>
          <w:tcPr>
            <w:tcW w:w="2304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br/>
              <w:t>подро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713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</w:p>
        </w:tc>
        <w:tc>
          <w:tcPr>
            <w:tcW w:w="3055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Меньшая </w:t>
            </w:r>
          </w:p>
        </w:tc>
      </w:tr>
      <w:tr w:rsidR="00A75402" w:rsidRPr="009B07C1" w:rsidTr="004B418F">
        <w:trPr>
          <w:tblCellSpacing w:w="0" w:type="dxa"/>
          <w:jc w:val="center"/>
        </w:trPr>
        <w:tc>
          <w:tcPr>
            <w:tcW w:w="2304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Гласность </w:t>
            </w:r>
          </w:p>
        </w:tc>
        <w:tc>
          <w:tcPr>
            <w:tcW w:w="3713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Может содержать информацию, не разглашаемую сторонним 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</w:t>
            </w:r>
          </w:p>
        </w:tc>
        <w:tc>
          <w:tcPr>
            <w:tcW w:w="3055" w:type="dxa"/>
          </w:tcPr>
          <w:p w:rsidR="00A75402" w:rsidRPr="009B07C1" w:rsidRDefault="00A75402" w:rsidP="004B418F">
            <w:pPr>
              <w:pStyle w:val="ac"/>
              <w:spacing w:before="0" w:beforeAutospacing="0" w:after="0" w:afterAutospacing="0" w:line="264" w:lineRule="auto"/>
              <w:ind w:left="57" w:right="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Содержит открытую для сторонних организаций инфо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 xml:space="preserve">мацию </w:t>
            </w:r>
          </w:p>
        </w:tc>
      </w:tr>
    </w:tbl>
    <w:p w:rsidR="00A75402" w:rsidRPr="009B07C1" w:rsidRDefault="00A75402" w:rsidP="00A75402">
      <w:pPr>
        <w:pStyle w:val="ac"/>
        <w:spacing w:before="0" w:beforeAutospacing="0" w:after="0" w:afterAutospacing="0" w:line="264" w:lineRule="auto"/>
        <w:ind w:firstLine="709"/>
        <w:jc w:val="both"/>
        <w:rPr>
          <w:rStyle w:val="ad"/>
          <w:b w:val="0"/>
          <w:sz w:val="28"/>
          <w:szCs w:val="28"/>
        </w:rPr>
      </w:pPr>
    </w:p>
    <w:p w:rsidR="00A75402" w:rsidRPr="009B07C1" w:rsidRDefault="00A75402" w:rsidP="00A75402">
      <w:pPr>
        <w:pStyle w:val="ac"/>
        <w:tabs>
          <w:tab w:val="left" w:pos="1080"/>
        </w:tabs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Style w:val="ad"/>
          <w:sz w:val="28"/>
          <w:szCs w:val="28"/>
        </w:rPr>
        <w:t xml:space="preserve">Требования к системе учета логистических издержек: </w:t>
      </w:r>
    </w:p>
    <w:p w:rsidR="00A75402" w:rsidRPr="009B07C1" w:rsidRDefault="00A75402" w:rsidP="005921C2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Необходимо выделять затраты, возникающие в процессе реализации каждой логистической функции (см. рис. 10.3,</w:t>
      </w:r>
      <w:r w:rsidRPr="009B07C1">
        <w:rPr>
          <w:i/>
          <w:sz w:val="28"/>
          <w:szCs w:val="28"/>
        </w:rPr>
        <w:t> а</w:t>
      </w:r>
      <w:r w:rsidRPr="009B07C1">
        <w:rPr>
          <w:sz w:val="28"/>
          <w:szCs w:val="28"/>
        </w:rPr>
        <w:t xml:space="preserve">). </w:t>
      </w:r>
    </w:p>
    <w:p w:rsidR="00A75402" w:rsidRPr="009B07C1" w:rsidRDefault="00A75402" w:rsidP="005921C2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Необходимо вести учет издержек по логистическим процессам для выявления специфических издержек, связанных с </w:t>
      </w:r>
      <w:r w:rsidRPr="009B07C1">
        <w:rPr>
          <w:rStyle w:val="af0"/>
          <w:sz w:val="28"/>
          <w:szCs w:val="28"/>
        </w:rPr>
        <w:t>одним процессом</w:t>
      </w:r>
      <w:r w:rsidRPr="009B07C1">
        <w:rPr>
          <w:sz w:val="28"/>
          <w:szCs w:val="28"/>
        </w:rPr>
        <w:t>, но возн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кающих в </w:t>
      </w:r>
      <w:r w:rsidRPr="009B07C1">
        <w:rPr>
          <w:rStyle w:val="af0"/>
          <w:sz w:val="28"/>
          <w:szCs w:val="28"/>
        </w:rPr>
        <w:t xml:space="preserve">разных подразделениях </w:t>
      </w:r>
      <w:r w:rsidRPr="009B07C1">
        <w:rPr>
          <w:sz w:val="28"/>
          <w:szCs w:val="28"/>
        </w:rPr>
        <w:t>(см. рис. 10.3, </w:t>
      </w:r>
      <w:r w:rsidRPr="009B07C1">
        <w:rPr>
          <w:i/>
          <w:sz w:val="28"/>
          <w:szCs w:val="28"/>
        </w:rPr>
        <w:t>б</w:t>
      </w:r>
      <w:r w:rsidRPr="009B07C1">
        <w:rPr>
          <w:sz w:val="28"/>
          <w:szCs w:val="28"/>
        </w:rPr>
        <w:t xml:space="preserve">). </w:t>
      </w:r>
    </w:p>
    <w:p w:rsidR="00A75402" w:rsidRPr="009B07C1" w:rsidRDefault="00A75402" w:rsidP="005921C2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line="274" w:lineRule="auto"/>
        <w:ind w:left="0" w:firstLine="709"/>
        <w:jc w:val="both"/>
        <w:rPr>
          <w:spacing w:val="4"/>
          <w:sz w:val="28"/>
          <w:szCs w:val="28"/>
        </w:rPr>
      </w:pPr>
      <w:r w:rsidRPr="009B07C1">
        <w:rPr>
          <w:spacing w:val="4"/>
          <w:sz w:val="28"/>
          <w:szCs w:val="28"/>
        </w:rPr>
        <w:t>Необходимо формировать информацию о наиболее значимых затр</w:t>
      </w:r>
      <w:r w:rsidRPr="009B07C1">
        <w:rPr>
          <w:spacing w:val="4"/>
          <w:sz w:val="28"/>
          <w:szCs w:val="28"/>
        </w:rPr>
        <w:t>а</w:t>
      </w:r>
      <w:r w:rsidRPr="009B07C1">
        <w:rPr>
          <w:spacing w:val="4"/>
          <w:sz w:val="28"/>
          <w:szCs w:val="28"/>
        </w:rPr>
        <w:t xml:space="preserve">тах. </w:t>
      </w:r>
    </w:p>
    <w:p w:rsidR="00A75402" w:rsidRPr="009B07C1" w:rsidRDefault="00A75402" w:rsidP="005921C2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Необходимо формировать информацию о характере взаимодействия наиболее значимых затрат друг с др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 xml:space="preserve">гом. </w:t>
      </w:r>
    </w:p>
    <w:p w:rsidR="00A75402" w:rsidRPr="009B07C1" w:rsidRDefault="00A75402" w:rsidP="005921C2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Необходимо определять изменения затрат, расходы, вызванные отк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зом от данного процесса. </w:t>
      </w:r>
    </w:p>
    <w:p w:rsidR="00A75402" w:rsidRPr="009B07C1" w:rsidRDefault="00A75402" w:rsidP="005921C2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соответствии с принципом тотальных затрат недостаточно контр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лировать только те затраты, которые образуются в пределах одного </w:t>
      </w:r>
      <w:r w:rsidRPr="009B07C1">
        <w:rPr>
          <w:sz w:val="28"/>
          <w:szCs w:val="28"/>
        </w:rPr>
        <w:lastRenderedPageBreak/>
        <w:t>предпр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ятия, необходимо выявлять затраты всех участников логистической цепи и выяснять механизм их образования и взаимную обусловле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 xml:space="preserve">ность. </w:t>
      </w:r>
    </w:p>
    <w:p w:rsidR="00A75402" w:rsidRPr="009B07C1" w:rsidRDefault="00A75402" w:rsidP="00A75402">
      <w:pPr>
        <w:pStyle w:val="ac"/>
        <w:tabs>
          <w:tab w:val="left" w:pos="1080"/>
        </w:tabs>
        <w:spacing w:before="0" w:beforeAutospacing="0" w:after="0" w:afterAutospacing="0" w:line="281" w:lineRule="auto"/>
        <w:ind w:firstLine="709"/>
        <w:jc w:val="both"/>
        <w:rPr>
          <w:rStyle w:val="ad"/>
          <w:sz w:val="16"/>
          <w:szCs w:val="16"/>
        </w:rPr>
      </w:pPr>
    </w:p>
    <w:p w:rsidR="00A75402" w:rsidRPr="009B07C1" w:rsidRDefault="00A75402" w:rsidP="00A75402">
      <w:pPr>
        <w:pStyle w:val="ac"/>
        <w:tabs>
          <w:tab w:val="left" w:pos="1080"/>
        </w:tabs>
        <w:spacing w:before="0" w:beforeAutospacing="0" w:after="0" w:afterAutospacing="0" w:line="281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7C1">
        <w:rPr>
          <w:rStyle w:val="ad"/>
          <w:i/>
          <w:sz w:val="28"/>
          <w:szCs w:val="28"/>
        </w:rPr>
        <w:t>Методы анализа и пути снижения уровня логистич</w:t>
      </w:r>
      <w:r w:rsidRPr="009B07C1">
        <w:rPr>
          <w:rStyle w:val="ad"/>
          <w:i/>
          <w:sz w:val="28"/>
          <w:szCs w:val="28"/>
        </w:rPr>
        <w:t>е</w:t>
      </w:r>
      <w:r w:rsidRPr="009B07C1">
        <w:rPr>
          <w:rStyle w:val="ad"/>
          <w:i/>
          <w:sz w:val="28"/>
          <w:szCs w:val="28"/>
        </w:rPr>
        <w:t xml:space="preserve">ских </w:t>
      </w:r>
      <w:r w:rsidRPr="009B07C1">
        <w:rPr>
          <w:rStyle w:val="ad"/>
          <w:i/>
          <w:sz w:val="28"/>
          <w:szCs w:val="28"/>
        </w:rPr>
        <w:br/>
        <w:t>з</w:t>
      </w:r>
      <w:r w:rsidRPr="009B07C1">
        <w:rPr>
          <w:rStyle w:val="ad"/>
          <w:i/>
          <w:sz w:val="28"/>
          <w:szCs w:val="28"/>
        </w:rPr>
        <w:t>а</w:t>
      </w:r>
      <w:r w:rsidRPr="009B07C1">
        <w:rPr>
          <w:rStyle w:val="ad"/>
          <w:i/>
          <w:sz w:val="28"/>
          <w:szCs w:val="28"/>
        </w:rPr>
        <w:t xml:space="preserve">трат </w:t>
      </w:r>
    </w:p>
    <w:p w:rsidR="00A75402" w:rsidRPr="009B07C1" w:rsidRDefault="00A75402" w:rsidP="00A75402">
      <w:pPr>
        <w:pStyle w:val="ac"/>
        <w:tabs>
          <w:tab w:val="left" w:pos="1080"/>
        </w:tabs>
        <w:spacing w:before="0" w:beforeAutospacing="0" w:after="0" w:afterAutospacing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Style w:val="ad"/>
          <w:sz w:val="28"/>
          <w:szCs w:val="28"/>
        </w:rPr>
        <w:t xml:space="preserve">Правила анализа логистических затрат: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Необходимо четко определять и обосновывать конкретные виды затрат, которые следует включать в схему анал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за.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Определяются центры сосредоточения затрат, т. е. функциональные области бизнеса, где концентрируются значительные затраты и где снижение их уровня может обеспечить повышение добавленной ценности для потребит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ля.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Выявляются важные пункты сосредоточения затрат в пределах кажд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го центра их концентрации, т. е. отдельные участки в рамках одного центра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трат.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Затраты необходимо отнести на конкретные факторы, имеющие отн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шение к оценке альтернативных действий, и установить критерий принятия решений.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Все затраты рассматриваются в виде единого потока, сопровождающ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го конкретный бизнес-процесс.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Стоимость следует рассматривать как сумму, которую платит потр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битель, а не как сумму затрат, возникающую в пределах предприятия как юр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дического лица.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Затраты классифицируют по признакам и анализируют каким-либо методом, производят диагностику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трат. </w:t>
      </w:r>
    </w:p>
    <w:p w:rsidR="00A75402" w:rsidRPr="009B07C1" w:rsidRDefault="00A75402" w:rsidP="005921C2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spacing w:line="281" w:lineRule="auto"/>
        <w:ind w:left="0" w:firstLine="709"/>
        <w:jc w:val="both"/>
        <w:rPr>
          <w:spacing w:val="6"/>
          <w:sz w:val="28"/>
          <w:szCs w:val="28"/>
        </w:rPr>
      </w:pPr>
      <w:r w:rsidRPr="009B07C1">
        <w:rPr>
          <w:spacing w:val="6"/>
          <w:sz w:val="28"/>
          <w:szCs w:val="28"/>
        </w:rPr>
        <w:t>Процесс оценки логистических затрат зависит от субъективных суждений и решений, т. к. нет одн</w:t>
      </w:r>
      <w:r w:rsidRPr="009B07C1">
        <w:rPr>
          <w:spacing w:val="6"/>
          <w:sz w:val="28"/>
          <w:szCs w:val="28"/>
        </w:rPr>
        <w:t>о</w:t>
      </w:r>
      <w:r w:rsidRPr="009B07C1">
        <w:rPr>
          <w:spacing w:val="6"/>
          <w:sz w:val="28"/>
          <w:szCs w:val="28"/>
        </w:rPr>
        <w:t>значных правил определения того, какие затраты включать в анализ и как их распределять по разным носит</w:t>
      </w:r>
      <w:r w:rsidRPr="009B07C1">
        <w:rPr>
          <w:spacing w:val="6"/>
          <w:sz w:val="28"/>
          <w:szCs w:val="28"/>
        </w:rPr>
        <w:t>е</w:t>
      </w:r>
      <w:r w:rsidRPr="009B07C1">
        <w:rPr>
          <w:spacing w:val="6"/>
          <w:sz w:val="28"/>
          <w:szCs w:val="28"/>
        </w:rPr>
        <w:t xml:space="preserve">лям. </w:t>
      </w:r>
    </w:p>
    <w:p w:rsidR="00A75402" w:rsidRPr="009B07C1" w:rsidRDefault="00A75402" w:rsidP="00A75402">
      <w:pPr>
        <w:pStyle w:val="ac"/>
        <w:tabs>
          <w:tab w:val="left" w:pos="1080"/>
        </w:tabs>
        <w:spacing w:before="0" w:beforeAutospacing="0" w:after="0" w:afterAutospacing="0"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Style w:val="ad"/>
          <w:sz w:val="28"/>
          <w:szCs w:val="28"/>
        </w:rPr>
        <w:t xml:space="preserve">Методы анализа логистических затрат: </w:t>
      </w:r>
    </w:p>
    <w:p w:rsidR="00A75402" w:rsidRPr="009B07C1" w:rsidRDefault="00A75402" w:rsidP="005921C2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Бенчмаркинг структуры логистических затрат, который еще называют стратегическим анализом логистических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трат. </w:t>
      </w:r>
    </w:p>
    <w:p w:rsidR="00A75402" w:rsidRPr="009B07C1" w:rsidRDefault="00A75402" w:rsidP="005921C2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Стоимостной анализ, основанный на изучении элементов затрат и направленный на снижение затрат. </w:t>
      </w:r>
    </w:p>
    <w:p w:rsidR="00A75402" w:rsidRPr="009B07C1" w:rsidRDefault="00A75402" w:rsidP="005921C2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Функционально-стоимостной анализ, основанный на тщательном из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чении отдельных этапов процесса выполнения заказов потребителей и выяснении возможности их стандартизации для перехода к более деш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вым технологиям. </w:t>
      </w:r>
    </w:p>
    <w:p w:rsidR="00A75402" w:rsidRPr="009B07C1" w:rsidRDefault="00A75402" w:rsidP="00A75402">
      <w:pPr>
        <w:pStyle w:val="ac"/>
        <w:tabs>
          <w:tab w:val="left" w:pos="1080"/>
        </w:tabs>
        <w:spacing w:before="0" w:beforeAutospacing="0" w:after="0" w:afterAutospacing="0"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Style w:val="ad"/>
          <w:sz w:val="28"/>
          <w:szCs w:val="28"/>
        </w:rPr>
        <w:t xml:space="preserve">Пути снижения уровня логистических затрат: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Поиск и сокращение тех видов деятельности (процедур, работ, операций), которые не создают добавленной ценности, путем анализа и 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ресмотра цепи поставок.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Проведение переговоров с поставщиками и покупателями по устано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 xml:space="preserve">лению более низких отпускных и розничных цен, торговых надбавок.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Оказание содействия поставщикам и покупателям в достижении более низкого уровня затрат (программы развития бизнеса клиентов, сем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нары для торговых посредныиков).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Интеграция, прямая и обратная, для обеспечения контроля над общ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ми затратами.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Поиск более дешевых заменителей ресурсов.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Улучшение координации деятельности предприятия с поставщ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ками и потребителями в логистической цепи, например, в области своевременной до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 xml:space="preserve">тавки продукции, что уменьшает затраты на управление запасами, хранение, складирование, доставку.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Компенсация роста затрат в одном звене логистической цепи за счет сокращения затрат в другом звене.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Использование прогрессивных методов работы для повышения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 xml:space="preserve">водительности труда сотрудников.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Улучшение использования ресурсов предприятия и более эффективное управление факторами, влияющими на ур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вень общих затрат. </w:t>
      </w:r>
    </w:p>
    <w:p w:rsidR="00A75402" w:rsidRPr="009B07C1" w:rsidRDefault="00A75402" w:rsidP="005921C2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 Обновление наиболее затратных звеньев логистической цепи при осуществлении инвестиций в бизнес. </w:t>
      </w:r>
    </w:p>
    <w:p w:rsidR="00A75402" w:rsidRPr="009B07C1" w:rsidRDefault="00A75402" w:rsidP="00A75402">
      <w:pPr>
        <w:widowControl/>
        <w:shd w:val="clear" w:color="auto" w:fill="FFFFFF"/>
        <w:spacing w:line="276" w:lineRule="auto"/>
        <w:ind w:firstLine="709"/>
        <w:jc w:val="center"/>
        <w:rPr>
          <w:b/>
          <w:color w:val="000000"/>
          <w:spacing w:val="3"/>
          <w:sz w:val="28"/>
          <w:szCs w:val="28"/>
        </w:rPr>
      </w:pPr>
    </w:p>
    <w:p w:rsidR="000F6C02" w:rsidRDefault="000F6C02"/>
    <w:sectPr w:rsidR="000F6C02" w:rsidSect="000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anta Thi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954"/>
    <w:multiLevelType w:val="multilevel"/>
    <w:tmpl w:val="D068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338B2"/>
    <w:multiLevelType w:val="multilevel"/>
    <w:tmpl w:val="7110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113B2"/>
    <w:multiLevelType w:val="multilevel"/>
    <w:tmpl w:val="72DE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B0DC4"/>
    <w:multiLevelType w:val="multilevel"/>
    <w:tmpl w:val="96BA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03BA4"/>
    <w:multiLevelType w:val="hybridMultilevel"/>
    <w:tmpl w:val="658057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3671356"/>
    <w:multiLevelType w:val="hybridMultilevel"/>
    <w:tmpl w:val="ECD67018"/>
    <w:lvl w:ilvl="0" w:tplc="02F02B9A">
      <w:start w:val="1"/>
      <w:numFmt w:val="bullet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75402"/>
    <w:rsid w:val="000F6C02"/>
    <w:rsid w:val="005921C2"/>
    <w:rsid w:val="00A7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5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5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5402"/>
    <w:pPr>
      <w:keepNext/>
      <w:spacing w:before="240" w:after="60" w:line="260" w:lineRule="auto"/>
      <w:ind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4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540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5402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540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754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54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54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754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54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7540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75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75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4">
    <w:name w:val="header"/>
    <w:basedOn w:val="a"/>
    <w:link w:val="a5"/>
    <w:rsid w:val="00A75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75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A75402"/>
    <w:pPr>
      <w:widowControl/>
      <w:tabs>
        <w:tab w:val="left" w:pos="11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A7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7540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"/>
    <w:basedOn w:val="a"/>
    <w:rsid w:val="00A7540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FontStyle106">
    <w:name w:val="Font Style106"/>
    <w:basedOn w:val="a0"/>
    <w:rsid w:val="00A75402"/>
    <w:rPr>
      <w:rFonts w:ascii="Bookman Old Style" w:hAnsi="Bookman Old Style" w:cs="Bookman Old Style"/>
      <w:sz w:val="16"/>
      <w:szCs w:val="16"/>
    </w:rPr>
  </w:style>
  <w:style w:type="character" w:customStyle="1" w:styleId="FontStyle95">
    <w:name w:val="Font Style95"/>
    <w:basedOn w:val="a0"/>
    <w:rsid w:val="00A75402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FR1">
    <w:name w:val="FR1"/>
    <w:rsid w:val="00A754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qFormat/>
    <w:rsid w:val="00A75402"/>
    <w:rPr>
      <w:b/>
      <w:bCs/>
    </w:rPr>
  </w:style>
  <w:style w:type="paragraph" w:styleId="21">
    <w:name w:val="Body Text 2"/>
    <w:basedOn w:val="a"/>
    <w:link w:val="22"/>
    <w:rsid w:val="00A7540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7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rsid w:val="00A75402"/>
    <w:rPr>
      <w:rFonts w:ascii="Bookman Old Style" w:hAnsi="Bookman Old Style" w:cs="Bookman Old Style"/>
      <w:sz w:val="18"/>
      <w:szCs w:val="18"/>
    </w:rPr>
  </w:style>
  <w:style w:type="character" w:styleId="ae">
    <w:name w:val="Hyperlink"/>
    <w:basedOn w:val="a0"/>
    <w:rsid w:val="00A75402"/>
    <w:rPr>
      <w:color w:val="0000FF"/>
      <w:u w:val="single"/>
    </w:rPr>
  </w:style>
  <w:style w:type="paragraph" w:styleId="af">
    <w:name w:val="List Paragraph"/>
    <w:basedOn w:val="a"/>
    <w:qFormat/>
    <w:rsid w:val="00A75402"/>
    <w:pPr>
      <w:widowControl/>
      <w:autoSpaceDE/>
      <w:autoSpaceDN/>
      <w:adjustRightInd/>
      <w:ind w:left="708"/>
    </w:pPr>
    <w:rPr>
      <w:sz w:val="24"/>
      <w:szCs w:val="24"/>
    </w:rPr>
  </w:style>
  <w:style w:type="character" w:styleId="af0">
    <w:name w:val="Emphasis"/>
    <w:basedOn w:val="a0"/>
    <w:qFormat/>
    <w:rsid w:val="00A75402"/>
    <w:rPr>
      <w:b/>
      <w:bCs/>
      <w:i w:val="0"/>
      <w:iCs w:val="0"/>
    </w:rPr>
  </w:style>
  <w:style w:type="paragraph" w:styleId="af1">
    <w:name w:val="footnote text"/>
    <w:basedOn w:val="a"/>
    <w:link w:val="af2"/>
    <w:semiHidden/>
    <w:rsid w:val="00A75402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semiHidden/>
    <w:rsid w:val="00A754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A75402"/>
    <w:rPr>
      <w:vertAlign w:val="superscript"/>
    </w:rPr>
  </w:style>
  <w:style w:type="character" w:styleId="af4">
    <w:name w:val="page number"/>
    <w:basedOn w:val="a0"/>
    <w:rsid w:val="00A75402"/>
  </w:style>
  <w:style w:type="paragraph" w:customStyle="1" w:styleId="Style22">
    <w:name w:val="Style22"/>
    <w:basedOn w:val="a"/>
    <w:rsid w:val="00A75402"/>
    <w:pPr>
      <w:spacing w:line="199" w:lineRule="exact"/>
      <w:ind w:firstLine="341"/>
      <w:jc w:val="both"/>
    </w:pPr>
    <w:rPr>
      <w:rFonts w:ascii="Bookman Old Style" w:hAnsi="Bookman Old Style"/>
      <w:sz w:val="24"/>
      <w:szCs w:val="24"/>
    </w:rPr>
  </w:style>
  <w:style w:type="paragraph" w:styleId="31">
    <w:name w:val="Body Text Indent 3"/>
    <w:basedOn w:val="a"/>
    <w:link w:val="32"/>
    <w:rsid w:val="00A75402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54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72">
    <w:name w:val="Font Style172"/>
    <w:basedOn w:val="a0"/>
    <w:rsid w:val="00A7540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7">
    <w:name w:val="Style67"/>
    <w:basedOn w:val="a"/>
    <w:rsid w:val="00A75402"/>
    <w:pPr>
      <w:spacing w:line="245" w:lineRule="exact"/>
      <w:ind w:firstLine="331"/>
      <w:jc w:val="both"/>
    </w:pPr>
    <w:rPr>
      <w:rFonts w:ascii="Bookman Old Style" w:hAnsi="Bookman Old Style"/>
      <w:sz w:val="24"/>
      <w:szCs w:val="24"/>
    </w:rPr>
  </w:style>
  <w:style w:type="paragraph" w:customStyle="1" w:styleId="Style111">
    <w:name w:val="Style111"/>
    <w:basedOn w:val="a"/>
    <w:rsid w:val="00A75402"/>
    <w:pPr>
      <w:spacing w:line="257" w:lineRule="exact"/>
      <w:ind w:firstLine="82"/>
      <w:jc w:val="both"/>
    </w:pPr>
    <w:rPr>
      <w:rFonts w:ascii="Bookman Old Style" w:hAnsi="Bookman Old Style"/>
      <w:sz w:val="24"/>
      <w:szCs w:val="24"/>
    </w:rPr>
  </w:style>
  <w:style w:type="character" w:customStyle="1" w:styleId="FontStyle170">
    <w:name w:val="Font Style170"/>
    <w:basedOn w:val="a0"/>
    <w:rsid w:val="00A7540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73">
    <w:name w:val="Font Style173"/>
    <w:basedOn w:val="a0"/>
    <w:rsid w:val="00A7540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77">
    <w:name w:val="Font Style177"/>
    <w:basedOn w:val="a0"/>
    <w:rsid w:val="00A75402"/>
    <w:rPr>
      <w:rFonts w:ascii="Bookman Old Style" w:hAnsi="Bookman Old Style" w:cs="Bookman Old Style"/>
      <w:b/>
      <w:bCs/>
      <w:smallCaps/>
      <w:sz w:val="28"/>
      <w:szCs w:val="28"/>
    </w:rPr>
  </w:style>
  <w:style w:type="paragraph" w:customStyle="1" w:styleId="FR2">
    <w:name w:val="FR2"/>
    <w:rsid w:val="00A75402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23">
    <w:name w:val="Body Text Indent 2"/>
    <w:basedOn w:val="a"/>
    <w:link w:val="24"/>
    <w:rsid w:val="00A7540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7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урсовая_осн текст"/>
    <w:basedOn w:val="a"/>
    <w:link w:val="af6"/>
    <w:rsid w:val="00A75402"/>
    <w:pPr>
      <w:widowControl/>
      <w:autoSpaceDE/>
      <w:autoSpaceDN/>
      <w:adjustRightInd/>
      <w:spacing w:line="360" w:lineRule="auto"/>
      <w:ind w:firstLine="709"/>
      <w:jc w:val="both"/>
    </w:pPr>
    <w:rPr>
      <w:rFonts w:eastAsia="PMingLiU"/>
      <w:sz w:val="28"/>
      <w:szCs w:val="32"/>
      <w:lang w:eastAsia="zh-TW"/>
    </w:rPr>
  </w:style>
  <w:style w:type="character" w:customStyle="1" w:styleId="af6">
    <w:name w:val="курсовая_осн текст Знак"/>
    <w:basedOn w:val="a0"/>
    <w:link w:val="af5"/>
    <w:rsid w:val="00A75402"/>
    <w:rPr>
      <w:rFonts w:ascii="Times New Roman" w:eastAsia="PMingLiU" w:hAnsi="Times New Roman" w:cs="Times New Roman"/>
      <w:sz w:val="28"/>
      <w:szCs w:val="32"/>
      <w:lang w:eastAsia="zh-TW"/>
    </w:rPr>
  </w:style>
  <w:style w:type="character" w:customStyle="1" w:styleId="FontStyle169">
    <w:name w:val="Font Style169"/>
    <w:basedOn w:val="a0"/>
    <w:rsid w:val="00A75402"/>
    <w:rPr>
      <w:rFonts w:ascii="Bookman Old Style" w:hAnsi="Bookman Old Style" w:cs="Bookman Old Style"/>
      <w:b/>
      <w:bCs/>
      <w:sz w:val="14"/>
      <w:szCs w:val="14"/>
    </w:rPr>
  </w:style>
  <w:style w:type="paragraph" w:styleId="af7">
    <w:name w:val="caption"/>
    <w:basedOn w:val="a"/>
    <w:next w:val="a"/>
    <w:qFormat/>
    <w:rsid w:val="00A75402"/>
    <w:pPr>
      <w:widowControl/>
      <w:autoSpaceDE/>
      <w:autoSpaceDN/>
      <w:adjustRightInd/>
      <w:spacing w:before="140" w:line="360" w:lineRule="auto"/>
      <w:ind w:right="-23"/>
    </w:pPr>
    <w:rPr>
      <w:b/>
      <w:sz w:val="27"/>
    </w:rPr>
  </w:style>
  <w:style w:type="paragraph" w:styleId="af8">
    <w:name w:val="List"/>
    <w:basedOn w:val="af9"/>
    <w:rsid w:val="00A75402"/>
    <w:pPr>
      <w:widowControl/>
      <w:autoSpaceDE/>
      <w:autoSpaceDN/>
      <w:adjustRightInd/>
      <w:spacing w:line="300" w:lineRule="auto"/>
      <w:ind w:left="357" w:hanging="357"/>
      <w:jc w:val="both"/>
    </w:pPr>
    <w:rPr>
      <w:rFonts w:ascii="Vanta Thin" w:hAnsi="Vanta Thin"/>
      <w:kern w:val="16"/>
      <w:sz w:val="22"/>
    </w:rPr>
  </w:style>
  <w:style w:type="paragraph" w:styleId="af9">
    <w:name w:val="List Number"/>
    <w:basedOn w:val="a"/>
    <w:rsid w:val="00A75402"/>
    <w:pPr>
      <w:tabs>
        <w:tab w:val="num" w:pos="360"/>
      </w:tabs>
      <w:ind w:left="360" w:hanging="360"/>
    </w:pPr>
  </w:style>
  <w:style w:type="character" w:customStyle="1" w:styleId="textcopy1">
    <w:name w:val="textcopy1"/>
    <w:basedOn w:val="a0"/>
    <w:rsid w:val="00A75402"/>
    <w:rPr>
      <w:rFonts w:ascii="Arial" w:hAnsi="Arial" w:cs="Arial" w:hint="default"/>
      <w:color w:val="000000"/>
      <w:sz w:val="28"/>
      <w:szCs w:val="28"/>
    </w:rPr>
  </w:style>
  <w:style w:type="paragraph" w:styleId="33">
    <w:name w:val="Body Text 3"/>
    <w:basedOn w:val="a"/>
    <w:link w:val="34"/>
    <w:rsid w:val="00A7540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75402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Block Text"/>
    <w:basedOn w:val="a"/>
    <w:rsid w:val="00A75402"/>
    <w:pPr>
      <w:widowControl/>
      <w:autoSpaceDE/>
      <w:autoSpaceDN/>
      <w:adjustRightInd/>
      <w:spacing w:line="220" w:lineRule="auto"/>
      <w:ind w:left="80" w:right="-23" w:firstLine="220"/>
    </w:pPr>
    <w:rPr>
      <w:sz w:val="24"/>
    </w:rPr>
  </w:style>
  <w:style w:type="paragraph" w:styleId="35">
    <w:name w:val="toc 3"/>
    <w:basedOn w:val="a"/>
    <w:next w:val="a"/>
    <w:autoRedefine/>
    <w:semiHidden/>
    <w:rsid w:val="00A75402"/>
    <w:pPr>
      <w:tabs>
        <w:tab w:val="right" w:leader="dot" w:pos="9360"/>
      </w:tabs>
      <w:spacing w:line="360" w:lineRule="auto"/>
      <w:ind w:firstLine="709"/>
      <w:jc w:val="both"/>
    </w:pPr>
    <w:rPr>
      <w:b/>
      <w:bCs/>
      <w:noProof/>
      <w:color w:val="000000"/>
      <w:sz w:val="28"/>
      <w:szCs w:val="28"/>
    </w:rPr>
  </w:style>
  <w:style w:type="paragraph" w:customStyle="1" w:styleId="Normal">
    <w:name w:val="Normal"/>
    <w:rsid w:val="00A754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b">
    <w:name w:val="No Spacing"/>
    <w:qFormat/>
    <w:rsid w:val="00A754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A75402"/>
    <w:pPr>
      <w:spacing w:line="480" w:lineRule="exact"/>
    </w:pPr>
    <w:rPr>
      <w:sz w:val="24"/>
      <w:szCs w:val="24"/>
    </w:rPr>
  </w:style>
  <w:style w:type="paragraph" w:customStyle="1" w:styleId="Style2">
    <w:name w:val="Style2"/>
    <w:basedOn w:val="a"/>
    <w:rsid w:val="00A75402"/>
    <w:pPr>
      <w:spacing w:line="480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A75402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2">
    <w:name w:val="Font Style12"/>
    <w:basedOn w:val="a0"/>
    <w:rsid w:val="00A75402"/>
    <w:rPr>
      <w:rFonts w:ascii="Times New Roman" w:hAnsi="Times New Roman" w:cs="Times New Roman"/>
      <w:b/>
      <w:bCs/>
      <w:sz w:val="52"/>
      <w:szCs w:val="52"/>
    </w:rPr>
  </w:style>
  <w:style w:type="paragraph" w:customStyle="1" w:styleId="11">
    <w:name w:val="Обычный1"/>
    <w:rsid w:val="00A754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A75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d"/>
    <w:rsid w:val="00A7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semiHidden/>
    <w:unhideWhenUsed/>
    <w:rsid w:val="00A7540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A754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head">
    <w:name w:val="shead"/>
    <w:basedOn w:val="a"/>
    <w:rsid w:val="00A75402"/>
    <w:pPr>
      <w:widowControl/>
      <w:autoSpaceDE/>
      <w:autoSpaceDN/>
      <w:adjustRightInd/>
      <w:spacing w:before="100" w:beforeAutospacing="1" w:after="100" w:afterAutospacing="1" w:line="360" w:lineRule="atLeast"/>
    </w:pPr>
    <w:rPr>
      <w:rFonts w:ascii="Arial" w:hAnsi="Arial" w:cs="Arial"/>
      <w:b/>
      <w:bCs/>
      <w:color w:val="000000"/>
      <w:sz w:val="30"/>
      <w:szCs w:val="30"/>
    </w:rPr>
  </w:style>
  <w:style w:type="character" w:customStyle="1" w:styleId="lid1">
    <w:name w:val="lid1"/>
    <w:basedOn w:val="a0"/>
    <w:rsid w:val="00A75402"/>
    <w:rPr>
      <w:rFonts w:ascii="Arial" w:hAnsi="Arial" w:cs="Arial" w:hint="default"/>
      <w:b/>
      <w:bCs/>
      <w:color w:val="000000"/>
      <w:sz w:val="23"/>
      <w:szCs w:val="23"/>
    </w:rPr>
  </w:style>
  <w:style w:type="paragraph" w:customStyle="1" w:styleId="z">
    <w:name w:val="z"/>
    <w:basedOn w:val="a"/>
    <w:rsid w:val="00A75402"/>
    <w:pPr>
      <w:widowControl/>
      <w:autoSpaceDE/>
      <w:autoSpaceDN/>
      <w:adjustRightInd/>
      <w:spacing w:before="100" w:beforeAutospacing="1" w:after="100" w:afterAutospacing="1"/>
    </w:pPr>
    <w:rPr>
      <w:color w:val="009523"/>
    </w:rPr>
  </w:style>
  <w:style w:type="paragraph" w:styleId="aff0">
    <w:name w:val="endnote text"/>
    <w:basedOn w:val="a"/>
    <w:link w:val="aff1"/>
    <w:semiHidden/>
    <w:unhideWhenUsed/>
    <w:rsid w:val="00A75402"/>
    <w:pPr>
      <w:suppressAutoHyphens/>
      <w:autoSpaceDE/>
      <w:autoSpaceDN/>
      <w:adjustRightInd/>
    </w:pPr>
    <w:rPr>
      <w:rFonts w:ascii="Thorndale AMT" w:eastAsia="Albany AMT" w:hAnsi="Thorndale AMT"/>
      <w:lang w:eastAsia="ar-SA"/>
    </w:rPr>
  </w:style>
  <w:style w:type="character" w:customStyle="1" w:styleId="aff1">
    <w:name w:val="Текст концевой сноски Знак"/>
    <w:basedOn w:val="a0"/>
    <w:link w:val="aff0"/>
    <w:semiHidden/>
    <w:rsid w:val="00A75402"/>
    <w:rPr>
      <w:rFonts w:ascii="Thorndale AMT" w:eastAsia="Albany AMT" w:hAnsi="Thorndale AMT" w:cs="Times New Roman"/>
      <w:sz w:val="20"/>
      <w:szCs w:val="20"/>
      <w:lang w:eastAsia="ar-SA"/>
    </w:rPr>
  </w:style>
  <w:style w:type="paragraph" w:customStyle="1" w:styleId="aff2">
    <w:name w:val="Знак Знак Знак Знак Знак Знак"/>
    <w:basedOn w:val="a"/>
    <w:rsid w:val="00A754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3">
    <w:name w:val="Цитаты"/>
    <w:basedOn w:val="a"/>
    <w:rsid w:val="00A75402"/>
    <w:pPr>
      <w:widowControl/>
      <w:autoSpaceDE/>
      <w:autoSpaceDN/>
      <w:adjustRightInd/>
      <w:spacing w:before="100" w:after="100"/>
      <w:ind w:left="360" w:right="360"/>
    </w:pPr>
    <w:rPr>
      <w:snapToGrid w:val="0"/>
      <w:sz w:val="24"/>
    </w:rPr>
  </w:style>
  <w:style w:type="paragraph" w:customStyle="1" w:styleId="ConsPlusTitle">
    <w:name w:val="ConsPlusTitle"/>
    <w:rsid w:val="00A75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ongtext1">
    <w:name w:val="long_text1"/>
    <w:basedOn w:val="a0"/>
    <w:rsid w:val="00A75402"/>
    <w:rPr>
      <w:sz w:val="20"/>
      <w:szCs w:val="20"/>
    </w:rPr>
  </w:style>
  <w:style w:type="character" w:customStyle="1" w:styleId="-">
    <w:name w:val="опред-е"/>
    <w:basedOn w:val="a0"/>
    <w:rsid w:val="00A75402"/>
  </w:style>
  <w:style w:type="character" w:customStyle="1" w:styleId="aff4">
    <w:name w:val="пометка"/>
    <w:basedOn w:val="a0"/>
    <w:rsid w:val="00A75402"/>
  </w:style>
  <w:style w:type="character" w:customStyle="1" w:styleId="aff5">
    <w:name w:val="выделение"/>
    <w:basedOn w:val="a0"/>
    <w:rsid w:val="00A75402"/>
  </w:style>
  <w:style w:type="paragraph" w:customStyle="1" w:styleId="ris">
    <w:name w:val="ris"/>
    <w:basedOn w:val="a"/>
    <w:rsid w:val="00A75402"/>
    <w:pPr>
      <w:widowControl/>
      <w:autoSpaceDE/>
      <w:autoSpaceDN/>
      <w:adjustRightInd/>
      <w:spacing w:before="24" w:after="24"/>
      <w:ind w:left="45" w:right="45"/>
      <w:jc w:val="center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A75402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basedOn w:val="a0"/>
    <w:link w:val="aff6"/>
    <w:rsid w:val="00A75402"/>
    <w:rPr>
      <w:rFonts w:ascii="Consolas" w:eastAsia="Calibri" w:hAnsi="Consolas" w:cs="Times New Roman"/>
      <w:sz w:val="21"/>
      <w:szCs w:val="21"/>
    </w:rPr>
  </w:style>
  <w:style w:type="paragraph" w:customStyle="1" w:styleId="Style32">
    <w:name w:val="Style32"/>
    <w:basedOn w:val="a"/>
    <w:rsid w:val="00A75402"/>
    <w:pPr>
      <w:spacing w:line="154" w:lineRule="exact"/>
    </w:pPr>
    <w:rPr>
      <w:sz w:val="24"/>
      <w:szCs w:val="24"/>
    </w:rPr>
  </w:style>
  <w:style w:type="paragraph" w:customStyle="1" w:styleId="Style58">
    <w:name w:val="Style58"/>
    <w:basedOn w:val="a"/>
    <w:rsid w:val="00A75402"/>
    <w:rPr>
      <w:sz w:val="24"/>
      <w:szCs w:val="24"/>
    </w:rPr>
  </w:style>
  <w:style w:type="character" w:customStyle="1" w:styleId="FontStyle110">
    <w:name w:val="Font Style110"/>
    <w:basedOn w:val="a0"/>
    <w:rsid w:val="00A7540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3">
    <w:name w:val="Font Style113"/>
    <w:basedOn w:val="a0"/>
    <w:rsid w:val="00A75402"/>
    <w:rPr>
      <w:rFonts w:ascii="Times New Roman" w:hAnsi="Times New Roman" w:cs="Times New Roman"/>
      <w:sz w:val="14"/>
      <w:szCs w:val="14"/>
    </w:rPr>
  </w:style>
  <w:style w:type="character" w:customStyle="1" w:styleId="FontStyle121">
    <w:name w:val="Font Style121"/>
    <w:basedOn w:val="a0"/>
    <w:rsid w:val="00A7540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5">
    <w:name w:val="Font Style105"/>
    <w:basedOn w:val="a0"/>
    <w:rsid w:val="00A7540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17">
    <w:name w:val="Font Style117"/>
    <w:basedOn w:val="a0"/>
    <w:rsid w:val="00A75402"/>
    <w:rPr>
      <w:rFonts w:ascii="Times New Roman" w:hAnsi="Times New Roman" w:cs="Times New Roman"/>
      <w:sz w:val="14"/>
      <w:szCs w:val="14"/>
    </w:rPr>
  </w:style>
  <w:style w:type="character" w:customStyle="1" w:styleId="FontStyle118">
    <w:name w:val="Font Style118"/>
    <w:basedOn w:val="a0"/>
    <w:rsid w:val="00A7540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5">
    <w:name w:val="Style25"/>
    <w:basedOn w:val="a"/>
    <w:rsid w:val="00A75402"/>
    <w:pPr>
      <w:spacing w:line="170" w:lineRule="exact"/>
      <w:ind w:firstLine="154"/>
      <w:jc w:val="both"/>
    </w:pPr>
    <w:rPr>
      <w:sz w:val="24"/>
      <w:szCs w:val="24"/>
    </w:rPr>
  </w:style>
  <w:style w:type="paragraph" w:customStyle="1" w:styleId="Style55">
    <w:name w:val="Style55"/>
    <w:basedOn w:val="a"/>
    <w:rsid w:val="00A75402"/>
    <w:pPr>
      <w:spacing w:line="170" w:lineRule="exact"/>
      <w:ind w:firstLine="168"/>
      <w:jc w:val="both"/>
    </w:pPr>
    <w:rPr>
      <w:sz w:val="24"/>
      <w:szCs w:val="24"/>
    </w:rPr>
  </w:style>
  <w:style w:type="paragraph" w:customStyle="1" w:styleId="Iauiue">
    <w:name w:val="Iau.iue"/>
    <w:basedOn w:val="Default"/>
    <w:next w:val="Default"/>
    <w:rsid w:val="00A75402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ListParagraph">
    <w:name w:val="List Paragraph"/>
    <w:basedOn w:val="a"/>
    <w:rsid w:val="00A7540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FontStyle53">
    <w:name w:val="Font Style53"/>
    <w:basedOn w:val="a0"/>
    <w:rsid w:val="00A75402"/>
    <w:rPr>
      <w:rFonts w:ascii="Times New Roman" w:hAnsi="Times New Roman" w:cs="Times New Roman"/>
      <w:sz w:val="20"/>
      <w:szCs w:val="20"/>
    </w:rPr>
  </w:style>
  <w:style w:type="paragraph" w:styleId="aff8">
    <w:name w:val="Title"/>
    <w:basedOn w:val="a"/>
    <w:next w:val="a"/>
    <w:link w:val="aff9"/>
    <w:qFormat/>
    <w:rsid w:val="00A75402"/>
    <w:pPr>
      <w:widowControl/>
      <w:suppressAutoHyphens/>
      <w:autoSpaceDE/>
      <w:autoSpaceDN/>
      <w:adjustRightInd/>
      <w:jc w:val="center"/>
    </w:pPr>
    <w:rPr>
      <w:b/>
      <w:bCs/>
      <w:sz w:val="28"/>
      <w:szCs w:val="24"/>
      <w:lang w:eastAsia="ar-SA"/>
    </w:rPr>
  </w:style>
  <w:style w:type="character" w:customStyle="1" w:styleId="aff9">
    <w:name w:val="Название Знак"/>
    <w:basedOn w:val="a0"/>
    <w:link w:val="aff8"/>
    <w:rsid w:val="00A7540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d">
    <w:name w:val="Subtitle"/>
    <w:basedOn w:val="a"/>
    <w:next w:val="a"/>
    <w:link w:val="afc"/>
    <w:qFormat/>
    <w:rsid w:val="00A75402"/>
    <w:pPr>
      <w:widowControl/>
      <w:numPr>
        <w:ilvl w:val="1"/>
      </w:numPr>
      <w:autoSpaceDE/>
      <w:autoSpaceDN/>
      <w:adjustRightInd/>
    </w:pPr>
  </w:style>
  <w:style w:type="character" w:customStyle="1" w:styleId="12">
    <w:name w:val="Подзаголовок Знак1"/>
    <w:basedOn w:val="a0"/>
    <w:link w:val="afd"/>
    <w:uiPriority w:val="11"/>
    <w:rsid w:val="00A754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text">
    <w:name w:val="text"/>
    <w:basedOn w:val="a"/>
    <w:rsid w:val="00A75402"/>
    <w:pPr>
      <w:widowControl/>
      <w:autoSpaceDE/>
      <w:autoSpaceDN/>
      <w:adjustRightInd/>
      <w:spacing w:before="45" w:after="45" w:line="180" w:lineRule="atLeast"/>
      <w:jc w:val="both"/>
    </w:pPr>
    <w:rPr>
      <w:rFonts w:ascii="Verdana" w:hAnsi="Verdana"/>
      <w:color w:val="777777"/>
      <w:sz w:val="17"/>
      <w:szCs w:val="17"/>
    </w:rPr>
  </w:style>
  <w:style w:type="character" w:customStyle="1" w:styleId="FontStyle129">
    <w:name w:val="Font Style129"/>
    <w:basedOn w:val="a0"/>
    <w:rsid w:val="00A75402"/>
    <w:rPr>
      <w:rFonts w:ascii="Georgia" w:hAnsi="Georgia" w:cs="Georgia"/>
      <w:b/>
      <w:bCs/>
      <w:sz w:val="12"/>
      <w:szCs w:val="12"/>
    </w:rPr>
  </w:style>
  <w:style w:type="paragraph" w:customStyle="1" w:styleId="Style27">
    <w:name w:val="Style27"/>
    <w:basedOn w:val="a"/>
    <w:rsid w:val="00A75402"/>
    <w:pPr>
      <w:spacing w:line="170" w:lineRule="exact"/>
      <w:jc w:val="both"/>
    </w:pPr>
    <w:rPr>
      <w:sz w:val="24"/>
      <w:szCs w:val="24"/>
    </w:rPr>
  </w:style>
  <w:style w:type="paragraph" w:customStyle="1" w:styleId="Style93">
    <w:name w:val="Style93"/>
    <w:basedOn w:val="a"/>
    <w:rsid w:val="00A75402"/>
    <w:pPr>
      <w:spacing w:line="173" w:lineRule="exact"/>
      <w:ind w:firstLine="192"/>
      <w:jc w:val="both"/>
    </w:pPr>
    <w:rPr>
      <w:sz w:val="24"/>
      <w:szCs w:val="24"/>
    </w:rPr>
  </w:style>
  <w:style w:type="paragraph" w:customStyle="1" w:styleId="FR3">
    <w:name w:val="FR3"/>
    <w:rsid w:val="00A75402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character" w:customStyle="1" w:styleId="FontStyle83">
    <w:name w:val="Font Style83"/>
    <w:basedOn w:val="a0"/>
    <w:rsid w:val="00A75402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basedOn w:val="a0"/>
    <w:rsid w:val="00A75402"/>
    <w:rPr>
      <w:rFonts w:ascii="Times New Roman" w:hAnsi="Times New Roman" w:cs="Times New Roman"/>
      <w:b/>
      <w:bCs/>
      <w:sz w:val="18"/>
      <w:szCs w:val="18"/>
    </w:rPr>
  </w:style>
  <w:style w:type="paragraph" w:styleId="affa">
    <w:name w:val="Body Text First Indent"/>
    <w:basedOn w:val="a8"/>
    <w:link w:val="affb"/>
    <w:semiHidden/>
    <w:unhideWhenUsed/>
    <w:rsid w:val="00A75402"/>
    <w:pPr>
      <w:tabs>
        <w:tab w:val="clear" w:pos="1155"/>
      </w:tabs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Красная строка Знак"/>
    <w:basedOn w:val="a9"/>
    <w:link w:val="affa"/>
    <w:semiHidden/>
    <w:rsid w:val="00A75402"/>
    <w:rPr>
      <w:rFonts w:ascii="Calibri" w:eastAsia="Calibri" w:hAnsi="Calibri"/>
    </w:rPr>
  </w:style>
  <w:style w:type="paragraph" w:styleId="25">
    <w:name w:val="List 2"/>
    <w:basedOn w:val="a"/>
    <w:rsid w:val="00A75402"/>
    <w:pPr>
      <w:ind w:left="566" w:hanging="283"/>
    </w:pPr>
    <w:rPr>
      <w:rFonts w:ascii="Arial" w:hAnsi="Arial" w:cs="Arial"/>
    </w:rPr>
  </w:style>
  <w:style w:type="paragraph" w:styleId="26">
    <w:name w:val="List Continue 2"/>
    <w:basedOn w:val="a"/>
    <w:rsid w:val="00A75402"/>
    <w:pPr>
      <w:spacing w:after="120"/>
      <w:ind w:left="566"/>
    </w:pPr>
    <w:rPr>
      <w:rFonts w:ascii="Arial" w:hAnsi="Arial" w:cs="Arial"/>
    </w:rPr>
  </w:style>
  <w:style w:type="paragraph" w:customStyle="1" w:styleId="affc">
    <w:name w:val="статистика"/>
    <w:basedOn w:val="a"/>
    <w:link w:val="affd"/>
    <w:rsid w:val="00A75402"/>
    <w:pPr>
      <w:widowControl/>
      <w:autoSpaceDE/>
      <w:autoSpaceDN/>
      <w:adjustRightInd/>
      <w:spacing w:line="360" w:lineRule="auto"/>
      <w:ind w:firstLine="960"/>
      <w:jc w:val="both"/>
    </w:pPr>
    <w:rPr>
      <w:sz w:val="28"/>
      <w:szCs w:val="28"/>
    </w:rPr>
  </w:style>
  <w:style w:type="character" w:customStyle="1" w:styleId="affd">
    <w:name w:val="статистика Знак"/>
    <w:basedOn w:val="a0"/>
    <w:link w:val="affc"/>
    <w:locked/>
    <w:rsid w:val="00A754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rsid w:val="00A7540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FontStyle90">
    <w:name w:val="Font Style90"/>
    <w:basedOn w:val="a0"/>
    <w:rsid w:val="00A754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A75402"/>
    <w:pPr>
      <w:spacing w:line="217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A75402"/>
    <w:pPr>
      <w:spacing w:line="234" w:lineRule="exact"/>
      <w:ind w:firstLine="341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a"/>
    <w:rsid w:val="00A75402"/>
    <w:pPr>
      <w:spacing w:line="19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9">
    <w:name w:val="Style9"/>
    <w:basedOn w:val="a"/>
    <w:rsid w:val="00A75402"/>
    <w:rPr>
      <w:rFonts w:ascii="Arial Unicode MS" w:eastAsia="Arial Unicode MS" w:hAnsi="Calibri" w:cs="Arial Unicode MS"/>
      <w:sz w:val="24"/>
      <w:szCs w:val="24"/>
    </w:rPr>
  </w:style>
  <w:style w:type="character" w:customStyle="1" w:styleId="FontStyle84">
    <w:name w:val="Font Style84"/>
    <w:basedOn w:val="a0"/>
    <w:rsid w:val="00A754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A7540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7">
    <w:name w:val="Font Style97"/>
    <w:basedOn w:val="a0"/>
    <w:rsid w:val="00A7540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75402"/>
    <w:pPr>
      <w:spacing w:line="236" w:lineRule="exact"/>
      <w:ind w:firstLine="350"/>
      <w:jc w:val="both"/>
    </w:pPr>
    <w:rPr>
      <w:sz w:val="24"/>
      <w:szCs w:val="24"/>
    </w:rPr>
  </w:style>
  <w:style w:type="character" w:customStyle="1" w:styleId="FontStyle98">
    <w:name w:val="Font Style98"/>
    <w:basedOn w:val="a0"/>
    <w:rsid w:val="00A7540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rsid w:val="00A75402"/>
    <w:pPr>
      <w:spacing w:line="185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85">
    <w:name w:val="Font Style85"/>
    <w:basedOn w:val="a0"/>
    <w:rsid w:val="00A75402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86">
    <w:name w:val="Font Style86"/>
    <w:basedOn w:val="a0"/>
    <w:rsid w:val="00A75402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41">
    <w:name w:val="Style41"/>
    <w:basedOn w:val="a"/>
    <w:rsid w:val="00A75402"/>
    <w:pPr>
      <w:spacing w:line="240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2">
    <w:name w:val="Style42"/>
    <w:basedOn w:val="a"/>
    <w:rsid w:val="00A75402"/>
    <w:pPr>
      <w:spacing w:line="22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3">
    <w:name w:val="Style43"/>
    <w:basedOn w:val="a"/>
    <w:rsid w:val="00A75402"/>
    <w:rPr>
      <w:rFonts w:ascii="Arial Unicode MS" w:eastAsia="Arial Unicode MS" w:hAnsi="Calibri" w:cs="Arial Unicode MS"/>
      <w:sz w:val="24"/>
      <w:szCs w:val="24"/>
    </w:rPr>
  </w:style>
  <w:style w:type="paragraph" w:customStyle="1" w:styleId="Style44">
    <w:name w:val="Style44"/>
    <w:basedOn w:val="a"/>
    <w:rsid w:val="00A75402"/>
    <w:rPr>
      <w:rFonts w:ascii="Arial Unicode MS" w:eastAsia="Arial Unicode MS" w:hAnsi="Calibri" w:cs="Arial Unicode MS"/>
      <w:sz w:val="24"/>
      <w:szCs w:val="24"/>
    </w:rPr>
  </w:style>
  <w:style w:type="paragraph" w:customStyle="1" w:styleId="Style49">
    <w:name w:val="Style49"/>
    <w:basedOn w:val="a"/>
    <w:rsid w:val="00A75402"/>
    <w:rPr>
      <w:rFonts w:ascii="Arial Unicode MS" w:eastAsia="Arial Unicode MS" w:hAnsi="Calibri" w:cs="Arial Unicode MS"/>
      <w:sz w:val="24"/>
      <w:szCs w:val="24"/>
    </w:rPr>
  </w:style>
  <w:style w:type="paragraph" w:customStyle="1" w:styleId="Style45">
    <w:name w:val="Style45"/>
    <w:basedOn w:val="a"/>
    <w:rsid w:val="00A75402"/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rsid w:val="00A75402"/>
    <w:pPr>
      <w:spacing w:line="230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91">
    <w:name w:val="Font Style91"/>
    <w:basedOn w:val="a0"/>
    <w:rsid w:val="00A75402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70">
    <w:name w:val="Style70"/>
    <w:basedOn w:val="a"/>
    <w:rsid w:val="00A75402"/>
    <w:pPr>
      <w:spacing w:line="227" w:lineRule="exact"/>
      <w:ind w:hanging="35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rsid w:val="00A75402"/>
    <w:pPr>
      <w:spacing w:line="200" w:lineRule="exact"/>
      <w:ind w:firstLine="346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92">
    <w:name w:val="Font Style92"/>
    <w:basedOn w:val="a0"/>
    <w:rsid w:val="00A75402"/>
    <w:rPr>
      <w:rFonts w:ascii="Arial Unicode MS" w:eastAsia="Arial Unicode MS" w:cs="Arial Unicode MS"/>
      <w:b/>
      <w:bCs/>
      <w:spacing w:val="-10"/>
      <w:sz w:val="26"/>
      <w:szCs w:val="26"/>
    </w:rPr>
  </w:style>
  <w:style w:type="paragraph" w:customStyle="1" w:styleId="sod1">
    <w:name w:val="sod1"/>
    <w:basedOn w:val="a"/>
    <w:rsid w:val="00A754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od2">
    <w:name w:val="sod2"/>
    <w:basedOn w:val="a"/>
    <w:rsid w:val="00A754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r2">
    <w:name w:val="marker2"/>
    <w:basedOn w:val="a0"/>
    <w:rsid w:val="00A75402"/>
  </w:style>
  <w:style w:type="paragraph" w:customStyle="1" w:styleId="14">
    <w:name w:val="1"/>
    <w:basedOn w:val="a"/>
    <w:rsid w:val="00A75402"/>
    <w:pPr>
      <w:shd w:val="clear" w:color="auto" w:fill="FFFFFF"/>
      <w:ind w:firstLine="567"/>
      <w:jc w:val="both"/>
    </w:pPr>
    <w:rPr>
      <w:noProof/>
      <w:sz w:val="28"/>
      <w:szCs w:val="28"/>
    </w:rPr>
  </w:style>
  <w:style w:type="paragraph" w:customStyle="1" w:styleId="affe">
    <w:name w:val="Таблица"/>
    <w:basedOn w:val="14"/>
    <w:rsid w:val="00A75402"/>
    <w:pPr>
      <w:ind w:firstLine="0"/>
      <w:jc w:val="center"/>
    </w:pPr>
  </w:style>
  <w:style w:type="character" w:styleId="afff">
    <w:name w:val="FollowedHyperlink"/>
    <w:basedOn w:val="a0"/>
    <w:rsid w:val="00A75402"/>
    <w:rPr>
      <w:color w:val="800080"/>
      <w:u w:val="single"/>
    </w:rPr>
  </w:style>
  <w:style w:type="paragraph" w:customStyle="1" w:styleId="glos">
    <w:name w:val="glos"/>
    <w:basedOn w:val="a"/>
    <w:rsid w:val="00A754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6393</Words>
  <Characters>36445</Characters>
  <Application>Microsoft Office Word</Application>
  <DocSecurity>0</DocSecurity>
  <Lines>303</Lines>
  <Paragraphs>85</Paragraphs>
  <ScaleCrop>false</ScaleCrop>
  <Company>Microsoft</Company>
  <LinksUpToDate>false</LinksUpToDate>
  <CharactersWithSpaces>42753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2015-04-12T13:55:00Z</dcterms:created>
  <dcterms:modified xsi:type="dcterms:W3CDTF">2015-04-12T13:55:00Z</dcterms:modified>
</cp:coreProperties>
</file>