
<file path=[Content_Types].xml><?xml version="1.0" encoding="utf-8"?>
<Types xmlns="http://schemas.openxmlformats.org/package/2006/content-types">
  <Override PartName="/word/diagrams/quickStyle1.xml" ContentType="application/vnd.openxmlformats-officedocument.drawingml.diagramStyle+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65D" w:rsidRDefault="0023365D" w:rsidP="00A044D9">
      <w:pPr>
        <w:spacing w:after="120"/>
        <w:jc w:val="center"/>
        <w:rPr>
          <w:b/>
          <w:sz w:val="28"/>
          <w:szCs w:val="28"/>
        </w:rPr>
      </w:pPr>
    </w:p>
    <w:p w:rsidR="0023365D" w:rsidRDefault="0023365D" w:rsidP="00A044D9">
      <w:pPr>
        <w:spacing w:after="120"/>
        <w:jc w:val="center"/>
        <w:rPr>
          <w:b/>
          <w:sz w:val="28"/>
          <w:szCs w:val="28"/>
        </w:rPr>
      </w:pPr>
    </w:p>
    <w:p w:rsidR="0023365D" w:rsidRDefault="0023365D" w:rsidP="00A044D9">
      <w:pPr>
        <w:spacing w:after="120"/>
        <w:jc w:val="center"/>
        <w:rPr>
          <w:b/>
          <w:sz w:val="28"/>
          <w:szCs w:val="28"/>
        </w:rPr>
      </w:pPr>
    </w:p>
    <w:p w:rsidR="0023365D" w:rsidRDefault="0023365D" w:rsidP="00A044D9">
      <w:pPr>
        <w:spacing w:after="120"/>
        <w:jc w:val="center"/>
        <w:rPr>
          <w:b/>
          <w:sz w:val="28"/>
          <w:szCs w:val="28"/>
        </w:rPr>
      </w:pPr>
    </w:p>
    <w:p w:rsidR="0023365D" w:rsidRDefault="0023365D" w:rsidP="00A044D9">
      <w:pPr>
        <w:spacing w:after="120"/>
        <w:jc w:val="center"/>
        <w:rPr>
          <w:b/>
          <w:sz w:val="28"/>
          <w:szCs w:val="28"/>
        </w:rPr>
      </w:pPr>
    </w:p>
    <w:p w:rsidR="0023365D" w:rsidRDefault="0023365D" w:rsidP="00A044D9">
      <w:pPr>
        <w:spacing w:after="120"/>
        <w:jc w:val="center"/>
        <w:rPr>
          <w:b/>
          <w:sz w:val="28"/>
          <w:szCs w:val="28"/>
        </w:rPr>
      </w:pPr>
    </w:p>
    <w:p w:rsidR="0023365D" w:rsidRDefault="0023365D" w:rsidP="00A044D9">
      <w:pPr>
        <w:spacing w:after="120"/>
        <w:jc w:val="center"/>
        <w:rPr>
          <w:b/>
          <w:sz w:val="28"/>
          <w:szCs w:val="28"/>
        </w:rPr>
      </w:pPr>
    </w:p>
    <w:p w:rsidR="0023365D" w:rsidRDefault="0023365D" w:rsidP="00A044D9">
      <w:pPr>
        <w:spacing w:after="120"/>
        <w:jc w:val="center"/>
        <w:rPr>
          <w:b/>
          <w:sz w:val="28"/>
          <w:szCs w:val="28"/>
        </w:rPr>
      </w:pPr>
    </w:p>
    <w:p w:rsidR="0023365D" w:rsidRDefault="0023365D" w:rsidP="00A044D9">
      <w:pPr>
        <w:spacing w:after="120"/>
        <w:jc w:val="center"/>
        <w:rPr>
          <w:b/>
          <w:sz w:val="28"/>
          <w:szCs w:val="28"/>
        </w:rPr>
      </w:pPr>
    </w:p>
    <w:p w:rsidR="0023365D" w:rsidRDefault="0023365D" w:rsidP="00A044D9">
      <w:pPr>
        <w:spacing w:after="120"/>
        <w:jc w:val="center"/>
        <w:rPr>
          <w:b/>
          <w:sz w:val="28"/>
          <w:szCs w:val="28"/>
        </w:rPr>
      </w:pPr>
    </w:p>
    <w:p w:rsidR="0023365D" w:rsidRDefault="0023365D" w:rsidP="00A044D9">
      <w:pPr>
        <w:spacing w:after="120"/>
        <w:jc w:val="center"/>
        <w:rPr>
          <w:b/>
          <w:sz w:val="28"/>
          <w:szCs w:val="28"/>
        </w:rPr>
      </w:pPr>
    </w:p>
    <w:p w:rsidR="0023365D" w:rsidRDefault="0023365D" w:rsidP="00A044D9">
      <w:pPr>
        <w:spacing w:after="120"/>
        <w:jc w:val="center"/>
        <w:rPr>
          <w:b/>
          <w:sz w:val="28"/>
          <w:szCs w:val="28"/>
        </w:rPr>
      </w:pPr>
    </w:p>
    <w:p w:rsidR="0023365D" w:rsidRDefault="0023365D" w:rsidP="00A044D9">
      <w:pPr>
        <w:spacing w:after="120"/>
        <w:jc w:val="center"/>
        <w:rPr>
          <w:b/>
          <w:sz w:val="28"/>
          <w:szCs w:val="28"/>
        </w:rPr>
      </w:pPr>
    </w:p>
    <w:p w:rsidR="0023365D" w:rsidRDefault="0023365D" w:rsidP="00A044D9">
      <w:pPr>
        <w:spacing w:after="120"/>
        <w:jc w:val="center"/>
        <w:rPr>
          <w:b/>
          <w:sz w:val="28"/>
          <w:szCs w:val="28"/>
        </w:rPr>
      </w:pPr>
    </w:p>
    <w:p w:rsidR="00A044D9" w:rsidRDefault="00A044D9" w:rsidP="00A044D9">
      <w:pPr>
        <w:spacing w:after="120"/>
        <w:jc w:val="center"/>
        <w:rPr>
          <w:b/>
          <w:sz w:val="28"/>
          <w:szCs w:val="28"/>
        </w:rPr>
      </w:pPr>
      <w:r w:rsidRPr="00A044D9">
        <w:rPr>
          <w:b/>
          <w:sz w:val="28"/>
          <w:szCs w:val="28"/>
        </w:rPr>
        <w:t xml:space="preserve">Курс лекций по дисциплине </w:t>
      </w:r>
    </w:p>
    <w:p w:rsidR="00A044D9" w:rsidRPr="00727957" w:rsidRDefault="00A044D9" w:rsidP="00A044D9">
      <w:pPr>
        <w:spacing w:after="120"/>
        <w:jc w:val="center"/>
        <w:rPr>
          <w:b/>
          <w:sz w:val="36"/>
          <w:szCs w:val="36"/>
        </w:rPr>
      </w:pPr>
      <w:r w:rsidRPr="00727957">
        <w:rPr>
          <w:b/>
          <w:sz w:val="36"/>
          <w:szCs w:val="36"/>
        </w:rPr>
        <w:t>«Экономический анализ деятельности организации (предприятия)»</w:t>
      </w:r>
    </w:p>
    <w:p w:rsidR="00A044D9" w:rsidRDefault="00A044D9" w:rsidP="00A044D9">
      <w:pPr>
        <w:spacing w:after="120"/>
        <w:jc w:val="center"/>
        <w:rPr>
          <w:b/>
          <w:sz w:val="28"/>
          <w:szCs w:val="28"/>
        </w:rPr>
      </w:pPr>
      <w:r>
        <w:rPr>
          <w:b/>
          <w:sz w:val="28"/>
          <w:szCs w:val="28"/>
        </w:rPr>
        <w:t>д</w:t>
      </w:r>
      <w:r w:rsidRPr="00A044D9">
        <w:rPr>
          <w:b/>
          <w:sz w:val="28"/>
          <w:szCs w:val="28"/>
        </w:rPr>
        <w:t xml:space="preserve">ля студентов специальности </w:t>
      </w:r>
    </w:p>
    <w:p w:rsidR="00A044D9" w:rsidRPr="00A044D9" w:rsidRDefault="00A044D9" w:rsidP="00A044D9">
      <w:pPr>
        <w:spacing w:after="120"/>
        <w:jc w:val="center"/>
        <w:rPr>
          <w:b/>
          <w:sz w:val="28"/>
          <w:szCs w:val="28"/>
        </w:rPr>
      </w:pPr>
      <w:r w:rsidRPr="00A044D9">
        <w:rPr>
          <w:b/>
          <w:sz w:val="28"/>
          <w:szCs w:val="28"/>
        </w:rPr>
        <w:t>1-25 01 07 «Экономика и управление на предприятии»</w:t>
      </w:r>
    </w:p>
    <w:p w:rsidR="00A044D9" w:rsidRPr="00A044D9" w:rsidRDefault="00A044D9">
      <w:r w:rsidRPr="00A044D9">
        <w:br w:type="page"/>
      </w:r>
    </w:p>
    <w:p w:rsidR="00A044D9" w:rsidRPr="00A044D9" w:rsidRDefault="00A044D9" w:rsidP="00A044D9">
      <w:pPr>
        <w:ind w:left="269"/>
        <w:jc w:val="center"/>
        <w:rPr>
          <w:b/>
          <w:sz w:val="28"/>
          <w:szCs w:val="28"/>
        </w:rPr>
      </w:pPr>
      <w:r>
        <w:rPr>
          <w:b/>
          <w:sz w:val="28"/>
          <w:szCs w:val="28"/>
        </w:rPr>
        <w:lastRenderedPageBreak/>
        <w:t xml:space="preserve">Тема 1. Предмет, </w:t>
      </w:r>
      <w:r w:rsidRPr="00A044D9">
        <w:rPr>
          <w:b/>
          <w:sz w:val="28"/>
          <w:szCs w:val="28"/>
        </w:rPr>
        <w:t>содержание</w:t>
      </w:r>
      <w:r>
        <w:rPr>
          <w:b/>
          <w:sz w:val="28"/>
          <w:szCs w:val="28"/>
        </w:rPr>
        <w:t>, метод и приемы</w:t>
      </w:r>
      <w:r w:rsidRPr="00A044D9">
        <w:rPr>
          <w:b/>
          <w:sz w:val="28"/>
          <w:szCs w:val="28"/>
        </w:rPr>
        <w:t xml:space="preserve"> анализа хозяйственной деятельности</w:t>
      </w:r>
      <w:r>
        <w:rPr>
          <w:b/>
          <w:sz w:val="28"/>
          <w:szCs w:val="28"/>
        </w:rPr>
        <w:t xml:space="preserve"> промышленной организации</w:t>
      </w:r>
    </w:p>
    <w:p w:rsidR="00A044D9" w:rsidRPr="00C57449" w:rsidRDefault="00C57449" w:rsidP="008240B8">
      <w:pPr>
        <w:pStyle w:val="af4"/>
        <w:numPr>
          <w:ilvl w:val="1"/>
          <w:numId w:val="5"/>
        </w:numPr>
        <w:rPr>
          <w:b/>
          <w:bCs/>
          <w:sz w:val="28"/>
          <w:szCs w:val="28"/>
        </w:rPr>
      </w:pPr>
      <w:r>
        <w:rPr>
          <w:b/>
          <w:bCs/>
          <w:sz w:val="28"/>
          <w:szCs w:val="28"/>
        </w:rPr>
        <w:t xml:space="preserve">Предмет и объекты </w:t>
      </w:r>
      <w:r w:rsidR="00A044D9" w:rsidRPr="00C57449">
        <w:rPr>
          <w:b/>
          <w:bCs/>
          <w:sz w:val="28"/>
          <w:szCs w:val="28"/>
        </w:rPr>
        <w:t>анализа хозяйственной деятельности</w:t>
      </w:r>
    </w:p>
    <w:p w:rsidR="00A044D9" w:rsidRPr="00A044D9" w:rsidRDefault="00A044D9" w:rsidP="00A044D9">
      <w:pPr>
        <w:ind w:left="543"/>
        <w:jc w:val="both"/>
        <w:rPr>
          <w:b/>
          <w:bCs/>
          <w:sz w:val="28"/>
          <w:szCs w:val="28"/>
        </w:rPr>
      </w:pPr>
    </w:p>
    <w:p w:rsidR="00A044D9" w:rsidRPr="00A044D9" w:rsidRDefault="00A044D9" w:rsidP="00A044D9">
      <w:pPr>
        <w:pStyle w:val="a3"/>
        <w:tabs>
          <w:tab w:val="left" w:pos="905"/>
        </w:tabs>
        <w:ind w:firstLine="724"/>
        <w:rPr>
          <w:sz w:val="28"/>
          <w:szCs w:val="28"/>
        </w:rPr>
      </w:pPr>
      <w:r w:rsidRPr="00A044D9">
        <w:rPr>
          <w:sz w:val="28"/>
          <w:szCs w:val="28"/>
        </w:rPr>
        <w:t>Под предметом любой науки понимают определенную часть или сторону  объективной действительности. Предмет познания – зафиксированные в опыте и включенные в процесс практической деятельности человека стороны, свойства и отношения объектов, исследуемые с определенной целью в данных условиях и обстоятельствах (Философский словарь). Предмет каждой науки имеет свою специфику.</w:t>
      </w:r>
    </w:p>
    <w:p w:rsidR="00A044D9" w:rsidRPr="00A044D9" w:rsidRDefault="00A044D9" w:rsidP="00A044D9">
      <w:pPr>
        <w:pStyle w:val="a3"/>
        <w:tabs>
          <w:tab w:val="left" w:pos="905"/>
        </w:tabs>
        <w:ind w:firstLine="724"/>
        <w:rPr>
          <w:sz w:val="28"/>
          <w:szCs w:val="28"/>
        </w:rPr>
      </w:pPr>
      <w:r w:rsidRPr="00A044D9">
        <w:rPr>
          <w:sz w:val="28"/>
          <w:szCs w:val="28"/>
        </w:rPr>
        <w:t>Хозяйственная деятельность предприятий исследуется многими экономическими науками: экономической теорией, макро- и микроэкономикой, менеджментом, статистикой, бухгалтерским учетом, анализом  хозяйственной деятельности.</w:t>
      </w:r>
    </w:p>
    <w:p w:rsidR="00A044D9" w:rsidRPr="00A044D9" w:rsidRDefault="00A044D9" w:rsidP="00A044D9">
      <w:pPr>
        <w:pStyle w:val="a3"/>
        <w:tabs>
          <w:tab w:val="left" w:pos="905"/>
        </w:tabs>
        <w:ind w:firstLine="724"/>
        <w:rPr>
          <w:sz w:val="28"/>
          <w:szCs w:val="28"/>
        </w:rPr>
      </w:pPr>
      <w:r w:rsidRPr="00A044D9">
        <w:rPr>
          <w:sz w:val="28"/>
          <w:szCs w:val="28"/>
        </w:rPr>
        <w:t>Приведем определения предмета экономического анализа, данные различными авторами.</w:t>
      </w:r>
    </w:p>
    <w:p w:rsidR="00A044D9" w:rsidRPr="00A044D9" w:rsidRDefault="00A044D9" w:rsidP="00A044D9">
      <w:pPr>
        <w:pStyle w:val="a3"/>
        <w:tabs>
          <w:tab w:val="left" w:pos="905"/>
        </w:tabs>
        <w:ind w:firstLine="724"/>
        <w:rPr>
          <w:sz w:val="28"/>
          <w:szCs w:val="28"/>
        </w:rPr>
      </w:pPr>
      <w:r w:rsidRPr="00A044D9">
        <w:rPr>
          <w:sz w:val="28"/>
          <w:szCs w:val="28"/>
        </w:rPr>
        <w:t>«Экономический анализ – это глубокое научно-обоснованное исследование процессов выполнения плана предприятием». (П.И. Савичев).</w:t>
      </w:r>
    </w:p>
    <w:p w:rsidR="00A044D9" w:rsidRPr="00A044D9" w:rsidRDefault="00A044D9" w:rsidP="00A044D9">
      <w:pPr>
        <w:pStyle w:val="a3"/>
        <w:tabs>
          <w:tab w:val="left" w:pos="905"/>
        </w:tabs>
        <w:ind w:firstLine="724"/>
        <w:rPr>
          <w:sz w:val="28"/>
          <w:szCs w:val="28"/>
        </w:rPr>
      </w:pPr>
      <w:r w:rsidRPr="00A044D9">
        <w:rPr>
          <w:sz w:val="28"/>
          <w:szCs w:val="28"/>
        </w:rPr>
        <w:t>«Под предметом экономического анализа понимаются хозяйственные процессы предприятий, объединений, ассоциаций, социально-экономическая эффективность и конечные финансовые результаты их деятельности, складывающиеся под воздействием объективных и субъективных  факторов, получающие отражение через систему экономической информации» (М.И. Баканов, А.Д. Шеремет).</w:t>
      </w:r>
    </w:p>
    <w:p w:rsidR="00A044D9" w:rsidRPr="00A044D9" w:rsidRDefault="00A044D9" w:rsidP="00A044D9">
      <w:pPr>
        <w:pStyle w:val="a3"/>
        <w:tabs>
          <w:tab w:val="left" w:pos="905"/>
        </w:tabs>
        <w:ind w:firstLine="724"/>
        <w:rPr>
          <w:sz w:val="28"/>
          <w:szCs w:val="28"/>
        </w:rPr>
      </w:pPr>
      <w:r w:rsidRPr="00A044D9">
        <w:rPr>
          <w:sz w:val="28"/>
          <w:szCs w:val="28"/>
        </w:rPr>
        <w:t>«Предмет экономического анализа – хозяйственная деятельность предприятий и вышестоящих звеньев (объединений, фирм, трестов) отраслей промышленности, отражаемая в планах, учете, отчетности и иных источниках информации» (И.И. Поклад).</w:t>
      </w:r>
    </w:p>
    <w:p w:rsidR="00A044D9" w:rsidRPr="00A044D9" w:rsidRDefault="00A044D9" w:rsidP="00A044D9">
      <w:pPr>
        <w:pStyle w:val="a3"/>
        <w:tabs>
          <w:tab w:val="left" w:pos="905"/>
        </w:tabs>
        <w:ind w:firstLine="724"/>
        <w:rPr>
          <w:sz w:val="28"/>
          <w:szCs w:val="28"/>
        </w:rPr>
      </w:pPr>
      <w:r w:rsidRPr="00A044D9">
        <w:rPr>
          <w:sz w:val="28"/>
          <w:szCs w:val="28"/>
        </w:rPr>
        <w:t>«Предметом анализа хозяйственной деятельности предприятий и их объединений является экономическая деятельность хозрасчетных звеньев, направленная на выполнение плана, и ее эффективность, отражаемые в системе показателей плана, учета и отчетности и прочих источниках информации. Эта деятельность рассматривается, прежде всего, с целью выявления резервов». (С.Б. Барнгольц).</w:t>
      </w:r>
    </w:p>
    <w:p w:rsidR="00A044D9" w:rsidRPr="00A044D9" w:rsidRDefault="00A044D9" w:rsidP="00A044D9">
      <w:pPr>
        <w:pStyle w:val="a3"/>
        <w:tabs>
          <w:tab w:val="left" w:pos="905"/>
        </w:tabs>
        <w:ind w:firstLine="724"/>
        <w:rPr>
          <w:sz w:val="28"/>
          <w:szCs w:val="28"/>
        </w:rPr>
      </w:pPr>
      <w:r w:rsidRPr="00A044D9">
        <w:rPr>
          <w:sz w:val="28"/>
          <w:szCs w:val="28"/>
        </w:rPr>
        <w:t>Анализ вышеприведенных и других определений анализа хозяйственной деятельности, приведенных различными авторами позволяет выделить следующие ключевые моменты:</w:t>
      </w:r>
    </w:p>
    <w:p w:rsidR="00A044D9" w:rsidRPr="00A044D9" w:rsidRDefault="00A044D9" w:rsidP="008240B8">
      <w:pPr>
        <w:pStyle w:val="a3"/>
        <w:numPr>
          <w:ilvl w:val="0"/>
          <w:numId w:val="1"/>
        </w:numPr>
        <w:ind w:left="0" w:firstLine="724"/>
        <w:rPr>
          <w:sz w:val="28"/>
          <w:szCs w:val="28"/>
        </w:rPr>
      </w:pPr>
      <w:r w:rsidRPr="00A044D9">
        <w:rPr>
          <w:sz w:val="28"/>
          <w:szCs w:val="28"/>
        </w:rPr>
        <w:t>хозяйственная деятельность предприятий;</w:t>
      </w:r>
    </w:p>
    <w:p w:rsidR="00A044D9" w:rsidRPr="00A044D9" w:rsidRDefault="00A044D9" w:rsidP="008240B8">
      <w:pPr>
        <w:pStyle w:val="a3"/>
        <w:numPr>
          <w:ilvl w:val="0"/>
          <w:numId w:val="1"/>
        </w:numPr>
        <w:ind w:left="0" w:firstLine="724"/>
        <w:rPr>
          <w:sz w:val="28"/>
          <w:szCs w:val="28"/>
        </w:rPr>
      </w:pPr>
      <w:r w:rsidRPr="00A044D9">
        <w:rPr>
          <w:sz w:val="28"/>
          <w:szCs w:val="28"/>
        </w:rPr>
        <w:t>хозяйственные процессы и явления на предприятии;</w:t>
      </w:r>
    </w:p>
    <w:p w:rsidR="00A044D9" w:rsidRPr="00A044D9" w:rsidRDefault="00A044D9" w:rsidP="008240B8">
      <w:pPr>
        <w:pStyle w:val="a3"/>
        <w:numPr>
          <w:ilvl w:val="0"/>
          <w:numId w:val="1"/>
        </w:numPr>
        <w:ind w:left="0" w:firstLine="724"/>
        <w:rPr>
          <w:sz w:val="28"/>
          <w:szCs w:val="28"/>
        </w:rPr>
      </w:pPr>
      <w:r w:rsidRPr="00A044D9">
        <w:rPr>
          <w:sz w:val="28"/>
          <w:szCs w:val="28"/>
        </w:rPr>
        <w:t>экономическая эффективность, резервы и результаты деятельности.</w:t>
      </w:r>
    </w:p>
    <w:p w:rsidR="00A044D9" w:rsidRPr="00A044D9" w:rsidRDefault="00A044D9" w:rsidP="00A044D9">
      <w:pPr>
        <w:pStyle w:val="a3"/>
        <w:tabs>
          <w:tab w:val="left" w:pos="905"/>
        </w:tabs>
        <w:ind w:firstLine="724"/>
        <w:rPr>
          <w:sz w:val="28"/>
          <w:szCs w:val="28"/>
        </w:rPr>
      </w:pPr>
      <w:r w:rsidRPr="00A044D9">
        <w:rPr>
          <w:sz w:val="28"/>
          <w:szCs w:val="28"/>
        </w:rPr>
        <w:t xml:space="preserve">В современной теории анализа хозяйственной деятельности наибольшее распространение получило следующее определение предмета анализа хозяйственной деятельности. </w:t>
      </w:r>
      <w:r w:rsidRPr="00A044D9">
        <w:rPr>
          <w:bCs/>
          <w:sz w:val="28"/>
          <w:szCs w:val="28"/>
        </w:rPr>
        <w:t xml:space="preserve">Предметом анализа хозяйственной деятельности </w:t>
      </w:r>
      <w:r w:rsidRPr="00A044D9">
        <w:rPr>
          <w:sz w:val="28"/>
          <w:szCs w:val="28"/>
        </w:rPr>
        <w:t>являются причинно-следственные связи экономических процессов и явлений на предприятии.</w:t>
      </w:r>
    </w:p>
    <w:p w:rsidR="00A044D9" w:rsidRPr="00A044D9" w:rsidRDefault="00A044D9" w:rsidP="00A044D9">
      <w:pPr>
        <w:pStyle w:val="a3"/>
        <w:tabs>
          <w:tab w:val="left" w:pos="905"/>
        </w:tabs>
        <w:ind w:firstLine="724"/>
        <w:rPr>
          <w:sz w:val="28"/>
          <w:szCs w:val="28"/>
        </w:rPr>
      </w:pPr>
      <w:r w:rsidRPr="00A044D9">
        <w:rPr>
          <w:sz w:val="28"/>
          <w:szCs w:val="28"/>
        </w:rPr>
        <w:lastRenderedPageBreak/>
        <w:t xml:space="preserve">Объектами же анализа хозяйственной деятельности выступают: </w:t>
      </w:r>
    </w:p>
    <w:p w:rsidR="00A044D9" w:rsidRPr="00A044D9" w:rsidRDefault="00A044D9" w:rsidP="008240B8">
      <w:pPr>
        <w:pStyle w:val="a3"/>
        <w:numPr>
          <w:ilvl w:val="0"/>
          <w:numId w:val="1"/>
        </w:numPr>
        <w:ind w:left="0" w:firstLine="724"/>
        <w:rPr>
          <w:sz w:val="28"/>
          <w:szCs w:val="28"/>
        </w:rPr>
      </w:pPr>
      <w:r w:rsidRPr="00A044D9">
        <w:rPr>
          <w:sz w:val="28"/>
          <w:szCs w:val="28"/>
        </w:rPr>
        <w:t xml:space="preserve">результаты деятельности предприятия (производство и реализация продукции (работ, услуг), затраты на производство и себестоимость продукции (работ, услуг); </w:t>
      </w:r>
    </w:p>
    <w:p w:rsidR="00A044D9" w:rsidRPr="00A044D9" w:rsidRDefault="00A044D9" w:rsidP="008240B8">
      <w:pPr>
        <w:pStyle w:val="a3"/>
        <w:numPr>
          <w:ilvl w:val="0"/>
          <w:numId w:val="1"/>
        </w:numPr>
        <w:ind w:left="0" w:firstLine="724"/>
        <w:rPr>
          <w:sz w:val="28"/>
          <w:szCs w:val="28"/>
        </w:rPr>
      </w:pPr>
      <w:r w:rsidRPr="00A044D9">
        <w:rPr>
          <w:sz w:val="28"/>
          <w:szCs w:val="28"/>
        </w:rPr>
        <w:t>использование ресурсов на предприятии (эффективность использования трудовых, материальных, финансовых ресурсов).</w:t>
      </w:r>
    </w:p>
    <w:p w:rsidR="00A044D9" w:rsidRPr="00A044D9" w:rsidRDefault="00A044D9" w:rsidP="00A044D9">
      <w:pPr>
        <w:pStyle w:val="a3"/>
        <w:tabs>
          <w:tab w:val="left" w:pos="905"/>
        </w:tabs>
        <w:ind w:firstLine="724"/>
        <w:rPr>
          <w:sz w:val="28"/>
          <w:szCs w:val="28"/>
        </w:rPr>
      </w:pPr>
      <w:r w:rsidRPr="00A044D9">
        <w:rPr>
          <w:sz w:val="28"/>
          <w:szCs w:val="28"/>
        </w:rPr>
        <w:t>-  снабженческая, производственная, сбытовая, инвестиционная и финансовая деятельность предприятия.</w:t>
      </w:r>
    </w:p>
    <w:p w:rsidR="00A044D9" w:rsidRPr="00A044D9" w:rsidRDefault="00A044D9" w:rsidP="00A044D9">
      <w:pPr>
        <w:pStyle w:val="a3"/>
        <w:ind w:left="543" w:firstLine="0"/>
        <w:rPr>
          <w:sz w:val="28"/>
          <w:szCs w:val="28"/>
        </w:rPr>
      </w:pPr>
    </w:p>
    <w:p w:rsidR="00A044D9" w:rsidRPr="00C57449" w:rsidRDefault="00A044D9" w:rsidP="008240B8">
      <w:pPr>
        <w:pStyle w:val="af4"/>
        <w:numPr>
          <w:ilvl w:val="1"/>
          <w:numId w:val="5"/>
        </w:numPr>
        <w:jc w:val="both"/>
        <w:rPr>
          <w:b/>
          <w:sz w:val="28"/>
          <w:szCs w:val="28"/>
        </w:rPr>
      </w:pPr>
      <w:r w:rsidRPr="00C57449">
        <w:rPr>
          <w:b/>
          <w:sz w:val="28"/>
          <w:szCs w:val="28"/>
        </w:rPr>
        <w:t>Содержание анализа хозяйственной деятельности.</w:t>
      </w:r>
    </w:p>
    <w:p w:rsidR="00A044D9" w:rsidRPr="00A044D9" w:rsidRDefault="00A044D9" w:rsidP="00A044D9">
      <w:pPr>
        <w:ind w:left="540"/>
        <w:jc w:val="both"/>
        <w:rPr>
          <w:sz w:val="28"/>
          <w:szCs w:val="28"/>
        </w:rPr>
      </w:pPr>
    </w:p>
    <w:p w:rsidR="00A044D9" w:rsidRPr="00A044D9" w:rsidRDefault="00A044D9" w:rsidP="00C57449">
      <w:pPr>
        <w:spacing w:line="264" w:lineRule="auto"/>
        <w:ind w:firstLine="540"/>
        <w:jc w:val="both"/>
        <w:rPr>
          <w:sz w:val="28"/>
          <w:szCs w:val="28"/>
        </w:rPr>
      </w:pPr>
      <w:r w:rsidRPr="00A044D9">
        <w:rPr>
          <w:sz w:val="28"/>
          <w:szCs w:val="28"/>
        </w:rPr>
        <w:t>Содержание, как и задачи анализа хозяйственной деятельности, определяется рядом факторов: экономической политикой государства, социльно-экономическим укладом, системой государственного контроля, политической обстановкой, системой учета и отчетности, уровнем развития экономики, другими факторами.</w:t>
      </w:r>
    </w:p>
    <w:p w:rsidR="00A044D9" w:rsidRPr="00A044D9" w:rsidRDefault="00A044D9" w:rsidP="00C57449">
      <w:pPr>
        <w:spacing w:line="264" w:lineRule="auto"/>
        <w:ind w:firstLine="540"/>
        <w:jc w:val="both"/>
        <w:rPr>
          <w:sz w:val="28"/>
          <w:szCs w:val="28"/>
        </w:rPr>
      </w:pPr>
      <w:r w:rsidRPr="00A044D9">
        <w:rPr>
          <w:sz w:val="28"/>
          <w:szCs w:val="28"/>
        </w:rPr>
        <w:t>В условиях перехода к социально-ориентированной рыночной экономике повышается ответственность руководителей за принятые управленческие решения, в связи с этим  целью анализа хозяйственной деятельности является подготовка информации для выработки и обоснования управленческих решений, планов.</w:t>
      </w:r>
    </w:p>
    <w:p w:rsidR="00A044D9" w:rsidRPr="00A044D9" w:rsidRDefault="00A044D9" w:rsidP="00C57449">
      <w:pPr>
        <w:spacing w:line="264" w:lineRule="auto"/>
        <w:ind w:firstLine="540"/>
        <w:jc w:val="both"/>
        <w:rPr>
          <w:sz w:val="28"/>
          <w:szCs w:val="28"/>
        </w:rPr>
      </w:pPr>
      <w:r w:rsidRPr="00A044D9">
        <w:rPr>
          <w:sz w:val="28"/>
          <w:szCs w:val="28"/>
        </w:rPr>
        <w:t>Содержание анализа хозяйственной деятельности проявл</w:t>
      </w:r>
      <w:r w:rsidR="00C57449">
        <w:rPr>
          <w:sz w:val="28"/>
          <w:szCs w:val="28"/>
        </w:rPr>
        <w:t>яется через его функции (табл. 1</w:t>
      </w:r>
      <w:r w:rsidRPr="00A044D9">
        <w:rPr>
          <w:sz w:val="28"/>
          <w:szCs w:val="28"/>
        </w:rPr>
        <w:t>.1.). Современные экономисты выделяют следующие функции анализа:</w:t>
      </w:r>
    </w:p>
    <w:p w:rsidR="00A044D9" w:rsidRPr="00A044D9" w:rsidRDefault="00A044D9" w:rsidP="008240B8">
      <w:pPr>
        <w:numPr>
          <w:ilvl w:val="0"/>
          <w:numId w:val="3"/>
        </w:numPr>
        <w:spacing w:line="264" w:lineRule="auto"/>
        <w:ind w:left="0" w:firstLine="540"/>
        <w:jc w:val="both"/>
        <w:rPr>
          <w:sz w:val="28"/>
          <w:szCs w:val="28"/>
        </w:rPr>
      </w:pPr>
      <w:r w:rsidRPr="00A044D9">
        <w:rPr>
          <w:sz w:val="28"/>
          <w:szCs w:val="28"/>
        </w:rPr>
        <w:t>оценочную;</w:t>
      </w:r>
    </w:p>
    <w:p w:rsidR="00A044D9" w:rsidRPr="00A044D9" w:rsidRDefault="00A044D9" w:rsidP="008240B8">
      <w:pPr>
        <w:numPr>
          <w:ilvl w:val="0"/>
          <w:numId w:val="3"/>
        </w:numPr>
        <w:spacing w:line="264" w:lineRule="auto"/>
        <w:ind w:left="0" w:firstLine="540"/>
        <w:jc w:val="both"/>
        <w:rPr>
          <w:sz w:val="28"/>
          <w:szCs w:val="28"/>
        </w:rPr>
      </w:pPr>
      <w:r w:rsidRPr="00A044D9">
        <w:rPr>
          <w:sz w:val="28"/>
          <w:szCs w:val="28"/>
        </w:rPr>
        <w:t>диагностическую;</w:t>
      </w:r>
    </w:p>
    <w:p w:rsidR="00A044D9" w:rsidRDefault="00C57449" w:rsidP="008240B8">
      <w:pPr>
        <w:numPr>
          <w:ilvl w:val="0"/>
          <w:numId w:val="3"/>
        </w:numPr>
        <w:spacing w:line="264" w:lineRule="auto"/>
        <w:ind w:left="0" w:firstLine="540"/>
        <w:jc w:val="both"/>
        <w:rPr>
          <w:sz w:val="28"/>
          <w:szCs w:val="28"/>
        </w:rPr>
      </w:pPr>
      <w:r>
        <w:rPr>
          <w:sz w:val="28"/>
          <w:szCs w:val="28"/>
        </w:rPr>
        <w:t>поисковую.</w:t>
      </w:r>
    </w:p>
    <w:p w:rsidR="00C57449" w:rsidRPr="00A044D9" w:rsidRDefault="00C57449" w:rsidP="00C57449">
      <w:pPr>
        <w:spacing w:line="264" w:lineRule="auto"/>
        <w:ind w:left="540"/>
        <w:jc w:val="both"/>
        <w:rPr>
          <w:sz w:val="28"/>
          <w:szCs w:val="28"/>
        </w:rPr>
      </w:pPr>
    </w:p>
    <w:p w:rsidR="00A044D9" w:rsidRPr="00A044D9" w:rsidRDefault="00C57449" w:rsidP="00C57449">
      <w:pPr>
        <w:spacing w:line="264" w:lineRule="auto"/>
        <w:ind w:firstLine="540"/>
        <w:jc w:val="both"/>
        <w:rPr>
          <w:sz w:val="28"/>
          <w:szCs w:val="28"/>
        </w:rPr>
      </w:pPr>
      <w:r>
        <w:rPr>
          <w:sz w:val="28"/>
          <w:szCs w:val="28"/>
        </w:rPr>
        <w:t xml:space="preserve">Таблица 1.1 - </w:t>
      </w:r>
      <w:r w:rsidR="00A044D9" w:rsidRPr="00A044D9">
        <w:rPr>
          <w:sz w:val="28"/>
          <w:szCs w:val="28"/>
        </w:rPr>
        <w:t>Функции анализа хозяйственной деятельности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2520"/>
        <w:gridCol w:w="2880"/>
        <w:gridCol w:w="2941"/>
      </w:tblGrid>
      <w:tr w:rsidR="00A044D9" w:rsidRPr="00C57449" w:rsidTr="00C57449">
        <w:trPr>
          <w:trHeight w:val="725"/>
        </w:trPr>
        <w:tc>
          <w:tcPr>
            <w:tcW w:w="1548" w:type="dxa"/>
          </w:tcPr>
          <w:p w:rsidR="00A044D9" w:rsidRPr="00C57449" w:rsidRDefault="00A044D9" w:rsidP="00C57449">
            <w:pPr>
              <w:jc w:val="both"/>
            </w:pPr>
            <w:r w:rsidRPr="00C57449">
              <w:t>Функции</w:t>
            </w:r>
          </w:p>
        </w:tc>
        <w:tc>
          <w:tcPr>
            <w:tcW w:w="2520" w:type="dxa"/>
          </w:tcPr>
          <w:p w:rsidR="00A044D9" w:rsidRPr="00C57449" w:rsidRDefault="00A044D9" w:rsidP="00C57449">
            <w:pPr>
              <w:jc w:val="both"/>
            </w:pPr>
            <w:r w:rsidRPr="00C57449">
              <w:t>Характеристика функции</w:t>
            </w:r>
          </w:p>
        </w:tc>
        <w:tc>
          <w:tcPr>
            <w:tcW w:w="2880" w:type="dxa"/>
          </w:tcPr>
          <w:p w:rsidR="00A044D9" w:rsidRPr="00C57449" w:rsidRDefault="00A044D9" w:rsidP="00C57449">
            <w:pPr>
              <w:jc w:val="both"/>
            </w:pPr>
            <w:r w:rsidRPr="00C57449">
              <w:t>Значение функции в управлении организацией</w:t>
            </w:r>
          </w:p>
        </w:tc>
        <w:tc>
          <w:tcPr>
            <w:tcW w:w="2941" w:type="dxa"/>
          </w:tcPr>
          <w:p w:rsidR="00A044D9" w:rsidRPr="00C57449" w:rsidRDefault="00A044D9" w:rsidP="00C57449">
            <w:pPr>
              <w:jc w:val="both"/>
            </w:pPr>
            <w:r w:rsidRPr="00C57449">
              <w:t>Содержание анализа хозяйственной деятельности</w:t>
            </w:r>
          </w:p>
        </w:tc>
      </w:tr>
      <w:tr w:rsidR="00A044D9" w:rsidRPr="00C57449" w:rsidTr="00C57449">
        <w:tc>
          <w:tcPr>
            <w:tcW w:w="1548" w:type="dxa"/>
          </w:tcPr>
          <w:p w:rsidR="00A044D9" w:rsidRPr="00C57449" w:rsidRDefault="00A044D9" w:rsidP="00C57449">
            <w:pPr>
              <w:jc w:val="both"/>
            </w:pPr>
            <w:r w:rsidRPr="00C57449">
              <w:t>Оценочная</w:t>
            </w:r>
          </w:p>
        </w:tc>
        <w:tc>
          <w:tcPr>
            <w:tcW w:w="2520" w:type="dxa"/>
          </w:tcPr>
          <w:p w:rsidR="00A044D9" w:rsidRPr="00C57449" w:rsidRDefault="00A044D9" w:rsidP="00C57449">
            <w:pPr>
              <w:jc w:val="both"/>
            </w:pPr>
            <w:r w:rsidRPr="00C57449">
              <w:t>Оценка состояния экономики организации поставленным целям и задачам развития</w:t>
            </w:r>
          </w:p>
        </w:tc>
        <w:tc>
          <w:tcPr>
            <w:tcW w:w="2880" w:type="dxa"/>
          </w:tcPr>
          <w:p w:rsidR="00A044D9" w:rsidRPr="00C57449" w:rsidRDefault="00A044D9" w:rsidP="00C57449">
            <w:pPr>
              <w:jc w:val="both"/>
            </w:pPr>
            <w:r w:rsidRPr="00C57449">
              <w:t>Оценка и контроль за выполнением планов, динамикой развития организации</w:t>
            </w:r>
          </w:p>
        </w:tc>
        <w:tc>
          <w:tcPr>
            <w:tcW w:w="2941" w:type="dxa"/>
          </w:tcPr>
          <w:p w:rsidR="00A044D9" w:rsidRPr="00C57449" w:rsidRDefault="00A044D9" w:rsidP="00C57449">
            <w:pPr>
              <w:jc w:val="both"/>
            </w:pPr>
            <w:r w:rsidRPr="00C57449">
              <w:t>Расчет и интерпретация показателей выполнения плана, динамики</w:t>
            </w:r>
          </w:p>
        </w:tc>
      </w:tr>
      <w:tr w:rsidR="00A044D9" w:rsidRPr="00C57449" w:rsidTr="00C57449">
        <w:tc>
          <w:tcPr>
            <w:tcW w:w="1548" w:type="dxa"/>
          </w:tcPr>
          <w:p w:rsidR="00A044D9" w:rsidRPr="00C57449" w:rsidRDefault="00A044D9" w:rsidP="00C57449">
            <w:pPr>
              <w:jc w:val="both"/>
            </w:pPr>
            <w:r w:rsidRPr="00C57449">
              <w:t>Диагностическая</w:t>
            </w:r>
          </w:p>
        </w:tc>
        <w:tc>
          <w:tcPr>
            <w:tcW w:w="2520" w:type="dxa"/>
          </w:tcPr>
          <w:p w:rsidR="00A044D9" w:rsidRPr="00C57449" w:rsidRDefault="00A044D9" w:rsidP="00C57449">
            <w:pPr>
              <w:jc w:val="both"/>
            </w:pPr>
            <w:r w:rsidRPr="00C57449">
              <w:t>Установление причин сложившегося состояния экономики организации и оценка перспектив развития</w:t>
            </w:r>
          </w:p>
        </w:tc>
        <w:tc>
          <w:tcPr>
            <w:tcW w:w="2880" w:type="dxa"/>
          </w:tcPr>
          <w:p w:rsidR="00A044D9" w:rsidRPr="00C57449" w:rsidRDefault="00A044D9" w:rsidP="00C57449">
            <w:pPr>
              <w:jc w:val="both"/>
            </w:pPr>
            <w:r w:rsidRPr="00C57449">
              <w:t xml:space="preserve">Оценка влияния объективных и субъективных факторов на изменение результатов деятельности, эффективность использования ресурсов и эффективность </w:t>
            </w:r>
            <w:r w:rsidRPr="00C57449">
              <w:lastRenderedPageBreak/>
              <w:t>хозяйствования; оценка рисков; выявление путей повышения эффективности хозяйствования и прогнозирование бущего развития; обоснование планов развития</w:t>
            </w:r>
          </w:p>
        </w:tc>
        <w:tc>
          <w:tcPr>
            <w:tcW w:w="2941" w:type="dxa"/>
          </w:tcPr>
          <w:p w:rsidR="00A044D9" w:rsidRPr="00C57449" w:rsidRDefault="00A044D9" w:rsidP="00C57449">
            <w:pPr>
              <w:jc w:val="both"/>
            </w:pPr>
            <w:r w:rsidRPr="00C57449">
              <w:lastRenderedPageBreak/>
              <w:t>Расчет влияния факторов на результативные показатели хозяйственной деятельности; расчет прогнозных показателей деятельности организации</w:t>
            </w:r>
          </w:p>
        </w:tc>
      </w:tr>
      <w:tr w:rsidR="00A044D9" w:rsidRPr="00C57449" w:rsidTr="00C57449">
        <w:tc>
          <w:tcPr>
            <w:tcW w:w="1548" w:type="dxa"/>
          </w:tcPr>
          <w:p w:rsidR="00A044D9" w:rsidRPr="00C57449" w:rsidRDefault="00A044D9" w:rsidP="00C57449">
            <w:pPr>
              <w:jc w:val="both"/>
            </w:pPr>
            <w:r w:rsidRPr="00C57449">
              <w:lastRenderedPageBreak/>
              <w:t>Поисковая</w:t>
            </w:r>
          </w:p>
        </w:tc>
        <w:tc>
          <w:tcPr>
            <w:tcW w:w="2520" w:type="dxa"/>
          </w:tcPr>
          <w:p w:rsidR="00A044D9" w:rsidRPr="00C57449" w:rsidRDefault="00A044D9" w:rsidP="00C57449">
            <w:pPr>
              <w:jc w:val="both"/>
            </w:pPr>
            <w:r w:rsidRPr="00C57449">
              <w:t>Выявление возможностей достижения намеченных целей и решения поставленных задач</w:t>
            </w:r>
          </w:p>
        </w:tc>
        <w:tc>
          <w:tcPr>
            <w:tcW w:w="2880" w:type="dxa"/>
          </w:tcPr>
          <w:p w:rsidR="00A044D9" w:rsidRPr="00C57449" w:rsidRDefault="00A044D9" w:rsidP="00C57449">
            <w:pPr>
              <w:jc w:val="both"/>
            </w:pPr>
            <w:r w:rsidRPr="00C57449">
              <w:t xml:space="preserve">Обоснование управленческих решений и планов развития организации </w:t>
            </w:r>
          </w:p>
        </w:tc>
        <w:tc>
          <w:tcPr>
            <w:tcW w:w="2941" w:type="dxa"/>
          </w:tcPr>
          <w:p w:rsidR="00A044D9" w:rsidRPr="00C57449" w:rsidRDefault="00A044D9" w:rsidP="00C57449">
            <w:pPr>
              <w:jc w:val="both"/>
            </w:pPr>
            <w:r w:rsidRPr="00C57449">
              <w:t>Выявление резервов повышения эффективности хозяйствования; разработка мероприятий по реализации выявленных резервов</w:t>
            </w:r>
          </w:p>
        </w:tc>
      </w:tr>
    </w:tbl>
    <w:p w:rsidR="00A044D9" w:rsidRPr="00A044D9" w:rsidRDefault="00A044D9" w:rsidP="00A044D9">
      <w:pPr>
        <w:ind w:left="540"/>
        <w:jc w:val="both"/>
        <w:rPr>
          <w:sz w:val="28"/>
          <w:szCs w:val="28"/>
        </w:rPr>
      </w:pPr>
    </w:p>
    <w:p w:rsidR="00A044D9" w:rsidRPr="00A044D9" w:rsidRDefault="00A044D9" w:rsidP="00C57449">
      <w:pPr>
        <w:spacing w:line="264" w:lineRule="auto"/>
        <w:ind w:firstLine="540"/>
        <w:jc w:val="both"/>
        <w:rPr>
          <w:sz w:val="28"/>
          <w:szCs w:val="28"/>
        </w:rPr>
      </w:pPr>
      <w:r w:rsidRPr="00A044D9">
        <w:rPr>
          <w:sz w:val="28"/>
          <w:szCs w:val="28"/>
        </w:rPr>
        <w:t>Оценочная функция анализа хозяйственной деятельности заключается в оценке текущего состояния экономик организации поставленным целям и задачам развития. При этом проводится оценка выполнения плана, эффективности использования ресурсов, оценка достигнутых результатов деятельности.</w:t>
      </w:r>
    </w:p>
    <w:p w:rsidR="00A044D9" w:rsidRPr="00A044D9" w:rsidRDefault="00A044D9" w:rsidP="00C57449">
      <w:pPr>
        <w:spacing w:line="264" w:lineRule="auto"/>
        <w:ind w:firstLine="540"/>
        <w:jc w:val="both"/>
        <w:rPr>
          <w:sz w:val="28"/>
          <w:szCs w:val="28"/>
        </w:rPr>
      </w:pPr>
      <w:r w:rsidRPr="00A044D9">
        <w:rPr>
          <w:sz w:val="28"/>
          <w:szCs w:val="28"/>
        </w:rPr>
        <w:t>Диагностическая функция анализа хозяйственной деятельности состоит в установлении причин и факторов, повлиявших на уровень достигнутых результатов, уровень эффективности использования ресурсов, также в прогнозировании будущих результатов хозяйствования.</w:t>
      </w:r>
    </w:p>
    <w:p w:rsidR="00A044D9" w:rsidRPr="00A044D9" w:rsidRDefault="00A044D9" w:rsidP="00C57449">
      <w:pPr>
        <w:spacing w:line="264" w:lineRule="auto"/>
        <w:ind w:firstLine="540"/>
        <w:jc w:val="both"/>
        <w:rPr>
          <w:sz w:val="28"/>
          <w:szCs w:val="28"/>
        </w:rPr>
      </w:pPr>
      <w:r w:rsidRPr="00A044D9">
        <w:rPr>
          <w:sz w:val="28"/>
          <w:szCs w:val="28"/>
        </w:rPr>
        <w:t>Выявление потенциальных возможностей достижения поставленных целей и задач развития организации осуществляется на основе поисковой функция анализа хозяйственной деятельности, которая позволяет выявить имеющиеся резервы повышения эффективности хозяйствования.</w:t>
      </w:r>
    </w:p>
    <w:p w:rsidR="00A044D9" w:rsidRPr="00A044D9" w:rsidRDefault="00A044D9" w:rsidP="00C57449">
      <w:pPr>
        <w:spacing w:line="264" w:lineRule="auto"/>
        <w:ind w:firstLine="540"/>
        <w:jc w:val="both"/>
        <w:rPr>
          <w:sz w:val="28"/>
          <w:szCs w:val="28"/>
        </w:rPr>
      </w:pPr>
      <w:r w:rsidRPr="00A044D9">
        <w:rPr>
          <w:sz w:val="28"/>
          <w:szCs w:val="28"/>
        </w:rPr>
        <w:t>Таким образом, содержание анализа хозяйственной деятельности зависит от целей и задач управления организацией, факторов внешней среды и проявляется через его три функции: оценочную, диагностическую и поисковую.</w:t>
      </w:r>
    </w:p>
    <w:p w:rsidR="00A044D9" w:rsidRPr="00A044D9" w:rsidRDefault="00A044D9" w:rsidP="00A044D9">
      <w:pPr>
        <w:pStyle w:val="a3"/>
        <w:ind w:left="543" w:firstLine="0"/>
        <w:rPr>
          <w:sz w:val="28"/>
          <w:szCs w:val="28"/>
        </w:rPr>
      </w:pPr>
    </w:p>
    <w:p w:rsidR="00A044D9" w:rsidRPr="00C57449" w:rsidRDefault="00A044D9" w:rsidP="008240B8">
      <w:pPr>
        <w:pStyle w:val="af4"/>
        <w:numPr>
          <w:ilvl w:val="1"/>
          <w:numId w:val="5"/>
        </w:numPr>
        <w:spacing w:line="264" w:lineRule="auto"/>
        <w:rPr>
          <w:b/>
          <w:bCs/>
          <w:sz w:val="28"/>
          <w:szCs w:val="28"/>
        </w:rPr>
      </w:pPr>
      <w:r w:rsidRPr="00C57449">
        <w:rPr>
          <w:b/>
          <w:bCs/>
          <w:sz w:val="28"/>
          <w:szCs w:val="28"/>
        </w:rPr>
        <w:t>Метод анализа хозяйственной деятельности</w:t>
      </w:r>
    </w:p>
    <w:p w:rsidR="00A044D9" w:rsidRPr="00A044D9" w:rsidRDefault="00A044D9" w:rsidP="00A044D9">
      <w:pPr>
        <w:spacing w:line="264" w:lineRule="auto"/>
        <w:ind w:left="543"/>
        <w:rPr>
          <w:b/>
          <w:bCs/>
          <w:sz w:val="28"/>
          <w:szCs w:val="28"/>
        </w:rPr>
      </w:pPr>
    </w:p>
    <w:p w:rsidR="00A044D9" w:rsidRPr="00A044D9" w:rsidRDefault="00A044D9" w:rsidP="00C57449">
      <w:pPr>
        <w:spacing w:line="264" w:lineRule="auto"/>
        <w:ind w:firstLine="540"/>
        <w:jc w:val="both"/>
        <w:rPr>
          <w:sz w:val="28"/>
          <w:szCs w:val="28"/>
        </w:rPr>
      </w:pPr>
      <w:r w:rsidRPr="00C57449">
        <w:rPr>
          <w:sz w:val="28"/>
          <w:szCs w:val="28"/>
        </w:rPr>
        <w:t>Понятие метода происходит от греческого слова «methodos» и означает путь исследования, способ достижения цели и решения задачи</w:t>
      </w:r>
      <w:r w:rsidRPr="00A044D9">
        <w:rPr>
          <w:sz w:val="28"/>
          <w:szCs w:val="28"/>
        </w:rPr>
        <w:t>. С точки зрения философии, метод – это совокупность  путей, способов, подходов, принципов и приемов познания действительности, исследования процессов, явлений и предметов. Методология науки – это система принципов, методов и средств, направленных на познание ее предмета.</w:t>
      </w:r>
    </w:p>
    <w:p w:rsidR="00A044D9" w:rsidRPr="00A044D9" w:rsidRDefault="00A044D9" w:rsidP="00C57449">
      <w:pPr>
        <w:spacing w:line="264" w:lineRule="auto"/>
        <w:ind w:firstLine="540"/>
        <w:jc w:val="both"/>
        <w:rPr>
          <w:sz w:val="28"/>
          <w:szCs w:val="28"/>
        </w:rPr>
      </w:pPr>
      <w:r w:rsidRPr="00A044D9">
        <w:rPr>
          <w:sz w:val="28"/>
          <w:szCs w:val="28"/>
        </w:rPr>
        <w:t>Методология любой науки строится на основе выработки принципов, подхода и разработки методик исследования предмета.</w:t>
      </w:r>
    </w:p>
    <w:p w:rsidR="00A044D9" w:rsidRPr="00A044D9" w:rsidRDefault="00A044D9" w:rsidP="00C57449">
      <w:pPr>
        <w:spacing w:line="264" w:lineRule="auto"/>
        <w:ind w:firstLine="540"/>
        <w:jc w:val="both"/>
        <w:rPr>
          <w:sz w:val="28"/>
          <w:szCs w:val="28"/>
        </w:rPr>
      </w:pPr>
      <w:r w:rsidRPr="00C57449">
        <w:rPr>
          <w:sz w:val="28"/>
          <w:szCs w:val="28"/>
        </w:rPr>
        <w:lastRenderedPageBreak/>
        <w:t xml:space="preserve">Методом анализа хозяйственной деятельности </w:t>
      </w:r>
      <w:r w:rsidRPr="00A044D9">
        <w:rPr>
          <w:sz w:val="28"/>
          <w:szCs w:val="28"/>
        </w:rPr>
        <w:t>является диалектический подход к исследованию хозяйственных процессов и явлений, основанный на комплексном, системном изучении, измерении, обобщении и  применении специальных приемов, системы показателей  к данным учета, отчетности, другим источникам информации с целью повышения эффективности хозяйствования. Содержание метода анализа хозяйственной деятельности определяется, прежде всего, предметом и объектом исследования.</w:t>
      </w:r>
    </w:p>
    <w:p w:rsidR="00A044D9" w:rsidRPr="00A044D9" w:rsidRDefault="00A044D9" w:rsidP="00C57449">
      <w:pPr>
        <w:spacing w:line="264" w:lineRule="auto"/>
        <w:ind w:firstLine="540"/>
        <w:jc w:val="both"/>
        <w:rPr>
          <w:sz w:val="28"/>
          <w:szCs w:val="28"/>
        </w:rPr>
      </w:pPr>
      <w:r w:rsidRPr="00A044D9">
        <w:rPr>
          <w:sz w:val="28"/>
          <w:szCs w:val="28"/>
        </w:rPr>
        <w:t xml:space="preserve">Метод анализа хозяйственной деятельности включает в себя научно обоснованную систему принципов, способов и приемов исследования предмета и объектов. Для методологии анализа хозяйственной деятельности характерны свои особенности: диалектический подход, применение системы показателей, необходимость изучения взаимосвязи между исследуемыми процессами, явлениями, системный </w:t>
      </w:r>
      <w:r w:rsidR="00C57449">
        <w:rPr>
          <w:sz w:val="28"/>
          <w:szCs w:val="28"/>
        </w:rPr>
        <w:t>и ситуационный подход (рис. 1.1</w:t>
      </w:r>
      <w:r w:rsidRPr="00A044D9">
        <w:rPr>
          <w:sz w:val="28"/>
          <w:szCs w:val="28"/>
        </w:rPr>
        <w:t>).</w:t>
      </w:r>
    </w:p>
    <w:p w:rsidR="00A044D9" w:rsidRPr="00A044D9" w:rsidRDefault="00A044D9" w:rsidP="00A044D9">
      <w:pPr>
        <w:tabs>
          <w:tab w:val="left" w:pos="905"/>
        </w:tabs>
        <w:spacing w:line="264" w:lineRule="auto"/>
        <w:ind w:firstLine="724"/>
        <w:jc w:val="both"/>
        <w:rPr>
          <w:sz w:val="28"/>
          <w:szCs w:val="28"/>
        </w:rPr>
      </w:pPr>
    </w:p>
    <w:p w:rsidR="00A044D9" w:rsidRPr="00A044D9" w:rsidRDefault="00A044D9" w:rsidP="00A044D9">
      <w:pPr>
        <w:tabs>
          <w:tab w:val="left" w:pos="905"/>
        </w:tabs>
        <w:spacing w:line="264" w:lineRule="auto"/>
        <w:ind w:firstLine="724"/>
        <w:jc w:val="both"/>
        <w:rPr>
          <w:sz w:val="28"/>
          <w:szCs w:val="28"/>
        </w:rPr>
      </w:pPr>
      <w:r w:rsidRPr="00A044D9">
        <w:rPr>
          <w:noProof/>
          <w:sz w:val="28"/>
          <w:szCs w:val="28"/>
        </w:rPr>
        <w:drawing>
          <wp:inline distT="0" distB="0" distL="0" distR="0">
            <wp:extent cx="5440045" cy="2057400"/>
            <wp:effectExtent l="19050" t="0" r="27305"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044D9" w:rsidRPr="00A044D9" w:rsidRDefault="00C57449" w:rsidP="00A044D9">
      <w:pPr>
        <w:tabs>
          <w:tab w:val="left" w:pos="905"/>
        </w:tabs>
        <w:spacing w:line="264" w:lineRule="auto"/>
        <w:ind w:firstLine="724"/>
        <w:jc w:val="center"/>
        <w:rPr>
          <w:sz w:val="28"/>
          <w:szCs w:val="28"/>
        </w:rPr>
      </w:pPr>
      <w:r>
        <w:rPr>
          <w:sz w:val="28"/>
          <w:szCs w:val="28"/>
        </w:rPr>
        <w:t xml:space="preserve">Рисунок 1.1 - </w:t>
      </w:r>
      <w:r w:rsidR="00A044D9" w:rsidRPr="00A044D9">
        <w:rPr>
          <w:sz w:val="28"/>
          <w:szCs w:val="28"/>
        </w:rPr>
        <w:t>Характеристики методологии анализа хозяйственной деятельности</w:t>
      </w:r>
    </w:p>
    <w:p w:rsidR="00A044D9" w:rsidRPr="00A044D9" w:rsidRDefault="00A044D9" w:rsidP="00A044D9">
      <w:pPr>
        <w:tabs>
          <w:tab w:val="left" w:pos="905"/>
        </w:tabs>
        <w:spacing w:line="264" w:lineRule="auto"/>
        <w:ind w:firstLine="724"/>
        <w:jc w:val="center"/>
        <w:rPr>
          <w:sz w:val="28"/>
          <w:szCs w:val="28"/>
        </w:rPr>
      </w:pPr>
    </w:p>
    <w:p w:rsidR="00A044D9" w:rsidRPr="00A044D9" w:rsidRDefault="00A044D9" w:rsidP="00C57449">
      <w:pPr>
        <w:pStyle w:val="a3"/>
        <w:spacing w:line="264" w:lineRule="auto"/>
        <w:ind w:firstLine="709"/>
        <w:rPr>
          <w:sz w:val="28"/>
          <w:szCs w:val="28"/>
        </w:rPr>
      </w:pPr>
      <w:r w:rsidRPr="00A044D9">
        <w:rPr>
          <w:sz w:val="28"/>
          <w:szCs w:val="28"/>
        </w:rPr>
        <w:t>Диалектический подход, применяемый при проведении экономического анализа, основан использовании  в аналитическом исследовании законов диалектики. Хозяйственные процессы рассматриваются в становлении и развитии. Им свойственны переходы количества в качество, появление нового качества, отрицание отрицания, борьба противоположностей, отмирание старого и появление нового, более прогрессивного.</w:t>
      </w:r>
    </w:p>
    <w:p w:rsidR="00A044D9" w:rsidRPr="00A044D9" w:rsidRDefault="00A044D9" w:rsidP="00C57449">
      <w:pPr>
        <w:spacing w:line="264" w:lineRule="auto"/>
        <w:ind w:firstLine="709"/>
        <w:jc w:val="both"/>
        <w:rPr>
          <w:sz w:val="28"/>
          <w:szCs w:val="28"/>
        </w:rPr>
      </w:pPr>
      <w:r w:rsidRPr="00A044D9">
        <w:rPr>
          <w:sz w:val="28"/>
          <w:szCs w:val="28"/>
        </w:rPr>
        <w:t xml:space="preserve">Так как анализ хозяйственной деятельности изучает количественную и качественную сторону экономических процессов и явлений, важное значение имеет применение системы показателей. Она позволяет получить количественную оценку исследуемого явления, процесса, и на ее основе сформулировать качественные характеристики. Эта система формируется обычно в ходе планирования, при разработке систем и подсистем экономической информации, что не исключает возможности исчисления в </w:t>
      </w:r>
      <w:r w:rsidRPr="00A044D9">
        <w:rPr>
          <w:sz w:val="28"/>
          <w:szCs w:val="28"/>
        </w:rPr>
        <w:lastRenderedPageBreak/>
        <w:t>ходе самого анализа новых показателей. Система показателей, применяемых при аналитическом исследовании, должна отражать результаты хозяйствования, эффективность использования ресурсов, степень использования потенциала организации.</w:t>
      </w:r>
    </w:p>
    <w:p w:rsidR="00A044D9" w:rsidRPr="00A044D9" w:rsidRDefault="00A044D9" w:rsidP="00C57449">
      <w:pPr>
        <w:spacing w:line="264" w:lineRule="auto"/>
        <w:ind w:firstLine="709"/>
        <w:jc w:val="both"/>
        <w:rPr>
          <w:sz w:val="28"/>
          <w:szCs w:val="28"/>
        </w:rPr>
      </w:pPr>
      <w:r w:rsidRPr="00A044D9">
        <w:rPr>
          <w:sz w:val="28"/>
          <w:szCs w:val="28"/>
        </w:rPr>
        <w:t>С целью определения возможных путей повышения эффективности хозяйствования, поиска резервов необходимо проведение аналитического исследования причин изменения показателей, выявление и определение взаимосвязи между ними. Поскольку экономические явления обусловлены причинной связью и причинной зависимостью, то задача анализа – раскрытие и изучение этих причин (факторов). На хозяйственную деятельность предприятия, даже на отдельно взятый показатель, могут влиять многочисленные и разнообразные причины. Задача состоит в том, чтобы установить наиболее существенные причины, решающим образом повлиявшие на тот или иной показатель, выявить и измерить взаимосвязи и взаимозависимости между показателями, которые определяются объективными условиями производства и обращения товаров. Объем выпуска промышленной продукции зависит, например, от трех групп факторов, связанных с использованием рабочей силы, орудий труда, предметов труда. Каждая группа подразделяется на составные элементы. Так, факторы, связанные с использованием рабочей силы, подразделяются на количественные и качественные. К количественным относится численность рабочих, к качественным – производительность их труда. Средняя выработка на одного рабочего в год зависит, в свою очередь, от среднего числа дней, отработанных одним рабочим в год, среднего числа часов, отработанных одним рабочим в день, средней выработки на один отработанный человеко-час. Каждый из перечисленных показателей также зависит от целого ряда причин. Получается, следовательно, определенная цепь зависимости одного показателя от другого, где каждый фактор имеет свое значение.</w:t>
      </w:r>
    </w:p>
    <w:p w:rsidR="00A044D9" w:rsidRPr="00A044D9" w:rsidRDefault="00A044D9" w:rsidP="00C57449">
      <w:pPr>
        <w:tabs>
          <w:tab w:val="left" w:pos="905"/>
        </w:tabs>
        <w:spacing w:line="264" w:lineRule="auto"/>
        <w:ind w:firstLine="709"/>
        <w:jc w:val="both"/>
        <w:rPr>
          <w:sz w:val="28"/>
          <w:szCs w:val="28"/>
        </w:rPr>
      </w:pPr>
      <w:r w:rsidRPr="00A044D9">
        <w:rPr>
          <w:sz w:val="28"/>
          <w:szCs w:val="28"/>
        </w:rPr>
        <w:t xml:space="preserve">Метод  анализа хозяйственной деятельности основан на </w:t>
      </w:r>
      <w:r w:rsidRPr="00A044D9">
        <w:rPr>
          <w:bCs/>
          <w:sz w:val="28"/>
          <w:szCs w:val="28"/>
        </w:rPr>
        <w:t>системном подходе, который</w:t>
      </w:r>
      <w:r w:rsidRPr="00A044D9">
        <w:rPr>
          <w:sz w:val="28"/>
          <w:szCs w:val="28"/>
        </w:rPr>
        <w:t xml:space="preserve"> предполагает рассмотрение объекта исследования как системы, т.е. каждой экономический процесс, явление изучается как система, состоящая из взаимосвязанных элементов, взаимообусловленных факторами внешней и внутренней среды.</w:t>
      </w:r>
    </w:p>
    <w:p w:rsidR="00A044D9" w:rsidRPr="00A044D9" w:rsidRDefault="00A044D9" w:rsidP="00C57449">
      <w:pPr>
        <w:tabs>
          <w:tab w:val="left" w:pos="905"/>
        </w:tabs>
        <w:spacing w:line="264" w:lineRule="auto"/>
        <w:ind w:firstLine="709"/>
        <w:jc w:val="both"/>
        <w:rPr>
          <w:bCs/>
          <w:sz w:val="28"/>
          <w:szCs w:val="28"/>
        </w:rPr>
      </w:pPr>
      <w:r w:rsidRPr="00A044D9">
        <w:rPr>
          <w:bCs/>
          <w:sz w:val="28"/>
          <w:szCs w:val="28"/>
        </w:rPr>
        <w:t xml:space="preserve">Системный подход </w:t>
      </w:r>
      <w:r w:rsidRPr="00A044D9">
        <w:rPr>
          <w:sz w:val="28"/>
          <w:szCs w:val="28"/>
        </w:rPr>
        <w:t xml:space="preserve">базируется на следующих </w:t>
      </w:r>
      <w:r w:rsidRPr="00A044D9">
        <w:rPr>
          <w:bCs/>
          <w:sz w:val="28"/>
          <w:szCs w:val="28"/>
        </w:rPr>
        <w:t xml:space="preserve">принципах: </w:t>
      </w:r>
    </w:p>
    <w:p w:rsidR="00A044D9" w:rsidRPr="00A044D9" w:rsidRDefault="00A044D9" w:rsidP="008240B8">
      <w:pPr>
        <w:numPr>
          <w:ilvl w:val="0"/>
          <w:numId w:val="1"/>
        </w:numPr>
        <w:tabs>
          <w:tab w:val="clear" w:pos="903"/>
          <w:tab w:val="left" w:pos="905"/>
        </w:tabs>
        <w:spacing w:line="264" w:lineRule="auto"/>
        <w:ind w:left="0" w:firstLine="709"/>
        <w:jc w:val="both"/>
        <w:rPr>
          <w:sz w:val="28"/>
          <w:szCs w:val="28"/>
        </w:rPr>
      </w:pPr>
      <w:r w:rsidRPr="00A044D9">
        <w:rPr>
          <w:sz w:val="28"/>
          <w:szCs w:val="28"/>
        </w:rPr>
        <w:t>динамичности;</w:t>
      </w:r>
    </w:p>
    <w:p w:rsidR="00A044D9" w:rsidRPr="00A044D9" w:rsidRDefault="00A044D9" w:rsidP="008240B8">
      <w:pPr>
        <w:numPr>
          <w:ilvl w:val="0"/>
          <w:numId w:val="1"/>
        </w:numPr>
        <w:tabs>
          <w:tab w:val="clear" w:pos="903"/>
          <w:tab w:val="left" w:pos="905"/>
        </w:tabs>
        <w:spacing w:line="264" w:lineRule="auto"/>
        <w:ind w:left="0" w:firstLine="709"/>
        <w:jc w:val="both"/>
        <w:rPr>
          <w:sz w:val="28"/>
          <w:szCs w:val="28"/>
        </w:rPr>
      </w:pPr>
      <w:r w:rsidRPr="00A044D9">
        <w:rPr>
          <w:sz w:val="28"/>
          <w:szCs w:val="28"/>
        </w:rPr>
        <w:t>взаимодействии, взаимозависимости и взаимосвязи элементов системы;</w:t>
      </w:r>
    </w:p>
    <w:p w:rsidR="00A044D9" w:rsidRPr="00A044D9" w:rsidRDefault="00A044D9" w:rsidP="008240B8">
      <w:pPr>
        <w:numPr>
          <w:ilvl w:val="0"/>
          <w:numId w:val="1"/>
        </w:numPr>
        <w:tabs>
          <w:tab w:val="clear" w:pos="903"/>
          <w:tab w:val="left" w:pos="905"/>
        </w:tabs>
        <w:spacing w:line="264" w:lineRule="auto"/>
        <w:ind w:left="0" w:firstLine="709"/>
        <w:jc w:val="both"/>
        <w:rPr>
          <w:sz w:val="28"/>
          <w:szCs w:val="28"/>
        </w:rPr>
      </w:pPr>
      <w:r w:rsidRPr="00A044D9">
        <w:rPr>
          <w:sz w:val="28"/>
          <w:szCs w:val="28"/>
        </w:rPr>
        <w:t>комплексности;</w:t>
      </w:r>
    </w:p>
    <w:p w:rsidR="00A044D9" w:rsidRPr="00A044D9" w:rsidRDefault="00A044D9" w:rsidP="008240B8">
      <w:pPr>
        <w:numPr>
          <w:ilvl w:val="0"/>
          <w:numId w:val="1"/>
        </w:numPr>
        <w:tabs>
          <w:tab w:val="clear" w:pos="903"/>
          <w:tab w:val="left" w:pos="905"/>
        </w:tabs>
        <w:spacing w:line="264" w:lineRule="auto"/>
        <w:ind w:left="0" w:firstLine="709"/>
        <w:jc w:val="both"/>
        <w:rPr>
          <w:sz w:val="28"/>
          <w:szCs w:val="28"/>
        </w:rPr>
      </w:pPr>
      <w:r w:rsidRPr="00A044D9">
        <w:rPr>
          <w:sz w:val="28"/>
          <w:szCs w:val="28"/>
        </w:rPr>
        <w:t>целостности;</w:t>
      </w:r>
    </w:p>
    <w:p w:rsidR="00A044D9" w:rsidRPr="00A044D9" w:rsidRDefault="00A044D9" w:rsidP="008240B8">
      <w:pPr>
        <w:numPr>
          <w:ilvl w:val="0"/>
          <w:numId w:val="1"/>
        </w:numPr>
        <w:tabs>
          <w:tab w:val="clear" w:pos="903"/>
          <w:tab w:val="left" w:pos="905"/>
        </w:tabs>
        <w:spacing w:line="264" w:lineRule="auto"/>
        <w:ind w:left="0" w:firstLine="709"/>
        <w:jc w:val="both"/>
        <w:rPr>
          <w:sz w:val="28"/>
          <w:szCs w:val="28"/>
        </w:rPr>
      </w:pPr>
      <w:r w:rsidRPr="00A044D9">
        <w:rPr>
          <w:sz w:val="28"/>
          <w:szCs w:val="28"/>
        </w:rPr>
        <w:t>соподчиненности;</w:t>
      </w:r>
    </w:p>
    <w:p w:rsidR="00A044D9" w:rsidRPr="00A044D9" w:rsidRDefault="00A044D9" w:rsidP="008240B8">
      <w:pPr>
        <w:numPr>
          <w:ilvl w:val="0"/>
          <w:numId w:val="1"/>
        </w:numPr>
        <w:tabs>
          <w:tab w:val="clear" w:pos="903"/>
          <w:tab w:val="left" w:pos="905"/>
        </w:tabs>
        <w:spacing w:line="264" w:lineRule="auto"/>
        <w:ind w:left="0" w:firstLine="709"/>
        <w:jc w:val="both"/>
        <w:rPr>
          <w:sz w:val="28"/>
          <w:szCs w:val="28"/>
        </w:rPr>
      </w:pPr>
      <w:r w:rsidRPr="00A044D9">
        <w:rPr>
          <w:sz w:val="28"/>
          <w:szCs w:val="28"/>
        </w:rPr>
        <w:t>выделении ведущего звена.</w:t>
      </w:r>
    </w:p>
    <w:p w:rsidR="00A044D9" w:rsidRPr="00A044D9" w:rsidRDefault="00A044D9" w:rsidP="00C57449">
      <w:pPr>
        <w:pStyle w:val="a3"/>
        <w:tabs>
          <w:tab w:val="left" w:pos="905"/>
        </w:tabs>
        <w:spacing w:line="264" w:lineRule="auto"/>
        <w:ind w:firstLine="709"/>
        <w:rPr>
          <w:sz w:val="28"/>
          <w:szCs w:val="28"/>
        </w:rPr>
      </w:pPr>
      <w:r w:rsidRPr="00A044D9">
        <w:rPr>
          <w:sz w:val="28"/>
          <w:szCs w:val="28"/>
        </w:rPr>
        <w:lastRenderedPageBreak/>
        <w:t>Практическое применение системного подхода при проведении анализа хозяйственной деятельности включает следующие последовательные этапы:</w:t>
      </w:r>
    </w:p>
    <w:p w:rsidR="00A044D9" w:rsidRPr="00A044D9" w:rsidRDefault="00A044D9" w:rsidP="00C57449">
      <w:pPr>
        <w:tabs>
          <w:tab w:val="left" w:pos="905"/>
        </w:tabs>
        <w:spacing w:line="264" w:lineRule="auto"/>
        <w:ind w:firstLine="709"/>
        <w:jc w:val="both"/>
        <w:rPr>
          <w:sz w:val="28"/>
          <w:szCs w:val="28"/>
        </w:rPr>
      </w:pPr>
      <w:r w:rsidRPr="00A044D9">
        <w:rPr>
          <w:sz w:val="28"/>
          <w:szCs w:val="28"/>
        </w:rPr>
        <w:t>а) построение модели: выделение отдельных частей объекта (элементов), причем на нескольких уровнях;</w:t>
      </w:r>
    </w:p>
    <w:p w:rsidR="00A044D9" w:rsidRPr="00A044D9" w:rsidRDefault="00A044D9" w:rsidP="00C57449">
      <w:pPr>
        <w:tabs>
          <w:tab w:val="left" w:pos="905"/>
        </w:tabs>
        <w:spacing w:line="264" w:lineRule="auto"/>
        <w:ind w:firstLine="709"/>
        <w:jc w:val="both"/>
        <w:rPr>
          <w:sz w:val="28"/>
          <w:szCs w:val="28"/>
        </w:rPr>
      </w:pPr>
      <w:r w:rsidRPr="00A044D9">
        <w:rPr>
          <w:sz w:val="28"/>
          <w:szCs w:val="28"/>
        </w:rPr>
        <w:t>б) подбор показателей для количественной оценки элементов и их взаимосвязей;</w:t>
      </w:r>
    </w:p>
    <w:p w:rsidR="00A044D9" w:rsidRPr="00A044D9" w:rsidRDefault="00A044D9" w:rsidP="00C57449">
      <w:pPr>
        <w:tabs>
          <w:tab w:val="left" w:pos="905"/>
        </w:tabs>
        <w:spacing w:line="264" w:lineRule="auto"/>
        <w:ind w:firstLine="709"/>
        <w:jc w:val="both"/>
        <w:rPr>
          <w:sz w:val="28"/>
          <w:szCs w:val="28"/>
        </w:rPr>
      </w:pPr>
      <w:r w:rsidRPr="00A044D9">
        <w:rPr>
          <w:sz w:val="28"/>
          <w:szCs w:val="28"/>
        </w:rPr>
        <w:t>в) расчет показателей и построение графической схемы объекта;</w:t>
      </w:r>
    </w:p>
    <w:p w:rsidR="00A044D9" w:rsidRPr="00A044D9" w:rsidRDefault="00A044D9" w:rsidP="00C57449">
      <w:pPr>
        <w:tabs>
          <w:tab w:val="left" w:pos="905"/>
        </w:tabs>
        <w:spacing w:line="264" w:lineRule="auto"/>
        <w:ind w:firstLine="709"/>
        <w:jc w:val="both"/>
        <w:rPr>
          <w:sz w:val="28"/>
          <w:szCs w:val="28"/>
        </w:rPr>
      </w:pPr>
      <w:r w:rsidRPr="00A044D9">
        <w:rPr>
          <w:sz w:val="28"/>
          <w:szCs w:val="28"/>
        </w:rPr>
        <w:t>г) построение экономико-математической модели объекта в виде уравнения, неравенства, их систем;</w:t>
      </w:r>
    </w:p>
    <w:p w:rsidR="00A044D9" w:rsidRPr="00A044D9" w:rsidRDefault="00A044D9" w:rsidP="00C57449">
      <w:pPr>
        <w:tabs>
          <w:tab w:val="left" w:pos="905"/>
        </w:tabs>
        <w:spacing w:line="264" w:lineRule="auto"/>
        <w:ind w:firstLine="709"/>
        <w:jc w:val="both"/>
        <w:rPr>
          <w:sz w:val="28"/>
          <w:szCs w:val="28"/>
        </w:rPr>
      </w:pPr>
      <w:r w:rsidRPr="00A044D9">
        <w:rPr>
          <w:sz w:val="28"/>
          <w:szCs w:val="28"/>
        </w:rPr>
        <w:t>д) «работа с моделью», с целью поиска резервов, обоснования управленческих решений.</w:t>
      </w:r>
    </w:p>
    <w:p w:rsidR="00A044D9" w:rsidRPr="00A044D9" w:rsidRDefault="00A044D9" w:rsidP="00C57449">
      <w:pPr>
        <w:tabs>
          <w:tab w:val="left" w:pos="905"/>
        </w:tabs>
        <w:spacing w:line="264" w:lineRule="auto"/>
        <w:ind w:firstLine="709"/>
        <w:jc w:val="both"/>
        <w:rPr>
          <w:sz w:val="28"/>
          <w:szCs w:val="28"/>
        </w:rPr>
      </w:pPr>
      <w:r w:rsidRPr="00A044D9">
        <w:rPr>
          <w:sz w:val="28"/>
          <w:szCs w:val="28"/>
        </w:rPr>
        <w:t>Применение системного подхода при исследовании экономических процессов и явлений возможно на основе использования приемов детализации, систематизации, обобщении.</w:t>
      </w:r>
    </w:p>
    <w:p w:rsidR="00A044D9" w:rsidRPr="00A044D9" w:rsidRDefault="00A044D9" w:rsidP="00C57449">
      <w:pPr>
        <w:tabs>
          <w:tab w:val="left" w:pos="905"/>
        </w:tabs>
        <w:spacing w:line="264" w:lineRule="auto"/>
        <w:ind w:firstLine="709"/>
        <w:jc w:val="both"/>
        <w:rPr>
          <w:sz w:val="28"/>
          <w:szCs w:val="28"/>
        </w:rPr>
      </w:pPr>
      <w:r w:rsidRPr="00A044D9">
        <w:rPr>
          <w:bCs/>
          <w:sz w:val="28"/>
          <w:szCs w:val="28"/>
        </w:rPr>
        <w:t>Детализация</w:t>
      </w:r>
      <w:r w:rsidRPr="00A044D9">
        <w:rPr>
          <w:sz w:val="28"/>
          <w:szCs w:val="28"/>
        </w:rPr>
        <w:t xml:space="preserve"> -  выделение составных частей изучаемых процессов и явлений. Детализация изучаемого объекта в экономическом анализе позволяет получить более глубокие и всесторонние характеристики и оценки, способствует выделению существенных связей и характеристик.</w:t>
      </w:r>
    </w:p>
    <w:p w:rsidR="00A044D9" w:rsidRPr="00A044D9" w:rsidRDefault="00A044D9" w:rsidP="00C57449">
      <w:pPr>
        <w:tabs>
          <w:tab w:val="left" w:pos="905"/>
        </w:tabs>
        <w:spacing w:line="264" w:lineRule="auto"/>
        <w:ind w:firstLine="709"/>
        <w:jc w:val="both"/>
        <w:rPr>
          <w:sz w:val="28"/>
          <w:szCs w:val="28"/>
        </w:rPr>
      </w:pPr>
      <w:r w:rsidRPr="00A044D9">
        <w:rPr>
          <w:bCs/>
          <w:sz w:val="28"/>
          <w:szCs w:val="28"/>
        </w:rPr>
        <w:t xml:space="preserve">Систематизация – </w:t>
      </w:r>
      <w:r w:rsidRPr="00A044D9">
        <w:rPr>
          <w:sz w:val="28"/>
          <w:szCs w:val="28"/>
        </w:rPr>
        <w:t>построение модели изучаемого объекта, выделение главных элементов системы, их взаимосвязей, взаимозависимостей, соподчиненности.</w:t>
      </w:r>
    </w:p>
    <w:p w:rsidR="00A044D9" w:rsidRPr="00A044D9" w:rsidRDefault="00A044D9" w:rsidP="00C57449">
      <w:pPr>
        <w:tabs>
          <w:tab w:val="left" w:pos="905"/>
        </w:tabs>
        <w:spacing w:line="264" w:lineRule="auto"/>
        <w:ind w:firstLine="709"/>
        <w:jc w:val="both"/>
        <w:rPr>
          <w:sz w:val="28"/>
          <w:szCs w:val="28"/>
        </w:rPr>
      </w:pPr>
      <w:r w:rsidRPr="00A044D9">
        <w:rPr>
          <w:bCs/>
          <w:sz w:val="28"/>
          <w:szCs w:val="28"/>
        </w:rPr>
        <w:t xml:space="preserve">Обобщение – </w:t>
      </w:r>
      <w:r w:rsidRPr="00A044D9">
        <w:rPr>
          <w:sz w:val="28"/>
          <w:szCs w:val="28"/>
        </w:rPr>
        <w:t>выделение типичных существенных свойств, характеристик, факторов.</w:t>
      </w:r>
    </w:p>
    <w:p w:rsidR="00A044D9" w:rsidRPr="00A044D9" w:rsidRDefault="00A044D9" w:rsidP="00C57449">
      <w:pPr>
        <w:tabs>
          <w:tab w:val="left" w:pos="905"/>
        </w:tabs>
        <w:spacing w:line="264" w:lineRule="auto"/>
        <w:ind w:firstLine="709"/>
        <w:jc w:val="both"/>
        <w:rPr>
          <w:sz w:val="28"/>
          <w:szCs w:val="28"/>
        </w:rPr>
      </w:pPr>
      <w:r w:rsidRPr="00A044D9">
        <w:rPr>
          <w:sz w:val="28"/>
          <w:szCs w:val="28"/>
        </w:rPr>
        <w:t>.Ситуационный подход важен при исследовании отдельных отраслей экономики, отдельных объектов анализа,  предприятий и производств.</w:t>
      </w:r>
    </w:p>
    <w:p w:rsidR="00C57449" w:rsidRDefault="00C57449" w:rsidP="00C57449">
      <w:pPr>
        <w:spacing w:line="264" w:lineRule="auto"/>
        <w:ind w:left="915"/>
        <w:rPr>
          <w:b/>
          <w:bCs/>
          <w:sz w:val="28"/>
          <w:szCs w:val="28"/>
        </w:rPr>
      </w:pPr>
    </w:p>
    <w:p w:rsidR="00A044D9" w:rsidRPr="00A044D9" w:rsidRDefault="00A044D9" w:rsidP="008240B8">
      <w:pPr>
        <w:numPr>
          <w:ilvl w:val="1"/>
          <w:numId w:val="5"/>
        </w:numPr>
        <w:spacing w:line="264" w:lineRule="auto"/>
        <w:jc w:val="center"/>
        <w:rPr>
          <w:b/>
          <w:bCs/>
          <w:sz w:val="28"/>
          <w:szCs w:val="28"/>
        </w:rPr>
      </w:pPr>
      <w:r w:rsidRPr="00A044D9">
        <w:rPr>
          <w:b/>
          <w:bCs/>
          <w:sz w:val="28"/>
          <w:szCs w:val="28"/>
        </w:rPr>
        <w:t>Понятие методики анализа хозяйственной деятельности</w:t>
      </w:r>
    </w:p>
    <w:p w:rsidR="00A044D9" w:rsidRPr="00A044D9" w:rsidRDefault="00A044D9" w:rsidP="00A044D9">
      <w:pPr>
        <w:spacing w:line="264" w:lineRule="auto"/>
        <w:ind w:left="543"/>
        <w:rPr>
          <w:b/>
          <w:bCs/>
          <w:sz w:val="28"/>
          <w:szCs w:val="28"/>
        </w:rPr>
      </w:pPr>
    </w:p>
    <w:p w:rsidR="00A044D9" w:rsidRPr="00A044D9" w:rsidRDefault="00A044D9" w:rsidP="00C57449">
      <w:pPr>
        <w:spacing w:line="264" w:lineRule="auto"/>
        <w:ind w:firstLine="724"/>
        <w:jc w:val="both"/>
        <w:rPr>
          <w:sz w:val="28"/>
          <w:szCs w:val="28"/>
        </w:rPr>
      </w:pPr>
      <w:r w:rsidRPr="00A044D9">
        <w:rPr>
          <w:bCs/>
          <w:sz w:val="28"/>
          <w:szCs w:val="28"/>
        </w:rPr>
        <w:t xml:space="preserve">Методика исследования </w:t>
      </w:r>
      <w:r w:rsidRPr="00A044D9">
        <w:rPr>
          <w:sz w:val="28"/>
          <w:szCs w:val="28"/>
        </w:rPr>
        <w:t xml:space="preserve"> представляет собой совокупность способов и правил, обеспечивающих наиболее эффективные результаты.</w:t>
      </w:r>
    </w:p>
    <w:p w:rsidR="00A044D9" w:rsidRPr="00A044D9" w:rsidRDefault="00A044D9" w:rsidP="00C57449">
      <w:pPr>
        <w:spacing w:line="264" w:lineRule="auto"/>
        <w:ind w:firstLine="724"/>
        <w:jc w:val="both"/>
        <w:rPr>
          <w:sz w:val="28"/>
          <w:szCs w:val="28"/>
        </w:rPr>
      </w:pPr>
      <w:r w:rsidRPr="00A044D9">
        <w:rPr>
          <w:bCs/>
          <w:sz w:val="28"/>
          <w:szCs w:val="28"/>
        </w:rPr>
        <w:t xml:space="preserve">Методика анализа хозяйственной деятельности – </w:t>
      </w:r>
      <w:r w:rsidRPr="00A044D9">
        <w:rPr>
          <w:sz w:val="28"/>
          <w:szCs w:val="28"/>
        </w:rPr>
        <w:t>это совокупность аналитических способов, последовательность и критерии исследования, обеспечивающие достижение целей и решение задач анализа.</w:t>
      </w:r>
    </w:p>
    <w:p w:rsidR="00A044D9" w:rsidRPr="00A044D9" w:rsidRDefault="00A044D9" w:rsidP="00C57449">
      <w:pPr>
        <w:spacing w:line="264" w:lineRule="auto"/>
        <w:ind w:firstLine="724"/>
        <w:jc w:val="both"/>
        <w:rPr>
          <w:sz w:val="28"/>
          <w:szCs w:val="28"/>
        </w:rPr>
      </w:pPr>
      <w:r w:rsidRPr="00A044D9">
        <w:rPr>
          <w:sz w:val="28"/>
          <w:szCs w:val="28"/>
        </w:rPr>
        <w:t>Различают общую и и частную методики анализа хозяйственной деятельности. Общая методика используется  в исследовании различных объектов анализа и применима во всех отраслях экномики, а частные методики конкретизируют общую применительно к разным отраслям экономики,  объектам исследования, видам анализа, типам и характерам производства и т.п.</w:t>
      </w:r>
    </w:p>
    <w:p w:rsidR="00A044D9" w:rsidRPr="00A044D9" w:rsidRDefault="00A044D9" w:rsidP="00C57449">
      <w:pPr>
        <w:spacing w:line="264" w:lineRule="auto"/>
        <w:ind w:firstLine="724"/>
        <w:jc w:val="both"/>
        <w:rPr>
          <w:sz w:val="28"/>
          <w:szCs w:val="28"/>
        </w:rPr>
      </w:pPr>
      <w:r w:rsidRPr="00A044D9">
        <w:rPr>
          <w:sz w:val="28"/>
          <w:szCs w:val="28"/>
        </w:rPr>
        <w:t>Составляющими любой методики анализа являются:</w:t>
      </w:r>
    </w:p>
    <w:p w:rsidR="00A044D9" w:rsidRPr="00A044D9" w:rsidRDefault="00A044D9" w:rsidP="008240B8">
      <w:pPr>
        <w:numPr>
          <w:ilvl w:val="0"/>
          <w:numId w:val="4"/>
        </w:numPr>
        <w:tabs>
          <w:tab w:val="clear" w:pos="1444"/>
          <w:tab w:val="num" w:pos="1080"/>
        </w:tabs>
        <w:spacing w:line="264" w:lineRule="auto"/>
        <w:ind w:left="0"/>
        <w:jc w:val="both"/>
        <w:rPr>
          <w:sz w:val="28"/>
          <w:szCs w:val="28"/>
        </w:rPr>
      </w:pPr>
      <w:r w:rsidRPr="00A044D9">
        <w:rPr>
          <w:sz w:val="28"/>
          <w:szCs w:val="28"/>
        </w:rPr>
        <w:lastRenderedPageBreak/>
        <w:t>указания на последовательность и периодичность проведения анализа, т.е. технологию проведения анализа;</w:t>
      </w:r>
    </w:p>
    <w:p w:rsidR="00A044D9" w:rsidRPr="00A044D9" w:rsidRDefault="00A044D9" w:rsidP="008240B8">
      <w:pPr>
        <w:numPr>
          <w:ilvl w:val="0"/>
          <w:numId w:val="4"/>
        </w:numPr>
        <w:tabs>
          <w:tab w:val="clear" w:pos="1444"/>
          <w:tab w:val="num" w:pos="1080"/>
        </w:tabs>
        <w:spacing w:line="264" w:lineRule="auto"/>
        <w:ind w:left="0"/>
        <w:jc w:val="both"/>
        <w:rPr>
          <w:sz w:val="28"/>
          <w:szCs w:val="28"/>
        </w:rPr>
      </w:pPr>
      <w:r w:rsidRPr="00A044D9">
        <w:rPr>
          <w:sz w:val="28"/>
          <w:szCs w:val="28"/>
        </w:rPr>
        <w:t>описание способов, приемов аналитического исследования;</w:t>
      </w:r>
    </w:p>
    <w:p w:rsidR="00A044D9" w:rsidRPr="00A044D9" w:rsidRDefault="00A044D9" w:rsidP="008240B8">
      <w:pPr>
        <w:numPr>
          <w:ilvl w:val="0"/>
          <w:numId w:val="4"/>
        </w:numPr>
        <w:tabs>
          <w:tab w:val="clear" w:pos="1444"/>
          <w:tab w:val="num" w:pos="1080"/>
        </w:tabs>
        <w:spacing w:line="264" w:lineRule="auto"/>
        <w:ind w:left="0"/>
        <w:jc w:val="both"/>
        <w:rPr>
          <w:sz w:val="28"/>
          <w:szCs w:val="28"/>
        </w:rPr>
      </w:pPr>
      <w:r w:rsidRPr="00A044D9">
        <w:rPr>
          <w:sz w:val="28"/>
          <w:szCs w:val="28"/>
        </w:rPr>
        <w:t>указания по организации анализа, его информационному, методическому и техническому обеспечению;</w:t>
      </w:r>
    </w:p>
    <w:p w:rsidR="00A044D9" w:rsidRPr="00A044D9" w:rsidRDefault="00A044D9" w:rsidP="008240B8">
      <w:pPr>
        <w:numPr>
          <w:ilvl w:val="0"/>
          <w:numId w:val="4"/>
        </w:numPr>
        <w:tabs>
          <w:tab w:val="clear" w:pos="1444"/>
          <w:tab w:val="num" w:pos="1080"/>
        </w:tabs>
        <w:spacing w:line="264" w:lineRule="auto"/>
        <w:ind w:left="0"/>
        <w:jc w:val="both"/>
        <w:rPr>
          <w:sz w:val="28"/>
          <w:szCs w:val="28"/>
        </w:rPr>
      </w:pPr>
      <w:r w:rsidRPr="00A044D9">
        <w:rPr>
          <w:sz w:val="28"/>
          <w:szCs w:val="28"/>
        </w:rPr>
        <w:t>рекомендации по оформлению результатов анализа.</w:t>
      </w:r>
    </w:p>
    <w:p w:rsidR="00A044D9" w:rsidRPr="00A044D9" w:rsidRDefault="00A044D9" w:rsidP="00C57449">
      <w:pPr>
        <w:spacing w:line="264" w:lineRule="auto"/>
        <w:ind w:firstLine="724"/>
        <w:jc w:val="both"/>
        <w:rPr>
          <w:sz w:val="28"/>
          <w:szCs w:val="28"/>
        </w:rPr>
      </w:pPr>
      <w:r w:rsidRPr="00A044D9">
        <w:rPr>
          <w:sz w:val="28"/>
          <w:szCs w:val="28"/>
        </w:rPr>
        <w:t>Разработка методики анализа хозяйственной деятельности включает следующие этапы:</w:t>
      </w:r>
    </w:p>
    <w:p w:rsidR="00A044D9" w:rsidRPr="00A044D9" w:rsidRDefault="00A044D9" w:rsidP="008240B8">
      <w:pPr>
        <w:numPr>
          <w:ilvl w:val="0"/>
          <w:numId w:val="1"/>
        </w:numPr>
        <w:spacing w:line="264" w:lineRule="auto"/>
        <w:ind w:left="0" w:firstLine="724"/>
        <w:jc w:val="both"/>
        <w:rPr>
          <w:sz w:val="28"/>
          <w:szCs w:val="28"/>
        </w:rPr>
      </w:pPr>
      <w:r w:rsidRPr="00A044D9">
        <w:rPr>
          <w:sz w:val="28"/>
          <w:szCs w:val="28"/>
        </w:rPr>
        <w:t>формулировка целей и задач анализа;</w:t>
      </w:r>
    </w:p>
    <w:p w:rsidR="00A044D9" w:rsidRPr="00A044D9" w:rsidRDefault="00A044D9" w:rsidP="008240B8">
      <w:pPr>
        <w:numPr>
          <w:ilvl w:val="0"/>
          <w:numId w:val="1"/>
        </w:numPr>
        <w:spacing w:line="264" w:lineRule="auto"/>
        <w:ind w:left="0" w:firstLine="724"/>
        <w:jc w:val="both"/>
        <w:rPr>
          <w:sz w:val="28"/>
          <w:szCs w:val="28"/>
        </w:rPr>
      </w:pPr>
      <w:r w:rsidRPr="00A044D9">
        <w:rPr>
          <w:sz w:val="28"/>
          <w:szCs w:val="28"/>
        </w:rPr>
        <w:t>выделение объектов  и источников информации анализа;</w:t>
      </w:r>
    </w:p>
    <w:p w:rsidR="00A044D9" w:rsidRPr="00A044D9" w:rsidRDefault="00A044D9" w:rsidP="008240B8">
      <w:pPr>
        <w:numPr>
          <w:ilvl w:val="0"/>
          <w:numId w:val="1"/>
        </w:numPr>
        <w:spacing w:line="264" w:lineRule="auto"/>
        <w:ind w:left="0" w:firstLine="724"/>
        <w:jc w:val="both"/>
        <w:rPr>
          <w:sz w:val="28"/>
          <w:szCs w:val="28"/>
        </w:rPr>
      </w:pPr>
      <w:r w:rsidRPr="00A044D9">
        <w:rPr>
          <w:sz w:val="28"/>
          <w:szCs w:val="28"/>
        </w:rPr>
        <w:t>построение системы показателей для количественного исследования объектов анализа  и их расчет;</w:t>
      </w:r>
    </w:p>
    <w:p w:rsidR="00A044D9" w:rsidRPr="00A044D9" w:rsidRDefault="00A044D9" w:rsidP="008240B8">
      <w:pPr>
        <w:numPr>
          <w:ilvl w:val="0"/>
          <w:numId w:val="1"/>
        </w:numPr>
        <w:spacing w:line="264" w:lineRule="auto"/>
        <w:ind w:left="0" w:firstLine="724"/>
        <w:jc w:val="both"/>
        <w:rPr>
          <w:sz w:val="28"/>
          <w:szCs w:val="28"/>
        </w:rPr>
      </w:pPr>
      <w:r w:rsidRPr="00A044D9">
        <w:rPr>
          <w:sz w:val="28"/>
          <w:szCs w:val="28"/>
        </w:rPr>
        <w:t>выделение и описание способов и методов исследования;</w:t>
      </w:r>
    </w:p>
    <w:p w:rsidR="00A044D9" w:rsidRPr="00A044D9" w:rsidRDefault="00A044D9" w:rsidP="008240B8">
      <w:pPr>
        <w:numPr>
          <w:ilvl w:val="0"/>
          <w:numId w:val="1"/>
        </w:numPr>
        <w:spacing w:line="264" w:lineRule="auto"/>
        <w:ind w:left="0" w:firstLine="724"/>
        <w:jc w:val="both"/>
        <w:rPr>
          <w:sz w:val="28"/>
          <w:szCs w:val="28"/>
        </w:rPr>
      </w:pPr>
      <w:r w:rsidRPr="00A044D9">
        <w:rPr>
          <w:sz w:val="28"/>
          <w:szCs w:val="28"/>
        </w:rPr>
        <w:t>определение технических средств, использование которых необходимо при проведении анализа;</w:t>
      </w:r>
    </w:p>
    <w:p w:rsidR="00A044D9" w:rsidRPr="00A044D9" w:rsidRDefault="00A044D9" w:rsidP="008240B8">
      <w:pPr>
        <w:numPr>
          <w:ilvl w:val="0"/>
          <w:numId w:val="1"/>
        </w:numPr>
        <w:spacing w:line="264" w:lineRule="auto"/>
        <w:ind w:left="0" w:firstLine="724"/>
        <w:jc w:val="both"/>
        <w:rPr>
          <w:sz w:val="28"/>
          <w:szCs w:val="28"/>
        </w:rPr>
      </w:pPr>
      <w:r w:rsidRPr="00A044D9">
        <w:rPr>
          <w:sz w:val="28"/>
          <w:szCs w:val="28"/>
        </w:rPr>
        <w:t>формирование документов для оформления результатов анализа (таблиц, графиков и т.п., формулировка выводов;</w:t>
      </w:r>
    </w:p>
    <w:p w:rsidR="00A044D9" w:rsidRPr="00A044D9" w:rsidRDefault="00A044D9" w:rsidP="008240B8">
      <w:pPr>
        <w:numPr>
          <w:ilvl w:val="0"/>
          <w:numId w:val="1"/>
        </w:numPr>
        <w:spacing w:line="264" w:lineRule="auto"/>
        <w:ind w:left="0" w:firstLine="724"/>
        <w:jc w:val="both"/>
        <w:rPr>
          <w:sz w:val="28"/>
          <w:szCs w:val="28"/>
        </w:rPr>
      </w:pPr>
      <w:r w:rsidRPr="00A044D9">
        <w:rPr>
          <w:sz w:val="28"/>
          <w:szCs w:val="28"/>
        </w:rPr>
        <w:t>доведение результатов анализа до заинтересованных лиц.</w:t>
      </w:r>
    </w:p>
    <w:p w:rsidR="00A044D9" w:rsidRPr="00A044D9" w:rsidRDefault="00A044D9" w:rsidP="00C57449">
      <w:pPr>
        <w:spacing w:line="264" w:lineRule="auto"/>
        <w:ind w:firstLine="724"/>
        <w:jc w:val="both"/>
        <w:rPr>
          <w:sz w:val="28"/>
          <w:szCs w:val="28"/>
        </w:rPr>
      </w:pPr>
      <w:r w:rsidRPr="00A044D9">
        <w:rPr>
          <w:sz w:val="28"/>
          <w:szCs w:val="28"/>
        </w:rPr>
        <w:t>Технология проведения анализа хозяйственной деятельности на основе разработанной м</w:t>
      </w:r>
      <w:r w:rsidR="00C57449">
        <w:rPr>
          <w:sz w:val="28"/>
          <w:szCs w:val="28"/>
        </w:rPr>
        <w:t>етодики представлена на рис. 1.2</w:t>
      </w:r>
      <w:r w:rsidRPr="00A044D9">
        <w:rPr>
          <w:sz w:val="28"/>
          <w:szCs w:val="2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5"/>
      </w:tblGrid>
      <w:tr w:rsidR="00A044D9" w:rsidRPr="00C57449" w:rsidTr="00C57449">
        <w:trPr>
          <w:trHeight w:val="503"/>
        </w:trPr>
        <w:tc>
          <w:tcPr>
            <w:tcW w:w="8505" w:type="dxa"/>
          </w:tcPr>
          <w:p w:rsidR="00A044D9" w:rsidRPr="00C57449" w:rsidRDefault="00A044D9" w:rsidP="008240B8">
            <w:pPr>
              <w:pStyle w:val="af4"/>
              <w:numPr>
                <w:ilvl w:val="0"/>
                <w:numId w:val="6"/>
              </w:numPr>
              <w:spacing w:line="264" w:lineRule="auto"/>
              <w:jc w:val="center"/>
            </w:pPr>
            <w:r w:rsidRPr="00C57449">
              <w:t xml:space="preserve">Сбор и подготовка исходной информации, </w:t>
            </w:r>
          </w:p>
          <w:p w:rsidR="00A044D9" w:rsidRPr="00C57449" w:rsidRDefault="00A044D9" w:rsidP="00C57449">
            <w:pPr>
              <w:spacing w:line="264" w:lineRule="auto"/>
              <w:jc w:val="center"/>
            </w:pPr>
            <w:r w:rsidRPr="00C57449">
              <w:t>проверка ее достоверности</w:t>
            </w:r>
          </w:p>
        </w:tc>
      </w:tr>
      <w:tr w:rsidR="00A044D9" w:rsidRPr="00A044D9" w:rsidTr="00C57449">
        <w:tc>
          <w:tcPr>
            <w:tcW w:w="8505" w:type="dxa"/>
          </w:tcPr>
          <w:p w:rsidR="00A044D9" w:rsidRPr="00C57449" w:rsidRDefault="00A044D9" w:rsidP="008240B8">
            <w:pPr>
              <w:pStyle w:val="af4"/>
              <w:numPr>
                <w:ilvl w:val="0"/>
                <w:numId w:val="6"/>
              </w:numPr>
              <w:jc w:val="center"/>
            </w:pPr>
            <w:r w:rsidRPr="00C57449">
              <w:t>Аналитическая обработка информации на основе методического инструментария и технического обеспечения</w:t>
            </w:r>
          </w:p>
        </w:tc>
      </w:tr>
      <w:tr w:rsidR="00A044D9" w:rsidRPr="00A044D9" w:rsidTr="00C57449">
        <w:trPr>
          <w:trHeight w:val="858"/>
        </w:trPr>
        <w:tc>
          <w:tcPr>
            <w:tcW w:w="8505" w:type="dxa"/>
          </w:tcPr>
          <w:p w:rsidR="00A044D9" w:rsidRPr="00C57449" w:rsidRDefault="00A044D9" w:rsidP="008240B8">
            <w:pPr>
              <w:pStyle w:val="af4"/>
              <w:numPr>
                <w:ilvl w:val="0"/>
                <w:numId w:val="6"/>
              </w:numPr>
              <w:jc w:val="center"/>
              <w:rPr>
                <w:sz w:val="28"/>
                <w:szCs w:val="28"/>
              </w:rPr>
            </w:pPr>
            <w:r w:rsidRPr="00C57449">
              <w:t>Интерпретация полученных результатов  (обобщение, си</w:t>
            </w:r>
            <w:r w:rsidR="00C57449" w:rsidRPr="00C57449">
              <w:t>с</w:t>
            </w:r>
            <w:r w:rsidRPr="00C57449">
              <w:t xml:space="preserve">тематизация </w:t>
            </w:r>
            <w:r w:rsidR="00C57449" w:rsidRPr="00C57449">
              <w:t>полученных отдельных оценок, уста</w:t>
            </w:r>
            <w:r w:rsidRPr="00C57449">
              <w:t>новление взаимосвязей)</w:t>
            </w:r>
          </w:p>
        </w:tc>
      </w:tr>
      <w:tr w:rsidR="00A044D9" w:rsidRPr="00A044D9" w:rsidTr="00C57449">
        <w:tc>
          <w:tcPr>
            <w:tcW w:w="8505" w:type="dxa"/>
          </w:tcPr>
          <w:p w:rsidR="00A044D9" w:rsidRPr="00C57449" w:rsidRDefault="00A044D9" w:rsidP="008240B8">
            <w:pPr>
              <w:pStyle w:val="af4"/>
              <w:numPr>
                <w:ilvl w:val="0"/>
                <w:numId w:val="6"/>
              </w:numPr>
              <w:jc w:val="center"/>
              <w:rPr>
                <w:sz w:val="28"/>
                <w:szCs w:val="28"/>
              </w:rPr>
            </w:pPr>
            <w:r w:rsidRPr="00C57449">
              <w:t>Выводы и рекомендации по результатам анализа</w:t>
            </w:r>
          </w:p>
        </w:tc>
      </w:tr>
    </w:tbl>
    <w:p w:rsidR="00A044D9" w:rsidRPr="00A044D9" w:rsidRDefault="00A044D9" w:rsidP="00A044D9">
      <w:pPr>
        <w:ind w:firstLine="540"/>
        <w:jc w:val="center"/>
        <w:rPr>
          <w:sz w:val="28"/>
          <w:szCs w:val="28"/>
        </w:rPr>
      </w:pPr>
      <w:r w:rsidRPr="00A044D9">
        <w:rPr>
          <w:sz w:val="28"/>
          <w:szCs w:val="28"/>
        </w:rPr>
        <w:t>Рис</w:t>
      </w:r>
      <w:r w:rsidR="00C57449">
        <w:rPr>
          <w:sz w:val="28"/>
          <w:szCs w:val="28"/>
        </w:rPr>
        <w:t>унок 1.2 -</w:t>
      </w:r>
      <w:r w:rsidRPr="00A044D9">
        <w:rPr>
          <w:sz w:val="28"/>
          <w:szCs w:val="28"/>
        </w:rPr>
        <w:t xml:space="preserve"> Технология проведения анализа хозяйственной деятельности</w:t>
      </w:r>
    </w:p>
    <w:p w:rsidR="00A044D9" w:rsidRPr="00C57449" w:rsidRDefault="00A044D9" w:rsidP="008240B8">
      <w:pPr>
        <w:numPr>
          <w:ilvl w:val="1"/>
          <w:numId w:val="5"/>
        </w:numPr>
        <w:spacing w:line="264" w:lineRule="auto"/>
        <w:jc w:val="center"/>
        <w:rPr>
          <w:b/>
          <w:bCs/>
          <w:sz w:val="28"/>
          <w:szCs w:val="28"/>
        </w:rPr>
      </w:pPr>
      <w:r w:rsidRPr="00C57449">
        <w:rPr>
          <w:b/>
          <w:bCs/>
          <w:sz w:val="28"/>
          <w:szCs w:val="28"/>
        </w:rPr>
        <w:t>Применение балансового приёма в АХД</w:t>
      </w:r>
    </w:p>
    <w:p w:rsidR="00A044D9" w:rsidRPr="00A044D9" w:rsidRDefault="00A044D9" w:rsidP="00A044D9">
      <w:pPr>
        <w:pStyle w:val="a3"/>
        <w:spacing w:line="264" w:lineRule="auto"/>
        <w:rPr>
          <w:b/>
          <w:sz w:val="28"/>
          <w:szCs w:val="28"/>
        </w:rPr>
      </w:pPr>
    </w:p>
    <w:p w:rsidR="00A044D9" w:rsidRPr="00A044D9" w:rsidRDefault="00A044D9" w:rsidP="00A044D9">
      <w:pPr>
        <w:pStyle w:val="a3"/>
        <w:tabs>
          <w:tab w:val="left" w:pos="905"/>
        </w:tabs>
        <w:spacing w:line="264" w:lineRule="auto"/>
        <w:ind w:firstLine="724"/>
        <w:rPr>
          <w:sz w:val="28"/>
          <w:szCs w:val="28"/>
        </w:rPr>
      </w:pPr>
      <w:r w:rsidRPr="00A044D9">
        <w:rPr>
          <w:sz w:val="28"/>
          <w:szCs w:val="28"/>
        </w:rPr>
        <w:t>Балансовый приём базируется на известном балансовом уравнении: А=П.</w:t>
      </w:r>
    </w:p>
    <w:p w:rsidR="00A044D9" w:rsidRPr="00A044D9" w:rsidRDefault="00A044D9" w:rsidP="00A044D9">
      <w:pPr>
        <w:pStyle w:val="a3"/>
        <w:tabs>
          <w:tab w:val="left" w:pos="905"/>
        </w:tabs>
        <w:spacing w:line="264" w:lineRule="auto"/>
        <w:ind w:firstLine="724"/>
        <w:rPr>
          <w:sz w:val="28"/>
          <w:szCs w:val="28"/>
        </w:rPr>
      </w:pPr>
      <w:r w:rsidRPr="00A044D9">
        <w:rPr>
          <w:sz w:val="28"/>
          <w:szCs w:val="28"/>
        </w:rPr>
        <w:t>Балансовый приём используется для отражения взаимосвязи между двумя и более показателями, входящими в состав балансового уравнения, позволяет решить следующие задачи:</w:t>
      </w:r>
    </w:p>
    <w:p w:rsidR="00A044D9" w:rsidRPr="00A044D9" w:rsidRDefault="00A044D9" w:rsidP="008240B8">
      <w:pPr>
        <w:pStyle w:val="a3"/>
        <w:numPr>
          <w:ilvl w:val="0"/>
          <w:numId w:val="2"/>
        </w:numPr>
        <w:tabs>
          <w:tab w:val="left" w:pos="905"/>
        </w:tabs>
        <w:spacing w:line="264" w:lineRule="auto"/>
        <w:ind w:left="0" w:firstLine="724"/>
        <w:rPr>
          <w:sz w:val="28"/>
          <w:szCs w:val="28"/>
        </w:rPr>
      </w:pPr>
      <w:r w:rsidRPr="00A044D9">
        <w:rPr>
          <w:sz w:val="28"/>
          <w:szCs w:val="28"/>
        </w:rPr>
        <w:t xml:space="preserve"> позволяет оценить достоверность исходной информации;</w:t>
      </w:r>
    </w:p>
    <w:p w:rsidR="00A044D9" w:rsidRPr="00A044D9" w:rsidRDefault="00A044D9" w:rsidP="008240B8">
      <w:pPr>
        <w:pStyle w:val="a3"/>
        <w:numPr>
          <w:ilvl w:val="0"/>
          <w:numId w:val="2"/>
        </w:numPr>
        <w:tabs>
          <w:tab w:val="left" w:pos="905"/>
        </w:tabs>
        <w:spacing w:line="264" w:lineRule="auto"/>
        <w:ind w:left="0" w:firstLine="724"/>
        <w:rPr>
          <w:sz w:val="28"/>
          <w:szCs w:val="28"/>
        </w:rPr>
      </w:pPr>
      <w:r w:rsidRPr="00A044D9">
        <w:rPr>
          <w:sz w:val="28"/>
          <w:szCs w:val="28"/>
        </w:rPr>
        <w:t xml:space="preserve"> позволяет рассчитать недостающие показатели;</w:t>
      </w:r>
    </w:p>
    <w:p w:rsidR="00A044D9" w:rsidRPr="00A044D9" w:rsidRDefault="00A044D9" w:rsidP="008240B8">
      <w:pPr>
        <w:pStyle w:val="a3"/>
        <w:numPr>
          <w:ilvl w:val="0"/>
          <w:numId w:val="2"/>
        </w:numPr>
        <w:tabs>
          <w:tab w:val="left" w:pos="905"/>
        </w:tabs>
        <w:spacing w:line="264" w:lineRule="auto"/>
        <w:ind w:left="0" w:firstLine="724"/>
        <w:rPr>
          <w:sz w:val="28"/>
          <w:szCs w:val="28"/>
        </w:rPr>
      </w:pPr>
      <w:r w:rsidRPr="00A044D9">
        <w:rPr>
          <w:sz w:val="28"/>
          <w:szCs w:val="28"/>
        </w:rPr>
        <w:t xml:space="preserve"> позволяет оценить обеспеченность предприятия ресурсами (производится на основе следующего уравнения: потребность в ресурсах=наличие ресурсов </w:t>
      </w:r>
      <w:r w:rsidRPr="00A044D9">
        <w:rPr>
          <w:sz w:val="28"/>
          <w:szCs w:val="28"/>
        </w:rPr>
        <w:sym w:font="Symbol" w:char="F0B1"/>
      </w:r>
      <w:r w:rsidRPr="00A044D9">
        <w:rPr>
          <w:sz w:val="28"/>
          <w:szCs w:val="28"/>
        </w:rPr>
        <w:t xml:space="preserve"> дефицит (избыток))</w:t>
      </w:r>
    </w:p>
    <w:p w:rsidR="00A044D9" w:rsidRPr="00A044D9" w:rsidRDefault="00A044D9" w:rsidP="008240B8">
      <w:pPr>
        <w:pStyle w:val="a3"/>
        <w:numPr>
          <w:ilvl w:val="0"/>
          <w:numId w:val="2"/>
        </w:numPr>
        <w:tabs>
          <w:tab w:val="left" w:pos="905"/>
        </w:tabs>
        <w:spacing w:line="264" w:lineRule="auto"/>
        <w:ind w:left="0" w:firstLine="724"/>
        <w:rPr>
          <w:sz w:val="28"/>
          <w:szCs w:val="28"/>
        </w:rPr>
      </w:pPr>
      <w:r w:rsidRPr="00A044D9">
        <w:rPr>
          <w:sz w:val="28"/>
          <w:szCs w:val="28"/>
        </w:rPr>
        <w:lastRenderedPageBreak/>
        <w:t xml:space="preserve"> позволяет оценить платёжеспособность предприятия ( платёжные обязательства= платёжные средства </w:t>
      </w:r>
      <w:r w:rsidRPr="00A044D9">
        <w:rPr>
          <w:sz w:val="28"/>
          <w:szCs w:val="28"/>
        </w:rPr>
        <w:sym w:font="Symbol" w:char="F0B1"/>
      </w:r>
      <w:r w:rsidRPr="00A044D9">
        <w:rPr>
          <w:sz w:val="28"/>
          <w:szCs w:val="28"/>
        </w:rPr>
        <w:t xml:space="preserve"> дефицит (избыток))</w:t>
      </w:r>
    </w:p>
    <w:p w:rsidR="00A044D9" w:rsidRPr="00A044D9" w:rsidRDefault="00A044D9" w:rsidP="008240B8">
      <w:pPr>
        <w:pStyle w:val="a3"/>
        <w:numPr>
          <w:ilvl w:val="0"/>
          <w:numId w:val="2"/>
        </w:numPr>
        <w:tabs>
          <w:tab w:val="left" w:pos="905"/>
        </w:tabs>
        <w:spacing w:line="264" w:lineRule="auto"/>
        <w:ind w:left="0" w:firstLine="724"/>
        <w:rPr>
          <w:sz w:val="28"/>
          <w:szCs w:val="28"/>
        </w:rPr>
      </w:pPr>
      <w:r w:rsidRPr="00A044D9">
        <w:rPr>
          <w:sz w:val="28"/>
          <w:szCs w:val="28"/>
        </w:rPr>
        <w:t xml:space="preserve"> является основой для построения аддитивных детерминированных моделей</w:t>
      </w:r>
    </w:p>
    <w:p w:rsidR="00A044D9" w:rsidRPr="00A044D9" w:rsidRDefault="00A044D9" w:rsidP="008240B8">
      <w:pPr>
        <w:pStyle w:val="a3"/>
        <w:numPr>
          <w:ilvl w:val="0"/>
          <w:numId w:val="2"/>
        </w:numPr>
        <w:tabs>
          <w:tab w:val="left" w:pos="905"/>
        </w:tabs>
        <w:spacing w:line="264" w:lineRule="auto"/>
        <w:ind w:left="0" w:firstLine="724"/>
        <w:rPr>
          <w:sz w:val="28"/>
          <w:szCs w:val="28"/>
        </w:rPr>
      </w:pPr>
      <w:r w:rsidRPr="00A044D9">
        <w:rPr>
          <w:sz w:val="28"/>
          <w:szCs w:val="28"/>
        </w:rPr>
        <w:t xml:space="preserve"> позволяет определить влияние одного фактора, если известно влияние других факторов и общее изменение результативного показателя</w:t>
      </w:r>
    </w:p>
    <w:p w:rsidR="00A044D9" w:rsidRPr="00A044D9" w:rsidRDefault="00A044D9" w:rsidP="008240B8">
      <w:pPr>
        <w:pStyle w:val="a3"/>
        <w:numPr>
          <w:ilvl w:val="0"/>
          <w:numId w:val="2"/>
        </w:numPr>
        <w:tabs>
          <w:tab w:val="left" w:pos="905"/>
        </w:tabs>
        <w:spacing w:line="264" w:lineRule="auto"/>
        <w:ind w:left="0" w:firstLine="724"/>
        <w:rPr>
          <w:sz w:val="28"/>
          <w:szCs w:val="28"/>
        </w:rPr>
      </w:pPr>
      <w:r w:rsidRPr="00A044D9">
        <w:rPr>
          <w:sz w:val="28"/>
          <w:szCs w:val="28"/>
        </w:rPr>
        <w:t xml:space="preserve"> позволяет определить влияние всех факторов</w:t>
      </w:r>
    </w:p>
    <w:p w:rsidR="00A044D9" w:rsidRPr="00A044D9" w:rsidRDefault="00A044D9" w:rsidP="008240B8">
      <w:pPr>
        <w:pStyle w:val="a3"/>
        <w:numPr>
          <w:ilvl w:val="0"/>
          <w:numId w:val="2"/>
        </w:numPr>
        <w:tabs>
          <w:tab w:val="left" w:pos="905"/>
        </w:tabs>
        <w:spacing w:line="264" w:lineRule="auto"/>
        <w:ind w:left="0" w:firstLine="724"/>
        <w:rPr>
          <w:sz w:val="28"/>
          <w:szCs w:val="28"/>
        </w:rPr>
      </w:pPr>
      <w:r w:rsidRPr="00A044D9">
        <w:rPr>
          <w:sz w:val="28"/>
          <w:szCs w:val="28"/>
        </w:rPr>
        <w:t xml:space="preserve"> позволяет применить приём долевого участия и пропорционального деления</w:t>
      </w:r>
    </w:p>
    <w:p w:rsidR="00A044D9" w:rsidRPr="00A044D9" w:rsidRDefault="00A044D9" w:rsidP="00A044D9">
      <w:pPr>
        <w:pStyle w:val="a3"/>
        <w:tabs>
          <w:tab w:val="left" w:pos="905"/>
        </w:tabs>
        <w:spacing w:line="264" w:lineRule="auto"/>
        <w:ind w:firstLine="724"/>
        <w:rPr>
          <w:sz w:val="28"/>
          <w:szCs w:val="28"/>
        </w:rPr>
      </w:pPr>
      <w:r w:rsidRPr="00A044D9">
        <w:rPr>
          <w:sz w:val="28"/>
          <w:szCs w:val="28"/>
        </w:rPr>
        <w:t>Как правило, в состав платёжных обязательств входят: кредиторская задолженность поставщика бюджету, внебюджетным фондам, по заработной плате. К платёжным средствам относятся денежные средства в кассе и на счетах.</w:t>
      </w:r>
    </w:p>
    <w:p w:rsidR="00A044D9" w:rsidRPr="00A044D9" w:rsidRDefault="00A044D9" w:rsidP="00A044D9">
      <w:pPr>
        <w:pStyle w:val="a3"/>
        <w:tabs>
          <w:tab w:val="left" w:pos="905"/>
        </w:tabs>
        <w:spacing w:line="264" w:lineRule="auto"/>
        <w:ind w:firstLine="724"/>
        <w:rPr>
          <w:sz w:val="28"/>
          <w:szCs w:val="28"/>
        </w:rPr>
      </w:pPr>
      <w:r w:rsidRPr="00A044D9">
        <w:rPr>
          <w:sz w:val="28"/>
          <w:szCs w:val="28"/>
        </w:rPr>
        <w:t xml:space="preserve">Проверка правильности аналитических расчётов при проведении факторного анализа, а также измерения влияния одного из факторов осуществляется, исходя из следующего балансового уравнения: </w:t>
      </w:r>
      <w:r w:rsidRPr="00A044D9">
        <w:rPr>
          <w:position w:val="-28"/>
          <w:sz w:val="28"/>
          <w:szCs w:val="28"/>
        </w:rPr>
        <w:object w:dxaOrig="13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pt;height:33.95pt" o:ole="" fillcolor="window">
            <v:imagedata r:id="rId11" o:title=""/>
          </v:shape>
          <o:OLEObject Type="Embed" ProgID="Equation.3" ShapeID="_x0000_i1025" DrawAspect="Content" ObjectID="_1540193964" r:id="rId12"/>
        </w:object>
      </w:r>
    </w:p>
    <w:p w:rsidR="00A044D9" w:rsidRPr="00A044D9" w:rsidRDefault="00A044D9" w:rsidP="00A044D9">
      <w:pPr>
        <w:pStyle w:val="a3"/>
        <w:tabs>
          <w:tab w:val="left" w:pos="905"/>
        </w:tabs>
        <w:spacing w:line="264" w:lineRule="auto"/>
        <w:ind w:firstLine="724"/>
        <w:rPr>
          <w:sz w:val="28"/>
          <w:szCs w:val="28"/>
        </w:rPr>
      </w:pPr>
      <w:r w:rsidRPr="00A044D9">
        <w:rPr>
          <w:sz w:val="28"/>
          <w:szCs w:val="28"/>
        </w:rPr>
        <w:t>Пример:</w:t>
      </w:r>
      <w:r w:rsidRPr="00A044D9">
        <w:rPr>
          <w:position w:val="-14"/>
          <w:sz w:val="28"/>
          <w:szCs w:val="28"/>
        </w:rPr>
        <w:object w:dxaOrig="480" w:dyaOrig="380">
          <v:shape id="_x0000_i1026" type="#_x0000_t75" style="width:23.75pt;height:19pt" o:ole="" fillcolor="window">
            <v:imagedata r:id="rId13" o:title=""/>
          </v:shape>
          <o:OLEObject Type="Embed" ProgID="Equation.3" ShapeID="_x0000_i1026" DrawAspect="Content" ObjectID="_1540193965" r:id="rId14"/>
        </w:object>
      </w:r>
      <w:r w:rsidRPr="00A044D9">
        <w:rPr>
          <w:sz w:val="28"/>
          <w:szCs w:val="28"/>
        </w:rPr>
        <w:t>=</w:t>
      </w:r>
      <w:r w:rsidRPr="00A044D9">
        <w:rPr>
          <w:position w:val="-14"/>
          <w:sz w:val="28"/>
          <w:szCs w:val="28"/>
        </w:rPr>
        <w:object w:dxaOrig="2640" w:dyaOrig="400">
          <v:shape id="_x0000_i1027" type="#_x0000_t75" style="width:132.45pt;height:19.7pt" o:ole="" fillcolor="window">
            <v:imagedata r:id="rId15" o:title=""/>
          </v:shape>
          <o:OLEObject Type="Embed" ProgID="Equation.3" ShapeID="_x0000_i1027" DrawAspect="Content" ObjectID="_1540193966" r:id="rId16"/>
        </w:object>
      </w:r>
    </w:p>
    <w:p w:rsidR="00A044D9" w:rsidRPr="00A044D9" w:rsidRDefault="00A044D9" w:rsidP="00A044D9">
      <w:pPr>
        <w:pStyle w:val="a3"/>
        <w:tabs>
          <w:tab w:val="left" w:pos="905"/>
        </w:tabs>
        <w:spacing w:line="264" w:lineRule="auto"/>
        <w:ind w:firstLine="724"/>
        <w:rPr>
          <w:sz w:val="28"/>
          <w:szCs w:val="28"/>
        </w:rPr>
      </w:pPr>
    </w:p>
    <w:p w:rsidR="00D13A57" w:rsidRPr="00D13A57" w:rsidRDefault="00D13A57" w:rsidP="008240B8">
      <w:pPr>
        <w:numPr>
          <w:ilvl w:val="1"/>
          <w:numId w:val="5"/>
        </w:numPr>
        <w:spacing w:line="264" w:lineRule="auto"/>
        <w:jc w:val="center"/>
        <w:rPr>
          <w:b/>
          <w:bCs/>
          <w:sz w:val="28"/>
          <w:szCs w:val="28"/>
        </w:rPr>
      </w:pPr>
      <w:r w:rsidRPr="00D13A57">
        <w:rPr>
          <w:b/>
          <w:bCs/>
          <w:sz w:val="28"/>
          <w:szCs w:val="28"/>
        </w:rPr>
        <w:t>Методы измерения влияния факторов в детерминированном    факторном анализе</w:t>
      </w:r>
    </w:p>
    <w:p w:rsidR="00D13A57" w:rsidRPr="00D13A57" w:rsidRDefault="00D13A57" w:rsidP="00D13A57">
      <w:pPr>
        <w:tabs>
          <w:tab w:val="left" w:pos="1086"/>
        </w:tabs>
        <w:spacing w:line="264" w:lineRule="auto"/>
        <w:ind w:firstLine="724"/>
        <w:jc w:val="both"/>
        <w:rPr>
          <w:sz w:val="28"/>
          <w:szCs w:val="28"/>
        </w:rPr>
      </w:pPr>
      <w:r w:rsidRPr="00D13A57">
        <w:rPr>
          <w:sz w:val="28"/>
          <w:szCs w:val="28"/>
        </w:rPr>
        <w:t>Количественное измерение влияния факторов в детерминированном анализе производится на основе факторной модели. Факторная модель представляет собой функциональную зависимость результативного показателя от факторных.</w:t>
      </w:r>
    </w:p>
    <w:p w:rsidR="00D13A57" w:rsidRPr="00D13A57" w:rsidRDefault="00D13A57" w:rsidP="00D13A57">
      <w:pPr>
        <w:tabs>
          <w:tab w:val="left" w:pos="1086"/>
        </w:tabs>
        <w:spacing w:line="264" w:lineRule="auto"/>
        <w:ind w:firstLine="724"/>
        <w:jc w:val="both"/>
        <w:rPr>
          <w:sz w:val="28"/>
          <w:szCs w:val="28"/>
        </w:rPr>
      </w:pPr>
      <w:r w:rsidRPr="00D13A57">
        <w:rPr>
          <w:sz w:val="28"/>
          <w:szCs w:val="28"/>
        </w:rPr>
        <w:t>В анализе хозяйственной деятельности выделяются следующие виды моделей: аддитивная, мультипликативная, кратная и смешанная модели.</w:t>
      </w:r>
    </w:p>
    <w:p w:rsidR="00D13A57" w:rsidRPr="00D13A57" w:rsidRDefault="00D13A57" w:rsidP="00D13A57">
      <w:pPr>
        <w:tabs>
          <w:tab w:val="left" w:pos="1086"/>
        </w:tabs>
        <w:spacing w:line="264" w:lineRule="auto"/>
        <w:ind w:firstLine="720"/>
        <w:jc w:val="both"/>
        <w:rPr>
          <w:sz w:val="28"/>
          <w:szCs w:val="28"/>
        </w:rPr>
      </w:pPr>
      <w:r w:rsidRPr="00D13A57">
        <w:rPr>
          <w:i/>
          <w:sz w:val="28"/>
          <w:szCs w:val="28"/>
        </w:rPr>
        <w:t xml:space="preserve">Аддитивная – </w:t>
      </w:r>
      <w:r w:rsidRPr="00D13A57">
        <w:rPr>
          <w:sz w:val="28"/>
          <w:szCs w:val="28"/>
        </w:rPr>
        <w:t>это модель, в которой результативный показатель представляется в виде суммы факторных показателей.</w:t>
      </w:r>
    </w:p>
    <w:p w:rsidR="00D13A57" w:rsidRPr="00D13A57" w:rsidRDefault="00D13A57" w:rsidP="00D13A57">
      <w:pPr>
        <w:tabs>
          <w:tab w:val="left" w:pos="1086"/>
        </w:tabs>
        <w:spacing w:line="264" w:lineRule="auto"/>
        <w:ind w:firstLine="720"/>
        <w:jc w:val="both"/>
        <w:rPr>
          <w:sz w:val="28"/>
          <w:szCs w:val="28"/>
        </w:rPr>
      </w:pPr>
      <w:r w:rsidRPr="00D13A57">
        <w:rPr>
          <w:noProof/>
          <w:sz w:val="28"/>
          <w:szCs w:val="28"/>
        </w:rPr>
        <w:drawing>
          <wp:inline distT="0" distB="0" distL="0" distR="0">
            <wp:extent cx="767715" cy="327660"/>
            <wp:effectExtent l="1905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7" cstate="print"/>
                    <a:srcRect/>
                    <a:stretch>
                      <a:fillRect/>
                    </a:stretch>
                  </pic:blipFill>
                  <pic:spPr bwMode="auto">
                    <a:xfrm>
                      <a:off x="0" y="0"/>
                      <a:ext cx="767715" cy="327660"/>
                    </a:xfrm>
                    <a:prstGeom prst="rect">
                      <a:avLst/>
                    </a:prstGeom>
                    <a:noFill/>
                    <a:ln w="9525">
                      <a:noFill/>
                      <a:miter lim="800000"/>
                      <a:headEnd/>
                      <a:tailEnd/>
                    </a:ln>
                  </pic:spPr>
                </pic:pic>
              </a:graphicData>
            </a:graphic>
          </wp:inline>
        </w:drawing>
      </w:r>
      <w:r w:rsidRPr="00D13A57">
        <w:rPr>
          <w:sz w:val="28"/>
          <w:szCs w:val="28"/>
        </w:rPr>
        <w:t>,                                                                                     (5.1)</w:t>
      </w:r>
    </w:p>
    <w:p w:rsidR="00D13A57" w:rsidRPr="00D13A57" w:rsidRDefault="00D13A57" w:rsidP="00D13A57">
      <w:pPr>
        <w:tabs>
          <w:tab w:val="left" w:pos="1086"/>
        </w:tabs>
        <w:spacing w:line="264" w:lineRule="auto"/>
        <w:ind w:firstLine="720"/>
        <w:jc w:val="both"/>
        <w:rPr>
          <w:sz w:val="28"/>
          <w:szCs w:val="28"/>
        </w:rPr>
      </w:pPr>
      <w:r w:rsidRPr="00D13A57">
        <w:rPr>
          <w:sz w:val="28"/>
          <w:szCs w:val="28"/>
        </w:rPr>
        <w:t>где:</w:t>
      </w:r>
    </w:p>
    <w:p w:rsidR="00D13A57" w:rsidRPr="00D13A57" w:rsidRDefault="00D13A57" w:rsidP="00D13A57">
      <w:pPr>
        <w:tabs>
          <w:tab w:val="left" w:pos="1086"/>
        </w:tabs>
        <w:spacing w:line="264" w:lineRule="auto"/>
        <w:ind w:firstLine="720"/>
        <w:jc w:val="both"/>
        <w:rPr>
          <w:sz w:val="28"/>
          <w:szCs w:val="28"/>
        </w:rPr>
      </w:pPr>
      <w:r w:rsidRPr="00D13A57">
        <w:rPr>
          <w:sz w:val="28"/>
          <w:szCs w:val="28"/>
          <w:lang w:val="en-US"/>
        </w:rPr>
        <w:t>y</w:t>
      </w:r>
      <w:r w:rsidRPr="00D13A57">
        <w:rPr>
          <w:sz w:val="28"/>
          <w:szCs w:val="28"/>
        </w:rPr>
        <w:t xml:space="preserve"> – результативный показатель;</w:t>
      </w:r>
    </w:p>
    <w:p w:rsidR="00D13A57" w:rsidRPr="00D13A57" w:rsidRDefault="00D13A57" w:rsidP="00D13A57">
      <w:pPr>
        <w:tabs>
          <w:tab w:val="left" w:pos="1086"/>
        </w:tabs>
        <w:spacing w:line="264" w:lineRule="auto"/>
        <w:ind w:firstLine="720"/>
        <w:jc w:val="both"/>
        <w:rPr>
          <w:sz w:val="28"/>
          <w:szCs w:val="28"/>
        </w:rPr>
      </w:pPr>
      <w:r w:rsidRPr="00D13A57">
        <w:rPr>
          <w:sz w:val="28"/>
          <w:szCs w:val="28"/>
        </w:rPr>
        <w:t>х</w:t>
      </w:r>
      <w:r w:rsidRPr="00D13A57">
        <w:rPr>
          <w:sz w:val="28"/>
          <w:szCs w:val="28"/>
          <w:lang w:val="en-US"/>
        </w:rPr>
        <w:t>i</w:t>
      </w:r>
      <w:r w:rsidRPr="00D13A57">
        <w:rPr>
          <w:sz w:val="28"/>
          <w:szCs w:val="28"/>
        </w:rPr>
        <w:t xml:space="preserve"> – факторные показатели.</w:t>
      </w:r>
    </w:p>
    <w:p w:rsidR="00D13A57" w:rsidRPr="00D13A57" w:rsidRDefault="00D13A57" w:rsidP="00D13A57">
      <w:pPr>
        <w:tabs>
          <w:tab w:val="left" w:pos="1086"/>
        </w:tabs>
        <w:spacing w:line="264" w:lineRule="auto"/>
        <w:ind w:firstLine="724"/>
        <w:jc w:val="both"/>
        <w:rPr>
          <w:sz w:val="28"/>
          <w:szCs w:val="28"/>
        </w:rPr>
      </w:pPr>
    </w:p>
    <w:p w:rsidR="00D13A57" w:rsidRPr="00D13A57" w:rsidRDefault="00D13A57" w:rsidP="00D13A57">
      <w:pPr>
        <w:tabs>
          <w:tab w:val="left" w:pos="1086"/>
        </w:tabs>
        <w:spacing w:line="264" w:lineRule="auto"/>
        <w:ind w:firstLine="724"/>
        <w:jc w:val="both"/>
        <w:rPr>
          <w:sz w:val="28"/>
          <w:szCs w:val="28"/>
        </w:rPr>
      </w:pPr>
      <w:r w:rsidRPr="00D13A57">
        <w:rPr>
          <w:i/>
          <w:sz w:val="28"/>
          <w:szCs w:val="28"/>
        </w:rPr>
        <w:t>Мультипликативная</w:t>
      </w:r>
      <w:r w:rsidRPr="00D13A57">
        <w:rPr>
          <w:sz w:val="28"/>
          <w:szCs w:val="28"/>
        </w:rPr>
        <w:t xml:space="preserve"> – это модель, в которой результативный показатель представлен в виде произведения факторных показателей. </w:t>
      </w:r>
    </w:p>
    <w:p w:rsidR="00D13A57" w:rsidRPr="00D13A57" w:rsidRDefault="00D13A57" w:rsidP="00D13A57">
      <w:pPr>
        <w:tabs>
          <w:tab w:val="left" w:pos="1086"/>
        </w:tabs>
        <w:spacing w:line="264" w:lineRule="auto"/>
        <w:ind w:firstLine="724"/>
        <w:jc w:val="both"/>
        <w:rPr>
          <w:sz w:val="28"/>
          <w:szCs w:val="28"/>
        </w:rPr>
      </w:pPr>
      <w:r w:rsidRPr="00D13A57">
        <w:rPr>
          <w:sz w:val="28"/>
          <w:szCs w:val="28"/>
        </w:rPr>
        <w:t>(</w:t>
      </w:r>
      <w:r w:rsidRPr="00D13A57">
        <w:rPr>
          <w:position w:val="-12"/>
          <w:sz w:val="28"/>
          <w:szCs w:val="28"/>
        </w:rPr>
        <w:object w:dxaOrig="2100" w:dyaOrig="360">
          <v:shape id="_x0000_i1028" type="#_x0000_t75" style="width:105.3pt;height:18.35pt" o:ole="" fillcolor="window">
            <v:imagedata r:id="rId18" o:title=""/>
          </v:shape>
          <o:OLEObject Type="Embed" ProgID="Equation.3" ShapeID="_x0000_i1028" DrawAspect="Content" ObjectID="_1540193967" r:id="rId19"/>
        </w:object>
      </w:r>
      <w:r w:rsidRPr="00D13A57">
        <w:rPr>
          <w:sz w:val="28"/>
          <w:szCs w:val="28"/>
        </w:rPr>
        <w:t>),                                                                     (5.2)</w:t>
      </w:r>
    </w:p>
    <w:p w:rsidR="00D13A57" w:rsidRPr="00D13A57" w:rsidRDefault="00D13A57" w:rsidP="00D13A57">
      <w:pPr>
        <w:tabs>
          <w:tab w:val="left" w:pos="1086"/>
        </w:tabs>
        <w:spacing w:line="264" w:lineRule="auto"/>
        <w:ind w:firstLine="724"/>
        <w:jc w:val="both"/>
        <w:rPr>
          <w:sz w:val="28"/>
          <w:szCs w:val="28"/>
        </w:rPr>
      </w:pPr>
      <w:r w:rsidRPr="00D13A57">
        <w:rPr>
          <w:sz w:val="28"/>
          <w:szCs w:val="28"/>
        </w:rPr>
        <w:t>где:</w:t>
      </w:r>
    </w:p>
    <w:p w:rsidR="00D13A57" w:rsidRPr="00D13A57" w:rsidRDefault="00D13A57" w:rsidP="00D13A57">
      <w:pPr>
        <w:tabs>
          <w:tab w:val="left" w:pos="1086"/>
        </w:tabs>
        <w:spacing w:line="264" w:lineRule="auto"/>
        <w:ind w:firstLine="724"/>
        <w:jc w:val="both"/>
        <w:rPr>
          <w:sz w:val="28"/>
          <w:szCs w:val="28"/>
        </w:rPr>
      </w:pPr>
      <w:r w:rsidRPr="00D13A57">
        <w:rPr>
          <w:sz w:val="28"/>
          <w:szCs w:val="28"/>
          <w:lang w:val="en-US"/>
        </w:rPr>
        <w:t>Y</w:t>
      </w:r>
      <w:r w:rsidRPr="00D13A57">
        <w:rPr>
          <w:sz w:val="28"/>
          <w:szCs w:val="28"/>
        </w:rPr>
        <w:t xml:space="preserve">  - результативный показатель;</w:t>
      </w:r>
    </w:p>
    <w:p w:rsidR="00D13A57" w:rsidRPr="00D13A57" w:rsidRDefault="00D13A57" w:rsidP="00D13A57">
      <w:pPr>
        <w:tabs>
          <w:tab w:val="left" w:pos="1086"/>
        </w:tabs>
        <w:spacing w:line="264" w:lineRule="auto"/>
        <w:ind w:firstLine="724"/>
        <w:jc w:val="both"/>
        <w:rPr>
          <w:sz w:val="28"/>
          <w:szCs w:val="28"/>
        </w:rPr>
      </w:pPr>
      <w:r w:rsidRPr="00D13A57">
        <w:rPr>
          <w:sz w:val="28"/>
          <w:szCs w:val="28"/>
          <w:lang w:val="en-US"/>
        </w:rPr>
        <w:lastRenderedPageBreak/>
        <w:t>X</w:t>
      </w:r>
      <w:r w:rsidRPr="00D13A57">
        <w:rPr>
          <w:sz w:val="28"/>
          <w:szCs w:val="28"/>
          <w:vertAlign w:val="subscript"/>
        </w:rPr>
        <w:t>1</w:t>
      </w:r>
      <w:r w:rsidRPr="00D13A57">
        <w:rPr>
          <w:sz w:val="28"/>
          <w:szCs w:val="28"/>
        </w:rPr>
        <w:t xml:space="preserve">, </w:t>
      </w:r>
      <w:r w:rsidRPr="00D13A57">
        <w:rPr>
          <w:sz w:val="28"/>
          <w:szCs w:val="28"/>
          <w:lang w:val="en-US"/>
        </w:rPr>
        <w:t>X</w:t>
      </w:r>
      <w:r w:rsidRPr="00D13A57">
        <w:rPr>
          <w:sz w:val="28"/>
          <w:szCs w:val="28"/>
          <w:vertAlign w:val="subscript"/>
        </w:rPr>
        <w:t>2</w:t>
      </w:r>
      <w:r w:rsidRPr="00D13A57">
        <w:rPr>
          <w:sz w:val="28"/>
          <w:szCs w:val="28"/>
        </w:rPr>
        <w:t xml:space="preserve">, </w:t>
      </w:r>
      <w:r w:rsidRPr="00D13A57">
        <w:rPr>
          <w:sz w:val="28"/>
          <w:szCs w:val="28"/>
          <w:lang w:val="en-US"/>
        </w:rPr>
        <w:t>X</w:t>
      </w:r>
      <w:r w:rsidRPr="00D13A57">
        <w:rPr>
          <w:sz w:val="28"/>
          <w:szCs w:val="28"/>
          <w:vertAlign w:val="subscript"/>
        </w:rPr>
        <w:t>3</w:t>
      </w:r>
      <w:r w:rsidRPr="00D13A57">
        <w:rPr>
          <w:sz w:val="28"/>
          <w:szCs w:val="28"/>
        </w:rPr>
        <w:t xml:space="preserve">, …, </w:t>
      </w:r>
      <w:r w:rsidRPr="00D13A57">
        <w:rPr>
          <w:sz w:val="28"/>
          <w:szCs w:val="28"/>
          <w:lang w:val="en-US"/>
        </w:rPr>
        <w:t>X</w:t>
      </w:r>
      <w:r w:rsidRPr="00D13A57">
        <w:rPr>
          <w:sz w:val="28"/>
          <w:szCs w:val="28"/>
          <w:vertAlign w:val="subscript"/>
          <w:lang w:val="en-US"/>
        </w:rPr>
        <w:t>n</w:t>
      </w:r>
      <w:r w:rsidRPr="00D13A57">
        <w:rPr>
          <w:sz w:val="28"/>
          <w:szCs w:val="28"/>
        </w:rPr>
        <w:t xml:space="preserve">.   </w:t>
      </w:r>
    </w:p>
    <w:p w:rsidR="00D13A57" w:rsidRPr="00D13A57" w:rsidRDefault="00D13A57" w:rsidP="00D13A57">
      <w:pPr>
        <w:tabs>
          <w:tab w:val="left" w:pos="1086"/>
        </w:tabs>
        <w:spacing w:line="264" w:lineRule="auto"/>
        <w:ind w:firstLine="724"/>
        <w:jc w:val="both"/>
        <w:rPr>
          <w:sz w:val="28"/>
          <w:szCs w:val="28"/>
        </w:rPr>
      </w:pPr>
      <w:r w:rsidRPr="00D13A57">
        <w:rPr>
          <w:sz w:val="28"/>
          <w:szCs w:val="28"/>
        </w:rPr>
        <w:t xml:space="preserve">                                                          </w:t>
      </w:r>
    </w:p>
    <w:p w:rsidR="00D13A57" w:rsidRPr="00D13A57" w:rsidRDefault="00D13A57" w:rsidP="00D13A57">
      <w:pPr>
        <w:tabs>
          <w:tab w:val="left" w:pos="1086"/>
        </w:tabs>
        <w:spacing w:line="264" w:lineRule="auto"/>
        <w:ind w:firstLine="724"/>
        <w:jc w:val="both"/>
        <w:rPr>
          <w:sz w:val="28"/>
          <w:szCs w:val="28"/>
        </w:rPr>
      </w:pPr>
      <w:r w:rsidRPr="00D13A57">
        <w:rPr>
          <w:i/>
          <w:sz w:val="28"/>
          <w:szCs w:val="28"/>
        </w:rPr>
        <w:t xml:space="preserve">Кратной </w:t>
      </w:r>
      <w:r w:rsidRPr="00D13A57">
        <w:rPr>
          <w:sz w:val="28"/>
          <w:szCs w:val="28"/>
        </w:rPr>
        <w:t>называется модель, в которой результативный показатель представлен в виде отношения факторных показателей.</w:t>
      </w:r>
    </w:p>
    <w:p w:rsidR="00D13A57" w:rsidRPr="00D13A57" w:rsidRDefault="00D13A57" w:rsidP="00D13A57">
      <w:pPr>
        <w:tabs>
          <w:tab w:val="left" w:pos="1086"/>
        </w:tabs>
        <w:spacing w:line="264" w:lineRule="auto"/>
        <w:ind w:firstLine="724"/>
        <w:jc w:val="both"/>
        <w:rPr>
          <w:sz w:val="28"/>
          <w:szCs w:val="28"/>
        </w:rPr>
      </w:pPr>
      <w:r w:rsidRPr="00D13A57">
        <w:rPr>
          <w:sz w:val="28"/>
          <w:szCs w:val="28"/>
        </w:rPr>
        <w:t xml:space="preserve"> </w:t>
      </w:r>
      <w:r w:rsidRPr="00D13A57">
        <w:rPr>
          <w:position w:val="-30"/>
          <w:sz w:val="28"/>
          <w:szCs w:val="28"/>
        </w:rPr>
        <w:object w:dxaOrig="820" w:dyaOrig="700">
          <v:shape id="_x0000_i1029" type="#_x0000_t75" style="width:41.45pt;height:35.3pt" o:ole="" fillcolor="window">
            <v:imagedata r:id="rId20" o:title=""/>
          </v:shape>
          <o:OLEObject Type="Embed" ProgID="Equation.3" ShapeID="_x0000_i1029" DrawAspect="Content" ObjectID="_1540193968" r:id="rId21"/>
        </w:object>
      </w:r>
      <w:r w:rsidRPr="00D13A57">
        <w:rPr>
          <w:sz w:val="28"/>
          <w:szCs w:val="28"/>
        </w:rPr>
        <w:t>,                                                                                        (5.3)</w:t>
      </w:r>
    </w:p>
    <w:p w:rsidR="00D13A57" w:rsidRPr="00D13A57" w:rsidRDefault="00D13A57" w:rsidP="00D13A57">
      <w:pPr>
        <w:tabs>
          <w:tab w:val="left" w:pos="1086"/>
        </w:tabs>
        <w:spacing w:line="264" w:lineRule="auto"/>
        <w:ind w:firstLine="724"/>
        <w:jc w:val="both"/>
        <w:rPr>
          <w:sz w:val="28"/>
          <w:szCs w:val="28"/>
        </w:rPr>
      </w:pPr>
    </w:p>
    <w:p w:rsidR="00D13A57" w:rsidRPr="00D13A57" w:rsidRDefault="00D13A57" w:rsidP="00D13A57">
      <w:pPr>
        <w:tabs>
          <w:tab w:val="left" w:pos="1086"/>
        </w:tabs>
        <w:spacing w:line="264" w:lineRule="auto"/>
        <w:ind w:firstLine="724"/>
        <w:jc w:val="both"/>
        <w:rPr>
          <w:sz w:val="28"/>
          <w:szCs w:val="28"/>
        </w:rPr>
      </w:pPr>
      <w:r w:rsidRPr="00D13A57">
        <w:rPr>
          <w:i/>
          <w:sz w:val="28"/>
          <w:szCs w:val="28"/>
        </w:rPr>
        <w:t>Смешанной (комбинированной)</w:t>
      </w:r>
      <w:r w:rsidRPr="00D13A57">
        <w:rPr>
          <w:sz w:val="28"/>
          <w:szCs w:val="28"/>
        </w:rPr>
        <w:t xml:space="preserve"> моделью является модель, в которой результативный показатель представляется одновременно в виде суммы, отношения или произведения факторных показателей.</w:t>
      </w:r>
    </w:p>
    <w:p w:rsidR="00D13A57" w:rsidRPr="00D13A57" w:rsidRDefault="00D13A57" w:rsidP="00D13A57">
      <w:pPr>
        <w:tabs>
          <w:tab w:val="left" w:pos="1086"/>
        </w:tabs>
        <w:spacing w:line="264" w:lineRule="auto"/>
        <w:ind w:firstLine="724"/>
        <w:jc w:val="both"/>
        <w:rPr>
          <w:sz w:val="28"/>
          <w:szCs w:val="28"/>
        </w:rPr>
      </w:pPr>
      <w:r w:rsidRPr="00D13A57">
        <w:rPr>
          <w:position w:val="-30"/>
          <w:sz w:val="28"/>
          <w:szCs w:val="28"/>
        </w:rPr>
        <w:object w:dxaOrig="1340" w:dyaOrig="700">
          <v:shape id="_x0000_i1030" type="#_x0000_t75" style="width:67.25pt;height:35.3pt" o:ole="" fillcolor="window">
            <v:imagedata r:id="rId22" o:title=""/>
          </v:shape>
          <o:OLEObject Type="Embed" ProgID="Equation.3" ShapeID="_x0000_i1030" DrawAspect="Content" ObjectID="_1540193969" r:id="rId23"/>
        </w:object>
      </w:r>
      <w:r w:rsidRPr="00D13A57">
        <w:rPr>
          <w:sz w:val="28"/>
          <w:szCs w:val="28"/>
        </w:rPr>
        <w:t>,                                                                         (5.4)</w:t>
      </w:r>
    </w:p>
    <w:p w:rsidR="00D13A57" w:rsidRPr="00D13A57" w:rsidRDefault="00D13A57" w:rsidP="00D13A57">
      <w:pPr>
        <w:tabs>
          <w:tab w:val="left" w:pos="1086"/>
        </w:tabs>
        <w:spacing w:line="264" w:lineRule="auto"/>
        <w:ind w:firstLine="724"/>
        <w:jc w:val="both"/>
        <w:rPr>
          <w:sz w:val="28"/>
          <w:szCs w:val="28"/>
        </w:rPr>
      </w:pPr>
      <w:r w:rsidRPr="00D13A57">
        <w:rPr>
          <w:sz w:val="28"/>
          <w:szCs w:val="28"/>
        </w:rPr>
        <w:t xml:space="preserve"> </w:t>
      </w:r>
      <w:r w:rsidRPr="00D13A57">
        <w:rPr>
          <w:position w:val="-30"/>
          <w:sz w:val="28"/>
          <w:szCs w:val="28"/>
        </w:rPr>
        <w:object w:dxaOrig="1359" w:dyaOrig="700">
          <v:shape id="_x0000_i1031" type="#_x0000_t75" style="width:67.9pt;height:35.3pt" o:ole="" fillcolor="window">
            <v:imagedata r:id="rId24" o:title=""/>
          </v:shape>
          <o:OLEObject Type="Embed" ProgID="Equation.3" ShapeID="_x0000_i1031" DrawAspect="Content" ObjectID="_1540193970" r:id="rId25"/>
        </w:object>
      </w:r>
      <w:r w:rsidRPr="00D13A57">
        <w:rPr>
          <w:sz w:val="28"/>
          <w:szCs w:val="28"/>
        </w:rPr>
        <w:t xml:space="preserve"> ,                                                                        (5.5)</w:t>
      </w:r>
    </w:p>
    <w:p w:rsidR="00D13A57" w:rsidRPr="00D13A57" w:rsidRDefault="00D13A57" w:rsidP="00D13A57">
      <w:pPr>
        <w:tabs>
          <w:tab w:val="left" w:pos="1086"/>
        </w:tabs>
        <w:spacing w:line="264" w:lineRule="auto"/>
        <w:ind w:firstLine="724"/>
        <w:jc w:val="both"/>
        <w:rPr>
          <w:sz w:val="28"/>
          <w:szCs w:val="28"/>
        </w:rPr>
      </w:pPr>
      <w:r w:rsidRPr="00D13A57">
        <w:rPr>
          <w:sz w:val="28"/>
          <w:szCs w:val="28"/>
        </w:rPr>
        <w:t xml:space="preserve">  </w:t>
      </w:r>
      <w:r w:rsidRPr="00D13A57">
        <w:rPr>
          <w:position w:val="-30"/>
          <w:sz w:val="28"/>
          <w:szCs w:val="28"/>
        </w:rPr>
        <w:object w:dxaOrig="1320" w:dyaOrig="700">
          <v:shape id="_x0000_i1032" type="#_x0000_t75" style="width:65.9pt;height:35.3pt" o:ole="" fillcolor="window">
            <v:imagedata r:id="rId26" o:title=""/>
          </v:shape>
          <o:OLEObject Type="Embed" ProgID="Equation.3" ShapeID="_x0000_i1032" DrawAspect="Content" ObjectID="_1540193971" r:id="rId27"/>
        </w:object>
      </w:r>
      <w:r w:rsidRPr="00D13A57">
        <w:rPr>
          <w:sz w:val="28"/>
          <w:szCs w:val="28"/>
        </w:rPr>
        <w:t>,                                                                          (5.6)</w:t>
      </w:r>
    </w:p>
    <w:p w:rsidR="00D13A57" w:rsidRPr="00D13A57" w:rsidRDefault="00D13A57" w:rsidP="00D13A57">
      <w:pPr>
        <w:tabs>
          <w:tab w:val="left" w:pos="1086"/>
        </w:tabs>
        <w:spacing w:line="264" w:lineRule="auto"/>
        <w:ind w:firstLine="724"/>
        <w:jc w:val="both"/>
        <w:rPr>
          <w:sz w:val="28"/>
          <w:szCs w:val="28"/>
        </w:rPr>
      </w:pPr>
    </w:p>
    <w:p w:rsidR="00D13A57" w:rsidRPr="00D13A57" w:rsidRDefault="00D13A57" w:rsidP="00D13A57">
      <w:pPr>
        <w:pStyle w:val="21"/>
        <w:tabs>
          <w:tab w:val="left" w:pos="1086"/>
        </w:tabs>
        <w:spacing w:after="0" w:line="264" w:lineRule="auto"/>
        <w:ind w:left="0" w:firstLine="724"/>
        <w:jc w:val="both"/>
        <w:rPr>
          <w:sz w:val="28"/>
          <w:szCs w:val="28"/>
        </w:rPr>
      </w:pPr>
      <w:r w:rsidRPr="00D13A57">
        <w:rPr>
          <w:i/>
          <w:sz w:val="28"/>
          <w:szCs w:val="28"/>
        </w:rPr>
        <w:t>Построить факторную модель</w:t>
      </w:r>
      <w:r w:rsidRPr="00D13A57">
        <w:rPr>
          <w:sz w:val="28"/>
          <w:szCs w:val="28"/>
        </w:rPr>
        <w:t xml:space="preserve"> – значит представить результативный показатель в виде алгебраической суммы, произведения или частного факторных показателей, оказывающих на результативный непосредственное влияние и находящихся с ним в функциональной связи.</w:t>
      </w:r>
    </w:p>
    <w:p w:rsidR="00D13A57" w:rsidRPr="00D13A57" w:rsidRDefault="00D13A57" w:rsidP="00D13A57">
      <w:pPr>
        <w:tabs>
          <w:tab w:val="left" w:pos="1086"/>
        </w:tabs>
        <w:spacing w:line="264" w:lineRule="auto"/>
        <w:ind w:firstLine="724"/>
        <w:jc w:val="both"/>
        <w:rPr>
          <w:sz w:val="28"/>
          <w:szCs w:val="28"/>
        </w:rPr>
      </w:pPr>
      <w:r w:rsidRPr="00D13A57">
        <w:rPr>
          <w:sz w:val="28"/>
          <w:szCs w:val="28"/>
        </w:rPr>
        <w:t>Построение факторной модели включает следующие этапы:</w:t>
      </w:r>
    </w:p>
    <w:p w:rsidR="00D13A57" w:rsidRPr="00D13A57" w:rsidRDefault="00D13A57" w:rsidP="008240B8">
      <w:pPr>
        <w:numPr>
          <w:ilvl w:val="0"/>
          <w:numId w:val="7"/>
        </w:numPr>
        <w:tabs>
          <w:tab w:val="clear" w:pos="927"/>
          <w:tab w:val="left" w:pos="1086"/>
        </w:tabs>
        <w:spacing w:line="264" w:lineRule="auto"/>
        <w:ind w:left="0" w:firstLine="724"/>
        <w:jc w:val="both"/>
        <w:rPr>
          <w:sz w:val="28"/>
          <w:szCs w:val="28"/>
        </w:rPr>
      </w:pPr>
      <w:r w:rsidRPr="00D13A57">
        <w:rPr>
          <w:sz w:val="28"/>
          <w:szCs w:val="28"/>
        </w:rPr>
        <w:t>Выделение структурно-логической модели и построение её в виде схемы. Установление факта детерминированной связи.</w:t>
      </w:r>
    </w:p>
    <w:p w:rsidR="00D13A57" w:rsidRPr="00D13A57" w:rsidRDefault="00D13A57" w:rsidP="008240B8">
      <w:pPr>
        <w:pStyle w:val="21"/>
        <w:numPr>
          <w:ilvl w:val="0"/>
          <w:numId w:val="7"/>
        </w:numPr>
        <w:tabs>
          <w:tab w:val="clear" w:pos="927"/>
          <w:tab w:val="left" w:pos="1086"/>
        </w:tabs>
        <w:spacing w:after="0" w:line="264" w:lineRule="auto"/>
        <w:ind w:left="0" w:firstLine="724"/>
        <w:jc w:val="both"/>
        <w:rPr>
          <w:sz w:val="28"/>
          <w:szCs w:val="28"/>
        </w:rPr>
      </w:pPr>
      <w:r w:rsidRPr="00D13A57">
        <w:rPr>
          <w:sz w:val="28"/>
          <w:szCs w:val="28"/>
        </w:rPr>
        <w:t>Запись исходной факторной модели с выделением факторов первого порядка.</w:t>
      </w:r>
    </w:p>
    <w:p w:rsidR="00D13A57" w:rsidRPr="00D13A57" w:rsidRDefault="00D13A57" w:rsidP="00D13A57">
      <w:pPr>
        <w:tabs>
          <w:tab w:val="left" w:pos="1086"/>
        </w:tabs>
        <w:spacing w:line="264" w:lineRule="auto"/>
        <w:ind w:firstLine="724"/>
        <w:jc w:val="both"/>
        <w:rPr>
          <w:sz w:val="28"/>
          <w:szCs w:val="28"/>
        </w:rPr>
      </w:pPr>
      <w:r w:rsidRPr="00D13A57">
        <w:rPr>
          <w:sz w:val="28"/>
          <w:szCs w:val="28"/>
        </w:rPr>
        <w:t>Рассмотрим пример построения модели стоимости произведенной продукции от эффективности использования трудовых ресурсов.</w:t>
      </w:r>
    </w:p>
    <w:p w:rsidR="00D13A57" w:rsidRPr="00D13A57" w:rsidRDefault="00D13A57" w:rsidP="00D13A57">
      <w:pPr>
        <w:tabs>
          <w:tab w:val="left" w:pos="1086"/>
        </w:tabs>
        <w:spacing w:line="264" w:lineRule="auto"/>
        <w:jc w:val="both"/>
        <w:rPr>
          <w:sz w:val="28"/>
          <w:szCs w:val="28"/>
        </w:rPr>
      </w:pPr>
      <w:r w:rsidRPr="00D13A57">
        <w:rPr>
          <w:sz w:val="28"/>
          <w:szCs w:val="28"/>
        </w:rPr>
        <w:t xml:space="preserve">(Стоимость произведенной продукции) = (среднесписочная численность  рабочих) х (среднегодовая выработка одного рабочего) </w:t>
      </w:r>
    </w:p>
    <w:p w:rsidR="00D13A57" w:rsidRPr="00D13A57" w:rsidRDefault="00D13A57" w:rsidP="00D13A57">
      <w:pPr>
        <w:tabs>
          <w:tab w:val="left" w:pos="1086"/>
        </w:tabs>
        <w:spacing w:line="264" w:lineRule="auto"/>
        <w:ind w:firstLine="724"/>
        <w:jc w:val="both"/>
        <w:rPr>
          <w:sz w:val="28"/>
          <w:szCs w:val="28"/>
        </w:rPr>
      </w:pPr>
      <w:r w:rsidRPr="00D13A57">
        <w:rPr>
          <w:sz w:val="28"/>
          <w:szCs w:val="28"/>
        </w:rPr>
        <w:t xml:space="preserve">ВП = Ч х  </w:t>
      </w:r>
      <w:r w:rsidRPr="00D13A57">
        <w:rPr>
          <w:sz w:val="28"/>
          <w:szCs w:val="28"/>
          <w:lang w:val="en-US"/>
        </w:rPr>
        <w:t>W</w:t>
      </w:r>
      <w:r w:rsidRPr="00D13A57">
        <w:rPr>
          <w:sz w:val="28"/>
          <w:szCs w:val="28"/>
        </w:rPr>
        <w:t xml:space="preserve"> ,                                                                         (5.8)</w:t>
      </w:r>
    </w:p>
    <w:p w:rsidR="00D13A57" w:rsidRPr="00D13A57" w:rsidRDefault="00D13A57" w:rsidP="00D13A57">
      <w:pPr>
        <w:tabs>
          <w:tab w:val="left" w:pos="1086"/>
        </w:tabs>
        <w:spacing w:line="264" w:lineRule="auto"/>
        <w:ind w:firstLine="724"/>
        <w:jc w:val="both"/>
        <w:rPr>
          <w:sz w:val="28"/>
          <w:szCs w:val="28"/>
        </w:rPr>
      </w:pPr>
      <w:r w:rsidRPr="00D13A57">
        <w:rPr>
          <w:sz w:val="28"/>
          <w:szCs w:val="28"/>
        </w:rPr>
        <w:t xml:space="preserve">где:  </w:t>
      </w:r>
    </w:p>
    <w:p w:rsidR="00D13A57" w:rsidRPr="00D13A57" w:rsidRDefault="00D13A57" w:rsidP="00D13A57">
      <w:pPr>
        <w:tabs>
          <w:tab w:val="left" w:pos="1086"/>
        </w:tabs>
        <w:spacing w:line="264" w:lineRule="auto"/>
        <w:ind w:firstLine="724"/>
        <w:jc w:val="both"/>
        <w:rPr>
          <w:sz w:val="28"/>
          <w:szCs w:val="28"/>
        </w:rPr>
      </w:pPr>
      <w:r w:rsidRPr="00D13A57">
        <w:rPr>
          <w:sz w:val="28"/>
          <w:szCs w:val="28"/>
        </w:rPr>
        <w:t>ВП -  стоимость произведенной продукции;</w:t>
      </w:r>
    </w:p>
    <w:p w:rsidR="00D13A57" w:rsidRPr="00D13A57" w:rsidRDefault="00D13A57" w:rsidP="00D13A57">
      <w:pPr>
        <w:tabs>
          <w:tab w:val="left" w:pos="1086"/>
        </w:tabs>
        <w:spacing w:line="264" w:lineRule="auto"/>
        <w:ind w:firstLine="724"/>
        <w:jc w:val="both"/>
        <w:rPr>
          <w:sz w:val="28"/>
          <w:szCs w:val="28"/>
        </w:rPr>
      </w:pPr>
      <w:r w:rsidRPr="00D13A57">
        <w:rPr>
          <w:sz w:val="28"/>
          <w:szCs w:val="28"/>
        </w:rPr>
        <w:t xml:space="preserve"> Ч -  среднесписочная численность  рабочих;</w:t>
      </w:r>
    </w:p>
    <w:p w:rsidR="00D13A57" w:rsidRPr="00D13A57" w:rsidRDefault="00D13A57" w:rsidP="00D13A57">
      <w:pPr>
        <w:tabs>
          <w:tab w:val="left" w:pos="1086"/>
        </w:tabs>
        <w:spacing w:line="264" w:lineRule="auto"/>
        <w:ind w:firstLine="724"/>
        <w:jc w:val="both"/>
        <w:rPr>
          <w:sz w:val="28"/>
          <w:szCs w:val="28"/>
        </w:rPr>
      </w:pPr>
      <w:r w:rsidRPr="00D13A57">
        <w:rPr>
          <w:sz w:val="28"/>
          <w:szCs w:val="28"/>
          <w:lang w:val="en-US"/>
        </w:rPr>
        <w:t>W</w:t>
      </w:r>
      <w:r w:rsidRPr="00D13A57">
        <w:rPr>
          <w:sz w:val="28"/>
          <w:szCs w:val="28"/>
        </w:rPr>
        <w:t xml:space="preserve"> - среднегодовая выработка одного рабочего.</w:t>
      </w:r>
    </w:p>
    <w:p w:rsidR="00D13A57" w:rsidRPr="00D13A57" w:rsidRDefault="00D13A57" w:rsidP="008240B8">
      <w:pPr>
        <w:numPr>
          <w:ilvl w:val="0"/>
          <w:numId w:val="7"/>
        </w:numPr>
        <w:tabs>
          <w:tab w:val="clear" w:pos="927"/>
          <w:tab w:val="left" w:pos="1086"/>
        </w:tabs>
        <w:spacing w:line="264" w:lineRule="auto"/>
        <w:ind w:left="0" w:firstLine="724"/>
        <w:jc w:val="both"/>
        <w:rPr>
          <w:sz w:val="28"/>
          <w:szCs w:val="28"/>
        </w:rPr>
      </w:pPr>
      <w:r w:rsidRPr="00D13A57">
        <w:rPr>
          <w:sz w:val="28"/>
          <w:szCs w:val="28"/>
        </w:rPr>
        <w:t>Представление факторной модели путём выделения факторов второго и третьего порядков</w:t>
      </w:r>
    </w:p>
    <w:p w:rsidR="00D13A57" w:rsidRPr="00D13A57" w:rsidRDefault="00D13A57" w:rsidP="00D13A57">
      <w:pPr>
        <w:tabs>
          <w:tab w:val="left" w:pos="1086"/>
        </w:tabs>
        <w:spacing w:line="264" w:lineRule="auto"/>
        <w:ind w:firstLine="724"/>
        <w:jc w:val="both"/>
        <w:rPr>
          <w:sz w:val="28"/>
          <w:szCs w:val="28"/>
        </w:rPr>
      </w:pPr>
      <w:r w:rsidRPr="00D13A57">
        <w:rPr>
          <w:sz w:val="28"/>
          <w:szCs w:val="28"/>
        </w:rPr>
        <w:t xml:space="preserve">ВП = Ч х Тд х </w:t>
      </w:r>
      <w:r w:rsidRPr="00D13A57">
        <w:rPr>
          <w:sz w:val="28"/>
          <w:szCs w:val="28"/>
          <w:lang w:val="en-US"/>
        </w:rPr>
        <w:t>W</w:t>
      </w:r>
      <w:r w:rsidRPr="00D13A57">
        <w:rPr>
          <w:sz w:val="28"/>
          <w:szCs w:val="28"/>
        </w:rPr>
        <w:t>д,                                                                           (5.9)</w:t>
      </w:r>
    </w:p>
    <w:p w:rsidR="00D13A57" w:rsidRPr="00D13A57" w:rsidRDefault="00D13A57" w:rsidP="00D13A57">
      <w:pPr>
        <w:tabs>
          <w:tab w:val="left" w:pos="1086"/>
        </w:tabs>
        <w:spacing w:line="264" w:lineRule="auto"/>
        <w:ind w:firstLine="724"/>
        <w:jc w:val="both"/>
        <w:rPr>
          <w:sz w:val="28"/>
          <w:szCs w:val="28"/>
        </w:rPr>
      </w:pPr>
      <w:r w:rsidRPr="00D13A57">
        <w:rPr>
          <w:sz w:val="28"/>
          <w:szCs w:val="28"/>
        </w:rPr>
        <w:t>где:</w:t>
      </w:r>
    </w:p>
    <w:p w:rsidR="00D13A57" w:rsidRPr="00D13A57" w:rsidRDefault="00D13A57" w:rsidP="00D13A57">
      <w:pPr>
        <w:tabs>
          <w:tab w:val="left" w:pos="1086"/>
        </w:tabs>
        <w:spacing w:line="264" w:lineRule="auto"/>
        <w:ind w:firstLine="724"/>
        <w:jc w:val="both"/>
        <w:rPr>
          <w:sz w:val="28"/>
          <w:szCs w:val="28"/>
        </w:rPr>
      </w:pPr>
      <w:r w:rsidRPr="00D13A57">
        <w:rPr>
          <w:sz w:val="28"/>
          <w:szCs w:val="28"/>
        </w:rPr>
        <w:t>Тд – среднее количество  дней, отработанных одним рабочим;</w:t>
      </w:r>
    </w:p>
    <w:p w:rsidR="00D13A57" w:rsidRPr="00D13A57" w:rsidRDefault="00D13A57" w:rsidP="00D13A57">
      <w:pPr>
        <w:tabs>
          <w:tab w:val="left" w:pos="1086"/>
        </w:tabs>
        <w:spacing w:line="264" w:lineRule="auto"/>
        <w:ind w:firstLine="724"/>
        <w:jc w:val="both"/>
        <w:rPr>
          <w:sz w:val="28"/>
          <w:szCs w:val="28"/>
        </w:rPr>
      </w:pPr>
      <w:r w:rsidRPr="00D13A57">
        <w:rPr>
          <w:sz w:val="28"/>
          <w:szCs w:val="28"/>
          <w:lang w:val="en-US"/>
        </w:rPr>
        <w:lastRenderedPageBreak/>
        <w:t>W</w:t>
      </w:r>
      <w:r w:rsidRPr="00D13A57">
        <w:rPr>
          <w:sz w:val="28"/>
          <w:szCs w:val="28"/>
        </w:rPr>
        <w:t>д – среднедневная выработка одного рабочего.</w:t>
      </w:r>
    </w:p>
    <w:p w:rsidR="00D13A57" w:rsidRPr="00D13A57" w:rsidRDefault="00D13A57" w:rsidP="00D13A57">
      <w:pPr>
        <w:tabs>
          <w:tab w:val="left" w:pos="1086"/>
        </w:tabs>
        <w:spacing w:line="264" w:lineRule="auto"/>
        <w:ind w:firstLine="724"/>
        <w:jc w:val="both"/>
        <w:rPr>
          <w:sz w:val="28"/>
          <w:szCs w:val="28"/>
        </w:rPr>
      </w:pPr>
    </w:p>
    <w:p w:rsidR="00D13A57" w:rsidRPr="00D13A57" w:rsidRDefault="00D13A57" w:rsidP="00D13A57">
      <w:pPr>
        <w:tabs>
          <w:tab w:val="left" w:pos="1086"/>
        </w:tabs>
        <w:spacing w:line="264" w:lineRule="auto"/>
        <w:ind w:firstLine="724"/>
        <w:jc w:val="both"/>
        <w:rPr>
          <w:sz w:val="28"/>
          <w:szCs w:val="28"/>
        </w:rPr>
      </w:pPr>
      <w:r w:rsidRPr="00D13A57">
        <w:rPr>
          <w:sz w:val="28"/>
          <w:szCs w:val="28"/>
        </w:rPr>
        <w:t xml:space="preserve">ВП = Ч х Тд х Тч х </w:t>
      </w:r>
      <w:r w:rsidRPr="00D13A57">
        <w:rPr>
          <w:sz w:val="28"/>
          <w:szCs w:val="28"/>
          <w:lang w:val="en-US"/>
        </w:rPr>
        <w:t>W</w:t>
      </w:r>
      <w:r w:rsidRPr="00D13A57">
        <w:rPr>
          <w:sz w:val="28"/>
          <w:szCs w:val="28"/>
        </w:rPr>
        <w:t>ч,                                                                    (5.10)</w:t>
      </w:r>
    </w:p>
    <w:p w:rsidR="00D13A57" w:rsidRPr="00D13A57" w:rsidRDefault="00D13A57" w:rsidP="00D13A57">
      <w:pPr>
        <w:tabs>
          <w:tab w:val="left" w:pos="1086"/>
        </w:tabs>
        <w:spacing w:line="264" w:lineRule="auto"/>
        <w:ind w:firstLine="724"/>
        <w:jc w:val="both"/>
        <w:rPr>
          <w:sz w:val="28"/>
          <w:szCs w:val="28"/>
        </w:rPr>
      </w:pPr>
      <w:r w:rsidRPr="00D13A57">
        <w:rPr>
          <w:sz w:val="28"/>
          <w:szCs w:val="28"/>
        </w:rPr>
        <w:t>где:</w:t>
      </w:r>
    </w:p>
    <w:p w:rsidR="00D13A57" w:rsidRPr="00D13A57" w:rsidRDefault="00D13A57" w:rsidP="00D13A57">
      <w:pPr>
        <w:tabs>
          <w:tab w:val="left" w:pos="1086"/>
        </w:tabs>
        <w:spacing w:line="264" w:lineRule="auto"/>
        <w:ind w:firstLine="724"/>
        <w:jc w:val="both"/>
        <w:rPr>
          <w:sz w:val="28"/>
          <w:szCs w:val="28"/>
        </w:rPr>
      </w:pPr>
      <w:r w:rsidRPr="00D13A57">
        <w:rPr>
          <w:sz w:val="28"/>
          <w:szCs w:val="28"/>
        </w:rPr>
        <w:t xml:space="preserve">Тч – средняя продолжительность рабочего дня; </w:t>
      </w:r>
    </w:p>
    <w:p w:rsidR="00D13A57" w:rsidRPr="00D13A57" w:rsidRDefault="00D13A57" w:rsidP="00D13A57">
      <w:pPr>
        <w:tabs>
          <w:tab w:val="left" w:pos="1086"/>
        </w:tabs>
        <w:spacing w:line="264" w:lineRule="auto"/>
        <w:ind w:firstLine="724"/>
        <w:jc w:val="both"/>
        <w:rPr>
          <w:sz w:val="28"/>
          <w:szCs w:val="28"/>
        </w:rPr>
      </w:pPr>
      <w:r w:rsidRPr="00D13A57">
        <w:rPr>
          <w:sz w:val="28"/>
          <w:szCs w:val="28"/>
          <w:lang w:val="en-US"/>
        </w:rPr>
        <w:t>W</w:t>
      </w:r>
      <w:r w:rsidRPr="00D13A57">
        <w:rPr>
          <w:sz w:val="28"/>
          <w:szCs w:val="28"/>
        </w:rPr>
        <w:t>ч – среднечасовая выработка одного рабочего.</w:t>
      </w:r>
    </w:p>
    <w:p w:rsidR="00D13A57" w:rsidRPr="00D13A57" w:rsidRDefault="00D13A57" w:rsidP="00D13A57">
      <w:pPr>
        <w:tabs>
          <w:tab w:val="left" w:pos="1086"/>
        </w:tabs>
        <w:spacing w:line="264" w:lineRule="auto"/>
        <w:ind w:firstLine="724"/>
        <w:jc w:val="both"/>
        <w:rPr>
          <w:sz w:val="28"/>
          <w:szCs w:val="28"/>
        </w:rPr>
      </w:pPr>
    </w:p>
    <w:p w:rsidR="00D13A57" w:rsidRPr="00D13A57" w:rsidRDefault="00D13A57" w:rsidP="008240B8">
      <w:pPr>
        <w:numPr>
          <w:ilvl w:val="0"/>
          <w:numId w:val="7"/>
        </w:numPr>
        <w:tabs>
          <w:tab w:val="clear" w:pos="927"/>
          <w:tab w:val="left" w:pos="1086"/>
        </w:tabs>
        <w:spacing w:line="264" w:lineRule="auto"/>
        <w:ind w:left="0" w:firstLine="724"/>
        <w:jc w:val="both"/>
        <w:rPr>
          <w:sz w:val="28"/>
          <w:szCs w:val="28"/>
        </w:rPr>
      </w:pPr>
      <w:r w:rsidRPr="00D13A57">
        <w:rPr>
          <w:sz w:val="28"/>
          <w:szCs w:val="28"/>
        </w:rPr>
        <w:t>Количественное змерение влияния факторов на результативный показатель.</w:t>
      </w:r>
    </w:p>
    <w:p w:rsidR="00D13A57" w:rsidRPr="00D13A57" w:rsidRDefault="00D13A57" w:rsidP="008240B8">
      <w:pPr>
        <w:numPr>
          <w:ilvl w:val="0"/>
          <w:numId w:val="7"/>
        </w:numPr>
        <w:tabs>
          <w:tab w:val="clear" w:pos="927"/>
          <w:tab w:val="left" w:pos="1086"/>
        </w:tabs>
        <w:spacing w:line="264" w:lineRule="auto"/>
        <w:ind w:left="0" w:firstLine="724"/>
        <w:jc w:val="both"/>
        <w:rPr>
          <w:sz w:val="28"/>
          <w:szCs w:val="28"/>
        </w:rPr>
      </w:pPr>
      <w:r w:rsidRPr="00D13A57">
        <w:rPr>
          <w:sz w:val="28"/>
          <w:szCs w:val="28"/>
        </w:rPr>
        <w:t>Формулировка выводов по результатам проведенного факторного анализа о существенном (несущественном), положительном (негативном) влиянии  факторов.</w:t>
      </w:r>
    </w:p>
    <w:p w:rsidR="00D13A57" w:rsidRPr="00D13A57" w:rsidRDefault="00D13A57" w:rsidP="00D13A57">
      <w:pPr>
        <w:tabs>
          <w:tab w:val="left" w:pos="1086"/>
        </w:tabs>
        <w:spacing w:line="264" w:lineRule="auto"/>
        <w:ind w:firstLine="724"/>
        <w:jc w:val="both"/>
        <w:rPr>
          <w:sz w:val="28"/>
          <w:szCs w:val="28"/>
        </w:rPr>
      </w:pPr>
    </w:p>
    <w:p w:rsidR="00D13A57" w:rsidRPr="00D13A57" w:rsidRDefault="00D13A57" w:rsidP="00D13A57">
      <w:pPr>
        <w:tabs>
          <w:tab w:val="left" w:pos="1086"/>
        </w:tabs>
        <w:spacing w:line="264" w:lineRule="auto"/>
        <w:ind w:firstLine="724"/>
        <w:jc w:val="both"/>
        <w:rPr>
          <w:sz w:val="28"/>
          <w:szCs w:val="28"/>
        </w:rPr>
      </w:pPr>
      <w:r w:rsidRPr="00D13A57">
        <w:rPr>
          <w:sz w:val="28"/>
          <w:szCs w:val="28"/>
        </w:rPr>
        <w:t>Требования к факторной функциональной модели:</w:t>
      </w:r>
    </w:p>
    <w:p w:rsidR="00D13A57" w:rsidRPr="00D13A57" w:rsidRDefault="00D13A57" w:rsidP="008240B8">
      <w:pPr>
        <w:numPr>
          <w:ilvl w:val="0"/>
          <w:numId w:val="8"/>
        </w:numPr>
        <w:tabs>
          <w:tab w:val="left" w:pos="1086"/>
        </w:tabs>
        <w:spacing w:line="264" w:lineRule="auto"/>
        <w:ind w:left="0" w:firstLine="724"/>
        <w:jc w:val="both"/>
        <w:rPr>
          <w:sz w:val="28"/>
          <w:szCs w:val="28"/>
        </w:rPr>
      </w:pPr>
      <w:r w:rsidRPr="00D13A57">
        <w:rPr>
          <w:sz w:val="28"/>
          <w:szCs w:val="28"/>
        </w:rPr>
        <w:t>Факторы должны носить реальный объективный характер</w:t>
      </w:r>
    </w:p>
    <w:p w:rsidR="00D13A57" w:rsidRPr="00D13A57" w:rsidRDefault="00D13A57" w:rsidP="008240B8">
      <w:pPr>
        <w:numPr>
          <w:ilvl w:val="0"/>
          <w:numId w:val="8"/>
        </w:numPr>
        <w:tabs>
          <w:tab w:val="left" w:pos="1086"/>
        </w:tabs>
        <w:spacing w:line="264" w:lineRule="auto"/>
        <w:ind w:left="0" w:firstLine="724"/>
        <w:jc w:val="both"/>
        <w:rPr>
          <w:sz w:val="28"/>
          <w:szCs w:val="28"/>
        </w:rPr>
      </w:pPr>
      <w:r w:rsidRPr="00D13A57">
        <w:rPr>
          <w:sz w:val="28"/>
          <w:szCs w:val="28"/>
        </w:rPr>
        <w:t>Факторные исследования должны носить познавательный характер и практическую ценность</w:t>
      </w:r>
    </w:p>
    <w:p w:rsidR="00D13A57" w:rsidRPr="00D13A57" w:rsidRDefault="00D13A57" w:rsidP="008240B8">
      <w:pPr>
        <w:numPr>
          <w:ilvl w:val="0"/>
          <w:numId w:val="8"/>
        </w:numPr>
        <w:tabs>
          <w:tab w:val="left" w:pos="1086"/>
        </w:tabs>
        <w:spacing w:line="264" w:lineRule="auto"/>
        <w:ind w:left="0" w:firstLine="724"/>
        <w:jc w:val="both"/>
        <w:rPr>
          <w:sz w:val="28"/>
          <w:szCs w:val="28"/>
        </w:rPr>
      </w:pPr>
      <w:r w:rsidRPr="00D13A57">
        <w:rPr>
          <w:sz w:val="28"/>
          <w:szCs w:val="28"/>
        </w:rPr>
        <w:t>Показатели должны иметь единицу измерения, количественное выражение</w:t>
      </w:r>
    </w:p>
    <w:p w:rsidR="00D13A57" w:rsidRPr="00D13A57" w:rsidRDefault="00D13A57" w:rsidP="008240B8">
      <w:pPr>
        <w:numPr>
          <w:ilvl w:val="0"/>
          <w:numId w:val="8"/>
        </w:numPr>
        <w:tabs>
          <w:tab w:val="left" w:pos="1086"/>
        </w:tabs>
        <w:spacing w:line="264" w:lineRule="auto"/>
        <w:ind w:left="0" w:firstLine="724"/>
        <w:jc w:val="both"/>
        <w:rPr>
          <w:sz w:val="28"/>
          <w:szCs w:val="28"/>
        </w:rPr>
      </w:pPr>
      <w:r w:rsidRPr="00D13A57">
        <w:rPr>
          <w:sz w:val="28"/>
          <w:szCs w:val="28"/>
        </w:rPr>
        <w:t>Модель должна обеспечивать равенство общего изменения результативного показателя и суммы его изменений под влиянием каждого фактора.</w:t>
      </w:r>
    </w:p>
    <w:p w:rsidR="00D13A57" w:rsidRPr="00D13A57" w:rsidRDefault="00D13A57" w:rsidP="00D13A57">
      <w:pPr>
        <w:pStyle w:val="21"/>
        <w:widowControl w:val="0"/>
        <w:spacing w:after="0" w:line="264" w:lineRule="auto"/>
        <w:ind w:left="0" w:firstLine="724"/>
        <w:jc w:val="both"/>
        <w:rPr>
          <w:sz w:val="28"/>
          <w:szCs w:val="28"/>
        </w:rPr>
      </w:pPr>
      <w:r w:rsidRPr="00D13A57">
        <w:rPr>
          <w:sz w:val="28"/>
          <w:szCs w:val="28"/>
        </w:rPr>
        <w:t>Существуют две группы методов измерения влияния факторов на результативный показатель: группа приемов элиминирования, группа математических приемов.</w:t>
      </w:r>
    </w:p>
    <w:p w:rsidR="00D13A57" w:rsidRPr="00D13A57" w:rsidRDefault="00D13A57" w:rsidP="00D13A57">
      <w:pPr>
        <w:tabs>
          <w:tab w:val="left" w:pos="905"/>
          <w:tab w:val="left" w:pos="1086"/>
        </w:tabs>
        <w:spacing w:line="264" w:lineRule="auto"/>
        <w:ind w:firstLine="724"/>
        <w:jc w:val="both"/>
        <w:rPr>
          <w:sz w:val="28"/>
          <w:szCs w:val="28"/>
        </w:rPr>
      </w:pPr>
      <w:r w:rsidRPr="00D13A57">
        <w:rPr>
          <w:sz w:val="28"/>
          <w:szCs w:val="28"/>
        </w:rPr>
        <w:t>Приёмы элиминирования включают:</w:t>
      </w:r>
    </w:p>
    <w:p w:rsidR="00D13A57" w:rsidRPr="00D13A57" w:rsidRDefault="00D13A57" w:rsidP="008240B8">
      <w:pPr>
        <w:numPr>
          <w:ilvl w:val="0"/>
          <w:numId w:val="9"/>
        </w:numPr>
        <w:tabs>
          <w:tab w:val="left" w:pos="905"/>
          <w:tab w:val="left" w:pos="1086"/>
        </w:tabs>
        <w:spacing w:line="264" w:lineRule="auto"/>
        <w:ind w:left="0" w:firstLine="724"/>
        <w:jc w:val="both"/>
        <w:rPr>
          <w:sz w:val="28"/>
          <w:szCs w:val="28"/>
        </w:rPr>
      </w:pPr>
      <w:r w:rsidRPr="00D13A57">
        <w:rPr>
          <w:sz w:val="28"/>
          <w:szCs w:val="28"/>
        </w:rPr>
        <w:t>приём цепных подстановок;</w:t>
      </w:r>
    </w:p>
    <w:p w:rsidR="00D13A57" w:rsidRPr="00D13A57" w:rsidRDefault="00D13A57" w:rsidP="008240B8">
      <w:pPr>
        <w:numPr>
          <w:ilvl w:val="0"/>
          <w:numId w:val="9"/>
        </w:numPr>
        <w:tabs>
          <w:tab w:val="left" w:pos="905"/>
          <w:tab w:val="left" w:pos="1086"/>
        </w:tabs>
        <w:spacing w:line="264" w:lineRule="auto"/>
        <w:ind w:left="0" w:firstLine="724"/>
        <w:jc w:val="both"/>
        <w:rPr>
          <w:sz w:val="28"/>
          <w:szCs w:val="28"/>
        </w:rPr>
      </w:pPr>
      <w:r w:rsidRPr="00D13A57">
        <w:rPr>
          <w:sz w:val="28"/>
          <w:szCs w:val="28"/>
        </w:rPr>
        <w:t>приём абсолютных разниц;</w:t>
      </w:r>
    </w:p>
    <w:p w:rsidR="00D13A57" w:rsidRPr="00D13A57" w:rsidRDefault="00D13A57" w:rsidP="008240B8">
      <w:pPr>
        <w:numPr>
          <w:ilvl w:val="0"/>
          <w:numId w:val="9"/>
        </w:numPr>
        <w:tabs>
          <w:tab w:val="left" w:pos="905"/>
          <w:tab w:val="left" w:pos="1086"/>
        </w:tabs>
        <w:spacing w:line="264" w:lineRule="auto"/>
        <w:ind w:left="0" w:firstLine="724"/>
        <w:jc w:val="both"/>
        <w:rPr>
          <w:sz w:val="28"/>
          <w:szCs w:val="28"/>
        </w:rPr>
      </w:pPr>
      <w:r w:rsidRPr="00D13A57">
        <w:rPr>
          <w:sz w:val="28"/>
          <w:szCs w:val="28"/>
        </w:rPr>
        <w:t>приём относительных разниц;</w:t>
      </w:r>
    </w:p>
    <w:p w:rsidR="00D13A57" w:rsidRPr="00D13A57" w:rsidRDefault="00D13A57" w:rsidP="008240B8">
      <w:pPr>
        <w:numPr>
          <w:ilvl w:val="0"/>
          <w:numId w:val="9"/>
        </w:numPr>
        <w:tabs>
          <w:tab w:val="left" w:pos="905"/>
          <w:tab w:val="left" w:pos="1086"/>
        </w:tabs>
        <w:spacing w:line="264" w:lineRule="auto"/>
        <w:ind w:left="0" w:firstLine="724"/>
        <w:jc w:val="both"/>
        <w:rPr>
          <w:sz w:val="28"/>
          <w:szCs w:val="28"/>
        </w:rPr>
      </w:pPr>
      <w:r w:rsidRPr="00D13A57">
        <w:rPr>
          <w:sz w:val="28"/>
          <w:szCs w:val="28"/>
        </w:rPr>
        <w:t>индексный метод.</w:t>
      </w:r>
    </w:p>
    <w:p w:rsidR="00D13A57" w:rsidRPr="00D13A57" w:rsidRDefault="00D13A57" w:rsidP="00D13A57">
      <w:pPr>
        <w:tabs>
          <w:tab w:val="left" w:pos="905"/>
          <w:tab w:val="left" w:pos="1086"/>
        </w:tabs>
        <w:spacing w:line="264" w:lineRule="auto"/>
        <w:ind w:firstLine="724"/>
        <w:jc w:val="both"/>
        <w:rPr>
          <w:sz w:val="28"/>
          <w:szCs w:val="28"/>
        </w:rPr>
      </w:pPr>
      <w:r w:rsidRPr="00D13A57">
        <w:rPr>
          <w:sz w:val="28"/>
          <w:szCs w:val="28"/>
        </w:rPr>
        <w:t>Математические приёмы включают:</w:t>
      </w:r>
    </w:p>
    <w:p w:rsidR="00D13A57" w:rsidRPr="00D13A57" w:rsidRDefault="00D13A57" w:rsidP="008240B8">
      <w:pPr>
        <w:numPr>
          <w:ilvl w:val="0"/>
          <w:numId w:val="10"/>
        </w:numPr>
        <w:tabs>
          <w:tab w:val="left" w:pos="905"/>
          <w:tab w:val="left" w:pos="1086"/>
        </w:tabs>
        <w:spacing w:line="264" w:lineRule="auto"/>
        <w:ind w:left="0" w:firstLine="724"/>
        <w:jc w:val="both"/>
        <w:rPr>
          <w:sz w:val="28"/>
          <w:szCs w:val="28"/>
        </w:rPr>
      </w:pPr>
      <w:r w:rsidRPr="00D13A57">
        <w:rPr>
          <w:sz w:val="28"/>
          <w:szCs w:val="28"/>
        </w:rPr>
        <w:t>интегральный приём;</w:t>
      </w:r>
    </w:p>
    <w:p w:rsidR="00D13A57" w:rsidRPr="00D13A57" w:rsidRDefault="00D13A57" w:rsidP="008240B8">
      <w:pPr>
        <w:numPr>
          <w:ilvl w:val="0"/>
          <w:numId w:val="10"/>
        </w:numPr>
        <w:tabs>
          <w:tab w:val="left" w:pos="905"/>
          <w:tab w:val="left" w:pos="1086"/>
        </w:tabs>
        <w:spacing w:line="264" w:lineRule="auto"/>
        <w:ind w:left="0" w:firstLine="724"/>
        <w:jc w:val="both"/>
        <w:rPr>
          <w:sz w:val="28"/>
          <w:szCs w:val="28"/>
        </w:rPr>
      </w:pPr>
      <w:r w:rsidRPr="00D13A57">
        <w:rPr>
          <w:sz w:val="28"/>
          <w:szCs w:val="28"/>
        </w:rPr>
        <w:t>приём логарифмирования;</w:t>
      </w:r>
    </w:p>
    <w:p w:rsidR="00D13A57" w:rsidRPr="00D13A57" w:rsidRDefault="00D13A57" w:rsidP="008240B8">
      <w:pPr>
        <w:numPr>
          <w:ilvl w:val="0"/>
          <w:numId w:val="10"/>
        </w:numPr>
        <w:tabs>
          <w:tab w:val="left" w:pos="905"/>
          <w:tab w:val="left" w:pos="1086"/>
        </w:tabs>
        <w:spacing w:line="264" w:lineRule="auto"/>
        <w:ind w:left="0" w:firstLine="724"/>
        <w:jc w:val="both"/>
        <w:rPr>
          <w:sz w:val="28"/>
          <w:szCs w:val="28"/>
        </w:rPr>
      </w:pPr>
      <w:r w:rsidRPr="00D13A57">
        <w:rPr>
          <w:sz w:val="28"/>
          <w:szCs w:val="28"/>
        </w:rPr>
        <w:t>приём долевого участия и пропорционального деления.</w:t>
      </w:r>
    </w:p>
    <w:p w:rsidR="00D13A57" w:rsidRPr="00D13A57" w:rsidRDefault="00D13A57" w:rsidP="00D13A57">
      <w:pPr>
        <w:pStyle w:val="21"/>
        <w:spacing w:after="0" w:line="264" w:lineRule="auto"/>
        <w:ind w:left="0" w:firstLine="724"/>
        <w:jc w:val="both"/>
        <w:rPr>
          <w:sz w:val="28"/>
          <w:szCs w:val="28"/>
        </w:rPr>
      </w:pPr>
      <w:r w:rsidRPr="00D13A57">
        <w:rPr>
          <w:sz w:val="28"/>
          <w:szCs w:val="28"/>
        </w:rPr>
        <w:t xml:space="preserve">В основе </w:t>
      </w:r>
      <w:r w:rsidRPr="00D13A57">
        <w:rPr>
          <w:i/>
          <w:sz w:val="28"/>
          <w:szCs w:val="28"/>
        </w:rPr>
        <w:t>приёмов элиминирования</w:t>
      </w:r>
      <w:r w:rsidRPr="00D13A57">
        <w:rPr>
          <w:sz w:val="28"/>
          <w:szCs w:val="28"/>
        </w:rPr>
        <w:t xml:space="preserve"> лежит нейтрализация (устранение) влияния всех факторов, кроме одного, влиянию которого даётся оценка. Условие обособленности влияния факторов в приёмах элиминирования является недостатком этой группы методов, так как в хозяйственной жизни предприятия воздействие факторов является одновременным. При использовании приёмов элиминирования важно обеспечить правильность последовательности записи факторных показателей в модели, так как </w:t>
      </w:r>
      <w:r w:rsidRPr="00D13A57">
        <w:rPr>
          <w:sz w:val="28"/>
          <w:szCs w:val="28"/>
        </w:rPr>
        <w:lastRenderedPageBreak/>
        <w:t>последовательность расчётов измерения влияния факторов определяется записью факторных показателей в модели.</w:t>
      </w:r>
    </w:p>
    <w:p w:rsidR="00D13A57" w:rsidRPr="00D13A57" w:rsidRDefault="00D13A57" w:rsidP="00D13A57">
      <w:pPr>
        <w:spacing w:line="264" w:lineRule="auto"/>
        <w:ind w:firstLine="724"/>
        <w:jc w:val="both"/>
        <w:rPr>
          <w:sz w:val="28"/>
          <w:szCs w:val="28"/>
        </w:rPr>
      </w:pPr>
      <w:r w:rsidRPr="00D13A57">
        <w:rPr>
          <w:sz w:val="28"/>
          <w:szCs w:val="28"/>
        </w:rPr>
        <w:t>Правила записи факторных показателей в модели при использовании приёмов элиминирования:</w:t>
      </w:r>
    </w:p>
    <w:p w:rsidR="00D13A57" w:rsidRPr="00D13A57" w:rsidRDefault="00D13A57" w:rsidP="008240B8">
      <w:pPr>
        <w:numPr>
          <w:ilvl w:val="0"/>
          <w:numId w:val="11"/>
        </w:numPr>
        <w:tabs>
          <w:tab w:val="left" w:pos="905"/>
        </w:tabs>
        <w:spacing w:line="264" w:lineRule="auto"/>
        <w:ind w:left="0" w:firstLine="724"/>
        <w:jc w:val="both"/>
        <w:rPr>
          <w:sz w:val="28"/>
          <w:szCs w:val="28"/>
        </w:rPr>
      </w:pPr>
      <w:r w:rsidRPr="00D13A57">
        <w:rPr>
          <w:sz w:val="28"/>
          <w:szCs w:val="28"/>
        </w:rPr>
        <w:t xml:space="preserve"> Если результативный показатель является количественным, то запись факторных показателей в модели и измерение их влияния производится также, начиная с количественных факторов.</w:t>
      </w:r>
    </w:p>
    <w:p w:rsidR="00D13A57" w:rsidRPr="00D13A57" w:rsidRDefault="00D13A57" w:rsidP="00D13A57">
      <w:pPr>
        <w:tabs>
          <w:tab w:val="left" w:pos="905"/>
        </w:tabs>
        <w:spacing w:line="264" w:lineRule="auto"/>
        <w:ind w:firstLine="724"/>
        <w:jc w:val="both"/>
        <w:rPr>
          <w:sz w:val="28"/>
          <w:szCs w:val="28"/>
        </w:rPr>
      </w:pPr>
      <w:r w:rsidRPr="00D13A57">
        <w:rPr>
          <w:sz w:val="28"/>
          <w:szCs w:val="28"/>
        </w:rPr>
        <w:t xml:space="preserve">Например, </w:t>
      </w:r>
    </w:p>
    <w:p w:rsidR="00D13A57" w:rsidRPr="00D13A57" w:rsidRDefault="00D13A57" w:rsidP="00D13A57">
      <w:pPr>
        <w:tabs>
          <w:tab w:val="left" w:pos="905"/>
        </w:tabs>
        <w:spacing w:line="264" w:lineRule="auto"/>
        <w:ind w:firstLine="724"/>
        <w:jc w:val="both"/>
        <w:rPr>
          <w:sz w:val="28"/>
          <w:szCs w:val="28"/>
        </w:rPr>
      </w:pPr>
      <w:r w:rsidRPr="00D13A57">
        <w:rPr>
          <w:sz w:val="28"/>
          <w:szCs w:val="28"/>
        </w:rPr>
        <w:t>ВП=</w:t>
      </w:r>
      <w:r w:rsidRPr="00D13A57">
        <w:rPr>
          <w:position w:val="-4"/>
          <w:sz w:val="28"/>
          <w:szCs w:val="28"/>
        </w:rPr>
        <w:object w:dxaOrig="440" w:dyaOrig="300">
          <v:shape id="_x0000_i1033" type="#_x0000_t75" style="width:21.75pt;height:14.95pt" o:ole="" fillcolor="window">
            <v:imagedata r:id="rId28" o:title=""/>
          </v:shape>
          <o:OLEObject Type="Embed" ProgID="Equation.3" ShapeID="_x0000_i1033" DrawAspect="Content" ObjectID="_1540193972" r:id="rId29"/>
        </w:object>
      </w:r>
      <w:r w:rsidRPr="00D13A57">
        <w:rPr>
          <w:sz w:val="28"/>
          <w:szCs w:val="28"/>
        </w:rPr>
        <w:t xml:space="preserve">ФО,                                                                                     (5.21)    </w:t>
      </w:r>
    </w:p>
    <w:p w:rsidR="00D13A57" w:rsidRPr="00D13A57" w:rsidRDefault="00D13A57" w:rsidP="00D13A57">
      <w:pPr>
        <w:tabs>
          <w:tab w:val="left" w:pos="905"/>
        </w:tabs>
        <w:spacing w:line="264" w:lineRule="auto"/>
        <w:ind w:firstLine="724"/>
        <w:jc w:val="both"/>
        <w:rPr>
          <w:sz w:val="28"/>
          <w:szCs w:val="28"/>
        </w:rPr>
      </w:pPr>
      <w:r w:rsidRPr="00D13A57">
        <w:rPr>
          <w:sz w:val="28"/>
          <w:szCs w:val="28"/>
        </w:rPr>
        <w:t xml:space="preserve">где:  </w:t>
      </w:r>
    </w:p>
    <w:p w:rsidR="00D13A57" w:rsidRPr="00D13A57" w:rsidRDefault="00D13A57" w:rsidP="00D13A57">
      <w:pPr>
        <w:tabs>
          <w:tab w:val="left" w:pos="905"/>
        </w:tabs>
        <w:spacing w:line="264" w:lineRule="auto"/>
        <w:ind w:firstLine="724"/>
        <w:jc w:val="both"/>
        <w:rPr>
          <w:sz w:val="28"/>
          <w:szCs w:val="28"/>
        </w:rPr>
      </w:pPr>
      <w:r w:rsidRPr="00D13A57">
        <w:rPr>
          <w:sz w:val="28"/>
          <w:szCs w:val="28"/>
        </w:rPr>
        <w:t xml:space="preserve">  ВП – стоимость произведенной продукции за год;</w:t>
      </w:r>
    </w:p>
    <w:p w:rsidR="00D13A57" w:rsidRPr="00D13A57" w:rsidRDefault="00D13A57" w:rsidP="00D13A57">
      <w:pPr>
        <w:tabs>
          <w:tab w:val="left" w:pos="905"/>
        </w:tabs>
        <w:spacing w:line="264" w:lineRule="auto"/>
        <w:ind w:firstLine="724"/>
        <w:jc w:val="both"/>
        <w:rPr>
          <w:sz w:val="28"/>
          <w:szCs w:val="28"/>
        </w:rPr>
      </w:pPr>
      <w:r w:rsidRPr="00D13A57">
        <w:rPr>
          <w:sz w:val="28"/>
          <w:szCs w:val="28"/>
        </w:rPr>
        <w:t xml:space="preserve">  </w:t>
      </w:r>
      <w:r w:rsidRPr="00D13A57">
        <w:rPr>
          <w:position w:val="-4"/>
          <w:sz w:val="28"/>
          <w:szCs w:val="28"/>
        </w:rPr>
        <w:object w:dxaOrig="300" w:dyaOrig="300">
          <v:shape id="_x0000_i1034" type="#_x0000_t75" style="width:14.95pt;height:14.95pt" o:ole="" fillcolor="window">
            <v:imagedata r:id="rId30" o:title=""/>
          </v:shape>
          <o:OLEObject Type="Embed" ProgID="Equation.3" ShapeID="_x0000_i1034" DrawAspect="Content" ObjectID="_1540193973" r:id="rId31"/>
        </w:object>
      </w:r>
      <w:r w:rsidRPr="00D13A57">
        <w:rPr>
          <w:sz w:val="28"/>
          <w:szCs w:val="28"/>
        </w:rPr>
        <w:t xml:space="preserve"> - среднегодовая стоимость основных средств;</w:t>
      </w:r>
    </w:p>
    <w:p w:rsidR="00D13A57" w:rsidRPr="00D13A57" w:rsidRDefault="00D13A57" w:rsidP="00D13A57">
      <w:pPr>
        <w:tabs>
          <w:tab w:val="left" w:pos="905"/>
        </w:tabs>
        <w:spacing w:line="264" w:lineRule="auto"/>
        <w:ind w:firstLine="724"/>
        <w:jc w:val="both"/>
        <w:rPr>
          <w:sz w:val="28"/>
          <w:szCs w:val="28"/>
        </w:rPr>
      </w:pPr>
      <w:r w:rsidRPr="00D13A57">
        <w:rPr>
          <w:sz w:val="28"/>
          <w:szCs w:val="28"/>
        </w:rPr>
        <w:t xml:space="preserve">  ФО – фондоотдача.  </w:t>
      </w:r>
    </w:p>
    <w:p w:rsidR="00D13A57" w:rsidRPr="00D13A57" w:rsidRDefault="00D13A57" w:rsidP="00D13A57">
      <w:pPr>
        <w:tabs>
          <w:tab w:val="left" w:pos="905"/>
        </w:tabs>
        <w:spacing w:line="264" w:lineRule="auto"/>
        <w:ind w:firstLine="724"/>
        <w:jc w:val="both"/>
        <w:rPr>
          <w:sz w:val="28"/>
          <w:szCs w:val="28"/>
        </w:rPr>
      </w:pPr>
      <w:r w:rsidRPr="00D13A57">
        <w:rPr>
          <w:sz w:val="28"/>
          <w:szCs w:val="28"/>
        </w:rPr>
        <w:t xml:space="preserve">В модели (5.21) результативный показатель является количественным, </w:t>
      </w:r>
      <w:r w:rsidRPr="00D13A57">
        <w:rPr>
          <w:position w:val="-4"/>
          <w:sz w:val="28"/>
          <w:szCs w:val="28"/>
        </w:rPr>
        <w:object w:dxaOrig="300" w:dyaOrig="300">
          <v:shape id="_x0000_i1035" type="#_x0000_t75" style="width:14.95pt;height:14.95pt" o:ole="" fillcolor="window">
            <v:imagedata r:id="rId30" o:title=""/>
          </v:shape>
          <o:OLEObject Type="Embed" ProgID="Equation.3" ShapeID="_x0000_i1035" DrawAspect="Content" ObjectID="_1540193974" r:id="rId32"/>
        </w:object>
      </w:r>
      <w:r w:rsidRPr="00D13A57">
        <w:rPr>
          <w:sz w:val="28"/>
          <w:szCs w:val="28"/>
        </w:rPr>
        <w:t xml:space="preserve"> также является количественным показателем, а фондоотдача качественный показатель.</w:t>
      </w:r>
    </w:p>
    <w:p w:rsidR="00D13A57" w:rsidRPr="00D13A57" w:rsidRDefault="00D13A57" w:rsidP="008240B8">
      <w:pPr>
        <w:numPr>
          <w:ilvl w:val="0"/>
          <w:numId w:val="12"/>
        </w:numPr>
        <w:tabs>
          <w:tab w:val="left" w:pos="905"/>
        </w:tabs>
        <w:spacing w:line="264" w:lineRule="auto"/>
        <w:ind w:left="0" w:firstLine="724"/>
        <w:jc w:val="both"/>
        <w:rPr>
          <w:sz w:val="28"/>
          <w:szCs w:val="28"/>
        </w:rPr>
      </w:pPr>
      <w:r w:rsidRPr="00D13A57">
        <w:rPr>
          <w:sz w:val="28"/>
          <w:szCs w:val="28"/>
        </w:rPr>
        <w:t xml:space="preserve"> Если результативный показатель является качественным, то запись факторов в модели производится, начиная с качественных, и их влияние изменяется также, начиная с качественных.</w:t>
      </w:r>
    </w:p>
    <w:p w:rsidR="00D13A57" w:rsidRPr="00D13A57" w:rsidRDefault="00D13A57" w:rsidP="00D13A57">
      <w:pPr>
        <w:tabs>
          <w:tab w:val="left" w:pos="905"/>
        </w:tabs>
        <w:spacing w:line="264" w:lineRule="auto"/>
        <w:ind w:firstLine="724"/>
        <w:jc w:val="both"/>
        <w:rPr>
          <w:sz w:val="28"/>
          <w:szCs w:val="28"/>
        </w:rPr>
      </w:pPr>
      <w:r w:rsidRPr="00D13A57">
        <w:rPr>
          <w:sz w:val="28"/>
          <w:szCs w:val="28"/>
          <w:lang w:val="en-US"/>
        </w:rPr>
        <w:t>W</w:t>
      </w:r>
      <w:r w:rsidRPr="00D13A57">
        <w:rPr>
          <w:sz w:val="28"/>
          <w:szCs w:val="28"/>
        </w:rPr>
        <w:t>=</w:t>
      </w:r>
      <w:r w:rsidRPr="00D13A57">
        <w:rPr>
          <w:sz w:val="28"/>
          <w:szCs w:val="28"/>
          <w:lang w:val="en-US"/>
        </w:rPr>
        <w:t>W</w:t>
      </w:r>
      <w:r w:rsidRPr="00D13A57">
        <w:rPr>
          <w:sz w:val="28"/>
          <w:szCs w:val="28"/>
        </w:rPr>
        <w:t>час</w:t>
      </w:r>
      <w:r w:rsidRPr="00D13A57">
        <w:rPr>
          <w:sz w:val="28"/>
          <w:szCs w:val="28"/>
          <w:lang w:val="en-US"/>
        </w:rPr>
        <w:sym w:font="Symbol" w:char="F0B4"/>
      </w:r>
      <w:r w:rsidRPr="00D13A57">
        <w:rPr>
          <w:sz w:val="28"/>
          <w:szCs w:val="28"/>
          <w:lang w:val="en-US"/>
        </w:rPr>
        <w:t>T</w:t>
      </w:r>
      <w:r w:rsidRPr="00D13A57">
        <w:rPr>
          <w:sz w:val="28"/>
          <w:szCs w:val="28"/>
        </w:rPr>
        <w:t>час,                                                                                 (5.22)</w:t>
      </w:r>
    </w:p>
    <w:p w:rsidR="00D13A57" w:rsidRPr="00D13A57" w:rsidRDefault="00D13A57" w:rsidP="00D13A57">
      <w:pPr>
        <w:tabs>
          <w:tab w:val="left" w:pos="905"/>
        </w:tabs>
        <w:spacing w:line="264" w:lineRule="auto"/>
        <w:ind w:firstLine="724"/>
        <w:jc w:val="both"/>
        <w:rPr>
          <w:sz w:val="28"/>
          <w:szCs w:val="28"/>
        </w:rPr>
      </w:pPr>
      <w:r w:rsidRPr="00D13A57">
        <w:rPr>
          <w:sz w:val="28"/>
          <w:szCs w:val="28"/>
        </w:rPr>
        <w:t>где:</w:t>
      </w:r>
    </w:p>
    <w:p w:rsidR="00D13A57" w:rsidRPr="00D13A57" w:rsidRDefault="00D13A57" w:rsidP="00D13A57">
      <w:pPr>
        <w:tabs>
          <w:tab w:val="left" w:pos="905"/>
        </w:tabs>
        <w:spacing w:line="264" w:lineRule="auto"/>
        <w:ind w:firstLine="724"/>
        <w:jc w:val="both"/>
        <w:rPr>
          <w:sz w:val="28"/>
          <w:szCs w:val="28"/>
        </w:rPr>
      </w:pPr>
      <w:r w:rsidRPr="00D13A57">
        <w:rPr>
          <w:sz w:val="28"/>
          <w:szCs w:val="28"/>
          <w:lang w:val="en-US"/>
        </w:rPr>
        <w:t>W</w:t>
      </w:r>
      <w:r w:rsidRPr="00D13A57">
        <w:rPr>
          <w:sz w:val="28"/>
          <w:szCs w:val="28"/>
        </w:rPr>
        <w:t>- среднегодовая выработка одного рабочего;</w:t>
      </w:r>
    </w:p>
    <w:p w:rsidR="00D13A57" w:rsidRPr="00D13A57" w:rsidRDefault="00D13A57" w:rsidP="00D13A57">
      <w:pPr>
        <w:tabs>
          <w:tab w:val="left" w:pos="905"/>
        </w:tabs>
        <w:spacing w:line="264" w:lineRule="auto"/>
        <w:ind w:firstLine="724"/>
        <w:jc w:val="both"/>
        <w:rPr>
          <w:sz w:val="28"/>
          <w:szCs w:val="28"/>
        </w:rPr>
      </w:pPr>
      <w:r w:rsidRPr="00D13A57">
        <w:rPr>
          <w:sz w:val="28"/>
          <w:szCs w:val="28"/>
          <w:lang w:val="en-US"/>
        </w:rPr>
        <w:t>W</w:t>
      </w:r>
      <w:r w:rsidRPr="00D13A57">
        <w:rPr>
          <w:sz w:val="28"/>
          <w:szCs w:val="28"/>
        </w:rPr>
        <w:t>час – среднечасовая выработка одного рабочего;</w:t>
      </w:r>
    </w:p>
    <w:p w:rsidR="00D13A57" w:rsidRPr="00D13A57" w:rsidRDefault="00D13A57" w:rsidP="00D13A57">
      <w:pPr>
        <w:tabs>
          <w:tab w:val="left" w:pos="905"/>
        </w:tabs>
        <w:spacing w:line="264" w:lineRule="auto"/>
        <w:ind w:firstLine="724"/>
        <w:jc w:val="both"/>
        <w:rPr>
          <w:sz w:val="28"/>
          <w:szCs w:val="28"/>
        </w:rPr>
      </w:pPr>
      <w:r w:rsidRPr="00D13A57">
        <w:rPr>
          <w:sz w:val="28"/>
          <w:szCs w:val="28"/>
          <w:lang w:val="en-US"/>
        </w:rPr>
        <w:t>T</w:t>
      </w:r>
      <w:r w:rsidRPr="00D13A57">
        <w:rPr>
          <w:sz w:val="28"/>
          <w:szCs w:val="28"/>
        </w:rPr>
        <w:t>час –  среднее число часов, отработанных одним рабочим.</w:t>
      </w:r>
    </w:p>
    <w:p w:rsidR="00D13A57" w:rsidRPr="00D13A57" w:rsidRDefault="00D13A57" w:rsidP="00D13A57">
      <w:pPr>
        <w:tabs>
          <w:tab w:val="left" w:pos="905"/>
        </w:tabs>
        <w:spacing w:line="264" w:lineRule="auto"/>
        <w:ind w:firstLine="724"/>
        <w:jc w:val="both"/>
        <w:rPr>
          <w:sz w:val="28"/>
          <w:szCs w:val="28"/>
        </w:rPr>
      </w:pPr>
      <w:r w:rsidRPr="00D13A57">
        <w:rPr>
          <w:sz w:val="28"/>
          <w:szCs w:val="28"/>
        </w:rPr>
        <w:t xml:space="preserve">В модели (5.22) результативный показатель является качественным, </w:t>
      </w:r>
      <w:r w:rsidRPr="00D13A57">
        <w:rPr>
          <w:sz w:val="28"/>
          <w:szCs w:val="28"/>
          <w:lang w:val="en-US"/>
        </w:rPr>
        <w:t>W</w:t>
      </w:r>
      <w:r w:rsidRPr="00D13A57">
        <w:rPr>
          <w:sz w:val="28"/>
          <w:szCs w:val="28"/>
        </w:rPr>
        <w:t xml:space="preserve">час также качественный показатель, а </w:t>
      </w:r>
      <w:r w:rsidRPr="00D13A57">
        <w:rPr>
          <w:sz w:val="28"/>
          <w:szCs w:val="28"/>
          <w:lang w:val="en-US"/>
        </w:rPr>
        <w:t>W</w:t>
      </w:r>
      <w:r w:rsidRPr="00D13A57">
        <w:rPr>
          <w:sz w:val="28"/>
          <w:szCs w:val="28"/>
        </w:rPr>
        <w:t>час – качественный показатель.</w:t>
      </w:r>
    </w:p>
    <w:p w:rsidR="00D13A57" w:rsidRPr="00D13A57" w:rsidRDefault="00D13A57" w:rsidP="00D13A57">
      <w:pPr>
        <w:tabs>
          <w:tab w:val="left" w:pos="905"/>
        </w:tabs>
        <w:spacing w:line="264" w:lineRule="auto"/>
        <w:ind w:firstLine="724"/>
        <w:jc w:val="both"/>
        <w:rPr>
          <w:sz w:val="28"/>
          <w:szCs w:val="28"/>
        </w:rPr>
      </w:pPr>
      <w:r w:rsidRPr="00D13A57">
        <w:rPr>
          <w:sz w:val="28"/>
          <w:szCs w:val="28"/>
        </w:rPr>
        <w:t>В настоящее время ряд экономистов в практике экономического анализа не всегда следуют вышепредставленным принципам. Следует отметить, что в связи с допущением, лежащим в основе приемов элиминирования, последовательность измерения влияния факторов может быть принята субъективно аналитиком. Важно, чтобы при принятии той или иной последолвательности не нарушалась целостность модели.</w:t>
      </w:r>
    </w:p>
    <w:p w:rsidR="00D13A57" w:rsidRPr="00D13A57" w:rsidRDefault="00D13A57" w:rsidP="00D13A57">
      <w:pPr>
        <w:tabs>
          <w:tab w:val="left" w:pos="905"/>
        </w:tabs>
        <w:spacing w:line="264" w:lineRule="auto"/>
        <w:ind w:firstLine="724"/>
        <w:jc w:val="both"/>
        <w:rPr>
          <w:sz w:val="28"/>
          <w:szCs w:val="28"/>
        </w:rPr>
      </w:pPr>
      <w:r w:rsidRPr="00D13A57">
        <w:rPr>
          <w:sz w:val="28"/>
          <w:szCs w:val="28"/>
        </w:rPr>
        <w:t>Рассмотрим приемы элиминирования.</w:t>
      </w:r>
    </w:p>
    <w:p w:rsidR="00D13A57" w:rsidRPr="00D13A57" w:rsidRDefault="00D13A57" w:rsidP="00D13A57">
      <w:pPr>
        <w:spacing w:line="264" w:lineRule="auto"/>
        <w:ind w:firstLine="720"/>
        <w:jc w:val="both"/>
        <w:rPr>
          <w:sz w:val="28"/>
          <w:szCs w:val="28"/>
        </w:rPr>
      </w:pPr>
      <w:r w:rsidRPr="00D13A57">
        <w:rPr>
          <w:b/>
          <w:sz w:val="28"/>
          <w:szCs w:val="28"/>
        </w:rPr>
        <w:t>Приём цепных подстановок.</w:t>
      </w:r>
      <w:r w:rsidRPr="00D13A57">
        <w:rPr>
          <w:sz w:val="28"/>
          <w:szCs w:val="28"/>
        </w:rPr>
        <w:t xml:space="preserve"> Его сущность заключается в последовательной замене базисного значения факторного показателя на текущее значение. В результате замены рассчитываются условные значения результативного показателя, называемые цепными подстановками. Влияние факторов измеряется при этом как разность между условным значением результативного показателя (или его текущим значением) и другой цепной подстановкой (или базисным значением результативного показателя). Количество цепных подстановок на единицу меньше, чем количество </w:t>
      </w:r>
      <w:r w:rsidRPr="00D13A57">
        <w:rPr>
          <w:sz w:val="28"/>
          <w:szCs w:val="28"/>
        </w:rPr>
        <w:lastRenderedPageBreak/>
        <w:t>факторов в модели. Преимуществом данного приёма является тот факт, что он применим ко всем видам моделей. Недостаток - заметная длительность расчётов, чем при использовании приёмов абсолютных и относительных разниц.</w:t>
      </w:r>
    </w:p>
    <w:p w:rsidR="00D13A57" w:rsidRPr="00D13A57" w:rsidRDefault="00D13A57" w:rsidP="00D13A57">
      <w:pPr>
        <w:spacing w:line="264" w:lineRule="auto"/>
        <w:ind w:firstLine="724"/>
        <w:jc w:val="both"/>
        <w:rPr>
          <w:sz w:val="28"/>
          <w:szCs w:val="28"/>
        </w:rPr>
      </w:pPr>
      <w:r w:rsidRPr="00D13A57">
        <w:rPr>
          <w:b/>
          <w:position w:val="-4"/>
          <w:sz w:val="28"/>
          <w:szCs w:val="28"/>
        </w:rPr>
        <w:object w:dxaOrig="1440" w:dyaOrig="260">
          <v:shape id="_x0000_i1036" type="#_x0000_t75" style="width:1in;height:12.25pt" o:ole="" fillcolor="window">
            <v:imagedata r:id="rId33" o:title=""/>
          </v:shape>
          <o:OLEObject Type="Embed" ProgID="Equation.3" ShapeID="_x0000_i1036" DrawAspect="Content" ObjectID="_1540193975" r:id="rId34"/>
        </w:object>
      </w:r>
      <w:r w:rsidRPr="00D13A57">
        <w:rPr>
          <w:b/>
          <w:sz w:val="28"/>
          <w:szCs w:val="28"/>
        </w:rPr>
        <w:t xml:space="preserve">,                                                                             </w:t>
      </w:r>
      <w:r w:rsidRPr="00D13A57">
        <w:rPr>
          <w:sz w:val="28"/>
          <w:szCs w:val="28"/>
        </w:rPr>
        <w:t>(5.23)</w:t>
      </w:r>
    </w:p>
    <w:p w:rsidR="00D13A57" w:rsidRPr="00D13A57" w:rsidRDefault="00D13A57" w:rsidP="00D13A57">
      <w:pPr>
        <w:spacing w:line="264" w:lineRule="auto"/>
        <w:ind w:firstLine="4"/>
        <w:jc w:val="both"/>
        <w:rPr>
          <w:sz w:val="28"/>
          <w:szCs w:val="28"/>
        </w:rPr>
      </w:pPr>
      <w:r w:rsidRPr="00D13A57">
        <w:rPr>
          <w:b/>
          <w:position w:val="-12"/>
          <w:sz w:val="28"/>
          <w:szCs w:val="28"/>
        </w:rPr>
        <w:object w:dxaOrig="1320" w:dyaOrig="360">
          <v:shape id="_x0000_i1037" type="#_x0000_t75" style="width:65.9pt;height:18.35pt" o:ole="" fillcolor="window">
            <v:imagedata r:id="rId35" o:title=""/>
          </v:shape>
          <o:OLEObject Type="Embed" ProgID="Equation.3" ShapeID="_x0000_i1037" DrawAspect="Content" ObjectID="_1540193976" r:id="rId36"/>
        </w:object>
      </w:r>
      <w:r w:rsidRPr="00D13A57">
        <w:rPr>
          <w:b/>
          <w:sz w:val="28"/>
          <w:szCs w:val="28"/>
        </w:rPr>
        <w:t xml:space="preserve">,                                              </w:t>
      </w:r>
      <w:r w:rsidRPr="00D13A57">
        <w:rPr>
          <w:sz w:val="28"/>
          <w:szCs w:val="28"/>
        </w:rPr>
        <w:t xml:space="preserve">                                    </w:t>
      </w:r>
      <w:r w:rsidRPr="00D13A57">
        <w:rPr>
          <w:b/>
          <w:position w:val="-10"/>
          <w:sz w:val="28"/>
          <w:szCs w:val="28"/>
        </w:rPr>
        <w:object w:dxaOrig="2340" w:dyaOrig="340">
          <v:shape id="_x0000_i1038" type="#_x0000_t75" style="width:116.85pt;height:18.35pt" o:ole="" fillcolor="window">
            <v:imagedata r:id="rId37" o:title=""/>
          </v:shape>
          <o:OLEObject Type="Embed" ProgID="Equation.3" ShapeID="_x0000_i1038" DrawAspect="Content" ObjectID="_1540193977" r:id="rId38"/>
        </w:object>
      </w:r>
      <w:r w:rsidRPr="00D13A57">
        <w:rPr>
          <w:b/>
          <w:sz w:val="28"/>
          <w:szCs w:val="28"/>
        </w:rPr>
        <w:t xml:space="preserve">,                                                                 </w:t>
      </w:r>
      <w:r w:rsidRPr="00D13A57">
        <w:rPr>
          <w:sz w:val="28"/>
          <w:szCs w:val="28"/>
        </w:rPr>
        <w:t xml:space="preserve">  </w:t>
      </w:r>
    </w:p>
    <w:p w:rsidR="00D13A57" w:rsidRPr="00D13A57" w:rsidRDefault="00D13A57" w:rsidP="00D13A57">
      <w:pPr>
        <w:spacing w:line="264" w:lineRule="auto"/>
        <w:ind w:firstLine="4"/>
        <w:rPr>
          <w:sz w:val="28"/>
          <w:szCs w:val="28"/>
        </w:rPr>
      </w:pPr>
      <w:r w:rsidRPr="00D13A57">
        <w:rPr>
          <w:b/>
          <w:position w:val="-12"/>
          <w:sz w:val="28"/>
          <w:szCs w:val="28"/>
        </w:rPr>
        <w:object w:dxaOrig="2040" w:dyaOrig="360">
          <v:shape id="_x0000_i1039" type="#_x0000_t75" style="width:101.9pt;height:18.35pt" o:ole="" fillcolor="window">
            <v:imagedata r:id="rId39" o:title=""/>
          </v:shape>
          <o:OLEObject Type="Embed" ProgID="Equation.3" ShapeID="_x0000_i1039" DrawAspect="Content" ObjectID="_1540193978" r:id="rId40"/>
        </w:object>
      </w:r>
      <w:r w:rsidRPr="00D13A57">
        <w:rPr>
          <w:b/>
          <w:sz w:val="28"/>
          <w:szCs w:val="28"/>
        </w:rPr>
        <w:t xml:space="preserve">,                                                                       </w:t>
      </w:r>
      <w:r w:rsidRPr="00D13A57">
        <w:rPr>
          <w:sz w:val="28"/>
          <w:szCs w:val="28"/>
        </w:rPr>
        <w:t xml:space="preserve"> </w:t>
      </w:r>
      <w:r w:rsidRPr="00D13A57">
        <w:rPr>
          <w:b/>
          <w:sz w:val="28"/>
          <w:szCs w:val="28"/>
        </w:rPr>
        <w:t xml:space="preserve">                                 </w:t>
      </w:r>
      <w:r w:rsidRPr="00D13A57">
        <w:rPr>
          <w:b/>
          <w:position w:val="-12"/>
          <w:sz w:val="28"/>
          <w:szCs w:val="28"/>
        </w:rPr>
        <w:object w:dxaOrig="1719" w:dyaOrig="360">
          <v:shape id="_x0000_i1040" type="#_x0000_t75" style="width:86.25pt;height:18.35pt" o:ole="" fillcolor="window">
            <v:imagedata r:id="rId41" o:title=""/>
          </v:shape>
          <o:OLEObject Type="Embed" ProgID="Equation.3" ShapeID="_x0000_i1040" DrawAspect="Content" ObjectID="_1540193979" r:id="rId42"/>
        </w:object>
      </w:r>
      <w:r w:rsidRPr="00D13A57">
        <w:rPr>
          <w:b/>
          <w:sz w:val="28"/>
          <w:szCs w:val="28"/>
        </w:rPr>
        <w:t xml:space="preserve">,                                                                            </w:t>
      </w:r>
      <w:r w:rsidRPr="00D13A57">
        <w:rPr>
          <w:sz w:val="28"/>
          <w:szCs w:val="28"/>
        </w:rPr>
        <w:t xml:space="preserve"> </w:t>
      </w:r>
    </w:p>
    <w:p w:rsidR="00D13A57" w:rsidRPr="00D13A57" w:rsidRDefault="00D13A57" w:rsidP="00D13A57">
      <w:pPr>
        <w:spacing w:line="264" w:lineRule="auto"/>
        <w:ind w:firstLine="4"/>
        <w:rPr>
          <w:sz w:val="28"/>
          <w:szCs w:val="28"/>
        </w:rPr>
      </w:pPr>
      <w:r w:rsidRPr="00D13A57">
        <w:rPr>
          <w:b/>
          <w:position w:val="-12"/>
          <w:sz w:val="28"/>
          <w:szCs w:val="28"/>
        </w:rPr>
        <w:object w:dxaOrig="2040" w:dyaOrig="360">
          <v:shape id="_x0000_i1041" type="#_x0000_t75" style="width:101.9pt;height:18.35pt" o:ole="" fillcolor="window">
            <v:imagedata r:id="rId43" o:title=""/>
          </v:shape>
          <o:OLEObject Type="Embed" ProgID="Equation.3" ShapeID="_x0000_i1041" DrawAspect="Content" ObjectID="_1540193980" r:id="rId44"/>
        </w:object>
      </w:r>
      <w:r w:rsidRPr="00D13A57">
        <w:rPr>
          <w:b/>
          <w:sz w:val="28"/>
          <w:szCs w:val="28"/>
        </w:rPr>
        <w:t xml:space="preserve">,                                                                      </w:t>
      </w:r>
      <w:r w:rsidRPr="00D13A57">
        <w:rPr>
          <w:sz w:val="28"/>
          <w:szCs w:val="28"/>
        </w:rPr>
        <w:t xml:space="preserve">  </w:t>
      </w:r>
      <w:r w:rsidRPr="00D13A57">
        <w:rPr>
          <w:b/>
          <w:sz w:val="28"/>
          <w:szCs w:val="28"/>
        </w:rPr>
        <w:t xml:space="preserve">                                </w:t>
      </w:r>
      <w:r w:rsidRPr="00D13A57">
        <w:rPr>
          <w:b/>
          <w:position w:val="-12"/>
          <w:sz w:val="28"/>
          <w:szCs w:val="28"/>
        </w:rPr>
        <w:object w:dxaOrig="2020" w:dyaOrig="360">
          <v:shape id="_x0000_i1042" type="#_x0000_t75" style="width:101.2pt;height:18.35pt" o:ole="" fillcolor="window">
            <v:imagedata r:id="rId45" o:title=""/>
          </v:shape>
          <o:OLEObject Type="Embed" ProgID="Equation.3" ShapeID="_x0000_i1042" DrawAspect="Content" ObjectID="_1540193981" r:id="rId46"/>
        </w:object>
      </w:r>
      <w:r w:rsidRPr="00D13A57">
        <w:rPr>
          <w:b/>
          <w:sz w:val="28"/>
          <w:szCs w:val="28"/>
        </w:rPr>
        <w:t xml:space="preserve">,                                          </w:t>
      </w:r>
      <w:r w:rsidRPr="00D13A57">
        <w:rPr>
          <w:sz w:val="28"/>
          <w:szCs w:val="28"/>
        </w:rPr>
        <w:t xml:space="preserve">                               </w:t>
      </w:r>
    </w:p>
    <w:p w:rsidR="00D13A57" w:rsidRPr="00D13A57" w:rsidRDefault="00D13A57" w:rsidP="00D13A57">
      <w:pPr>
        <w:spacing w:line="264" w:lineRule="auto"/>
        <w:ind w:firstLine="724"/>
        <w:rPr>
          <w:sz w:val="28"/>
          <w:szCs w:val="28"/>
        </w:rPr>
      </w:pPr>
      <w:r w:rsidRPr="00D13A57">
        <w:rPr>
          <w:b/>
          <w:sz w:val="28"/>
          <w:szCs w:val="28"/>
        </w:rPr>
        <w:t xml:space="preserve"> </w:t>
      </w:r>
      <w:r w:rsidRPr="00D13A57">
        <w:rPr>
          <w:b/>
          <w:position w:val="-12"/>
          <w:sz w:val="28"/>
          <w:szCs w:val="28"/>
        </w:rPr>
        <w:object w:dxaOrig="1700" w:dyaOrig="360">
          <v:shape id="_x0000_i1043" type="#_x0000_t75" style="width:84.25pt;height:18.35pt" o:ole="" fillcolor="window">
            <v:imagedata r:id="rId47" o:title=""/>
          </v:shape>
          <o:OLEObject Type="Embed" ProgID="Equation.3" ShapeID="_x0000_i1043" DrawAspect="Content" ObjectID="_1540193982" r:id="rId48"/>
        </w:object>
      </w:r>
      <w:r w:rsidRPr="00D13A57">
        <w:rPr>
          <w:b/>
          <w:sz w:val="28"/>
          <w:szCs w:val="28"/>
        </w:rPr>
        <w:t xml:space="preserve">,                                                                           </w:t>
      </w:r>
      <w:r w:rsidRPr="00D13A57">
        <w:rPr>
          <w:sz w:val="28"/>
          <w:szCs w:val="28"/>
        </w:rPr>
        <w:t xml:space="preserve">  </w:t>
      </w:r>
    </w:p>
    <w:p w:rsidR="00D13A57" w:rsidRPr="00D13A57" w:rsidRDefault="00D13A57" w:rsidP="00D13A57">
      <w:pPr>
        <w:spacing w:line="264" w:lineRule="auto"/>
        <w:ind w:firstLine="724"/>
        <w:rPr>
          <w:sz w:val="28"/>
          <w:szCs w:val="28"/>
        </w:rPr>
      </w:pPr>
      <w:r w:rsidRPr="00D13A57">
        <w:rPr>
          <w:sz w:val="28"/>
          <w:szCs w:val="28"/>
        </w:rPr>
        <w:t>где:</w:t>
      </w:r>
    </w:p>
    <w:p w:rsidR="00D13A57" w:rsidRPr="00D13A57" w:rsidRDefault="00D13A57" w:rsidP="00D13A57">
      <w:pPr>
        <w:spacing w:line="264" w:lineRule="auto"/>
        <w:ind w:firstLine="724"/>
        <w:rPr>
          <w:sz w:val="28"/>
          <w:szCs w:val="28"/>
        </w:rPr>
      </w:pPr>
      <w:r w:rsidRPr="00D13A57">
        <w:rPr>
          <w:sz w:val="28"/>
          <w:szCs w:val="28"/>
          <w:lang w:val="en-US"/>
        </w:rPr>
        <w:t>F</w:t>
      </w:r>
      <w:r w:rsidRPr="00D13A57">
        <w:rPr>
          <w:sz w:val="28"/>
          <w:szCs w:val="28"/>
        </w:rPr>
        <w:t xml:space="preserve"> – результативный показатель;</w:t>
      </w:r>
    </w:p>
    <w:p w:rsidR="00D13A57" w:rsidRPr="00D13A57" w:rsidRDefault="00D13A57" w:rsidP="00D13A57">
      <w:pPr>
        <w:spacing w:line="264" w:lineRule="auto"/>
        <w:ind w:firstLine="724"/>
        <w:rPr>
          <w:sz w:val="28"/>
          <w:szCs w:val="28"/>
        </w:rPr>
      </w:pPr>
      <w:r w:rsidRPr="00D13A57">
        <w:rPr>
          <w:sz w:val="28"/>
          <w:szCs w:val="28"/>
          <w:lang w:val="en-US"/>
        </w:rPr>
        <w:t>F</w:t>
      </w:r>
      <w:r w:rsidRPr="00D13A57">
        <w:rPr>
          <w:sz w:val="28"/>
          <w:szCs w:val="28"/>
        </w:rPr>
        <w:t>усл – условные значения результативного показателя;</w:t>
      </w:r>
    </w:p>
    <w:p w:rsidR="00D13A57" w:rsidRPr="00D13A57" w:rsidRDefault="00D13A57" w:rsidP="00D13A57">
      <w:pPr>
        <w:spacing w:line="264" w:lineRule="auto"/>
        <w:ind w:firstLine="724"/>
        <w:rPr>
          <w:sz w:val="28"/>
          <w:szCs w:val="28"/>
        </w:rPr>
      </w:pPr>
      <w:r w:rsidRPr="00D13A57">
        <w:rPr>
          <w:sz w:val="28"/>
          <w:szCs w:val="28"/>
        </w:rPr>
        <w:t xml:space="preserve">Х, У, </w:t>
      </w:r>
      <w:r w:rsidRPr="00D13A57">
        <w:rPr>
          <w:sz w:val="28"/>
          <w:szCs w:val="28"/>
          <w:lang w:val="en-US"/>
        </w:rPr>
        <w:t>Z</w:t>
      </w:r>
      <w:r w:rsidRPr="00D13A57">
        <w:rPr>
          <w:sz w:val="28"/>
          <w:szCs w:val="28"/>
        </w:rPr>
        <w:t xml:space="preserve"> – факторные показатели.</w:t>
      </w:r>
    </w:p>
    <w:p w:rsidR="00D13A57" w:rsidRPr="00D13A57" w:rsidRDefault="00D13A57" w:rsidP="00D13A57">
      <w:pPr>
        <w:spacing w:line="264" w:lineRule="auto"/>
        <w:ind w:firstLine="724"/>
        <w:jc w:val="both"/>
        <w:rPr>
          <w:b/>
          <w:sz w:val="28"/>
          <w:szCs w:val="28"/>
        </w:rPr>
      </w:pPr>
    </w:p>
    <w:p w:rsidR="00D13A57" w:rsidRPr="00D13A57" w:rsidRDefault="00D13A57" w:rsidP="00D13A57">
      <w:pPr>
        <w:spacing w:line="264" w:lineRule="auto"/>
        <w:ind w:firstLine="724"/>
        <w:jc w:val="both"/>
        <w:rPr>
          <w:sz w:val="28"/>
          <w:szCs w:val="28"/>
        </w:rPr>
      </w:pPr>
      <w:r w:rsidRPr="00D13A57">
        <w:rPr>
          <w:sz w:val="28"/>
          <w:szCs w:val="28"/>
        </w:rPr>
        <w:t>Рассмотрим пример использования приема цепных подстановок.</w:t>
      </w:r>
    </w:p>
    <w:p w:rsidR="00D13A57" w:rsidRPr="00D13A57" w:rsidRDefault="00D13A57" w:rsidP="00D13A57">
      <w:pPr>
        <w:spacing w:line="264" w:lineRule="auto"/>
        <w:ind w:firstLine="724"/>
        <w:jc w:val="both"/>
        <w:rPr>
          <w:sz w:val="28"/>
          <w:szCs w:val="28"/>
        </w:rPr>
      </w:pPr>
    </w:p>
    <w:tbl>
      <w:tblPr>
        <w:tblW w:w="9215"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8"/>
        <w:gridCol w:w="1296"/>
        <w:gridCol w:w="1701"/>
      </w:tblGrid>
      <w:tr w:rsidR="00D13A57" w:rsidRPr="00D13A57" w:rsidTr="00661D12">
        <w:trPr>
          <w:trHeight w:val="240"/>
        </w:trPr>
        <w:tc>
          <w:tcPr>
            <w:tcW w:w="6218" w:type="dxa"/>
          </w:tcPr>
          <w:p w:rsidR="00D13A57" w:rsidRPr="00D13A57" w:rsidRDefault="00D13A57" w:rsidP="00D13A57">
            <w:pPr>
              <w:spacing w:line="264" w:lineRule="auto"/>
              <w:ind w:firstLine="724"/>
              <w:jc w:val="center"/>
            </w:pPr>
            <w:r w:rsidRPr="00D13A57">
              <w:t>Показатели</w:t>
            </w:r>
          </w:p>
        </w:tc>
        <w:tc>
          <w:tcPr>
            <w:tcW w:w="1296" w:type="dxa"/>
          </w:tcPr>
          <w:p w:rsidR="00D13A57" w:rsidRPr="00D13A57" w:rsidRDefault="00D13A57" w:rsidP="00D13A57">
            <w:pPr>
              <w:spacing w:line="264" w:lineRule="auto"/>
              <w:jc w:val="center"/>
            </w:pPr>
            <w:r w:rsidRPr="00D13A57">
              <w:t>Базисный период</w:t>
            </w:r>
          </w:p>
        </w:tc>
        <w:tc>
          <w:tcPr>
            <w:tcW w:w="1701" w:type="dxa"/>
          </w:tcPr>
          <w:p w:rsidR="00D13A57" w:rsidRPr="00D13A57" w:rsidRDefault="00D13A57" w:rsidP="00D13A57">
            <w:pPr>
              <w:spacing w:line="264" w:lineRule="auto"/>
              <w:jc w:val="center"/>
            </w:pPr>
            <w:r w:rsidRPr="00D13A57">
              <w:t>Отчётный период</w:t>
            </w:r>
          </w:p>
        </w:tc>
      </w:tr>
      <w:tr w:rsidR="00D13A57" w:rsidRPr="00D13A57" w:rsidTr="00661D12">
        <w:trPr>
          <w:trHeight w:val="240"/>
        </w:trPr>
        <w:tc>
          <w:tcPr>
            <w:tcW w:w="6218" w:type="dxa"/>
          </w:tcPr>
          <w:p w:rsidR="00D13A57" w:rsidRPr="00D13A57" w:rsidRDefault="00D13A57" w:rsidP="00D13A57">
            <w:pPr>
              <w:spacing w:line="264" w:lineRule="auto"/>
              <w:ind w:firstLine="172"/>
              <w:jc w:val="both"/>
            </w:pPr>
            <w:r w:rsidRPr="00D13A57">
              <w:t>Объём производства в сопоставимых ценах  (ВП), млн. руб.</w:t>
            </w:r>
          </w:p>
        </w:tc>
        <w:tc>
          <w:tcPr>
            <w:tcW w:w="1296" w:type="dxa"/>
          </w:tcPr>
          <w:p w:rsidR="00D13A57" w:rsidRPr="00D13A57" w:rsidRDefault="00D13A57" w:rsidP="00D13A57">
            <w:pPr>
              <w:spacing w:line="264" w:lineRule="auto"/>
              <w:jc w:val="center"/>
            </w:pPr>
            <w:r w:rsidRPr="00D13A57">
              <w:t>800</w:t>
            </w:r>
          </w:p>
        </w:tc>
        <w:tc>
          <w:tcPr>
            <w:tcW w:w="1701" w:type="dxa"/>
          </w:tcPr>
          <w:p w:rsidR="00D13A57" w:rsidRPr="00D13A57" w:rsidRDefault="00D13A57" w:rsidP="00D13A57">
            <w:pPr>
              <w:spacing w:line="264" w:lineRule="auto"/>
              <w:jc w:val="center"/>
            </w:pPr>
            <w:r w:rsidRPr="00D13A57">
              <w:t>900</w:t>
            </w:r>
          </w:p>
        </w:tc>
      </w:tr>
      <w:tr w:rsidR="00D13A57" w:rsidRPr="00D13A57" w:rsidTr="00661D12">
        <w:trPr>
          <w:trHeight w:val="240"/>
        </w:trPr>
        <w:tc>
          <w:tcPr>
            <w:tcW w:w="6218" w:type="dxa"/>
          </w:tcPr>
          <w:p w:rsidR="00D13A57" w:rsidRPr="00D13A57" w:rsidRDefault="00D13A57" w:rsidP="00D13A57">
            <w:pPr>
              <w:spacing w:line="264" w:lineRule="auto"/>
              <w:ind w:firstLine="172"/>
              <w:jc w:val="both"/>
            </w:pPr>
            <w:r w:rsidRPr="00D13A57">
              <w:t>Среднегодовая стоимость активных основных средств   (ОС) , млн. руб.</w:t>
            </w:r>
          </w:p>
        </w:tc>
        <w:tc>
          <w:tcPr>
            <w:tcW w:w="1296" w:type="dxa"/>
          </w:tcPr>
          <w:p w:rsidR="00D13A57" w:rsidRPr="00D13A57" w:rsidRDefault="00D13A57" w:rsidP="00D13A57">
            <w:pPr>
              <w:spacing w:line="264" w:lineRule="auto"/>
              <w:jc w:val="center"/>
            </w:pPr>
            <w:r w:rsidRPr="00D13A57">
              <w:t>500</w:t>
            </w:r>
          </w:p>
        </w:tc>
        <w:tc>
          <w:tcPr>
            <w:tcW w:w="1701" w:type="dxa"/>
          </w:tcPr>
          <w:p w:rsidR="00D13A57" w:rsidRPr="00D13A57" w:rsidRDefault="00D13A57" w:rsidP="00D13A57">
            <w:pPr>
              <w:spacing w:line="264" w:lineRule="auto"/>
              <w:jc w:val="center"/>
            </w:pPr>
            <w:r w:rsidRPr="00D13A57">
              <w:t>600</w:t>
            </w:r>
          </w:p>
        </w:tc>
      </w:tr>
      <w:tr w:rsidR="00D13A57" w:rsidRPr="00D13A57" w:rsidTr="00661D12">
        <w:trPr>
          <w:trHeight w:val="240"/>
        </w:trPr>
        <w:tc>
          <w:tcPr>
            <w:tcW w:w="6218" w:type="dxa"/>
          </w:tcPr>
          <w:p w:rsidR="00D13A57" w:rsidRPr="00D13A57" w:rsidRDefault="00D13A57" w:rsidP="00D13A57">
            <w:pPr>
              <w:spacing w:line="264" w:lineRule="auto"/>
              <w:ind w:firstLine="172"/>
              <w:jc w:val="both"/>
            </w:pPr>
            <w:r w:rsidRPr="00D13A57">
              <w:t>Среднегодовая стоимость основных средств, участвующих в предпринимательской деятельности  (Ф) , млн. руб.</w:t>
            </w:r>
          </w:p>
        </w:tc>
        <w:tc>
          <w:tcPr>
            <w:tcW w:w="1296" w:type="dxa"/>
          </w:tcPr>
          <w:p w:rsidR="00D13A57" w:rsidRPr="00D13A57" w:rsidRDefault="00D13A57" w:rsidP="00D13A57">
            <w:pPr>
              <w:spacing w:line="264" w:lineRule="auto"/>
              <w:jc w:val="center"/>
            </w:pPr>
            <w:r w:rsidRPr="00D13A57">
              <w:t>700</w:t>
            </w:r>
          </w:p>
        </w:tc>
        <w:tc>
          <w:tcPr>
            <w:tcW w:w="1701" w:type="dxa"/>
          </w:tcPr>
          <w:p w:rsidR="00D13A57" w:rsidRPr="00D13A57" w:rsidRDefault="00D13A57" w:rsidP="00D13A57">
            <w:pPr>
              <w:spacing w:line="264" w:lineRule="auto"/>
              <w:jc w:val="center"/>
            </w:pPr>
            <w:r w:rsidRPr="00D13A57">
              <w:t>800</w:t>
            </w:r>
          </w:p>
        </w:tc>
      </w:tr>
      <w:tr w:rsidR="00D13A57" w:rsidRPr="00D13A57" w:rsidTr="00661D12">
        <w:trPr>
          <w:trHeight w:val="645"/>
        </w:trPr>
        <w:tc>
          <w:tcPr>
            <w:tcW w:w="6218" w:type="dxa"/>
          </w:tcPr>
          <w:p w:rsidR="00D13A57" w:rsidRPr="00D13A57" w:rsidRDefault="00D13A57" w:rsidP="00D13A57">
            <w:pPr>
              <w:spacing w:line="264" w:lineRule="auto"/>
              <w:ind w:firstLine="172"/>
              <w:jc w:val="both"/>
            </w:pPr>
            <w:r w:rsidRPr="00D13A57">
              <w:t>Удельный вес активных основных средств   в общей стоимости основных средств     (Уд)</w:t>
            </w:r>
          </w:p>
        </w:tc>
        <w:tc>
          <w:tcPr>
            <w:tcW w:w="1296" w:type="dxa"/>
          </w:tcPr>
          <w:p w:rsidR="00D13A57" w:rsidRPr="00D13A57" w:rsidRDefault="00D13A57" w:rsidP="00D13A57">
            <w:pPr>
              <w:spacing w:line="264" w:lineRule="auto"/>
              <w:jc w:val="center"/>
            </w:pPr>
            <w:r w:rsidRPr="00D13A57">
              <w:t>0,7142</w:t>
            </w:r>
          </w:p>
        </w:tc>
        <w:tc>
          <w:tcPr>
            <w:tcW w:w="1701" w:type="dxa"/>
          </w:tcPr>
          <w:p w:rsidR="00D13A57" w:rsidRPr="00D13A57" w:rsidRDefault="00D13A57" w:rsidP="00D13A57">
            <w:pPr>
              <w:spacing w:line="264" w:lineRule="auto"/>
              <w:jc w:val="center"/>
            </w:pPr>
            <w:r w:rsidRPr="00D13A57">
              <w:t>0,7500</w:t>
            </w:r>
          </w:p>
        </w:tc>
      </w:tr>
      <w:tr w:rsidR="00D13A57" w:rsidRPr="00D13A57" w:rsidTr="00661D12">
        <w:trPr>
          <w:trHeight w:val="285"/>
        </w:trPr>
        <w:tc>
          <w:tcPr>
            <w:tcW w:w="6218" w:type="dxa"/>
          </w:tcPr>
          <w:p w:rsidR="00D13A57" w:rsidRPr="00D13A57" w:rsidRDefault="00D13A57" w:rsidP="00D13A57">
            <w:pPr>
              <w:spacing w:line="264" w:lineRule="auto"/>
              <w:ind w:firstLine="172"/>
              <w:jc w:val="both"/>
            </w:pPr>
            <w:r w:rsidRPr="00D13A57">
              <w:t>Фондоотдача активных основных средств      (Фотд а)</w:t>
            </w:r>
          </w:p>
        </w:tc>
        <w:tc>
          <w:tcPr>
            <w:tcW w:w="1296" w:type="dxa"/>
          </w:tcPr>
          <w:p w:rsidR="00D13A57" w:rsidRPr="00D13A57" w:rsidRDefault="00D13A57" w:rsidP="00D13A57">
            <w:pPr>
              <w:spacing w:line="264" w:lineRule="auto"/>
              <w:jc w:val="center"/>
            </w:pPr>
            <w:r w:rsidRPr="00D13A57">
              <w:t>1,6</w:t>
            </w:r>
          </w:p>
        </w:tc>
        <w:tc>
          <w:tcPr>
            <w:tcW w:w="1701" w:type="dxa"/>
          </w:tcPr>
          <w:p w:rsidR="00D13A57" w:rsidRPr="00D13A57" w:rsidRDefault="00D13A57" w:rsidP="00D13A57">
            <w:pPr>
              <w:spacing w:line="264" w:lineRule="auto"/>
              <w:jc w:val="center"/>
            </w:pPr>
            <w:r w:rsidRPr="00D13A57">
              <w:t>1,5</w:t>
            </w:r>
          </w:p>
        </w:tc>
      </w:tr>
      <w:tr w:rsidR="00D13A57" w:rsidRPr="00D13A57" w:rsidTr="00661D12">
        <w:trPr>
          <w:trHeight w:val="240"/>
        </w:trPr>
        <w:tc>
          <w:tcPr>
            <w:tcW w:w="6218" w:type="dxa"/>
          </w:tcPr>
          <w:p w:rsidR="00D13A57" w:rsidRPr="00D13A57" w:rsidRDefault="00D13A57" w:rsidP="00D13A57">
            <w:pPr>
              <w:spacing w:line="264" w:lineRule="auto"/>
              <w:ind w:firstLine="172"/>
              <w:jc w:val="both"/>
            </w:pPr>
            <w:r w:rsidRPr="00D13A57">
              <w:t>Численность рабочих  (Ч), чел.</w:t>
            </w:r>
          </w:p>
        </w:tc>
        <w:tc>
          <w:tcPr>
            <w:tcW w:w="1296" w:type="dxa"/>
          </w:tcPr>
          <w:p w:rsidR="00D13A57" w:rsidRPr="00D13A57" w:rsidRDefault="00D13A57" w:rsidP="00D13A57">
            <w:pPr>
              <w:spacing w:line="264" w:lineRule="auto"/>
              <w:jc w:val="center"/>
            </w:pPr>
            <w:r w:rsidRPr="00D13A57">
              <w:t>200</w:t>
            </w:r>
          </w:p>
        </w:tc>
        <w:tc>
          <w:tcPr>
            <w:tcW w:w="1701" w:type="dxa"/>
          </w:tcPr>
          <w:p w:rsidR="00D13A57" w:rsidRPr="00D13A57" w:rsidRDefault="00D13A57" w:rsidP="00D13A57">
            <w:pPr>
              <w:spacing w:line="264" w:lineRule="auto"/>
              <w:jc w:val="center"/>
            </w:pPr>
            <w:r w:rsidRPr="00D13A57">
              <w:t>220</w:t>
            </w:r>
          </w:p>
        </w:tc>
      </w:tr>
    </w:tbl>
    <w:p w:rsidR="00D13A57" w:rsidRPr="00D13A57" w:rsidRDefault="00D13A57" w:rsidP="00D13A57">
      <w:pPr>
        <w:spacing w:line="264" w:lineRule="auto"/>
        <w:ind w:firstLine="724"/>
        <w:jc w:val="both"/>
        <w:rPr>
          <w:sz w:val="28"/>
          <w:szCs w:val="28"/>
        </w:rPr>
      </w:pPr>
      <w:r w:rsidRPr="00D13A57">
        <w:rPr>
          <w:sz w:val="28"/>
          <w:szCs w:val="28"/>
        </w:rPr>
        <w:t>Фотд а=</w:t>
      </w:r>
      <w:r w:rsidRPr="00D13A57">
        <w:rPr>
          <w:position w:val="-24"/>
          <w:sz w:val="28"/>
          <w:szCs w:val="28"/>
        </w:rPr>
        <w:object w:dxaOrig="499" w:dyaOrig="620">
          <v:shape id="_x0000_i1044" type="#_x0000_t75" style="width:25.8pt;height:30.55pt" o:ole="" fillcolor="window">
            <v:imagedata r:id="rId49" o:title=""/>
          </v:shape>
          <o:OLEObject Type="Embed" ProgID="Equation.3" ShapeID="_x0000_i1044" DrawAspect="Content" ObjectID="_1540193983" r:id="rId50"/>
        </w:object>
      </w:r>
      <w:r w:rsidRPr="00D13A57">
        <w:rPr>
          <w:sz w:val="28"/>
          <w:szCs w:val="28"/>
        </w:rPr>
        <w:t xml:space="preserve"> ,     ВП=Фотд а</w:t>
      </w:r>
      <w:r w:rsidRPr="00D13A57">
        <w:rPr>
          <w:sz w:val="28"/>
          <w:szCs w:val="28"/>
        </w:rPr>
        <w:sym w:font="Symbol" w:char="F0B4"/>
      </w:r>
      <w:r w:rsidRPr="00D13A57">
        <w:rPr>
          <w:position w:val="-6"/>
          <w:sz w:val="28"/>
          <w:szCs w:val="28"/>
        </w:rPr>
        <w:object w:dxaOrig="460" w:dyaOrig="320">
          <v:shape id="_x0000_i1045" type="#_x0000_t75" style="width:23.1pt;height:15.6pt" o:ole="" fillcolor="window">
            <v:imagedata r:id="rId51" o:title=""/>
          </v:shape>
          <o:OLEObject Type="Embed" ProgID="Equation.3" ShapeID="_x0000_i1045" DrawAspect="Content" ObjectID="_1540193984" r:id="rId52"/>
        </w:object>
      </w:r>
      <w:r w:rsidRPr="00D13A57">
        <w:rPr>
          <w:sz w:val="28"/>
          <w:szCs w:val="28"/>
        </w:rPr>
        <w:t>,</w:t>
      </w:r>
    </w:p>
    <w:p w:rsidR="00D13A57" w:rsidRPr="00D13A57" w:rsidRDefault="00D13A57" w:rsidP="00D13A57">
      <w:pPr>
        <w:spacing w:line="264" w:lineRule="auto"/>
        <w:ind w:firstLine="724"/>
        <w:jc w:val="both"/>
        <w:rPr>
          <w:sz w:val="28"/>
          <w:szCs w:val="28"/>
        </w:rPr>
      </w:pPr>
      <w:r w:rsidRPr="00D13A57">
        <w:rPr>
          <w:sz w:val="28"/>
          <w:szCs w:val="28"/>
        </w:rPr>
        <w:t>Уд=</w:t>
      </w:r>
      <w:r w:rsidRPr="00D13A57">
        <w:rPr>
          <w:position w:val="-24"/>
          <w:sz w:val="28"/>
          <w:szCs w:val="28"/>
        </w:rPr>
        <w:object w:dxaOrig="460" w:dyaOrig="620">
          <v:shape id="_x0000_i1046" type="#_x0000_t75" style="width:23.1pt;height:30.55pt" o:ole="" fillcolor="window">
            <v:imagedata r:id="rId53" o:title=""/>
          </v:shape>
          <o:OLEObject Type="Embed" ProgID="Equation.3" ShapeID="_x0000_i1046" DrawAspect="Content" ObjectID="_1540193985" r:id="rId54"/>
        </w:object>
      </w:r>
      <w:r w:rsidRPr="00D13A57">
        <w:rPr>
          <w:sz w:val="28"/>
          <w:szCs w:val="28"/>
        </w:rPr>
        <w:t>,      ОС=Ф</w:t>
      </w:r>
      <w:r w:rsidRPr="00D13A57">
        <w:rPr>
          <w:sz w:val="28"/>
          <w:szCs w:val="28"/>
        </w:rPr>
        <w:sym w:font="Symbol" w:char="F0B4"/>
      </w:r>
      <w:r w:rsidRPr="00D13A57">
        <w:rPr>
          <w:sz w:val="28"/>
          <w:szCs w:val="28"/>
        </w:rPr>
        <w:t>Уд,</w:t>
      </w:r>
    </w:p>
    <w:p w:rsidR="00D13A57" w:rsidRPr="00D13A57" w:rsidRDefault="00D13A57" w:rsidP="00D13A57">
      <w:pPr>
        <w:spacing w:line="264" w:lineRule="auto"/>
        <w:ind w:firstLine="724"/>
        <w:jc w:val="both"/>
        <w:rPr>
          <w:sz w:val="28"/>
          <w:szCs w:val="28"/>
        </w:rPr>
      </w:pPr>
      <w:r w:rsidRPr="00D13A57">
        <w:rPr>
          <w:sz w:val="28"/>
          <w:szCs w:val="28"/>
        </w:rPr>
        <w:t>ВП=</w:t>
      </w:r>
      <w:r w:rsidRPr="00D13A57">
        <w:rPr>
          <w:position w:val="-4"/>
          <w:sz w:val="28"/>
          <w:szCs w:val="28"/>
        </w:rPr>
        <w:object w:dxaOrig="300" w:dyaOrig="300">
          <v:shape id="_x0000_i1047" type="#_x0000_t75" style="width:14.95pt;height:14.95pt" o:ole="" fillcolor="window">
            <v:imagedata r:id="rId55" o:title=""/>
          </v:shape>
          <o:OLEObject Type="Embed" ProgID="Equation.3" ShapeID="_x0000_i1047" DrawAspect="Content" ObjectID="_1540193986" r:id="rId56"/>
        </w:object>
      </w:r>
      <w:r w:rsidRPr="00D13A57">
        <w:rPr>
          <w:sz w:val="28"/>
          <w:szCs w:val="28"/>
        </w:rPr>
        <w:sym w:font="Symbol" w:char="F0B4"/>
      </w:r>
      <w:r w:rsidRPr="00D13A57">
        <w:rPr>
          <w:sz w:val="28"/>
          <w:szCs w:val="28"/>
        </w:rPr>
        <w:t>Уд</w:t>
      </w:r>
      <w:r w:rsidRPr="00D13A57">
        <w:rPr>
          <w:sz w:val="28"/>
          <w:szCs w:val="28"/>
        </w:rPr>
        <w:sym w:font="Symbol" w:char="F0B4"/>
      </w:r>
      <w:r w:rsidRPr="00D13A57">
        <w:rPr>
          <w:sz w:val="28"/>
          <w:szCs w:val="28"/>
        </w:rPr>
        <w:t>Фотд а     - мультипликативная трёхфакторная модель.</w:t>
      </w:r>
    </w:p>
    <w:p w:rsidR="00D13A57" w:rsidRPr="00D13A57" w:rsidRDefault="00D13A57" w:rsidP="00D13A57">
      <w:pPr>
        <w:spacing w:line="264" w:lineRule="auto"/>
        <w:ind w:firstLine="724"/>
        <w:jc w:val="both"/>
        <w:rPr>
          <w:sz w:val="28"/>
          <w:szCs w:val="28"/>
        </w:rPr>
      </w:pPr>
      <w:r w:rsidRPr="00D13A57">
        <w:rPr>
          <w:position w:val="-12"/>
          <w:sz w:val="28"/>
          <w:szCs w:val="28"/>
        </w:rPr>
        <w:object w:dxaOrig="3300" w:dyaOrig="380">
          <v:shape id="_x0000_i1048" type="#_x0000_t75" style="width:165.05pt;height:19pt" o:ole="" fillcolor="window">
            <v:imagedata r:id="rId57" o:title=""/>
          </v:shape>
          <o:OLEObject Type="Embed" ProgID="Equation.3" ShapeID="_x0000_i1048" DrawAspect="Content" ObjectID="_1540193987" r:id="rId58"/>
        </w:object>
      </w:r>
      <w:r w:rsidRPr="00D13A57">
        <w:rPr>
          <w:sz w:val="28"/>
          <w:szCs w:val="28"/>
        </w:rPr>
        <w:t>800*0,7142*1,6=908,8 (</w:t>
      </w:r>
      <w:r w:rsidRPr="00D13A57">
        <w:t>млн. руб.</w:t>
      </w:r>
      <w:r w:rsidRPr="00D13A57">
        <w:rPr>
          <w:sz w:val="28"/>
          <w:szCs w:val="28"/>
        </w:rPr>
        <w:t>)</w:t>
      </w:r>
    </w:p>
    <w:p w:rsidR="00D13A57" w:rsidRPr="00D13A57" w:rsidRDefault="00D13A57" w:rsidP="00D13A57">
      <w:pPr>
        <w:spacing w:line="264" w:lineRule="auto"/>
        <w:ind w:firstLine="724"/>
        <w:jc w:val="both"/>
        <w:rPr>
          <w:sz w:val="28"/>
          <w:szCs w:val="28"/>
        </w:rPr>
      </w:pPr>
      <w:r w:rsidRPr="00D13A57">
        <w:rPr>
          <w:position w:val="-12"/>
          <w:sz w:val="28"/>
          <w:szCs w:val="28"/>
        </w:rPr>
        <w:object w:dxaOrig="3080" w:dyaOrig="380">
          <v:shape id="_x0000_i1049" type="#_x0000_t75" style="width:153.5pt;height:19pt" o:ole="" fillcolor="window">
            <v:imagedata r:id="rId59" o:title=""/>
          </v:shape>
          <o:OLEObject Type="Embed" ProgID="Equation.3" ShapeID="_x0000_i1049" DrawAspect="Content" ObjectID="_1540193988" r:id="rId60"/>
        </w:object>
      </w:r>
      <w:r w:rsidRPr="00D13A57">
        <w:rPr>
          <w:sz w:val="28"/>
          <w:szCs w:val="28"/>
        </w:rPr>
        <w:t>=800*0,75*1,6=960 (</w:t>
      </w:r>
      <w:r w:rsidRPr="00D13A57">
        <w:t>млн. руб.</w:t>
      </w:r>
      <w:r w:rsidRPr="00D13A57">
        <w:rPr>
          <w:sz w:val="28"/>
          <w:szCs w:val="28"/>
        </w:rPr>
        <w:t>)</w:t>
      </w: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position w:val="-12"/>
          <w:sz w:val="28"/>
          <w:szCs w:val="28"/>
        </w:rPr>
        <w:object w:dxaOrig="2340" w:dyaOrig="360">
          <v:shape id="_x0000_i1050" type="#_x0000_t75" style="width:116.85pt;height:18.35pt" o:ole="" fillcolor="window">
            <v:imagedata r:id="rId61" o:title=""/>
          </v:shape>
          <o:OLEObject Type="Embed" ProgID="Equation.3" ShapeID="_x0000_i1050" DrawAspect="Content" ObjectID="_1540193989" r:id="rId62"/>
        </w:object>
      </w:r>
      <w:r w:rsidRPr="00D13A57">
        <w:rPr>
          <w:sz w:val="28"/>
          <w:szCs w:val="28"/>
        </w:rPr>
        <w:t>=908,8-800=108,8 (</w:t>
      </w:r>
      <w:r w:rsidRPr="00D13A57">
        <w:t>млн. руб.</w:t>
      </w:r>
      <w:r w:rsidRPr="00D13A57">
        <w:rPr>
          <w:sz w:val="28"/>
          <w:szCs w:val="28"/>
        </w:rPr>
        <w:t>)</w:t>
      </w: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position w:val="-12"/>
          <w:sz w:val="28"/>
          <w:szCs w:val="28"/>
        </w:rPr>
        <w:object w:dxaOrig="920" w:dyaOrig="360">
          <v:shape id="_x0000_i1051" type="#_x0000_t75" style="width:45.5pt;height:18.35pt" o:ole="" fillcolor="window">
            <v:imagedata r:id="rId63" o:title=""/>
          </v:shape>
          <o:OLEObject Type="Embed" ProgID="Equation.3" ShapeID="_x0000_i1051" DrawAspect="Content" ObjectID="_1540193990" r:id="rId64"/>
        </w:object>
      </w:r>
      <w:r w:rsidRPr="00D13A57">
        <w:rPr>
          <w:position w:val="-12"/>
          <w:sz w:val="28"/>
          <w:szCs w:val="28"/>
        </w:rPr>
        <w:object w:dxaOrig="1740" w:dyaOrig="360">
          <v:shape id="_x0000_i1052" type="#_x0000_t75" style="width:86.95pt;height:18.35pt" o:ole="" fillcolor="window">
            <v:imagedata r:id="rId65" o:title=""/>
          </v:shape>
          <o:OLEObject Type="Embed" ProgID="Equation.3" ShapeID="_x0000_i1052" DrawAspect="Content" ObjectID="_1540193991" r:id="rId66"/>
        </w:object>
      </w:r>
      <w:r w:rsidRPr="00D13A57">
        <w:rPr>
          <w:sz w:val="28"/>
          <w:szCs w:val="28"/>
        </w:rPr>
        <w:t>=960-908,8=51,2 (</w:t>
      </w:r>
      <w:r w:rsidRPr="00D13A57">
        <w:t>млн. руб.</w:t>
      </w:r>
      <w:r w:rsidRPr="00D13A57">
        <w:rPr>
          <w:sz w:val="28"/>
          <w:szCs w:val="28"/>
        </w:rPr>
        <w:t>)</w:t>
      </w: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position w:val="-14"/>
          <w:sz w:val="28"/>
          <w:szCs w:val="28"/>
        </w:rPr>
        <w:object w:dxaOrig="2980" w:dyaOrig="380">
          <v:shape id="_x0000_i1053" type="#_x0000_t75" style="width:148.75pt;height:19pt" o:ole="" fillcolor="window">
            <v:imagedata r:id="rId67" o:title=""/>
          </v:shape>
          <o:OLEObject Type="Embed" ProgID="Equation.3" ShapeID="_x0000_i1053" DrawAspect="Content" ObjectID="_1540193992" r:id="rId68"/>
        </w:object>
      </w:r>
      <w:r w:rsidRPr="00D13A57">
        <w:rPr>
          <w:sz w:val="28"/>
          <w:szCs w:val="28"/>
        </w:rPr>
        <w:t>900-960=-60,0 (</w:t>
      </w:r>
      <w:r w:rsidRPr="00D13A57">
        <w:t>млн. руб.</w:t>
      </w:r>
      <w:r w:rsidRPr="00D13A57">
        <w:rPr>
          <w:sz w:val="28"/>
          <w:szCs w:val="28"/>
        </w:rPr>
        <w:t>)</w:t>
      </w: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position w:val="-10"/>
          <w:sz w:val="28"/>
          <w:szCs w:val="28"/>
        </w:rPr>
        <w:object w:dxaOrig="3159" w:dyaOrig="320">
          <v:shape id="_x0000_i1054" type="#_x0000_t75" style="width:158.25pt;height:15.6pt" o:ole="" fillcolor="window">
            <v:imagedata r:id="rId69" o:title=""/>
          </v:shape>
          <o:OLEObject Type="Embed" ProgID="Equation.3" ShapeID="_x0000_i1054" DrawAspect="Content" ObjectID="_1540193993" r:id="rId70"/>
        </w:object>
      </w:r>
      <w:r w:rsidRPr="00D13A57">
        <w:rPr>
          <w:sz w:val="28"/>
          <w:szCs w:val="28"/>
        </w:rPr>
        <w:t xml:space="preserve"> (</w:t>
      </w:r>
      <w:r w:rsidRPr="00D13A57">
        <w:t>млн. руб.</w:t>
      </w:r>
      <w:r w:rsidRPr="00D13A57">
        <w:rPr>
          <w:sz w:val="28"/>
          <w:szCs w:val="28"/>
        </w:rPr>
        <w:t>)</w:t>
      </w: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position w:val="-6"/>
          <w:sz w:val="28"/>
          <w:szCs w:val="28"/>
        </w:rPr>
        <w:object w:dxaOrig="2340" w:dyaOrig="279">
          <v:shape id="_x0000_i1055" type="#_x0000_t75" style="width:116.85pt;height:14.25pt" o:ole="" fillcolor="window">
            <v:imagedata r:id="rId71" o:title=""/>
          </v:shape>
          <o:OLEObject Type="Embed" ProgID="Equation.3" ShapeID="_x0000_i1055" DrawAspect="Content" ObjectID="_1540193994" r:id="rId72"/>
        </w:object>
      </w:r>
      <w:r w:rsidRPr="00D13A57">
        <w:rPr>
          <w:sz w:val="28"/>
          <w:szCs w:val="28"/>
        </w:rPr>
        <w:t xml:space="preserve"> (</w:t>
      </w:r>
      <w:r w:rsidRPr="00D13A57">
        <w:t>млн. руб.</w:t>
      </w:r>
      <w:r w:rsidRPr="00D13A57">
        <w:rPr>
          <w:sz w:val="28"/>
          <w:szCs w:val="28"/>
        </w:rPr>
        <w:t>)</w:t>
      </w: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sz w:val="28"/>
          <w:szCs w:val="28"/>
        </w:rPr>
        <w:t>Вывод: рост объёма производства за отчётный год по сравнению с предыдущим более чем на 12% обусловлен, в первую очередь, ростом производственных мощностей предприятия, который выразился в росте среднегодовой стоимости ОС и увеличении удельного веса активной части ОС в общей их стоимости. Существенное негативное влияние на изменение объёма производства оказало снижение эффективности использования производственных мощностей. Для разработки рекомендаций необходимо проведение анализа использования оборудования во времени  и по эффективности.</w:t>
      </w:r>
    </w:p>
    <w:p w:rsidR="00D13A57" w:rsidRPr="00D13A57" w:rsidRDefault="00D13A57" w:rsidP="00D13A57">
      <w:pPr>
        <w:spacing w:line="264" w:lineRule="auto"/>
        <w:ind w:firstLine="724"/>
        <w:jc w:val="both"/>
        <w:rPr>
          <w:sz w:val="28"/>
          <w:szCs w:val="28"/>
        </w:rPr>
      </w:pPr>
      <w:r w:rsidRPr="00D13A57">
        <w:rPr>
          <w:sz w:val="28"/>
          <w:szCs w:val="28"/>
        </w:rPr>
        <w:t>Добавим в исходную модель среднесписочную численность рабочих.</w:t>
      </w:r>
    </w:p>
    <w:p w:rsidR="00D13A57" w:rsidRPr="00D13A57" w:rsidRDefault="00D13A57" w:rsidP="00D13A57">
      <w:pPr>
        <w:spacing w:line="264" w:lineRule="auto"/>
        <w:jc w:val="both"/>
        <w:rPr>
          <w:sz w:val="28"/>
          <w:szCs w:val="28"/>
        </w:rPr>
      </w:pPr>
      <w:r w:rsidRPr="00D13A57">
        <w:rPr>
          <w:sz w:val="28"/>
          <w:szCs w:val="28"/>
        </w:rPr>
        <w:t>Фотда=</w:t>
      </w:r>
      <w:r w:rsidRPr="00D13A57">
        <w:rPr>
          <w:position w:val="-24"/>
          <w:sz w:val="28"/>
          <w:szCs w:val="28"/>
        </w:rPr>
        <w:object w:dxaOrig="1560" w:dyaOrig="620">
          <v:shape id="_x0000_i1056" type="#_x0000_t75" style="width:78.1pt;height:30.55pt" o:ole="" fillcolor="window">
            <v:imagedata r:id="rId73" o:title=""/>
          </v:shape>
          <o:OLEObject Type="Embed" ProgID="Equation.3" ShapeID="_x0000_i1056" DrawAspect="Content" ObjectID="_1540193995" r:id="rId74"/>
        </w:object>
      </w:r>
      <w:r w:rsidRPr="00D13A57">
        <w:rPr>
          <w:sz w:val="28"/>
          <w:szCs w:val="28"/>
        </w:rPr>
        <w:t>=</w:t>
      </w:r>
      <w:r w:rsidRPr="00D13A57">
        <w:rPr>
          <w:position w:val="-28"/>
          <w:sz w:val="28"/>
          <w:szCs w:val="28"/>
        </w:rPr>
        <w:object w:dxaOrig="4099" w:dyaOrig="680">
          <v:shape id="_x0000_i1057" type="#_x0000_t75" style="width:204.45pt;height:33.95pt" o:ole="" fillcolor="window">
            <v:imagedata r:id="rId75" o:title=""/>
          </v:shape>
          <o:OLEObject Type="Embed" ProgID="Equation.3" ShapeID="_x0000_i1057" DrawAspect="Content" ObjectID="_1540193996" r:id="rId76"/>
        </w:object>
      </w:r>
      <w:r w:rsidRPr="00D13A57">
        <w:rPr>
          <w:sz w:val="28"/>
          <w:szCs w:val="28"/>
        </w:rPr>
        <w:t>= Вр</w:t>
      </w:r>
      <w:r w:rsidRPr="00D13A57">
        <w:rPr>
          <w:sz w:val="28"/>
          <w:szCs w:val="28"/>
        </w:rPr>
        <w:sym w:font="Symbol" w:char="F0B8"/>
      </w:r>
      <w:r w:rsidRPr="00D13A57">
        <w:rPr>
          <w:position w:val="-24"/>
          <w:sz w:val="28"/>
          <w:szCs w:val="28"/>
        </w:rPr>
        <w:object w:dxaOrig="340" w:dyaOrig="639">
          <v:shape id="_x0000_i1058" type="#_x0000_t75" style="width:18.35pt;height:31.9pt" o:ole="" fillcolor="window">
            <v:imagedata r:id="rId77" o:title=""/>
          </v:shape>
          <o:OLEObject Type="Embed" ProgID="Equation.3" ShapeID="_x0000_i1058" DrawAspect="Content" ObjectID="_1540193997" r:id="rId78"/>
        </w:object>
      </w:r>
      <w:r w:rsidRPr="00D13A57">
        <w:rPr>
          <w:sz w:val="28"/>
          <w:szCs w:val="28"/>
        </w:rPr>
        <w:t>=Вр</w:t>
      </w:r>
      <w:r w:rsidRPr="00D13A57">
        <w:rPr>
          <w:sz w:val="28"/>
          <w:szCs w:val="28"/>
        </w:rPr>
        <w:sym w:font="Symbol" w:char="F0B8"/>
      </w:r>
      <w:r w:rsidRPr="00D13A57">
        <w:rPr>
          <w:sz w:val="28"/>
          <w:szCs w:val="28"/>
        </w:rPr>
        <w:t>Фвооруж=</w:t>
      </w:r>
      <w:r w:rsidRPr="00D13A57">
        <w:rPr>
          <w:position w:val="-24"/>
          <w:sz w:val="28"/>
          <w:szCs w:val="28"/>
        </w:rPr>
        <w:object w:dxaOrig="400" w:dyaOrig="620">
          <v:shape id="_x0000_i1059" type="#_x0000_t75" style="width:20.4pt;height:30.55pt" o:ole="" fillcolor="window">
            <v:imagedata r:id="rId79" o:title=""/>
          </v:shape>
          <o:OLEObject Type="Embed" ProgID="Equation.3" ShapeID="_x0000_i1059" DrawAspect="Content" ObjectID="_1540193998" r:id="rId80"/>
        </w:object>
      </w:r>
    </w:p>
    <w:p w:rsidR="00D13A57" w:rsidRPr="00D13A57" w:rsidRDefault="00D13A57" w:rsidP="00D13A57">
      <w:pPr>
        <w:spacing w:line="264" w:lineRule="auto"/>
        <w:ind w:firstLine="724"/>
        <w:jc w:val="both"/>
        <w:rPr>
          <w:sz w:val="28"/>
          <w:szCs w:val="28"/>
        </w:rPr>
      </w:pPr>
      <w:r w:rsidRPr="00D13A57">
        <w:rPr>
          <w:sz w:val="28"/>
          <w:szCs w:val="28"/>
        </w:rPr>
        <w:t>Модель двухфакторная кратная.</w:t>
      </w:r>
    </w:p>
    <w:p w:rsidR="00D13A57" w:rsidRPr="00D13A57" w:rsidRDefault="00D13A57" w:rsidP="00D13A57">
      <w:pPr>
        <w:spacing w:line="264" w:lineRule="auto"/>
        <w:ind w:firstLine="724"/>
        <w:jc w:val="both"/>
        <w:rPr>
          <w:sz w:val="28"/>
          <w:szCs w:val="28"/>
        </w:rPr>
      </w:pPr>
      <w:r w:rsidRPr="00D13A57">
        <w:rPr>
          <w:position w:val="-24"/>
          <w:sz w:val="28"/>
          <w:szCs w:val="28"/>
        </w:rPr>
        <w:object w:dxaOrig="1120" w:dyaOrig="620">
          <v:shape id="_x0000_i1060" type="#_x0000_t75" style="width:56.4pt;height:30.55pt" o:ole="" fillcolor="window">
            <v:imagedata r:id="rId81" o:title=""/>
          </v:shape>
          <o:OLEObject Type="Embed" ProgID="Equation.3" ShapeID="_x0000_i1060" DrawAspect="Content" ObjectID="_1540193999" r:id="rId82"/>
        </w:object>
      </w:r>
      <w:r w:rsidRPr="00D13A57">
        <w:rPr>
          <w:sz w:val="28"/>
          <w:szCs w:val="28"/>
        </w:rPr>
        <w:t xml:space="preserve">=4 млн. руб. на чел.              </w:t>
      </w:r>
      <w:r w:rsidRPr="00D13A57">
        <w:rPr>
          <w:position w:val="-24"/>
          <w:sz w:val="28"/>
          <w:szCs w:val="28"/>
        </w:rPr>
        <w:object w:dxaOrig="1100" w:dyaOrig="620">
          <v:shape id="_x0000_i1061" type="#_x0000_t75" style="width:54.35pt;height:30.55pt" o:ole="" fillcolor="window">
            <v:imagedata r:id="rId83" o:title=""/>
          </v:shape>
          <o:OLEObject Type="Embed" ProgID="Equation.3" ShapeID="_x0000_i1061" DrawAspect="Content" ObjectID="_1540194000" r:id="rId84"/>
        </w:object>
      </w:r>
      <w:r w:rsidRPr="00D13A57">
        <w:rPr>
          <w:sz w:val="28"/>
          <w:szCs w:val="28"/>
        </w:rPr>
        <w:t>=4,09 млн. руб. на чел.</w:t>
      </w: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position w:val="-24"/>
          <w:sz w:val="28"/>
          <w:szCs w:val="28"/>
        </w:rPr>
        <w:object w:dxaOrig="1700" w:dyaOrig="620">
          <v:shape id="_x0000_i1062" type="#_x0000_t75" style="width:84.25pt;height:30.55pt" o:ole="" fillcolor="window">
            <v:imagedata r:id="rId85" o:title=""/>
          </v:shape>
          <o:OLEObject Type="Embed" ProgID="Equation.3" ShapeID="_x0000_i1062" DrawAspect="Content" ObjectID="_1540194001" r:id="rId86"/>
        </w:object>
      </w:r>
      <w:r w:rsidRPr="00D13A57">
        <w:rPr>
          <w:sz w:val="28"/>
          <w:szCs w:val="28"/>
        </w:rPr>
        <w:t xml:space="preserve"> млн. руб. на чел.            </w:t>
      </w:r>
      <w:r w:rsidRPr="00D13A57">
        <w:rPr>
          <w:position w:val="-24"/>
          <w:sz w:val="28"/>
          <w:szCs w:val="28"/>
        </w:rPr>
        <w:object w:dxaOrig="1680" w:dyaOrig="620">
          <v:shape id="_x0000_i1063" type="#_x0000_t75" style="width:84.25pt;height:30.55pt" o:ole="" fillcolor="window">
            <v:imagedata r:id="rId87" o:title=""/>
          </v:shape>
          <o:OLEObject Type="Embed" ProgID="Equation.3" ShapeID="_x0000_i1063" DrawAspect="Content" ObjectID="_1540194002" r:id="rId88"/>
        </w:object>
      </w:r>
      <w:r w:rsidRPr="00D13A57">
        <w:rPr>
          <w:sz w:val="28"/>
          <w:szCs w:val="28"/>
        </w:rPr>
        <w:t xml:space="preserve"> млн. руб. на чел.</w:t>
      </w:r>
    </w:p>
    <w:p w:rsidR="00D13A57" w:rsidRPr="00D13A57" w:rsidRDefault="00D13A57" w:rsidP="00D13A57">
      <w:pPr>
        <w:spacing w:line="264" w:lineRule="auto"/>
        <w:ind w:firstLine="724"/>
        <w:jc w:val="both"/>
        <w:rPr>
          <w:sz w:val="28"/>
          <w:szCs w:val="28"/>
        </w:rPr>
      </w:pPr>
      <w:r w:rsidRPr="00D13A57">
        <w:rPr>
          <w:position w:val="-30"/>
          <w:sz w:val="28"/>
          <w:szCs w:val="28"/>
        </w:rPr>
        <w:object w:dxaOrig="2940" w:dyaOrig="700">
          <v:shape id="_x0000_i1064" type="#_x0000_t75" style="width:147.4pt;height:35.3pt" o:ole="" fillcolor="window">
            <v:imagedata r:id="rId89" o:title=""/>
          </v:shape>
          <o:OLEObject Type="Embed" ProgID="Equation.3" ShapeID="_x0000_i1064" DrawAspect="Content" ObjectID="_1540194003" r:id="rId90"/>
        </w:object>
      </w:r>
    </w:p>
    <w:p w:rsidR="00D13A57" w:rsidRPr="00D13A57" w:rsidRDefault="00D13A57" w:rsidP="00D13A57">
      <w:pPr>
        <w:spacing w:line="264" w:lineRule="auto"/>
        <w:ind w:firstLine="724"/>
        <w:jc w:val="both"/>
        <w:rPr>
          <w:sz w:val="28"/>
          <w:szCs w:val="28"/>
        </w:rPr>
      </w:pPr>
      <w:r w:rsidRPr="00D13A57">
        <w:rPr>
          <w:position w:val="-14"/>
          <w:sz w:val="28"/>
          <w:szCs w:val="28"/>
        </w:rPr>
        <w:object w:dxaOrig="4700" w:dyaOrig="400">
          <v:shape id="_x0000_i1065" type="#_x0000_t75" style="width:235pt;height:20.4pt" o:ole="" fillcolor="window">
            <v:imagedata r:id="rId91" o:title=""/>
          </v:shape>
          <o:OLEObject Type="Embed" ProgID="Equation.3" ShapeID="_x0000_i1065" DrawAspect="Content" ObjectID="_1540194004" r:id="rId92"/>
        </w:object>
      </w:r>
    </w:p>
    <w:p w:rsidR="00D13A57" w:rsidRPr="00D13A57" w:rsidRDefault="00D13A57" w:rsidP="00D13A57">
      <w:pPr>
        <w:spacing w:line="264" w:lineRule="auto"/>
        <w:ind w:firstLine="724"/>
        <w:jc w:val="both"/>
        <w:rPr>
          <w:sz w:val="28"/>
          <w:szCs w:val="28"/>
        </w:rPr>
      </w:pPr>
      <w:r w:rsidRPr="00D13A57">
        <w:rPr>
          <w:position w:val="-12"/>
          <w:sz w:val="28"/>
          <w:szCs w:val="28"/>
        </w:rPr>
        <w:object w:dxaOrig="4840" w:dyaOrig="380">
          <v:shape id="_x0000_i1066" type="#_x0000_t75" style="width:242.5pt;height:19pt" o:ole="" fillcolor="window">
            <v:imagedata r:id="rId93" o:title=""/>
          </v:shape>
          <o:OLEObject Type="Embed" ProgID="Equation.3" ShapeID="_x0000_i1066" DrawAspect="Content" ObjectID="_1540194005" r:id="rId94"/>
        </w:object>
      </w:r>
    </w:p>
    <w:p w:rsidR="00D13A57" w:rsidRPr="00D13A57" w:rsidRDefault="00D13A57" w:rsidP="00D13A57">
      <w:pPr>
        <w:spacing w:line="264" w:lineRule="auto"/>
        <w:ind w:firstLine="724"/>
        <w:jc w:val="both"/>
        <w:rPr>
          <w:sz w:val="28"/>
          <w:szCs w:val="28"/>
        </w:rPr>
      </w:pPr>
      <w:r w:rsidRPr="00D13A57">
        <w:rPr>
          <w:sz w:val="28"/>
          <w:szCs w:val="28"/>
        </w:rPr>
        <w:t>Проверка:</w:t>
      </w:r>
      <w:r w:rsidRPr="00D13A57">
        <w:rPr>
          <w:position w:val="-14"/>
          <w:sz w:val="28"/>
          <w:szCs w:val="28"/>
        </w:rPr>
        <w:object w:dxaOrig="3920" w:dyaOrig="400">
          <v:shape id="_x0000_i1067" type="#_x0000_t75" style="width:196.3pt;height:20.4pt" o:ole="" fillcolor="window">
            <v:imagedata r:id="rId95" o:title=""/>
          </v:shape>
          <o:OLEObject Type="Embed" ProgID="Equation.3" ShapeID="_x0000_i1067" DrawAspect="Content" ObjectID="_1540194006" r:id="rId96"/>
        </w:object>
      </w:r>
    </w:p>
    <w:p w:rsidR="00D13A57" w:rsidRPr="00D13A57" w:rsidRDefault="00D13A57" w:rsidP="00D13A57">
      <w:pPr>
        <w:spacing w:line="264" w:lineRule="auto"/>
        <w:ind w:firstLine="724"/>
        <w:jc w:val="both"/>
        <w:rPr>
          <w:sz w:val="28"/>
          <w:szCs w:val="28"/>
        </w:rPr>
      </w:pPr>
      <w:r w:rsidRPr="00D13A57">
        <w:rPr>
          <w:sz w:val="28"/>
          <w:szCs w:val="28"/>
        </w:rPr>
        <w:t xml:space="preserve">                   </w:t>
      </w:r>
      <w:r w:rsidRPr="00D13A57">
        <w:rPr>
          <w:position w:val="-12"/>
          <w:sz w:val="28"/>
          <w:szCs w:val="28"/>
        </w:rPr>
        <w:object w:dxaOrig="2799" w:dyaOrig="360">
          <v:shape id="_x0000_i1068" type="#_x0000_t75" style="width:139.9pt;height:18.35pt" o:ole="" fillcolor="window">
            <v:imagedata r:id="rId97" o:title=""/>
          </v:shape>
          <o:OLEObject Type="Embed" ProgID="Equation.3" ShapeID="_x0000_i1068" DrawAspect="Content" ObjectID="_1540194007" r:id="rId98"/>
        </w:object>
      </w:r>
    </w:p>
    <w:p w:rsidR="00D13A57" w:rsidRPr="00D13A57" w:rsidRDefault="00D13A57" w:rsidP="00D13A57">
      <w:pPr>
        <w:spacing w:line="264" w:lineRule="auto"/>
        <w:ind w:firstLine="724"/>
        <w:jc w:val="both"/>
        <w:rPr>
          <w:sz w:val="28"/>
          <w:szCs w:val="28"/>
        </w:rPr>
      </w:pPr>
      <w:r w:rsidRPr="00D13A57">
        <w:rPr>
          <w:sz w:val="28"/>
          <w:szCs w:val="28"/>
        </w:rPr>
        <w:t>Вывод: снижение фондоотдачи активных ОС обусловлено ухудшением обеспеченности рабочих машинами и оборудованием в условиях роста среднегодовой выработки на одного рабочего.</w:t>
      </w:r>
    </w:p>
    <w:p w:rsidR="00D13A57" w:rsidRPr="00D13A57" w:rsidRDefault="00D13A57" w:rsidP="00D13A57">
      <w:pPr>
        <w:tabs>
          <w:tab w:val="num" w:pos="1086"/>
        </w:tabs>
        <w:spacing w:line="264" w:lineRule="auto"/>
        <w:ind w:firstLine="720"/>
        <w:jc w:val="both"/>
        <w:rPr>
          <w:sz w:val="28"/>
          <w:szCs w:val="28"/>
        </w:rPr>
      </w:pPr>
      <w:r w:rsidRPr="00D13A57">
        <w:rPr>
          <w:b/>
          <w:sz w:val="28"/>
          <w:szCs w:val="28"/>
        </w:rPr>
        <w:lastRenderedPageBreak/>
        <w:t>Приём абсолютных разниц</w:t>
      </w:r>
      <w:r w:rsidRPr="00D13A57">
        <w:rPr>
          <w:sz w:val="28"/>
          <w:szCs w:val="28"/>
        </w:rPr>
        <w:t>. В отличие от приёма цепных подстановок, приём абсолютных разниц применим только к мультипликативным моделям. Суть этого приёма заключается в определении абсолютных приростов факторных показателей, называемых абсолютными разницами. Измерение влияния каждого фактора осуществляется путём умножения абсолютной разницы этого фактора на базисные и/или текущие значения других факторных показателей. Достоинство данного приёма заключается в оперативности расчётов, а недостатком в возможности его применения только к мультипликативным моделям..</w:t>
      </w:r>
    </w:p>
    <w:p w:rsidR="00D13A57" w:rsidRPr="00D13A57" w:rsidRDefault="00D13A57" w:rsidP="00D13A57">
      <w:pPr>
        <w:spacing w:line="264" w:lineRule="auto"/>
        <w:ind w:firstLine="724"/>
        <w:jc w:val="both"/>
        <w:rPr>
          <w:sz w:val="28"/>
          <w:szCs w:val="28"/>
        </w:rPr>
      </w:pPr>
      <w:r w:rsidRPr="00D13A57">
        <w:rPr>
          <w:sz w:val="28"/>
          <w:szCs w:val="28"/>
          <w:lang w:val="en-US"/>
        </w:rPr>
        <w:t>F</w:t>
      </w:r>
      <w:r w:rsidRPr="00D13A57">
        <w:rPr>
          <w:sz w:val="28"/>
          <w:szCs w:val="28"/>
        </w:rPr>
        <w:t>=</w:t>
      </w:r>
      <w:r w:rsidRPr="00D13A57">
        <w:rPr>
          <w:sz w:val="28"/>
          <w:szCs w:val="28"/>
          <w:lang w:val="en-US"/>
        </w:rPr>
        <w:t>X</w:t>
      </w:r>
      <w:r w:rsidRPr="00D13A57">
        <w:rPr>
          <w:sz w:val="28"/>
          <w:szCs w:val="28"/>
          <w:lang w:val="en-US"/>
        </w:rPr>
        <w:sym w:font="Symbol" w:char="F0B4"/>
      </w:r>
      <w:r w:rsidRPr="00D13A57">
        <w:rPr>
          <w:sz w:val="28"/>
          <w:szCs w:val="28"/>
          <w:lang w:val="en-US"/>
        </w:rPr>
        <w:t>Y</w:t>
      </w:r>
      <w:r w:rsidRPr="00D13A57">
        <w:rPr>
          <w:sz w:val="28"/>
          <w:szCs w:val="28"/>
          <w:lang w:val="en-US"/>
        </w:rPr>
        <w:sym w:font="Symbol" w:char="F0B4"/>
      </w:r>
      <w:r w:rsidRPr="00D13A57">
        <w:rPr>
          <w:sz w:val="28"/>
          <w:szCs w:val="28"/>
          <w:lang w:val="en-US"/>
        </w:rPr>
        <w:t>Z</w:t>
      </w:r>
      <w:r w:rsidRPr="00D13A57">
        <w:rPr>
          <w:sz w:val="28"/>
          <w:szCs w:val="28"/>
        </w:rPr>
        <w:t xml:space="preserve">,                                                                                    (5.24)                                                                    </w:t>
      </w:r>
    </w:p>
    <w:p w:rsidR="00D13A57" w:rsidRPr="00D13A57" w:rsidRDefault="00D13A57" w:rsidP="00D13A57">
      <w:pPr>
        <w:spacing w:line="264" w:lineRule="auto"/>
        <w:ind w:firstLine="724"/>
        <w:jc w:val="both"/>
        <w:rPr>
          <w:sz w:val="28"/>
          <w:szCs w:val="28"/>
          <w:lang w:val="en-US"/>
        </w:rPr>
      </w:pPr>
      <w:r w:rsidRPr="00D13A57">
        <w:rPr>
          <w:position w:val="-10"/>
          <w:sz w:val="28"/>
          <w:szCs w:val="28"/>
          <w:lang w:val="en-US"/>
        </w:rPr>
        <w:object w:dxaOrig="2340" w:dyaOrig="340">
          <v:shape id="_x0000_i1069" type="#_x0000_t75" style="width:116.85pt;height:18.35pt" o:ole="" fillcolor="window">
            <v:imagedata r:id="rId99" o:title=""/>
          </v:shape>
          <o:OLEObject Type="Embed" ProgID="Equation.3" ShapeID="_x0000_i1069" DrawAspect="Content" ObjectID="_1540194008" r:id="rId100"/>
        </w:object>
      </w:r>
    </w:p>
    <w:p w:rsidR="00D13A57" w:rsidRPr="00D13A57" w:rsidRDefault="00D13A57" w:rsidP="00D13A57">
      <w:pPr>
        <w:spacing w:line="264" w:lineRule="auto"/>
        <w:ind w:firstLine="724"/>
        <w:jc w:val="both"/>
        <w:rPr>
          <w:sz w:val="28"/>
          <w:szCs w:val="28"/>
          <w:lang w:val="en-US"/>
        </w:rPr>
      </w:pPr>
      <w:r w:rsidRPr="00D13A57">
        <w:rPr>
          <w:position w:val="-12"/>
          <w:sz w:val="28"/>
          <w:szCs w:val="28"/>
          <w:lang w:val="en-US"/>
        </w:rPr>
        <w:object w:dxaOrig="1960" w:dyaOrig="360">
          <v:shape id="_x0000_i1070" type="#_x0000_t75" style="width:98.5pt;height:18.35pt" o:ole="" fillcolor="window">
            <v:imagedata r:id="rId101" o:title=""/>
          </v:shape>
          <o:OLEObject Type="Embed" ProgID="Equation.3" ShapeID="_x0000_i1070" DrawAspect="Content" ObjectID="_1540194009" r:id="rId102"/>
        </w:object>
      </w:r>
    </w:p>
    <w:p w:rsidR="00D13A57" w:rsidRPr="00D13A57" w:rsidRDefault="00D13A57" w:rsidP="00D13A57">
      <w:pPr>
        <w:spacing w:line="264" w:lineRule="auto"/>
        <w:ind w:firstLine="724"/>
        <w:jc w:val="both"/>
        <w:rPr>
          <w:sz w:val="28"/>
          <w:szCs w:val="28"/>
          <w:lang w:val="en-US"/>
        </w:rPr>
      </w:pPr>
      <w:r w:rsidRPr="00D13A57">
        <w:rPr>
          <w:position w:val="-12"/>
          <w:sz w:val="28"/>
          <w:szCs w:val="28"/>
          <w:lang w:val="en-US"/>
        </w:rPr>
        <w:object w:dxaOrig="1960" w:dyaOrig="360">
          <v:shape id="_x0000_i1071" type="#_x0000_t75" style="width:98.5pt;height:18.35pt" o:ole="" fillcolor="window">
            <v:imagedata r:id="rId103" o:title=""/>
          </v:shape>
          <o:OLEObject Type="Embed" ProgID="Equation.3" ShapeID="_x0000_i1071" DrawAspect="Content" ObjectID="_1540194010" r:id="rId104"/>
        </w:object>
      </w:r>
    </w:p>
    <w:p w:rsidR="00D13A57" w:rsidRPr="00D13A57" w:rsidRDefault="00D13A57" w:rsidP="00D13A57">
      <w:pPr>
        <w:spacing w:line="264" w:lineRule="auto"/>
        <w:ind w:firstLine="724"/>
        <w:jc w:val="both"/>
        <w:rPr>
          <w:sz w:val="28"/>
          <w:szCs w:val="28"/>
          <w:lang w:val="en-US"/>
        </w:rPr>
      </w:pPr>
      <w:r w:rsidRPr="00D13A57">
        <w:rPr>
          <w:position w:val="-14"/>
          <w:sz w:val="28"/>
          <w:szCs w:val="28"/>
          <w:lang w:val="en-US"/>
        </w:rPr>
        <w:object w:dxaOrig="2000" w:dyaOrig="380">
          <v:shape id="_x0000_i1072" type="#_x0000_t75" style="width:99.85pt;height:19pt" o:ole="" fillcolor="window">
            <v:imagedata r:id="rId105" o:title=""/>
          </v:shape>
          <o:OLEObject Type="Embed" ProgID="Equation.3" ShapeID="_x0000_i1072" DrawAspect="Content" ObjectID="_1540194011" r:id="rId106"/>
        </w:object>
      </w: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sz w:val="28"/>
          <w:szCs w:val="28"/>
        </w:rPr>
        <w:t>Рассмотрим пример применения приема абсолютных разниц для измерения влияния факторов на результативный показатель.</w:t>
      </w:r>
    </w:p>
    <w:p w:rsidR="00D13A57" w:rsidRPr="00D13A57" w:rsidRDefault="00D13A57" w:rsidP="00D13A57">
      <w:pPr>
        <w:spacing w:line="264" w:lineRule="auto"/>
        <w:ind w:firstLine="724"/>
        <w:jc w:val="both"/>
        <w:rPr>
          <w:sz w:val="28"/>
          <w:szCs w:val="28"/>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94"/>
        <w:gridCol w:w="1276"/>
        <w:gridCol w:w="1276"/>
      </w:tblGrid>
      <w:tr w:rsidR="00D13A57" w:rsidRPr="00D13A57" w:rsidTr="00661D12">
        <w:trPr>
          <w:trHeight w:val="195"/>
        </w:trPr>
        <w:tc>
          <w:tcPr>
            <w:tcW w:w="6894" w:type="dxa"/>
          </w:tcPr>
          <w:p w:rsidR="00D13A57" w:rsidRPr="00D13A57" w:rsidRDefault="00D13A57" w:rsidP="00D13A57">
            <w:pPr>
              <w:spacing w:line="264" w:lineRule="auto"/>
              <w:ind w:firstLine="724"/>
              <w:jc w:val="center"/>
            </w:pPr>
            <w:r w:rsidRPr="00D13A57">
              <w:t>Показатели</w:t>
            </w:r>
          </w:p>
        </w:tc>
        <w:tc>
          <w:tcPr>
            <w:tcW w:w="1276" w:type="dxa"/>
          </w:tcPr>
          <w:p w:rsidR="00D13A57" w:rsidRPr="00D13A57" w:rsidRDefault="00D13A57" w:rsidP="00D13A57">
            <w:pPr>
              <w:spacing w:line="264" w:lineRule="auto"/>
              <w:jc w:val="center"/>
            </w:pPr>
            <w:r w:rsidRPr="00D13A57">
              <w:t>Базисный период</w:t>
            </w:r>
          </w:p>
        </w:tc>
        <w:tc>
          <w:tcPr>
            <w:tcW w:w="1276" w:type="dxa"/>
          </w:tcPr>
          <w:p w:rsidR="00D13A57" w:rsidRPr="00D13A57" w:rsidRDefault="00D13A57" w:rsidP="00D13A57">
            <w:pPr>
              <w:spacing w:line="264" w:lineRule="auto"/>
              <w:ind w:hanging="4"/>
              <w:jc w:val="center"/>
            </w:pPr>
            <w:r w:rsidRPr="00D13A57">
              <w:t>Плановый период</w:t>
            </w:r>
          </w:p>
        </w:tc>
      </w:tr>
      <w:tr w:rsidR="00D13A57" w:rsidRPr="00D13A57" w:rsidTr="00661D12">
        <w:trPr>
          <w:trHeight w:val="195"/>
        </w:trPr>
        <w:tc>
          <w:tcPr>
            <w:tcW w:w="6894" w:type="dxa"/>
          </w:tcPr>
          <w:p w:rsidR="00D13A57" w:rsidRPr="00D13A57" w:rsidRDefault="00D13A57" w:rsidP="00D13A57">
            <w:pPr>
              <w:spacing w:line="264" w:lineRule="auto"/>
              <w:ind w:firstLine="21"/>
              <w:jc w:val="both"/>
            </w:pPr>
            <w:r w:rsidRPr="00D13A57">
              <w:t>Отраслевой объём продаж (</w:t>
            </w:r>
            <w:r w:rsidRPr="00D13A57">
              <w:rPr>
                <w:lang w:val="en-US"/>
              </w:rPr>
              <w:t>N</w:t>
            </w:r>
            <w:r w:rsidRPr="00D13A57">
              <w:t>), ед.</w:t>
            </w:r>
          </w:p>
        </w:tc>
        <w:tc>
          <w:tcPr>
            <w:tcW w:w="1276" w:type="dxa"/>
          </w:tcPr>
          <w:p w:rsidR="00D13A57" w:rsidRPr="00D13A57" w:rsidRDefault="00D13A57" w:rsidP="00D13A57">
            <w:pPr>
              <w:spacing w:line="264" w:lineRule="auto"/>
              <w:jc w:val="center"/>
            </w:pPr>
            <w:r w:rsidRPr="00D13A57">
              <w:t>1200</w:t>
            </w:r>
          </w:p>
        </w:tc>
        <w:tc>
          <w:tcPr>
            <w:tcW w:w="1276" w:type="dxa"/>
          </w:tcPr>
          <w:p w:rsidR="00D13A57" w:rsidRPr="00D13A57" w:rsidRDefault="00D13A57" w:rsidP="00D13A57">
            <w:pPr>
              <w:spacing w:line="264" w:lineRule="auto"/>
              <w:jc w:val="center"/>
            </w:pPr>
            <w:r w:rsidRPr="00D13A57">
              <w:t>1300</w:t>
            </w:r>
          </w:p>
        </w:tc>
      </w:tr>
      <w:tr w:rsidR="00D13A57" w:rsidRPr="00D13A57" w:rsidTr="00661D12">
        <w:trPr>
          <w:trHeight w:val="195"/>
        </w:trPr>
        <w:tc>
          <w:tcPr>
            <w:tcW w:w="6894" w:type="dxa"/>
          </w:tcPr>
          <w:p w:rsidR="00D13A57" w:rsidRPr="00D13A57" w:rsidRDefault="00D13A57" w:rsidP="00D13A57">
            <w:pPr>
              <w:spacing w:line="264" w:lineRule="auto"/>
              <w:ind w:firstLine="21"/>
              <w:jc w:val="both"/>
            </w:pPr>
            <w:r w:rsidRPr="00D13A57">
              <w:t>Объём реализации продукции  в натуральном выражении (</w:t>
            </w:r>
            <w:r w:rsidRPr="00D13A57">
              <w:rPr>
                <w:lang w:val="en-US"/>
              </w:rPr>
              <w:t>q</w:t>
            </w:r>
            <w:r w:rsidRPr="00D13A57">
              <w:t>), ед.</w:t>
            </w:r>
          </w:p>
        </w:tc>
        <w:tc>
          <w:tcPr>
            <w:tcW w:w="1276" w:type="dxa"/>
          </w:tcPr>
          <w:p w:rsidR="00D13A57" w:rsidRPr="00D13A57" w:rsidRDefault="00D13A57" w:rsidP="00D13A57">
            <w:pPr>
              <w:spacing w:line="264" w:lineRule="auto"/>
              <w:jc w:val="center"/>
            </w:pPr>
            <w:r w:rsidRPr="00D13A57">
              <w:t>120</w:t>
            </w:r>
          </w:p>
        </w:tc>
        <w:tc>
          <w:tcPr>
            <w:tcW w:w="1276" w:type="dxa"/>
          </w:tcPr>
          <w:p w:rsidR="00D13A57" w:rsidRPr="00D13A57" w:rsidRDefault="00D13A57" w:rsidP="00D13A57">
            <w:pPr>
              <w:spacing w:line="264" w:lineRule="auto"/>
              <w:jc w:val="center"/>
            </w:pPr>
            <w:r w:rsidRPr="00D13A57">
              <w:t>125</w:t>
            </w:r>
          </w:p>
        </w:tc>
      </w:tr>
      <w:tr w:rsidR="00D13A57" w:rsidRPr="00D13A57" w:rsidTr="00661D12">
        <w:trPr>
          <w:trHeight w:val="195"/>
        </w:trPr>
        <w:tc>
          <w:tcPr>
            <w:tcW w:w="6894" w:type="dxa"/>
          </w:tcPr>
          <w:p w:rsidR="00D13A57" w:rsidRPr="00D13A57" w:rsidRDefault="00D13A57" w:rsidP="00D13A57">
            <w:pPr>
              <w:spacing w:line="264" w:lineRule="auto"/>
              <w:ind w:firstLine="21"/>
              <w:jc w:val="both"/>
            </w:pPr>
            <w:r w:rsidRPr="00D13A57">
              <w:t>Средняя цена реализации, млн. руб./тыс. шт. (</w:t>
            </w:r>
            <w:r w:rsidRPr="00D13A57">
              <w:rPr>
                <w:lang w:val="en-US"/>
              </w:rPr>
              <w:t>p</w:t>
            </w:r>
            <w:r w:rsidRPr="00D13A57">
              <w:t>)</w:t>
            </w:r>
          </w:p>
        </w:tc>
        <w:tc>
          <w:tcPr>
            <w:tcW w:w="1276" w:type="dxa"/>
          </w:tcPr>
          <w:p w:rsidR="00D13A57" w:rsidRPr="00D13A57" w:rsidRDefault="00D13A57" w:rsidP="00D13A57">
            <w:pPr>
              <w:spacing w:line="264" w:lineRule="auto"/>
              <w:jc w:val="center"/>
            </w:pPr>
            <w:r w:rsidRPr="00D13A57">
              <w:t>2,0</w:t>
            </w:r>
          </w:p>
        </w:tc>
        <w:tc>
          <w:tcPr>
            <w:tcW w:w="1276" w:type="dxa"/>
          </w:tcPr>
          <w:p w:rsidR="00D13A57" w:rsidRPr="00D13A57" w:rsidRDefault="00D13A57" w:rsidP="00D13A57">
            <w:pPr>
              <w:spacing w:line="264" w:lineRule="auto"/>
              <w:jc w:val="center"/>
            </w:pPr>
            <w:r w:rsidRPr="00D13A57">
              <w:t>2,5</w:t>
            </w:r>
          </w:p>
        </w:tc>
      </w:tr>
      <w:tr w:rsidR="00D13A57" w:rsidRPr="00D13A57" w:rsidTr="00661D12">
        <w:trPr>
          <w:trHeight w:val="195"/>
        </w:trPr>
        <w:tc>
          <w:tcPr>
            <w:tcW w:w="6894" w:type="dxa"/>
          </w:tcPr>
          <w:p w:rsidR="00D13A57" w:rsidRPr="00D13A57" w:rsidRDefault="00D13A57" w:rsidP="00D13A57">
            <w:pPr>
              <w:spacing w:line="264" w:lineRule="auto"/>
              <w:ind w:firstLine="21"/>
              <w:jc w:val="both"/>
            </w:pPr>
            <w:r w:rsidRPr="00D13A57">
              <w:t>Объём реализации продукции  в денежном выражении, млн. руб. (</w:t>
            </w:r>
            <w:r w:rsidRPr="00D13A57">
              <w:rPr>
                <w:lang w:val="en-US"/>
              </w:rPr>
              <w:t>P</w:t>
            </w:r>
            <w:r w:rsidRPr="00D13A57">
              <w:t>)</w:t>
            </w:r>
          </w:p>
        </w:tc>
        <w:tc>
          <w:tcPr>
            <w:tcW w:w="1276" w:type="dxa"/>
          </w:tcPr>
          <w:p w:rsidR="00D13A57" w:rsidRPr="00D13A57" w:rsidRDefault="00D13A57" w:rsidP="00D13A57">
            <w:pPr>
              <w:spacing w:line="264" w:lineRule="auto"/>
              <w:jc w:val="center"/>
            </w:pPr>
            <w:r w:rsidRPr="00D13A57">
              <w:t>240,0</w:t>
            </w:r>
          </w:p>
        </w:tc>
        <w:tc>
          <w:tcPr>
            <w:tcW w:w="1276" w:type="dxa"/>
          </w:tcPr>
          <w:p w:rsidR="00D13A57" w:rsidRPr="00D13A57" w:rsidRDefault="00D13A57" w:rsidP="00D13A57">
            <w:pPr>
              <w:spacing w:line="264" w:lineRule="auto"/>
              <w:jc w:val="center"/>
            </w:pPr>
            <w:r w:rsidRPr="00D13A57">
              <w:t>312,5</w:t>
            </w:r>
          </w:p>
        </w:tc>
      </w:tr>
      <w:tr w:rsidR="00D13A57" w:rsidRPr="00D13A57" w:rsidTr="00661D12">
        <w:trPr>
          <w:trHeight w:val="195"/>
        </w:trPr>
        <w:tc>
          <w:tcPr>
            <w:tcW w:w="6894" w:type="dxa"/>
          </w:tcPr>
          <w:p w:rsidR="00D13A57" w:rsidRPr="00D13A57" w:rsidRDefault="00D13A57" w:rsidP="00D13A57">
            <w:pPr>
              <w:spacing w:line="264" w:lineRule="auto"/>
              <w:ind w:firstLine="21"/>
              <w:jc w:val="both"/>
            </w:pPr>
            <w:r w:rsidRPr="00D13A57">
              <w:t>Доля рынка (</w:t>
            </w:r>
            <w:r w:rsidRPr="00D13A57">
              <w:rPr>
                <w:lang w:val="en-US"/>
              </w:rPr>
              <w:t>d</w:t>
            </w:r>
            <w:r w:rsidRPr="00D13A57">
              <w:t>)</w:t>
            </w:r>
          </w:p>
        </w:tc>
        <w:tc>
          <w:tcPr>
            <w:tcW w:w="1276" w:type="dxa"/>
          </w:tcPr>
          <w:p w:rsidR="00D13A57" w:rsidRPr="00D13A57" w:rsidRDefault="00D13A57" w:rsidP="00D13A57">
            <w:pPr>
              <w:spacing w:line="264" w:lineRule="auto"/>
              <w:jc w:val="center"/>
            </w:pPr>
            <w:r w:rsidRPr="00D13A57">
              <w:t>0,1</w:t>
            </w:r>
          </w:p>
        </w:tc>
        <w:tc>
          <w:tcPr>
            <w:tcW w:w="1276" w:type="dxa"/>
          </w:tcPr>
          <w:p w:rsidR="00D13A57" w:rsidRPr="00D13A57" w:rsidRDefault="00D13A57" w:rsidP="00D13A57">
            <w:pPr>
              <w:spacing w:line="264" w:lineRule="auto"/>
              <w:jc w:val="center"/>
            </w:pPr>
            <w:r w:rsidRPr="00D13A57">
              <w:t>0,096</w:t>
            </w:r>
          </w:p>
        </w:tc>
      </w:tr>
    </w:tbl>
    <w:p w:rsidR="00D13A57" w:rsidRPr="00D13A57" w:rsidRDefault="00D13A57" w:rsidP="00D13A57">
      <w:pPr>
        <w:spacing w:line="264" w:lineRule="auto"/>
        <w:ind w:firstLine="724"/>
        <w:jc w:val="both"/>
        <w:rPr>
          <w:sz w:val="28"/>
          <w:szCs w:val="28"/>
        </w:rPr>
      </w:pPr>
    </w:p>
    <w:p w:rsidR="00D13A57" w:rsidRPr="00727957" w:rsidRDefault="00D13A57" w:rsidP="00D13A57">
      <w:pPr>
        <w:spacing w:line="264" w:lineRule="auto"/>
        <w:ind w:firstLine="724"/>
        <w:jc w:val="both"/>
        <w:rPr>
          <w:sz w:val="28"/>
          <w:szCs w:val="28"/>
        </w:rPr>
      </w:pPr>
      <w:r w:rsidRPr="00D13A57">
        <w:rPr>
          <w:sz w:val="28"/>
          <w:szCs w:val="28"/>
          <w:lang w:val="en-US"/>
        </w:rPr>
        <w:t>P</w:t>
      </w:r>
      <w:r w:rsidRPr="00D13A57">
        <w:rPr>
          <w:sz w:val="28"/>
          <w:szCs w:val="28"/>
        </w:rPr>
        <w:t>=</w:t>
      </w:r>
      <w:r w:rsidRPr="00D13A57">
        <w:rPr>
          <w:sz w:val="28"/>
          <w:szCs w:val="28"/>
          <w:lang w:val="en-US"/>
        </w:rPr>
        <w:t>p</w:t>
      </w:r>
      <w:r w:rsidRPr="00D13A57">
        <w:rPr>
          <w:sz w:val="28"/>
          <w:szCs w:val="28"/>
          <w:lang w:val="en-US"/>
        </w:rPr>
        <w:sym w:font="Symbol" w:char="F0B4"/>
      </w:r>
      <w:r w:rsidRPr="00D13A57">
        <w:rPr>
          <w:sz w:val="28"/>
          <w:szCs w:val="28"/>
          <w:lang w:val="en-US"/>
        </w:rPr>
        <w:t>q</w:t>
      </w:r>
      <w:r w:rsidRPr="00D13A57">
        <w:rPr>
          <w:sz w:val="28"/>
          <w:szCs w:val="28"/>
        </w:rPr>
        <w:t xml:space="preserve">       </w:t>
      </w:r>
      <w:r w:rsidRPr="00D13A57">
        <w:rPr>
          <w:sz w:val="28"/>
          <w:szCs w:val="28"/>
          <w:lang w:val="en-US"/>
        </w:rPr>
        <w:t>d</w:t>
      </w:r>
      <w:r w:rsidRPr="00D13A57">
        <w:rPr>
          <w:sz w:val="28"/>
          <w:szCs w:val="28"/>
        </w:rPr>
        <w:t>=</w:t>
      </w:r>
      <w:r w:rsidRPr="00D13A57">
        <w:rPr>
          <w:position w:val="-24"/>
          <w:sz w:val="28"/>
          <w:szCs w:val="28"/>
          <w:lang w:val="en-US"/>
        </w:rPr>
        <w:object w:dxaOrig="320" w:dyaOrig="620">
          <v:shape id="_x0000_i1073" type="#_x0000_t75" style="width:15.6pt;height:30.55pt" o:ole="" fillcolor="window">
            <v:imagedata r:id="rId107" o:title=""/>
          </v:shape>
          <o:OLEObject Type="Embed" ProgID="Equation.3" ShapeID="_x0000_i1073" DrawAspect="Content" ObjectID="_1540194012" r:id="rId108"/>
        </w:object>
      </w:r>
      <w:r w:rsidRPr="00727957">
        <w:rPr>
          <w:sz w:val="28"/>
          <w:szCs w:val="28"/>
        </w:rPr>
        <w:t xml:space="preserve">       </w:t>
      </w:r>
      <w:r w:rsidRPr="00D13A57">
        <w:rPr>
          <w:sz w:val="28"/>
          <w:szCs w:val="28"/>
          <w:lang w:val="en-US"/>
        </w:rPr>
        <w:t>q</w:t>
      </w:r>
      <w:r w:rsidRPr="00727957">
        <w:rPr>
          <w:sz w:val="28"/>
          <w:szCs w:val="28"/>
        </w:rPr>
        <w:t>=</w:t>
      </w:r>
      <w:r w:rsidRPr="00D13A57">
        <w:rPr>
          <w:sz w:val="28"/>
          <w:szCs w:val="28"/>
          <w:lang w:val="en-US"/>
        </w:rPr>
        <w:t>N</w:t>
      </w:r>
      <w:r w:rsidRPr="00D13A57">
        <w:rPr>
          <w:sz w:val="28"/>
          <w:szCs w:val="28"/>
          <w:lang w:val="en-US"/>
        </w:rPr>
        <w:sym w:font="Symbol" w:char="F0B4"/>
      </w:r>
      <w:r w:rsidRPr="00D13A57">
        <w:rPr>
          <w:sz w:val="28"/>
          <w:szCs w:val="28"/>
          <w:lang w:val="en-US"/>
        </w:rPr>
        <w:t>d</w:t>
      </w:r>
    </w:p>
    <w:p w:rsidR="00D13A57" w:rsidRPr="00D13A57" w:rsidRDefault="00D13A57" w:rsidP="00D13A57">
      <w:pPr>
        <w:spacing w:line="264" w:lineRule="auto"/>
        <w:ind w:firstLine="724"/>
        <w:jc w:val="both"/>
        <w:rPr>
          <w:sz w:val="28"/>
          <w:szCs w:val="28"/>
        </w:rPr>
      </w:pPr>
      <w:r w:rsidRPr="00D13A57">
        <w:rPr>
          <w:sz w:val="28"/>
          <w:szCs w:val="28"/>
          <w:lang w:val="en-US"/>
        </w:rPr>
        <w:t>P</w:t>
      </w:r>
      <w:r w:rsidRPr="00D13A57">
        <w:rPr>
          <w:sz w:val="28"/>
          <w:szCs w:val="28"/>
        </w:rPr>
        <w:t>=</w:t>
      </w:r>
      <w:r w:rsidRPr="00D13A57">
        <w:rPr>
          <w:sz w:val="28"/>
          <w:szCs w:val="28"/>
          <w:lang w:val="en-US"/>
        </w:rPr>
        <w:t>N</w:t>
      </w:r>
      <w:r w:rsidRPr="00D13A57">
        <w:rPr>
          <w:sz w:val="28"/>
          <w:szCs w:val="28"/>
          <w:lang w:val="en-US"/>
        </w:rPr>
        <w:sym w:font="Symbol" w:char="F0B4"/>
      </w:r>
      <w:r w:rsidRPr="00D13A57">
        <w:rPr>
          <w:sz w:val="28"/>
          <w:szCs w:val="28"/>
          <w:lang w:val="en-US"/>
        </w:rPr>
        <w:t>d</w:t>
      </w:r>
      <w:r w:rsidRPr="00D13A57">
        <w:rPr>
          <w:sz w:val="28"/>
          <w:szCs w:val="28"/>
          <w:lang w:val="en-US"/>
        </w:rPr>
        <w:sym w:font="Symbol" w:char="F0B4"/>
      </w:r>
      <w:r w:rsidRPr="00D13A57">
        <w:rPr>
          <w:sz w:val="28"/>
          <w:szCs w:val="28"/>
          <w:lang w:val="en-US"/>
        </w:rPr>
        <w:t>p</w:t>
      </w:r>
      <w:r w:rsidRPr="00D13A57">
        <w:rPr>
          <w:sz w:val="28"/>
          <w:szCs w:val="28"/>
        </w:rPr>
        <w:t xml:space="preserve">  трёхфакторная мультипликативная модель </w:t>
      </w:r>
    </w:p>
    <w:p w:rsidR="00D13A57" w:rsidRPr="00D13A57" w:rsidRDefault="00D13A57" w:rsidP="00D13A57">
      <w:pPr>
        <w:spacing w:line="264" w:lineRule="auto"/>
        <w:ind w:firstLine="724"/>
        <w:jc w:val="both"/>
        <w:rPr>
          <w:sz w:val="28"/>
          <w:szCs w:val="28"/>
          <w:lang w:val="en-US"/>
        </w:rPr>
      </w:pPr>
      <w:r w:rsidRPr="00D13A57">
        <w:rPr>
          <w:position w:val="-14"/>
          <w:sz w:val="28"/>
          <w:szCs w:val="28"/>
          <w:lang w:val="en-US"/>
        </w:rPr>
        <w:object w:dxaOrig="2260" w:dyaOrig="380">
          <v:shape id="_x0000_i1074" type="#_x0000_t75" style="width:113.45pt;height:19pt" o:ole="" fillcolor="window">
            <v:imagedata r:id="rId109" o:title=""/>
          </v:shape>
          <o:OLEObject Type="Embed" ProgID="Equation.3" ShapeID="_x0000_i1074" DrawAspect="Content" ObjectID="_1540194013" r:id="rId110"/>
        </w:object>
      </w:r>
    </w:p>
    <w:p w:rsidR="00D13A57" w:rsidRPr="00D13A57" w:rsidRDefault="00D13A57" w:rsidP="00D13A57">
      <w:pPr>
        <w:spacing w:line="264" w:lineRule="auto"/>
        <w:ind w:firstLine="724"/>
        <w:jc w:val="both"/>
        <w:rPr>
          <w:sz w:val="28"/>
          <w:szCs w:val="28"/>
        </w:rPr>
      </w:pPr>
      <w:r w:rsidRPr="00D13A57">
        <w:rPr>
          <w:sz w:val="28"/>
          <w:szCs w:val="28"/>
          <w:lang w:val="en-US"/>
        </w:rPr>
        <w:sym w:font="Symbol" w:char="F044"/>
      </w:r>
      <w:r w:rsidRPr="00D13A57">
        <w:rPr>
          <w:sz w:val="28"/>
          <w:szCs w:val="28"/>
          <w:lang w:val="en-US"/>
        </w:rPr>
        <w:t>N</w:t>
      </w:r>
      <w:r w:rsidRPr="00D13A57">
        <w:rPr>
          <w:sz w:val="28"/>
          <w:szCs w:val="28"/>
        </w:rPr>
        <w:t xml:space="preserve">=1300-1200=100 </w:t>
      </w:r>
    </w:p>
    <w:p w:rsidR="00D13A57" w:rsidRPr="00D13A57" w:rsidRDefault="00D13A57" w:rsidP="00D13A57">
      <w:pPr>
        <w:spacing w:line="264" w:lineRule="auto"/>
        <w:ind w:firstLine="724"/>
        <w:jc w:val="both"/>
        <w:rPr>
          <w:sz w:val="28"/>
          <w:szCs w:val="28"/>
        </w:rPr>
      </w:pPr>
      <w:r w:rsidRPr="00D13A57">
        <w:rPr>
          <w:sz w:val="28"/>
          <w:szCs w:val="28"/>
          <w:lang w:val="en-US"/>
        </w:rPr>
        <w:sym w:font="Symbol" w:char="F044"/>
      </w:r>
      <w:r w:rsidRPr="00D13A57">
        <w:rPr>
          <w:sz w:val="28"/>
          <w:szCs w:val="28"/>
          <w:lang w:val="en-US"/>
        </w:rPr>
        <w:t>d</w:t>
      </w:r>
      <w:r w:rsidRPr="00D13A57">
        <w:rPr>
          <w:sz w:val="28"/>
          <w:szCs w:val="28"/>
        </w:rPr>
        <w:t>=0.096-0.1=0.004</w:t>
      </w:r>
    </w:p>
    <w:p w:rsidR="00D13A57" w:rsidRPr="00D13A57" w:rsidRDefault="00D13A57" w:rsidP="00D13A57">
      <w:pPr>
        <w:spacing w:line="264" w:lineRule="auto"/>
        <w:ind w:firstLine="724"/>
        <w:jc w:val="both"/>
        <w:rPr>
          <w:sz w:val="28"/>
          <w:szCs w:val="28"/>
        </w:rPr>
      </w:pPr>
      <w:r w:rsidRPr="00D13A57">
        <w:rPr>
          <w:sz w:val="28"/>
          <w:szCs w:val="28"/>
          <w:lang w:val="en-US"/>
        </w:rPr>
        <w:sym w:font="Symbol" w:char="F044"/>
      </w:r>
      <w:r w:rsidRPr="00D13A57">
        <w:rPr>
          <w:sz w:val="28"/>
          <w:szCs w:val="28"/>
          <w:lang w:val="en-US"/>
        </w:rPr>
        <w:t>p</w:t>
      </w:r>
      <w:r w:rsidRPr="00D13A57">
        <w:rPr>
          <w:sz w:val="28"/>
          <w:szCs w:val="28"/>
        </w:rPr>
        <w:t>=2.5-2=0.5</w:t>
      </w:r>
      <w:r w:rsidRPr="00D13A57">
        <w:rPr>
          <w:position w:val="-10"/>
          <w:sz w:val="28"/>
          <w:szCs w:val="28"/>
          <w:lang w:val="en-US"/>
        </w:rPr>
        <w:object w:dxaOrig="180" w:dyaOrig="340">
          <v:shape id="_x0000_i1075" type="#_x0000_t75" style="width:8.85pt;height:18.35pt" o:ole="" fillcolor="window">
            <v:imagedata r:id="rId111" o:title=""/>
          </v:shape>
          <o:OLEObject Type="Embed" ProgID="Equation.3" ShapeID="_x0000_i1075" DrawAspect="Content" ObjectID="_1540194014" r:id="rId112"/>
        </w:object>
      </w:r>
    </w:p>
    <w:p w:rsidR="00D13A57" w:rsidRPr="00D13A57" w:rsidRDefault="00D13A57" w:rsidP="00D13A57">
      <w:pPr>
        <w:spacing w:line="264" w:lineRule="auto"/>
        <w:ind w:firstLine="724"/>
        <w:jc w:val="both"/>
        <w:rPr>
          <w:sz w:val="28"/>
          <w:szCs w:val="28"/>
        </w:rPr>
      </w:pPr>
      <w:r w:rsidRPr="00D13A57">
        <w:rPr>
          <w:position w:val="-12"/>
          <w:sz w:val="28"/>
          <w:szCs w:val="28"/>
          <w:lang w:val="en-US"/>
        </w:rPr>
        <w:object w:dxaOrig="3879" w:dyaOrig="360">
          <v:shape id="_x0000_i1076" type="#_x0000_t75" style="width:194.25pt;height:18.35pt" o:ole="" fillcolor="window">
            <v:imagedata r:id="rId113" o:title=""/>
          </v:shape>
          <o:OLEObject Type="Embed" ProgID="Equation.3" ShapeID="_x0000_i1076" DrawAspect="Content" ObjectID="_1540194015" r:id="rId114"/>
        </w:object>
      </w:r>
      <w:r w:rsidRPr="00D13A57">
        <w:rPr>
          <w:sz w:val="28"/>
          <w:szCs w:val="28"/>
        </w:rPr>
        <w:t xml:space="preserve"> (млн. руб.)</w:t>
      </w: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position w:val="-12"/>
          <w:sz w:val="28"/>
          <w:szCs w:val="28"/>
          <w:lang w:val="en-US"/>
        </w:rPr>
        <w:object w:dxaOrig="4840" w:dyaOrig="360">
          <v:shape id="_x0000_i1077" type="#_x0000_t75" style="width:242.5pt;height:18.35pt" o:ole="" fillcolor="window">
            <v:imagedata r:id="rId115" o:title=""/>
          </v:shape>
          <o:OLEObject Type="Embed" ProgID="Equation.3" ShapeID="_x0000_i1077" DrawAspect="Content" ObjectID="_1540194016" r:id="rId116"/>
        </w:object>
      </w:r>
      <w:r w:rsidRPr="00D13A57">
        <w:rPr>
          <w:sz w:val="28"/>
          <w:szCs w:val="28"/>
        </w:rPr>
        <w:t xml:space="preserve"> (млн. руб.)</w:t>
      </w: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position w:val="-14"/>
          <w:sz w:val="28"/>
          <w:szCs w:val="28"/>
          <w:lang w:val="en-US"/>
        </w:rPr>
        <w:object w:dxaOrig="4500" w:dyaOrig="380">
          <v:shape id="_x0000_i1078" type="#_x0000_t75" style="width:224.85pt;height:19pt" o:ole="" fillcolor="window">
            <v:imagedata r:id="rId117" o:title=""/>
          </v:shape>
          <o:OLEObject Type="Embed" ProgID="Equation.3" ShapeID="_x0000_i1078" DrawAspect="Content" ObjectID="_1540194017" r:id="rId118"/>
        </w:object>
      </w:r>
      <w:r w:rsidRPr="00D13A57">
        <w:rPr>
          <w:sz w:val="28"/>
          <w:szCs w:val="28"/>
        </w:rPr>
        <w:t xml:space="preserve"> (млн. руб.)</w:t>
      </w: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position w:val="-14"/>
          <w:sz w:val="28"/>
          <w:szCs w:val="28"/>
          <w:lang w:val="en-US"/>
        </w:rPr>
        <w:object w:dxaOrig="3980" w:dyaOrig="380">
          <v:shape id="_x0000_i1079" type="#_x0000_t75" style="width:199pt;height:19pt" o:ole="" fillcolor="window">
            <v:imagedata r:id="rId119" o:title=""/>
          </v:shape>
          <o:OLEObject Type="Embed" ProgID="Equation.3" ShapeID="_x0000_i1079" DrawAspect="Content" ObjectID="_1540194018" r:id="rId120"/>
        </w:object>
      </w:r>
      <w:r w:rsidRPr="00D13A57">
        <w:rPr>
          <w:sz w:val="28"/>
          <w:szCs w:val="28"/>
        </w:rPr>
        <w:t xml:space="preserve"> (млн. руб.)</w:t>
      </w: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position w:val="-12"/>
          <w:sz w:val="28"/>
          <w:szCs w:val="28"/>
          <w:lang w:val="en-US"/>
        </w:rPr>
        <w:object w:dxaOrig="3500" w:dyaOrig="360">
          <v:shape id="_x0000_i1080" type="#_x0000_t75" style="width:174.55pt;height:18.35pt" o:ole="" fillcolor="window">
            <v:imagedata r:id="rId121" o:title=""/>
          </v:shape>
          <o:OLEObject Type="Embed" ProgID="Equation.3" ShapeID="_x0000_i1080" DrawAspect="Content" ObjectID="_1540194019" r:id="rId122"/>
        </w:object>
      </w:r>
      <w:r w:rsidRPr="00D13A57">
        <w:rPr>
          <w:sz w:val="28"/>
          <w:szCs w:val="28"/>
        </w:rPr>
        <w:t>(млн. руб.)</w:t>
      </w:r>
    </w:p>
    <w:p w:rsidR="00D13A57" w:rsidRPr="00D13A57" w:rsidRDefault="00D13A57" w:rsidP="00D13A57">
      <w:pPr>
        <w:pStyle w:val="21"/>
        <w:spacing w:after="0" w:line="264" w:lineRule="auto"/>
        <w:ind w:left="0" w:firstLine="724"/>
        <w:jc w:val="both"/>
        <w:rPr>
          <w:sz w:val="28"/>
          <w:szCs w:val="28"/>
        </w:rPr>
      </w:pPr>
    </w:p>
    <w:p w:rsidR="00D13A57" w:rsidRPr="00D13A57" w:rsidRDefault="00D13A57" w:rsidP="00D13A57">
      <w:pPr>
        <w:pStyle w:val="21"/>
        <w:spacing w:after="0" w:line="264" w:lineRule="auto"/>
        <w:ind w:left="0" w:firstLine="724"/>
        <w:jc w:val="both"/>
        <w:rPr>
          <w:sz w:val="28"/>
          <w:szCs w:val="28"/>
        </w:rPr>
      </w:pPr>
      <w:r w:rsidRPr="00D13A57">
        <w:rPr>
          <w:sz w:val="28"/>
          <w:szCs w:val="28"/>
        </w:rPr>
        <w:t>За отчётный год произошёл рост объёма реализации продукции предприятиями. Результаты расчётов свидетельствуют о существенном положительном влиянии на изменение объёма реализации ценового фактора, а также о положительном влиянии увеличения ёмкости рынка. Потеря предприятиями доли рынка на 0,4% привела к снижению объёма реализации более чем на 10 млн. руб. для разработки рекомендаций по результатам анализа необходима оценка динамики качества продукции и динамики цен на рынке.</w:t>
      </w:r>
    </w:p>
    <w:p w:rsidR="00D13A57" w:rsidRPr="00D13A57" w:rsidRDefault="00D13A57" w:rsidP="00D13A57">
      <w:pPr>
        <w:tabs>
          <w:tab w:val="num" w:pos="1086"/>
        </w:tabs>
        <w:spacing w:line="264" w:lineRule="auto"/>
        <w:ind w:firstLine="1080"/>
        <w:jc w:val="both"/>
        <w:rPr>
          <w:sz w:val="28"/>
          <w:szCs w:val="28"/>
        </w:rPr>
      </w:pPr>
      <w:r w:rsidRPr="00D13A57">
        <w:rPr>
          <w:b/>
          <w:sz w:val="28"/>
          <w:szCs w:val="28"/>
        </w:rPr>
        <w:t>Приём относительных разниц.</w:t>
      </w:r>
      <w:r w:rsidRPr="00D13A57">
        <w:rPr>
          <w:sz w:val="28"/>
          <w:szCs w:val="28"/>
        </w:rPr>
        <w:t xml:space="preserve"> Суть его состоит в расчёте относительных разниц, которые определяются как темпы прироста факторных показателей. Для измерения влияния факторов рассчитанные относительные разницы умножаются на базисное или условное значение результативного показателя. Приём относительных разниц, как и приём абсолютных разниц, применяется только к мультипликативным моделям. Его использование удобно, если в исходных данных присутствуют темпы прироста факторных показателей.</w:t>
      </w:r>
    </w:p>
    <w:p w:rsidR="00D13A57" w:rsidRPr="00D13A57" w:rsidRDefault="00D13A57" w:rsidP="00D13A57">
      <w:pPr>
        <w:spacing w:line="264" w:lineRule="auto"/>
        <w:ind w:firstLine="724"/>
        <w:jc w:val="both"/>
        <w:rPr>
          <w:sz w:val="28"/>
          <w:szCs w:val="28"/>
        </w:rPr>
      </w:pPr>
      <w:r w:rsidRPr="00D13A57">
        <w:rPr>
          <w:sz w:val="28"/>
          <w:szCs w:val="28"/>
          <w:lang w:val="en-US"/>
        </w:rPr>
        <w:t>F=X</w:t>
      </w:r>
      <w:r w:rsidRPr="00D13A57">
        <w:rPr>
          <w:sz w:val="28"/>
          <w:szCs w:val="28"/>
          <w:lang w:val="en-US"/>
        </w:rPr>
        <w:sym w:font="Symbol" w:char="F0B4"/>
      </w:r>
      <w:r w:rsidRPr="00D13A57">
        <w:rPr>
          <w:sz w:val="28"/>
          <w:szCs w:val="28"/>
          <w:lang w:val="en-US"/>
        </w:rPr>
        <w:t>Y</w:t>
      </w:r>
      <w:r w:rsidRPr="00D13A57">
        <w:rPr>
          <w:sz w:val="28"/>
          <w:szCs w:val="28"/>
          <w:lang w:val="en-US"/>
        </w:rPr>
        <w:sym w:font="Symbol" w:char="F0B4"/>
      </w:r>
      <w:r w:rsidRPr="00D13A57">
        <w:rPr>
          <w:sz w:val="28"/>
          <w:szCs w:val="28"/>
          <w:lang w:val="en-US"/>
        </w:rPr>
        <w:t>Z</w:t>
      </w:r>
      <w:r w:rsidRPr="00D13A57">
        <w:rPr>
          <w:sz w:val="28"/>
          <w:szCs w:val="28"/>
        </w:rPr>
        <w:t>,                                                                            (5.25)</w:t>
      </w:r>
    </w:p>
    <w:p w:rsidR="00D13A57" w:rsidRPr="00D13A57" w:rsidRDefault="00D13A57" w:rsidP="00D13A57">
      <w:pPr>
        <w:spacing w:line="264" w:lineRule="auto"/>
        <w:ind w:firstLine="724"/>
        <w:jc w:val="both"/>
        <w:rPr>
          <w:sz w:val="28"/>
          <w:szCs w:val="28"/>
          <w:lang w:val="en-US"/>
        </w:rPr>
      </w:pPr>
      <w:r w:rsidRPr="00D13A57">
        <w:rPr>
          <w:position w:val="-4"/>
          <w:sz w:val="28"/>
          <w:szCs w:val="28"/>
          <w:lang w:val="en-US"/>
        </w:rPr>
        <w:object w:dxaOrig="800" w:dyaOrig="260">
          <v:shape id="_x0000_i1081" type="#_x0000_t75" style="width:40.1pt;height:12.25pt" o:ole="" fillcolor="window">
            <v:imagedata r:id="rId123" o:title=""/>
          </v:shape>
          <o:OLEObject Type="Embed" ProgID="Equation.3" ShapeID="_x0000_i1081" DrawAspect="Content" ObjectID="_1540194020" r:id="rId124"/>
        </w:object>
      </w:r>
      <w:r w:rsidRPr="00D13A57">
        <w:rPr>
          <w:position w:val="-10"/>
          <w:sz w:val="28"/>
          <w:szCs w:val="28"/>
          <w:lang w:val="en-US"/>
        </w:rPr>
        <w:object w:dxaOrig="1620" w:dyaOrig="340">
          <v:shape id="_x0000_i1082" type="#_x0000_t75" style="width:80.85pt;height:18.35pt" o:ole="" fillcolor="window">
            <v:imagedata r:id="rId125" o:title=""/>
          </v:shape>
          <o:OLEObject Type="Embed" ProgID="Equation.3" ShapeID="_x0000_i1082" DrawAspect="Content" ObjectID="_1540194021" r:id="rId126"/>
        </w:object>
      </w:r>
    </w:p>
    <w:p w:rsidR="00D13A57" w:rsidRPr="00D13A57" w:rsidRDefault="00D13A57" w:rsidP="00D13A57">
      <w:pPr>
        <w:spacing w:line="264" w:lineRule="auto"/>
        <w:ind w:firstLine="724"/>
        <w:jc w:val="both"/>
        <w:rPr>
          <w:sz w:val="28"/>
          <w:szCs w:val="28"/>
          <w:lang w:val="en-US"/>
        </w:rPr>
      </w:pPr>
      <w:r w:rsidRPr="00D13A57">
        <w:rPr>
          <w:position w:val="-30"/>
          <w:sz w:val="28"/>
          <w:szCs w:val="28"/>
          <w:lang w:val="en-US"/>
        </w:rPr>
        <w:object w:dxaOrig="1719" w:dyaOrig="700">
          <v:shape id="_x0000_i1083" type="#_x0000_t75" style="width:86.25pt;height:35.3pt" o:ole="" fillcolor="window">
            <v:imagedata r:id="rId127" o:title=""/>
          </v:shape>
          <o:OLEObject Type="Embed" ProgID="Equation.3" ShapeID="_x0000_i1083" DrawAspect="Content" ObjectID="_1540194022" r:id="rId128"/>
        </w:object>
      </w:r>
    </w:p>
    <w:p w:rsidR="00D13A57" w:rsidRPr="00D13A57" w:rsidRDefault="00D13A57" w:rsidP="00D13A57">
      <w:pPr>
        <w:spacing w:line="264" w:lineRule="auto"/>
        <w:ind w:firstLine="724"/>
        <w:jc w:val="both"/>
        <w:rPr>
          <w:sz w:val="28"/>
          <w:szCs w:val="28"/>
          <w:lang w:val="en-US"/>
        </w:rPr>
      </w:pPr>
      <w:r w:rsidRPr="00D13A57">
        <w:rPr>
          <w:position w:val="-28"/>
          <w:sz w:val="28"/>
          <w:szCs w:val="28"/>
          <w:lang w:val="en-US"/>
        </w:rPr>
        <w:object w:dxaOrig="1760" w:dyaOrig="520">
          <v:shape id="_x0000_i1084" type="#_x0000_t75" style="width:87.6pt;height:26.5pt" o:ole="" fillcolor="window">
            <v:imagedata r:id="rId129" o:title=""/>
          </v:shape>
          <o:OLEObject Type="Embed" ProgID="Equation.3" ShapeID="_x0000_i1084" DrawAspect="Content" ObjectID="_1540194023" r:id="rId130"/>
        </w:object>
      </w:r>
    </w:p>
    <w:p w:rsidR="00D13A57" w:rsidRPr="00D13A57" w:rsidRDefault="00D13A57" w:rsidP="00D13A57">
      <w:pPr>
        <w:spacing w:line="264" w:lineRule="auto"/>
        <w:ind w:firstLine="724"/>
        <w:jc w:val="both"/>
        <w:rPr>
          <w:sz w:val="28"/>
          <w:szCs w:val="28"/>
          <w:lang w:val="en-US"/>
        </w:rPr>
      </w:pPr>
      <w:r w:rsidRPr="00D13A57">
        <w:rPr>
          <w:position w:val="-30"/>
          <w:sz w:val="28"/>
          <w:szCs w:val="28"/>
          <w:lang w:val="en-US"/>
        </w:rPr>
        <w:object w:dxaOrig="3159" w:dyaOrig="720">
          <v:shape id="_x0000_i1085" type="#_x0000_t75" style="width:158.25pt;height:36pt" o:ole="" fillcolor="window">
            <v:imagedata r:id="rId131" o:title=""/>
          </v:shape>
          <o:OLEObject Type="Embed" ProgID="Equation.3" ShapeID="_x0000_i1085" DrawAspect="Content" ObjectID="_1540194024" r:id="rId132"/>
        </w:object>
      </w:r>
    </w:p>
    <w:p w:rsidR="00D13A57" w:rsidRPr="00D13A57" w:rsidRDefault="00D13A57" w:rsidP="00D13A57">
      <w:pPr>
        <w:spacing w:line="264" w:lineRule="auto"/>
        <w:ind w:firstLine="724"/>
        <w:jc w:val="both"/>
        <w:rPr>
          <w:sz w:val="28"/>
          <w:szCs w:val="28"/>
        </w:rPr>
      </w:pPr>
      <w:r w:rsidRPr="00D13A57">
        <w:rPr>
          <w:sz w:val="28"/>
          <w:szCs w:val="28"/>
        </w:rPr>
        <w:t>Рассмотрим пример применения приема относительных разниц на основе данных таблицы 5.2.</w:t>
      </w:r>
    </w:p>
    <w:p w:rsidR="00D13A57" w:rsidRPr="00D13A57" w:rsidRDefault="00D13A57" w:rsidP="00D13A57">
      <w:pPr>
        <w:spacing w:line="264" w:lineRule="auto"/>
        <w:ind w:firstLine="724"/>
        <w:jc w:val="both"/>
        <w:rPr>
          <w:sz w:val="28"/>
          <w:szCs w:val="28"/>
        </w:rPr>
      </w:pPr>
      <w:r w:rsidRPr="00D13A57">
        <w:rPr>
          <w:sz w:val="28"/>
          <w:szCs w:val="28"/>
        </w:rPr>
        <w:t>%</w:t>
      </w:r>
      <w:r w:rsidRPr="00D13A57">
        <w:rPr>
          <w:position w:val="-24"/>
          <w:sz w:val="28"/>
          <w:szCs w:val="28"/>
          <w:lang w:val="en-US"/>
        </w:rPr>
        <w:object w:dxaOrig="1939" w:dyaOrig="620">
          <v:shape id="_x0000_i1086" type="#_x0000_t75" style="width:97.8pt;height:30.55pt" o:ole="" fillcolor="window">
            <v:imagedata r:id="rId133" o:title=""/>
          </v:shape>
          <o:OLEObject Type="Embed" ProgID="Equation.3" ShapeID="_x0000_i1086" DrawAspect="Content" ObjectID="_1540194025" r:id="rId134"/>
        </w:object>
      </w:r>
    </w:p>
    <w:p w:rsidR="00D13A57" w:rsidRPr="00D13A57" w:rsidRDefault="00D13A57" w:rsidP="00D13A57">
      <w:pPr>
        <w:spacing w:line="264" w:lineRule="auto"/>
        <w:ind w:firstLine="724"/>
        <w:jc w:val="both"/>
        <w:rPr>
          <w:sz w:val="28"/>
          <w:szCs w:val="28"/>
        </w:rPr>
      </w:pPr>
      <w:r w:rsidRPr="00D13A57">
        <w:rPr>
          <w:sz w:val="28"/>
          <w:szCs w:val="28"/>
        </w:rPr>
        <w:t>%</w:t>
      </w:r>
      <w:r w:rsidRPr="00D13A57">
        <w:rPr>
          <w:position w:val="-24"/>
          <w:sz w:val="28"/>
          <w:szCs w:val="28"/>
          <w:lang w:val="en-US"/>
        </w:rPr>
        <w:object w:dxaOrig="2180" w:dyaOrig="620">
          <v:shape id="_x0000_i1087" type="#_x0000_t75" style="width:108.7pt;height:30.55pt" o:ole="" fillcolor="window">
            <v:imagedata r:id="rId135" o:title=""/>
          </v:shape>
          <o:OLEObject Type="Embed" ProgID="Equation.3" ShapeID="_x0000_i1087" DrawAspect="Content" ObjectID="_1540194026" r:id="rId136"/>
        </w:object>
      </w:r>
    </w:p>
    <w:p w:rsidR="00D13A57" w:rsidRPr="00D13A57" w:rsidRDefault="00D13A57" w:rsidP="00D13A57">
      <w:pPr>
        <w:spacing w:line="264" w:lineRule="auto"/>
        <w:ind w:firstLine="724"/>
        <w:jc w:val="both"/>
        <w:rPr>
          <w:sz w:val="28"/>
          <w:szCs w:val="28"/>
        </w:rPr>
      </w:pPr>
      <w:r w:rsidRPr="00D13A57">
        <w:rPr>
          <w:sz w:val="28"/>
          <w:szCs w:val="28"/>
        </w:rPr>
        <w:t>%</w:t>
      </w:r>
      <w:r w:rsidRPr="00D13A57">
        <w:rPr>
          <w:position w:val="-24"/>
          <w:sz w:val="28"/>
          <w:szCs w:val="28"/>
          <w:lang w:val="en-US"/>
        </w:rPr>
        <w:object w:dxaOrig="1600" w:dyaOrig="620">
          <v:shape id="_x0000_i1088" type="#_x0000_t75" style="width:80.15pt;height:30.55pt" o:ole="" fillcolor="window">
            <v:imagedata r:id="rId137" o:title=""/>
          </v:shape>
          <o:OLEObject Type="Embed" ProgID="Equation.3" ShapeID="_x0000_i1088" DrawAspect="Content" ObjectID="_1540194027" r:id="rId138"/>
        </w:object>
      </w:r>
    </w:p>
    <w:p w:rsidR="00D13A57" w:rsidRPr="00D13A57" w:rsidRDefault="00D13A57" w:rsidP="00D13A57">
      <w:pPr>
        <w:spacing w:line="264" w:lineRule="auto"/>
        <w:ind w:firstLine="724"/>
        <w:jc w:val="both"/>
        <w:rPr>
          <w:sz w:val="28"/>
          <w:szCs w:val="28"/>
        </w:rPr>
      </w:pPr>
      <w:r w:rsidRPr="00D13A57">
        <w:rPr>
          <w:position w:val="-12"/>
          <w:sz w:val="28"/>
          <w:szCs w:val="28"/>
          <w:lang w:val="en-US"/>
        </w:rPr>
        <w:object w:dxaOrig="3820" w:dyaOrig="360">
          <v:shape id="_x0000_i1089" type="#_x0000_t75" style="width:190.2pt;height:18.35pt" o:ole="" fillcolor="window">
            <v:imagedata r:id="rId139" o:title=""/>
          </v:shape>
          <o:OLEObject Type="Embed" ProgID="Equation.3" ShapeID="_x0000_i1089" DrawAspect="Content" ObjectID="_1540194028" r:id="rId140"/>
        </w:object>
      </w:r>
      <w:r w:rsidRPr="00D13A57">
        <w:rPr>
          <w:sz w:val="28"/>
          <w:szCs w:val="28"/>
        </w:rPr>
        <w:t>(млн. руб.)</w:t>
      </w: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position w:val="-12"/>
          <w:sz w:val="28"/>
          <w:szCs w:val="28"/>
          <w:lang w:val="en-US"/>
        </w:rPr>
        <w:object w:dxaOrig="5679" w:dyaOrig="360">
          <v:shape id="_x0000_i1090" type="#_x0000_t75" style="width:283.9pt;height:18.35pt" o:ole="" fillcolor="window">
            <v:imagedata r:id="rId141" o:title=""/>
          </v:shape>
          <o:OLEObject Type="Embed" ProgID="Equation.3" ShapeID="_x0000_i1090" DrawAspect="Content" ObjectID="_1540194029" r:id="rId142"/>
        </w:object>
      </w:r>
      <w:r w:rsidRPr="00D13A57">
        <w:rPr>
          <w:sz w:val="28"/>
          <w:szCs w:val="28"/>
        </w:rPr>
        <w:t>(млн. руб.)</w:t>
      </w: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position w:val="-14"/>
          <w:sz w:val="28"/>
          <w:szCs w:val="28"/>
          <w:lang w:val="en-US"/>
        </w:rPr>
        <w:object w:dxaOrig="6660" w:dyaOrig="380">
          <v:shape id="_x0000_i1091" type="#_x0000_t75" style="width:332.85pt;height:19pt" o:ole="" fillcolor="window">
            <v:imagedata r:id="rId143" o:title=""/>
          </v:shape>
          <o:OLEObject Type="Embed" ProgID="Equation.3" ShapeID="_x0000_i1091" DrawAspect="Content" ObjectID="_1540194030" r:id="rId144"/>
        </w:object>
      </w:r>
      <w:r w:rsidRPr="00D13A57">
        <w:rPr>
          <w:sz w:val="28"/>
          <w:szCs w:val="28"/>
        </w:rPr>
        <w:t>(млн. руб.)</w:t>
      </w: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position w:val="-4"/>
          <w:sz w:val="28"/>
          <w:szCs w:val="28"/>
          <w:lang w:val="en-US"/>
        </w:rPr>
        <w:object w:dxaOrig="220" w:dyaOrig="260">
          <v:shape id="_x0000_i1092" type="#_x0000_t75" style="width:11.55pt;height:12.25pt" o:ole="" fillcolor="window">
            <v:imagedata r:id="rId145" o:title=""/>
          </v:shape>
          <o:OLEObject Type="Embed" ProgID="Equation.3" ShapeID="_x0000_i1092" DrawAspect="Content" ObjectID="_1540194031" r:id="rId146"/>
        </w:object>
      </w:r>
      <w:r w:rsidRPr="00D13A57">
        <w:rPr>
          <w:sz w:val="28"/>
          <w:szCs w:val="28"/>
          <w:lang w:val="en-US"/>
        </w:rPr>
        <w:t>P</w:t>
      </w:r>
      <w:r w:rsidRPr="00D13A57">
        <w:rPr>
          <w:sz w:val="28"/>
          <w:szCs w:val="28"/>
        </w:rPr>
        <w:t>=</w:t>
      </w:r>
      <w:r w:rsidRPr="00D13A57">
        <w:rPr>
          <w:position w:val="-14"/>
          <w:sz w:val="28"/>
          <w:szCs w:val="28"/>
          <w:lang w:val="en-US"/>
        </w:rPr>
        <w:object w:dxaOrig="1700" w:dyaOrig="380">
          <v:shape id="_x0000_i1093" type="#_x0000_t75" style="width:84.25pt;height:19pt" o:ole="" fillcolor="window">
            <v:imagedata r:id="rId147" o:title=""/>
          </v:shape>
          <o:OLEObject Type="Embed" ProgID="Equation.3" ShapeID="_x0000_i1093" DrawAspect="Content" ObjectID="_1540194032" r:id="rId148"/>
        </w:object>
      </w:r>
      <w:r w:rsidRPr="00D13A57">
        <w:rPr>
          <w:sz w:val="28"/>
          <w:szCs w:val="28"/>
        </w:rPr>
        <w:t>=19.92-10.4+62.38=71.9(млн. руб.)</w:t>
      </w: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p>
    <w:p w:rsidR="00D13A57" w:rsidRPr="00D13A57" w:rsidRDefault="00D13A57" w:rsidP="00D13A57">
      <w:pPr>
        <w:tabs>
          <w:tab w:val="num" w:pos="1086"/>
        </w:tabs>
        <w:spacing w:line="264" w:lineRule="auto"/>
        <w:ind w:firstLine="720"/>
        <w:jc w:val="both"/>
        <w:rPr>
          <w:sz w:val="28"/>
          <w:szCs w:val="28"/>
        </w:rPr>
      </w:pPr>
      <w:r w:rsidRPr="00D13A57">
        <w:rPr>
          <w:b/>
          <w:sz w:val="28"/>
          <w:szCs w:val="28"/>
        </w:rPr>
        <w:t>Индексный метод.</w:t>
      </w:r>
      <w:r w:rsidRPr="00D13A57">
        <w:rPr>
          <w:sz w:val="28"/>
          <w:szCs w:val="28"/>
        </w:rPr>
        <w:t xml:space="preserve"> Базируется на применении различных систем индексов. В АХД, как и в статистике, изучаются системы сводных индексов (агрегатных).</w:t>
      </w:r>
    </w:p>
    <w:p w:rsidR="00D13A57" w:rsidRPr="00D13A57" w:rsidRDefault="00D13A57" w:rsidP="00D13A57">
      <w:pPr>
        <w:spacing w:line="264" w:lineRule="auto"/>
        <w:ind w:firstLine="724"/>
        <w:jc w:val="both"/>
        <w:rPr>
          <w:sz w:val="28"/>
          <w:szCs w:val="28"/>
        </w:rPr>
      </w:pPr>
      <w:r w:rsidRPr="00D13A57">
        <w:rPr>
          <w:sz w:val="28"/>
          <w:szCs w:val="28"/>
        </w:rPr>
        <w:t xml:space="preserve">Индекс - относительный показатель,характеризующий изменение процессов и явлений во времени, пространстве и по сравнению с планом и  определяемый как соотношение текущего и базисного уровня анализируемого показателя. </w:t>
      </w:r>
    </w:p>
    <w:p w:rsidR="00D13A57" w:rsidRPr="00D13A57" w:rsidRDefault="00D13A57" w:rsidP="00D13A57">
      <w:pPr>
        <w:spacing w:line="264" w:lineRule="auto"/>
        <w:ind w:firstLine="724"/>
        <w:jc w:val="both"/>
        <w:rPr>
          <w:sz w:val="28"/>
          <w:szCs w:val="28"/>
        </w:rPr>
      </w:pPr>
      <w:r w:rsidRPr="00D13A57">
        <w:rPr>
          <w:sz w:val="28"/>
          <w:szCs w:val="28"/>
        </w:rPr>
        <w:t>При этом в качестве базисного уровня могут выступать: плановые данные, данные по другому объекту, данные предыдущего года и т. п. Индексы отражают изменение анализируемых показателей во времени, пространстве и по сравнению с планом. Различают индивидуальные и сводные индексы</w:t>
      </w:r>
    </w:p>
    <w:p w:rsidR="00D13A57" w:rsidRPr="00D13A57" w:rsidRDefault="00D13A57" w:rsidP="00D13A57">
      <w:pPr>
        <w:spacing w:line="264" w:lineRule="auto"/>
        <w:ind w:firstLine="724"/>
        <w:jc w:val="both"/>
        <w:rPr>
          <w:sz w:val="28"/>
          <w:szCs w:val="28"/>
        </w:rPr>
      </w:pPr>
      <w:r w:rsidRPr="00D13A57">
        <w:rPr>
          <w:sz w:val="28"/>
          <w:szCs w:val="28"/>
        </w:rPr>
        <w:t>Индивидуальные индексы отражают изменения простого (элементарного) показателя (</w:t>
      </w:r>
      <w:r w:rsidRPr="00D13A57">
        <w:rPr>
          <w:position w:val="-30"/>
          <w:sz w:val="28"/>
          <w:szCs w:val="28"/>
        </w:rPr>
        <w:object w:dxaOrig="660" w:dyaOrig="700">
          <v:shape id="_x0000_i1094" type="#_x0000_t75" style="width:33.3pt;height:35.3pt" o:ole="" fillcolor="window">
            <v:imagedata r:id="rId149" o:title=""/>
          </v:shape>
          <o:OLEObject Type="Embed" ProgID="Equation.3" ShapeID="_x0000_i1094" DrawAspect="Content" ObjectID="_1540194033" r:id="rId150"/>
        </w:object>
      </w:r>
      <w:r w:rsidRPr="00D13A57">
        <w:rPr>
          <w:sz w:val="28"/>
          <w:szCs w:val="28"/>
        </w:rPr>
        <w:t>)</w:t>
      </w:r>
    </w:p>
    <w:p w:rsidR="00D13A57" w:rsidRPr="00D13A57" w:rsidRDefault="00D13A57" w:rsidP="00D13A57">
      <w:pPr>
        <w:spacing w:line="264" w:lineRule="auto"/>
        <w:ind w:firstLine="724"/>
        <w:jc w:val="both"/>
        <w:rPr>
          <w:sz w:val="28"/>
          <w:szCs w:val="28"/>
        </w:rPr>
      </w:pPr>
      <w:r w:rsidRPr="00D13A57">
        <w:rPr>
          <w:sz w:val="28"/>
          <w:szCs w:val="28"/>
        </w:rPr>
        <w:t>Сводные (агрегатные) индексы отражают изменения сложного показателя.</w:t>
      </w:r>
    </w:p>
    <w:p w:rsidR="00D13A57" w:rsidRPr="00D13A57" w:rsidRDefault="00D13A57" w:rsidP="00D13A57">
      <w:pPr>
        <w:spacing w:line="264" w:lineRule="auto"/>
        <w:ind w:firstLine="724"/>
        <w:jc w:val="both"/>
        <w:rPr>
          <w:sz w:val="28"/>
          <w:szCs w:val="28"/>
        </w:rPr>
      </w:pPr>
      <w:r w:rsidRPr="00D13A57">
        <w:rPr>
          <w:sz w:val="28"/>
          <w:szCs w:val="28"/>
        </w:rPr>
        <w:t>Индексный метод в детерминированном факторном анализе позволяет установить влияние факторного показателя на результативный в относительном выражении.</w:t>
      </w:r>
    </w:p>
    <w:p w:rsidR="00D13A57" w:rsidRPr="00D13A57" w:rsidRDefault="00D13A57" w:rsidP="00D13A57">
      <w:pPr>
        <w:spacing w:line="264" w:lineRule="auto"/>
        <w:ind w:firstLine="724"/>
        <w:jc w:val="both"/>
        <w:rPr>
          <w:sz w:val="28"/>
          <w:szCs w:val="28"/>
        </w:rPr>
      </w:pPr>
      <w:r w:rsidRPr="00D13A57">
        <w:rPr>
          <w:sz w:val="28"/>
          <w:szCs w:val="28"/>
        </w:rPr>
        <w:t>В АХД применяются следующие системы индексов:</w:t>
      </w:r>
    </w:p>
    <w:p w:rsidR="00D13A57" w:rsidRPr="00D13A57" w:rsidRDefault="00D13A57" w:rsidP="008240B8">
      <w:pPr>
        <w:numPr>
          <w:ilvl w:val="0"/>
          <w:numId w:val="13"/>
        </w:numPr>
        <w:tabs>
          <w:tab w:val="clear" w:pos="360"/>
          <w:tab w:val="num" w:pos="1086"/>
        </w:tabs>
        <w:spacing w:line="264" w:lineRule="auto"/>
        <w:ind w:left="0" w:firstLine="724"/>
        <w:jc w:val="both"/>
        <w:rPr>
          <w:sz w:val="28"/>
          <w:szCs w:val="28"/>
        </w:rPr>
      </w:pPr>
      <w:r w:rsidRPr="00D13A57">
        <w:rPr>
          <w:sz w:val="28"/>
          <w:szCs w:val="28"/>
        </w:rPr>
        <w:t>Индекс стоимости объёма производства или объёма реализации (</w:t>
      </w:r>
      <w:r w:rsidRPr="00D13A57">
        <w:rPr>
          <w:sz w:val="28"/>
          <w:szCs w:val="28"/>
          <w:lang w:val="en-US"/>
        </w:rPr>
        <w:t>I</w:t>
      </w:r>
      <w:r w:rsidRPr="00D13A57">
        <w:rPr>
          <w:sz w:val="28"/>
          <w:szCs w:val="28"/>
          <w:vertAlign w:val="subscript"/>
          <w:lang w:val="en-US"/>
        </w:rPr>
        <w:t>QP</w:t>
      </w:r>
      <w:r w:rsidRPr="00D13A57">
        <w:rPr>
          <w:sz w:val="28"/>
          <w:szCs w:val="28"/>
        </w:rPr>
        <w:t xml:space="preserve">):   </w:t>
      </w:r>
      <w:r w:rsidRPr="00D13A57">
        <w:rPr>
          <w:position w:val="-32"/>
          <w:sz w:val="28"/>
          <w:szCs w:val="28"/>
        </w:rPr>
        <w:object w:dxaOrig="1480" w:dyaOrig="760">
          <v:shape id="_x0000_i1095" type="#_x0000_t75" style="width:74.7pt;height:38.05pt" o:ole="" fillcolor="window">
            <v:imagedata r:id="rId151" o:title=""/>
          </v:shape>
          <o:OLEObject Type="Embed" ProgID="Equation.3" ShapeID="_x0000_i1095" DrawAspect="Content" ObjectID="_1540194034" r:id="rId152"/>
        </w:object>
      </w:r>
      <w:r w:rsidRPr="00D13A57">
        <w:rPr>
          <w:sz w:val="28"/>
          <w:szCs w:val="28"/>
        </w:rPr>
        <w:t>,                                                                                  (5.26)</w:t>
      </w:r>
    </w:p>
    <w:p w:rsidR="00D13A57" w:rsidRPr="00D13A57" w:rsidRDefault="00D13A57" w:rsidP="00D13A57">
      <w:pPr>
        <w:spacing w:line="264" w:lineRule="auto"/>
        <w:ind w:firstLine="724"/>
        <w:jc w:val="both"/>
        <w:rPr>
          <w:sz w:val="28"/>
          <w:szCs w:val="28"/>
        </w:rPr>
      </w:pPr>
      <w:r w:rsidRPr="00D13A57">
        <w:rPr>
          <w:position w:val="-14"/>
          <w:sz w:val="28"/>
          <w:szCs w:val="28"/>
        </w:rPr>
        <w:object w:dxaOrig="1340" w:dyaOrig="380">
          <v:shape id="_x0000_i1096" type="#_x0000_t75" style="width:67.25pt;height:19pt" o:ole="" fillcolor="window">
            <v:imagedata r:id="rId153" o:title=""/>
          </v:shape>
          <o:OLEObject Type="Embed" ProgID="Equation.3" ShapeID="_x0000_i1096" DrawAspect="Content" ObjectID="_1540194035" r:id="rId154"/>
        </w:object>
      </w:r>
      <w:r w:rsidRPr="00D13A57">
        <w:rPr>
          <w:sz w:val="28"/>
          <w:szCs w:val="28"/>
        </w:rPr>
        <w:t xml:space="preserve"> ,</w:t>
      </w:r>
    </w:p>
    <w:p w:rsidR="00D13A57" w:rsidRPr="00D13A57" w:rsidRDefault="00D13A57" w:rsidP="00D13A57">
      <w:pPr>
        <w:spacing w:line="264" w:lineRule="auto"/>
        <w:ind w:firstLine="724"/>
        <w:rPr>
          <w:sz w:val="28"/>
          <w:szCs w:val="28"/>
        </w:rPr>
      </w:pPr>
      <w:r w:rsidRPr="00D13A57">
        <w:rPr>
          <w:position w:val="-32"/>
          <w:sz w:val="28"/>
          <w:szCs w:val="28"/>
        </w:rPr>
        <w:object w:dxaOrig="1520" w:dyaOrig="760">
          <v:shape id="_x0000_i1097" type="#_x0000_t75" style="width:76.1pt;height:38.05pt" o:ole="" fillcolor="window">
            <v:imagedata r:id="rId155" o:title=""/>
          </v:shape>
          <o:OLEObject Type="Embed" ProgID="Equation.3" ShapeID="_x0000_i1097" DrawAspect="Content" ObjectID="_1540194036" r:id="rId156"/>
        </w:object>
      </w:r>
      <w:r w:rsidRPr="00D13A57">
        <w:rPr>
          <w:sz w:val="28"/>
          <w:szCs w:val="28"/>
        </w:rPr>
        <w:t xml:space="preserve"> ,                                                                                (5.27)</w:t>
      </w:r>
    </w:p>
    <w:p w:rsidR="00D13A57" w:rsidRPr="00D13A57" w:rsidRDefault="00D13A57" w:rsidP="00D13A57">
      <w:pPr>
        <w:spacing w:line="264" w:lineRule="auto"/>
        <w:ind w:firstLine="724"/>
        <w:rPr>
          <w:sz w:val="28"/>
          <w:szCs w:val="28"/>
        </w:rPr>
      </w:pPr>
      <w:r w:rsidRPr="00D13A57">
        <w:rPr>
          <w:position w:val="-32"/>
          <w:sz w:val="28"/>
          <w:szCs w:val="28"/>
        </w:rPr>
        <w:object w:dxaOrig="1500" w:dyaOrig="760">
          <v:shape id="_x0000_i1098" type="#_x0000_t75" style="width:74.7pt;height:38.05pt" o:ole="" fillcolor="window">
            <v:imagedata r:id="rId157" o:title=""/>
          </v:shape>
          <o:OLEObject Type="Embed" ProgID="Equation.3" ShapeID="_x0000_i1098" DrawAspect="Content" ObjectID="_1540194037" r:id="rId158"/>
        </w:object>
      </w:r>
      <w:r w:rsidRPr="00D13A57">
        <w:rPr>
          <w:sz w:val="28"/>
          <w:szCs w:val="28"/>
        </w:rPr>
        <w:t>,                                                                                 (5.28)</w:t>
      </w:r>
    </w:p>
    <w:p w:rsidR="00D13A57" w:rsidRPr="00D13A57" w:rsidRDefault="00D13A57" w:rsidP="00D13A57">
      <w:pPr>
        <w:spacing w:line="264" w:lineRule="auto"/>
        <w:ind w:firstLine="724"/>
        <w:jc w:val="both"/>
        <w:rPr>
          <w:sz w:val="28"/>
          <w:szCs w:val="28"/>
        </w:rPr>
      </w:pPr>
      <w:r w:rsidRPr="00D13A57">
        <w:rPr>
          <w:sz w:val="28"/>
          <w:szCs w:val="28"/>
        </w:rPr>
        <w:t>где:</w:t>
      </w:r>
    </w:p>
    <w:p w:rsidR="00D13A57" w:rsidRPr="00D13A57" w:rsidRDefault="00D13A57" w:rsidP="00D13A57">
      <w:pPr>
        <w:spacing w:line="264" w:lineRule="auto"/>
        <w:ind w:firstLine="724"/>
        <w:jc w:val="both"/>
        <w:rPr>
          <w:sz w:val="28"/>
          <w:szCs w:val="28"/>
        </w:rPr>
      </w:pPr>
      <w:r w:rsidRPr="00D13A57">
        <w:rPr>
          <w:sz w:val="28"/>
          <w:szCs w:val="28"/>
          <w:lang w:val="en-US"/>
        </w:rPr>
        <w:t>I</w:t>
      </w:r>
      <w:r w:rsidRPr="00D13A57">
        <w:rPr>
          <w:sz w:val="28"/>
          <w:szCs w:val="28"/>
          <w:vertAlign w:val="subscript"/>
          <w:lang w:val="en-US"/>
        </w:rPr>
        <w:t>Q</w:t>
      </w:r>
      <w:r w:rsidRPr="00D13A57">
        <w:rPr>
          <w:sz w:val="28"/>
          <w:szCs w:val="28"/>
        </w:rPr>
        <w:t xml:space="preserve"> – индекс физического объема;</w:t>
      </w:r>
    </w:p>
    <w:p w:rsidR="00D13A57" w:rsidRPr="00D13A57" w:rsidRDefault="00D13A57" w:rsidP="00D13A57">
      <w:pPr>
        <w:spacing w:line="264" w:lineRule="auto"/>
        <w:ind w:firstLine="724"/>
        <w:jc w:val="both"/>
        <w:rPr>
          <w:sz w:val="28"/>
          <w:szCs w:val="28"/>
        </w:rPr>
      </w:pPr>
      <w:r w:rsidRPr="00D13A57">
        <w:rPr>
          <w:sz w:val="28"/>
          <w:szCs w:val="28"/>
          <w:lang w:val="en-US"/>
        </w:rPr>
        <w:t>I</w:t>
      </w:r>
      <w:r w:rsidRPr="00D13A57">
        <w:rPr>
          <w:sz w:val="28"/>
          <w:szCs w:val="28"/>
          <w:vertAlign w:val="subscript"/>
          <w:lang w:val="en-US"/>
        </w:rPr>
        <w:t>P</w:t>
      </w:r>
      <w:r w:rsidRPr="00D13A57">
        <w:rPr>
          <w:sz w:val="28"/>
          <w:szCs w:val="28"/>
        </w:rPr>
        <w:t xml:space="preserve"> – индекс цен.</w:t>
      </w:r>
    </w:p>
    <w:p w:rsidR="00D13A57" w:rsidRPr="00D13A57" w:rsidRDefault="00D13A57" w:rsidP="00D13A57">
      <w:pPr>
        <w:spacing w:line="264" w:lineRule="auto"/>
        <w:ind w:firstLine="724"/>
        <w:jc w:val="both"/>
        <w:rPr>
          <w:sz w:val="28"/>
          <w:szCs w:val="28"/>
        </w:rPr>
      </w:pPr>
      <w:r w:rsidRPr="00D13A57">
        <w:rPr>
          <w:sz w:val="28"/>
          <w:szCs w:val="28"/>
        </w:rPr>
        <w:lastRenderedPageBreak/>
        <w:t>Индекс физического объема отражает влияние физического объема на изменение стоимости продукции в относительном выражении. Индекс цен показывает, как изменилась стоимость продукции за счет изменения цен.</w:t>
      </w:r>
    </w:p>
    <w:p w:rsidR="00D13A57" w:rsidRPr="00D13A57" w:rsidRDefault="00D13A57" w:rsidP="00D13A57">
      <w:pPr>
        <w:spacing w:line="264" w:lineRule="auto"/>
        <w:ind w:firstLine="724"/>
        <w:jc w:val="both"/>
        <w:rPr>
          <w:sz w:val="28"/>
          <w:szCs w:val="28"/>
        </w:rPr>
      </w:pPr>
      <w:r w:rsidRPr="00D13A57">
        <w:rPr>
          <w:sz w:val="28"/>
          <w:szCs w:val="28"/>
        </w:rPr>
        <w:t>Рассмотрим пример использования индексного метода.</w:t>
      </w:r>
    </w:p>
    <w:tbl>
      <w:tblPr>
        <w:tblW w:w="9557"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8"/>
        <w:gridCol w:w="1275"/>
        <w:gridCol w:w="1276"/>
        <w:gridCol w:w="1276"/>
        <w:gridCol w:w="1417"/>
        <w:gridCol w:w="1418"/>
        <w:gridCol w:w="1417"/>
      </w:tblGrid>
      <w:tr w:rsidR="00D13A57" w:rsidRPr="00D13A57" w:rsidTr="00661D12">
        <w:trPr>
          <w:cantSplit/>
          <w:trHeight w:val="150"/>
        </w:trPr>
        <w:tc>
          <w:tcPr>
            <w:tcW w:w="1478" w:type="dxa"/>
            <w:vMerge w:val="restart"/>
          </w:tcPr>
          <w:p w:rsidR="00D13A57" w:rsidRPr="00D13A57" w:rsidRDefault="00D13A57" w:rsidP="00D13A57">
            <w:pPr>
              <w:spacing w:line="264" w:lineRule="auto"/>
              <w:ind w:hanging="9"/>
              <w:jc w:val="center"/>
            </w:pPr>
            <w:r w:rsidRPr="00D13A57">
              <w:t>Наименование продукции</w:t>
            </w:r>
          </w:p>
        </w:tc>
        <w:tc>
          <w:tcPr>
            <w:tcW w:w="2551" w:type="dxa"/>
            <w:gridSpan w:val="2"/>
          </w:tcPr>
          <w:p w:rsidR="00D13A57" w:rsidRPr="00D13A57" w:rsidRDefault="00D13A57" w:rsidP="00D13A57">
            <w:pPr>
              <w:spacing w:line="264" w:lineRule="auto"/>
              <w:ind w:hanging="39"/>
              <w:jc w:val="center"/>
            </w:pPr>
            <w:r w:rsidRPr="00D13A57">
              <w:t>Объём производства, тонн</w:t>
            </w:r>
          </w:p>
        </w:tc>
        <w:tc>
          <w:tcPr>
            <w:tcW w:w="2693" w:type="dxa"/>
            <w:gridSpan w:val="2"/>
          </w:tcPr>
          <w:p w:rsidR="00D13A57" w:rsidRPr="00D13A57" w:rsidRDefault="00D13A57" w:rsidP="00D13A57">
            <w:pPr>
              <w:spacing w:line="264" w:lineRule="auto"/>
              <w:jc w:val="center"/>
            </w:pPr>
            <w:r w:rsidRPr="00D13A57">
              <w:t>Отпускная цена, млн руб.</w:t>
            </w:r>
          </w:p>
        </w:tc>
        <w:tc>
          <w:tcPr>
            <w:tcW w:w="2835" w:type="dxa"/>
            <w:gridSpan w:val="2"/>
          </w:tcPr>
          <w:p w:rsidR="00D13A57" w:rsidRPr="00D13A57" w:rsidRDefault="00D13A57" w:rsidP="00D13A57">
            <w:pPr>
              <w:spacing w:line="264" w:lineRule="auto"/>
              <w:jc w:val="center"/>
            </w:pPr>
            <w:r w:rsidRPr="00D13A57">
              <w:t>Объём производства в стоимостном выражении</w:t>
            </w:r>
          </w:p>
        </w:tc>
      </w:tr>
      <w:tr w:rsidR="00D13A57" w:rsidRPr="00D13A57" w:rsidTr="00661D12">
        <w:trPr>
          <w:cantSplit/>
          <w:trHeight w:val="120"/>
        </w:trPr>
        <w:tc>
          <w:tcPr>
            <w:tcW w:w="1478" w:type="dxa"/>
            <w:vMerge/>
          </w:tcPr>
          <w:p w:rsidR="00D13A57" w:rsidRPr="00D13A57" w:rsidRDefault="00D13A57" w:rsidP="00D13A57">
            <w:pPr>
              <w:spacing w:line="264" w:lineRule="auto"/>
              <w:ind w:hanging="9"/>
              <w:jc w:val="both"/>
              <w:rPr>
                <w:sz w:val="28"/>
                <w:szCs w:val="28"/>
              </w:rPr>
            </w:pPr>
          </w:p>
        </w:tc>
        <w:tc>
          <w:tcPr>
            <w:tcW w:w="1275" w:type="dxa"/>
          </w:tcPr>
          <w:p w:rsidR="00D13A57" w:rsidRPr="00D13A57" w:rsidRDefault="00D13A57" w:rsidP="00D13A57">
            <w:pPr>
              <w:spacing w:line="264" w:lineRule="auto"/>
              <w:jc w:val="center"/>
            </w:pPr>
            <w:r w:rsidRPr="00D13A57">
              <w:t>пред. год</w:t>
            </w:r>
          </w:p>
        </w:tc>
        <w:tc>
          <w:tcPr>
            <w:tcW w:w="1276" w:type="dxa"/>
          </w:tcPr>
          <w:p w:rsidR="00D13A57" w:rsidRPr="00D13A57" w:rsidRDefault="00D13A57" w:rsidP="00D13A57">
            <w:pPr>
              <w:spacing w:line="264" w:lineRule="auto"/>
              <w:jc w:val="center"/>
            </w:pPr>
            <w:r w:rsidRPr="00D13A57">
              <w:t>отч. год</w:t>
            </w:r>
          </w:p>
        </w:tc>
        <w:tc>
          <w:tcPr>
            <w:tcW w:w="1276" w:type="dxa"/>
          </w:tcPr>
          <w:p w:rsidR="00D13A57" w:rsidRPr="00D13A57" w:rsidRDefault="00D13A57" w:rsidP="00D13A57">
            <w:pPr>
              <w:spacing w:line="264" w:lineRule="auto"/>
              <w:jc w:val="center"/>
            </w:pPr>
            <w:r w:rsidRPr="00D13A57">
              <w:t>пред. год</w:t>
            </w:r>
          </w:p>
        </w:tc>
        <w:tc>
          <w:tcPr>
            <w:tcW w:w="1417" w:type="dxa"/>
          </w:tcPr>
          <w:p w:rsidR="00D13A57" w:rsidRPr="00D13A57" w:rsidRDefault="00D13A57" w:rsidP="00D13A57">
            <w:pPr>
              <w:spacing w:line="264" w:lineRule="auto"/>
              <w:jc w:val="center"/>
            </w:pPr>
            <w:r w:rsidRPr="00D13A57">
              <w:t>отч. год</w:t>
            </w:r>
          </w:p>
        </w:tc>
        <w:tc>
          <w:tcPr>
            <w:tcW w:w="1418" w:type="dxa"/>
          </w:tcPr>
          <w:p w:rsidR="00D13A57" w:rsidRPr="00D13A57" w:rsidRDefault="00D13A57" w:rsidP="00D13A57">
            <w:pPr>
              <w:spacing w:line="264" w:lineRule="auto"/>
              <w:ind w:hanging="34"/>
              <w:jc w:val="center"/>
            </w:pPr>
            <w:r w:rsidRPr="00D13A57">
              <w:t>пред. год</w:t>
            </w:r>
          </w:p>
        </w:tc>
        <w:tc>
          <w:tcPr>
            <w:tcW w:w="1417" w:type="dxa"/>
          </w:tcPr>
          <w:p w:rsidR="00D13A57" w:rsidRPr="00D13A57" w:rsidRDefault="00D13A57" w:rsidP="00D13A57">
            <w:pPr>
              <w:spacing w:line="264" w:lineRule="auto"/>
              <w:ind w:hanging="4"/>
              <w:jc w:val="center"/>
            </w:pPr>
            <w:r w:rsidRPr="00D13A57">
              <w:t>отч. год</w:t>
            </w:r>
          </w:p>
        </w:tc>
      </w:tr>
      <w:tr w:rsidR="00D13A57" w:rsidRPr="00D13A57" w:rsidTr="00661D12">
        <w:trPr>
          <w:trHeight w:val="270"/>
        </w:trPr>
        <w:tc>
          <w:tcPr>
            <w:tcW w:w="1478" w:type="dxa"/>
          </w:tcPr>
          <w:p w:rsidR="00D13A57" w:rsidRPr="00D13A57" w:rsidRDefault="00D13A57" w:rsidP="00D13A57">
            <w:pPr>
              <w:spacing w:line="264" w:lineRule="auto"/>
              <w:ind w:hanging="9"/>
              <w:jc w:val="center"/>
            </w:pPr>
            <w:r w:rsidRPr="00D13A57">
              <w:t>А</w:t>
            </w:r>
          </w:p>
        </w:tc>
        <w:tc>
          <w:tcPr>
            <w:tcW w:w="1275" w:type="dxa"/>
          </w:tcPr>
          <w:p w:rsidR="00D13A57" w:rsidRPr="00D13A57" w:rsidRDefault="00D13A57" w:rsidP="00D13A57">
            <w:pPr>
              <w:spacing w:line="264" w:lineRule="auto"/>
              <w:jc w:val="center"/>
            </w:pPr>
            <w:r w:rsidRPr="00D13A57">
              <w:t>100</w:t>
            </w:r>
          </w:p>
        </w:tc>
        <w:tc>
          <w:tcPr>
            <w:tcW w:w="1276" w:type="dxa"/>
          </w:tcPr>
          <w:p w:rsidR="00D13A57" w:rsidRPr="00D13A57" w:rsidRDefault="00D13A57" w:rsidP="00D13A57">
            <w:pPr>
              <w:spacing w:line="264" w:lineRule="auto"/>
              <w:jc w:val="center"/>
            </w:pPr>
            <w:r w:rsidRPr="00D13A57">
              <w:t>120</w:t>
            </w:r>
          </w:p>
        </w:tc>
        <w:tc>
          <w:tcPr>
            <w:tcW w:w="1276" w:type="dxa"/>
          </w:tcPr>
          <w:p w:rsidR="00D13A57" w:rsidRPr="00D13A57" w:rsidRDefault="00D13A57" w:rsidP="00D13A57">
            <w:pPr>
              <w:spacing w:line="264" w:lineRule="auto"/>
              <w:jc w:val="center"/>
            </w:pPr>
            <w:r w:rsidRPr="00D13A57">
              <w:t>2,5</w:t>
            </w:r>
          </w:p>
        </w:tc>
        <w:tc>
          <w:tcPr>
            <w:tcW w:w="1417" w:type="dxa"/>
          </w:tcPr>
          <w:p w:rsidR="00D13A57" w:rsidRPr="00D13A57" w:rsidRDefault="00D13A57" w:rsidP="00D13A57">
            <w:pPr>
              <w:spacing w:line="264" w:lineRule="auto"/>
              <w:jc w:val="center"/>
            </w:pPr>
            <w:r w:rsidRPr="00D13A57">
              <w:t>3,0</w:t>
            </w:r>
          </w:p>
        </w:tc>
        <w:tc>
          <w:tcPr>
            <w:tcW w:w="1418" w:type="dxa"/>
          </w:tcPr>
          <w:p w:rsidR="00D13A57" w:rsidRPr="00D13A57" w:rsidRDefault="00D13A57" w:rsidP="00D13A57">
            <w:pPr>
              <w:spacing w:line="264" w:lineRule="auto"/>
              <w:ind w:hanging="34"/>
              <w:jc w:val="center"/>
            </w:pPr>
            <w:r w:rsidRPr="00D13A57">
              <w:t>250</w:t>
            </w:r>
          </w:p>
        </w:tc>
        <w:tc>
          <w:tcPr>
            <w:tcW w:w="1417" w:type="dxa"/>
          </w:tcPr>
          <w:p w:rsidR="00D13A57" w:rsidRPr="00D13A57" w:rsidRDefault="00D13A57" w:rsidP="00D13A57">
            <w:pPr>
              <w:spacing w:line="264" w:lineRule="auto"/>
              <w:ind w:hanging="4"/>
              <w:jc w:val="center"/>
            </w:pPr>
            <w:r w:rsidRPr="00D13A57">
              <w:t>360</w:t>
            </w:r>
          </w:p>
        </w:tc>
      </w:tr>
      <w:tr w:rsidR="00D13A57" w:rsidRPr="00D13A57" w:rsidTr="00661D12">
        <w:trPr>
          <w:trHeight w:val="300"/>
        </w:trPr>
        <w:tc>
          <w:tcPr>
            <w:tcW w:w="1478" w:type="dxa"/>
          </w:tcPr>
          <w:p w:rsidR="00D13A57" w:rsidRPr="00D13A57" w:rsidRDefault="00D13A57" w:rsidP="00D13A57">
            <w:pPr>
              <w:spacing w:line="264" w:lineRule="auto"/>
              <w:ind w:hanging="9"/>
              <w:jc w:val="center"/>
            </w:pPr>
            <w:r w:rsidRPr="00D13A57">
              <w:t>В</w:t>
            </w:r>
          </w:p>
        </w:tc>
        <w:tc>
          <w:tcPr>
            <w:tcW w:w="1275" w:type="dxa"/>
          </w:tcPr>
          <w:p w:rsidR="00D13A57" w:rsidRPr="00D13A57" w:rsidRDefault="00D13A57" w:rsidP="00D13A57">
            <w:pPr>
              <w:spacing w:line="264" w:lineRule="auto"/>
              <w:jc w:val="center"/>
            </w:pPr>
            <w:r w:rsidRPr="00D13A57">
              <w:t>200</w:t>
            </w:r>
          </w:p>
        </w:tc>
        <w:tc>
          <w:tcPr>
            <w:tcW w:w="1276" w:type="dxa"/>
          </w:tcPr>
          <w:p w:rsidR="00D13A57" w:rsidRPr="00D13A57" w:rsidRDefault="00D13A57" w:rsidP="00D13A57">
            <w:pPr>
              <w:spacing w:line="264" w:lineRule="auto"/>
              <w:jc w:val="center"/>
            </w:pPr>
            <w:r w:rsidRPr="00D13A57">
              <w:t>240</w:t>
            </w:r>
          </w:p>
        </w:tc>
        <w:tc>
          <w:tcPr>
            <w:tcW w:w="1276" w:type="dxa"/>
          </w:tcPr>
          <w:p w:rsidR="00D13A57" w:rsidRPr="00D13A57" w:rsidRDefault="00D13A57" w:rsidP="00D13A57">
            <w:pPr>
              <w:spacing w:line="264" w:lineRule="auto"/>
              <w:jc w:val="center"/>
            </w:pPr>
            <w:r w:rsidRPr="00D13A57">
              <w:t>2,8</w:t>
            </w:r>
          </w:p>
        </w:tc>
        <w:tc>
          <w:tcPr>
            <w:tcW w:w="1417" w:type="dxa"/>
          </w:tcPr>
          <w:p w:rsidR="00D13A57" w:rsidRPr="00D13A57" w:rsidRDefault="00D13A57" w:rsidP="00D13A57">
            <w:pPr>
              <w:spacing w:line="264" w:lineRule="auto"/>
              <w:jc w:val="center"/>
            </w:pPr>
            <w:r w:rsidRPr="00D13A57">
              <w:t>3,2</w:t>
            </w:r>
          </w:p>
        </w:tc>
        <w:tc>
          <w:tcPr>
            <w:tcW w:w="1418" w:type="dxa"/>
          </w:tcPr>
          <w:p w:rsidR="00D13A57" w:rsidRPr="00D13A57" w:rsidRDefault="00D13A57" w:rsidP="00D13A57">
            <w:pPr>
              <w:spacing w:line="264" w:lineRule="auto"/>
              <w:ind w:hanging="34"/>
              <w:jc w:val="center"/>
            </w:pPr>
            <w:r w:rsidRPr="00D13A57">
              <w:t>560</w:t>
            </w:r>
          </w:p>
        </w:tc>
        <w:tc>
          <w:tcPr>
            <w:tcW w:w="1417" w:type="dxa"/>
          </w:tcPr>
          <w:p w:rsidR="00D13A57" w:rsidRPr="00D13A57" w:rsidRDefault="00D13A57" w:rsidP="00D13A57">
            <w:pPr>
              <w:spacing w:line="264" w:lineRule="auto"/>
              <w:ind w:hanging="4"/>
              <w:jc w:val="center"/>
            </w:pPr>
            <w:r w:rsidRPr="00D13A57">
              <w:t>768</w:t>
            </w:r>
          </w:p>
        </w:tc>
      </w:tr>
      <w:tr w:rsidR="00D13A57" w:rsidRPr="00D13A57" w:rsidTr="00661D12">
        <w:trPr>
          <w:trHeight w:val="300"/>
        </w:trPr>
        <w:tc>
          <w:tcPr>
            <w:tcW w:w="1478" w:type="dxa"/>
          </w:tcPr>
          <w:p w:rsidR="00D13A57" w:rsidRPr="00D13A57" w:rsidRDefault="00D13A57" w:rsidP="00D13A57">
            <w:pPr>
              <w:spacing w:line="264" w:lineRule="auto"/>
              <w:ind w:hanging="9"/>
              <w:jc w:val="center"/>
            </w:pPr>
            <w:r w:rsidRPr="00D13A57">
              <w:t>итого</w:t>
            </w:r>
          </w:p>
        </w:tc>
        <w:tc>
          <w:tcPr>
            <w:tcW w:w="1275" w:type="dxa"/>
          </w:tcPr>
          <w:p w:rsidR="00D13A57" w:rsidRPr="00D13A57" w:rsidRDefault="00D13A57" w:rsidP="00D13A57">
            <w:pPr>
              <w:spacing w:line="264" w:lineRule="auto"/>
              <w:jc w:val="center"/>
            </w:pPr>
            <w:r w:rsidRPr="00D13A57">
              <w:t>300</w:t>
            </w:r>
          </w:p>
        </w:tc>
        <w:tc>
          <w:tcPr>
            <w:tcW w:w="1276" w:type="dxa"/>
          </w:tcPr>
          <w:p w:rsidR="00D13A57" w:rsidRPr="00D13A57" w:rsidRDefault="00D13A57" w:rsidP="00D13A57">
            <w:pPr>
              <w:spacing w:line="264" w:lineRule="auto"/>
              <w:jc w:val="center"/>
            </w:pPr>
            <w:r w:rsidRPr="00D13A57">
              <w:t>360</w:t>
            </w:r>
          </w:p>
        </w:tc>
        <w:tc>
          <w:tcPr>
            <w:tcW w:w="1276" w:type="dxa"/>
          </w:tcPr>
          <w:p w:rsidR="00D13A57" w:rsidRPr="00D13A57" w:rsidRDefault="00D13A57" w:rsidP="00D13A57">
            <w:pPr>
              <w:spacing w:line="264" w:lineRule="auto"/>
              <w:jc w:val="center"/>
            </w:pPr>
            <w:r w:rsidRPr="00D13A57">
              <w:sym w:font="Symbol" w:char="F0B4"/>
            </w:r>
          </w:p>
        </w:tc>
        <w:tc>
          <w:tcPr>
            <w:tcW w:w="1417" w:type="dxa"/>
          </w:tcPr>
          <w:p w:rsidR="00D13A57" w:rsidRPr="00D13A57" w:rsidRDefault="00D13A57" w:rsidP="00D13A57">
            <w:pPr>
              <w:spacing w:line="264" w:lineRule="auto"/>
              <w:jc w:val="center"/>
            </w:pPr>
            <w:r w:rsidRPr="00D13A57">
              <w:sym w:font="Symbol" w:char="F0B4"/>
            </w:r>
          </w:p>
        </w:tc>
        <w:tc>
          <w:tcPr>
            <w:tcW w:w="1418" w:type="dxa"/>
          </w:tcPr>
          <w:p w:rsidR="00D13A57" w:rsidRPr="00D13A57" w:rsidRDefault="00D13A57" w:rsidP="00D13A57">
            <w:pPr>
              <w:spacing w:line="264" w:lineRule="auto"/>
              <w:ind w:hanging="34"/>
              <w:jc w:val="center"/>
            </w:pPr>
            <w:r w:rsidRPr="00D13A57">
              <w:t>810</w:t>
            </w:r>
          </w:p>
        </w:tc>
        <w:tc>
          <w:tcPr>
            <w:tcW w:w="1417" w:type="dxa"/>
          </w:tcPr>
          <w:p w:rsidR="00D13A57" w:rsidRPr="00D13A57" w:rsidRDefault="00D13A57" w:rsidP="00D13A57">
            <w:pPr>
              <w:spacing w:line="264" w:lineRule="auto"/>
              <w:ind w:hanging="4"/>
              <w:jc w:val="center"/>
            </w:pPr>
            <w:r w:rsidRPr="00D13A57">
              <w:t>1028</w:t>
            </w:r>
          </w:p>
        </w:tc>
      </w:tr>
    </w:tbl>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sz w:val="28"/>
          <w:szCs w:val="28"/>
        </w:rPr>
        <w:t xml:space="preserve">Объём производства – </w:t>
      </w:r>
      <w:r w:rsidRPr="00D13A57">
        <w:rPr>
          <w:sz w:val="28"/>
          <w:szCs w:val="28"/>
          <w:lang w:val="en-US"/>
        </w:rPr>
        <w:t>V</w:t>
      </w:r>
      <w:r w:rsidRPr="00D13A57">
        <w:rPr>
          <w:sz w:val="28"/>
          <w:szCs w:val="28"/>
        </w:rPr>
        <w:t xml:space="preserve">. </w:t>
      </w:r>
      <w:r w:rsidRPr="00D13A57">
        <w:rPr>
          <w:sz w:val="28"/>
          <w:szCs w:val="28"/>
          <w:lang w:val="en-US"/>
        </w:rPr>
        <w:t>V</w:t>
      </w:r>
      <w:r w:rsidRPr="00D13A57">
        <w:rPr>
          <w:sz w:val="28"/>
          <w:szCs w:val="28"/>
        </w:rPr>
        <w:t xml:space="preserve">= </w:t>
      </w:r>
      <w:r w:rsidRPr="00D13A57">
        <w:rPr>
          <w:position w:val="-14"/>
          <w:sz w:val="28"/>
          <w:szCs w:val="28"/>
          <w:lang w:val="en-US"/>
        </w:rPr>
        <w:object w:dxaOrig="680" w:dyaOrig="400">
          <v:shape id="_x0000_i1099" type="#_x0000_t75" style="width:33.95pt;height:20.4pt" o:ole="" fillcolor="window">
            <v:imagedata r:id="rId159" o:title=""/>
          </v:shape>
          <o:OLEObject Type="Embed" ProgID="Equation.3" ShapeID="_x0000_i1099" DrawAspect="Content" ObjectID="_1540194038" r:id="rId160"/>
        </w:object>
      </w:r>
      <w:r w:rsidRPr="00D13A57">
        <w:rPr>
          <w:sz w:val="28"/>
          <w:szCs w:val="28"/>
        </w:rPr>
        <w:t xml:space="preserve">  двухфакторная смешанная модель</w:t>
      </w:r>
    </w:p>
    <w:p w:rsidR="00D13A57" w:rsidRPr="00D13A57" w:rsidRDefault="00D13A57" w:rsidP="00D13A57">
      <w:pPr>
        <w:spacing w:line="264" w:lineRule="auto"/>
        <w:ind w:firstLine="724"/>
        <w:jc w:val="both"/>
        <w:rPr>
          <w:sz w:val="28"/>
          <w:szCs w:val="28"/>
          <w:lang w:val="en-US"/>
        </w:rPr>
      </w:pPr>
      <w:r w:rsidRPr="00D13A57">
        <w:rPr>
          <w:position w:val="-24"/>
          <w:sz w:val="28"/>
          <w:szCs w:val="28"/>
          <w:lang w:val="en-US"/>
        </w:rPr>
        <w:object w:dxaOrig="2020" w:dyaOrig="620">
          <v:shape id="_x0000_i1100" type="#_x0000_t75" style="width:101.2pt;height:30.55pt" o:ole="" fillcolor="window">
            <v:imagedata r:id="rId161" o:title=""/>
          </v:shape>
          <o:OLEObject Type="Embed" ProgID="Equation.3" ShapeID="_x0000_i1100" DrawAspect="Content" ObjectID="_1540194039" r:id="rId162"/>
        </w:object>
      </w:r>
    </w:p>
    <w:p w:rsidR="00D13A57" w:rsidRPr="00D13A57" w:rsidRDefault="00D13A57" w:rsidP="00D13A57">
      <w:pPr>
        <w:spacing w:line="264" w:lineRule="auto"/>
        <w:ind w:firstLine="724"/>
        <w:jc w:val="both"/>
        <w:rPr>
          <w:sz w:val="28"/>
          <w:szCs w:val="28"/>
        </w:rPr>
      </w:pPr>
      <w:r w:rsidRPr="00D13A57">
        <w:rPr>
          <w:sz w:val="28"/>
          <w:szCs w:val="28"/>
        </w:rPr>
        <w:t xml:space="preserve">Влияние физического объёма  </w:t>
      </w:r>
      <w:r w:rsidRPr="00D13A57">
        <w:rPr>
          <w:position w:val="-24"/>
          <w:sz w:val="28"/>
          <w:szCs w:val="28"/>
          <w:lang w:val="en-US"/>
        </w:rPr>
        <w:object w:dxaOrig="3060" w:dyaOrig="620">
          <v:shape id="_x0000_i1101" type="#_x0000_t75" style="width:152.85pt;height:30.55pt" o:ole="" fillcolor="window">
            <v:imagedata r:id="rId163" o:title=""/>
          </v:shape>
          <o:OLEObject Type="Embed" ProgID="Equation.3" ShapeID="_x0000_i1101" DrawAspect="Content" ObjectID="_1540194040" r:id="rId164"/>
        </w:object>
      </w:r>
      <w:r w:rsidRPr="00D13A57">
        <w:rPr>
          <w:sz w:val="28"/>
          <w:szCs w:val="28"/>
        </w:rPr>
        <w:t>00</w:t>
      </w:r>
    </w:p>
    <w:p w:rsidR="00D13A57" w:rsidRPr="00D13A57" w:rsidRDefault="00D13A57" w:rsidP="00D13A57">
      <w:pPr>
        <w:spacing w:line="264" w:lineRule="auto"/>
        <w:ind w:firstLine="724"/>
        <w:jc w:val="both"/>
        <w:rPr>
          <w:sz w:val="28"/>
          <w:szCs w:val="28"/>
        </w:rPr>
      </w:pPr>
      <w:r w:rsidRPr="00D13A57">
        <w:rPr>
          <w:sz w:val="28"/>
          <w:szCs w:val="28"/>
        </w:rPr>
        <w:t xml:space="preserve">Влияние цен  </w:t>
      </w:r>
      <w:r w:rsidRPr="00D13A57">
        <w:rPr>
          <w:position w:val="-24"/>
          <w:sz w:val="28"/>
          <w:szCs w:val="28"/>
          <w:lang w:val="en-US"/>
        </w:rPr>
        <w:object w:dxaOrig="2540" w:dyaOrig="620">
          <v:shape id="_x0000_i1102" type="#_x0000_t75" style="width:125.65pt;height:30.55pt" o:ole="" fillcolor="window">
            <v:imagedata r:id="rId165" o:title=""/>
          </v:shape>
          <o:OLEObject Type="Embed" ProgID="Equation.3" ShapeID="_x0000_i1102" DrawAspect="Content" ObjectID="_1540194041" r:id="rId166"/>
        </w:object>
      </w:r>
      <w:r w:rsidRPr="00D13A57">
        <w:rPr>
          <w:sz w:val="28"/>
          <w:szCs w:val="28"/>
        </w:rPr>
        <w:t>=1.0576</w:t>
      </w:r>
    </w:p>
    <w:p w:rsidR="00D13A57" w:rsidRPr="00D13A57" w:rsidRDefault="00D13A57" w:rsidP="00D13A57">
      <w:pPr>
        <w:spacing w:line="264" w:lineRule="auto"/>
        <w:ind w:firstLine="724"/>
        <w:jc w:val="both"/>
        <w:rPr>
          <w:sz w:val="28"/>
          <w:szCs w:val="28"/>
        </w:rPr>
      </w:pPr>
      <w:r w:rsidRPr="00D13A57">
        <w:rPr>
          <w:sz w:val="28"/>
          <w:szCs w:val="28"/>
        </w:rPr>
        <w:t xml:space="preserve">1.2  </w:t>
      </w:r>
      <w:r w:rsidRPr="00D13A57">
        <w:rPr>
          <w:sz w:val="28"/>
          <w:szCs w:val="28"/>
          <w:lang w:val="en-US"/>
        </w:rPr>
        <w:sym w:font="Symbol" w:char="F0B4"/>
      </w:r>
      <w:r w:rsidRPr="00D13A57">
        <w:rPr>
          <w:sz w:val="28"/>
          <w:szCs w:val="28"/>
        </w:rPr>
        <w:t>1.0576=1.2691</w:t>
      </w:r>
    </w:p>
    <w:p w:rsidR="00D13A57" w:rsidRPr="00D13A57" w:rsidRDefault="00D13A57" w:rsidP="00D13A57">
      <w:pPr>
        <w:spacing w:line="264" w:lineRule="auto"/>
        <w:ind w:firstLine="724"/>
        <w:jc w:val="both"/>
        <w:rPr>
          <w:sz w:val="28"/>
          <w:szCs w:val="28"/>
        </w:rPr>
      </w:pPr>
      <w:r w:rsidRPr="00D13A57">
        <w:rPr>
          <w:sz w:val="28"/>
          <w:szCs w:val="28"/>
        </w:rPr>
        <w:t>Объём производства вырос почти на 27% этому росту способствовал как рост физического объёма производства, так и рост цен, причём более сильно повлиял объём.</w:t>
      </w:r>
    </w:p>
    <w:p w:rsidR="00D13A57" w:rsidRPr="00D13A57" w:rsidRDefault="00D13A57" w:rsidP="00D13A57">
      <w:pPr>
        <w:spacing w:line="264" w:lineRule="auto"/>
        <w:ind w:firstLine="724"/>
        <w:jc w:val="both"/>
        <w:rPr>
          <w:sz w:val="28"/>
          <w:szCs w:val="28"/>
        </w:rPr>
      </w:pPr>
    </w:p>
    <w:p w:rsidR="00D13A57" w:rsidRPr="00D13A57" w:rsidRDefault="00D13A57" w:rsidP="008240B8">
      <w:pPr>
        <w:numPr>
          <w:ilvl w:val="0"/>
          <w:numId w:val="14"/>
        </w:numPr>
        <w:tabs>
          <w:tab w:val="clear" w:pos="360"/>
          <w:tab w:val="num" w:pos="1086"/>
        </w:tabs>
        <w:spacing w:line="264" w:lineRule="auto"/>
        <w:ind w:left="0" w:firstLine="364"/>
        <w:jc w:val="both"/>
        <w:rPr>
          <w:sz w:val="28"/>
          <w:szCs w:val="28"/>
        </w:rPr>
      </w:pPr>
      <w:r w:rsidRPr="00D13A57">
        <w:rPr>
          <w:sz w:val="28"/>
          <w:szCs w:val="28"/>
        </w:rPr>
        <w:t>Индекс затрат на производство:</w:t>
      </w:r>
    </w:p>
    <w:p w:rsidR="00D13A57" w:rsidRPr="00D13A57" w:rsidRDefault="00D13A57" w:rsidP="00D13A57">
      <w:pPr>
        <w:spacing w:line="264" w:lineRule="auto"/>
        <w:jc w:val="both"/>
        <w:rPr>
          <w:sz w:val="28"/>
          <w:szCs w:val="28"/>
        </w:rPr>
      </w:pPr>
      <w:r w:rsidRPr="00D13A57">
        <w:rPr>
          <w:sz w:val="28"/>
          <w:szCs w:val="28"/>
        </w:rPr>
        <w:t xml:space="preserve">  </w:t>
      </w:r>
      <w:r w:rsidRPr="00D13A57">
        <w:rPr>
          <w:position w:val="-14"/>
          <w:sz w:val="28"/>
          <w:szCs w:val="28"/>
        </w:rPr>
        <w:object w:dxaOrig="1340" w:dyaOrig="380">
          <v:shape id="_x0000_i1103" type="#_x0000_t75" style="width:67.25pt;height:19pt" o:ole="" fillcolor="window">
            <v:imagedata r:id="rId167" o:title=""/>
          </v:shape>
          <o:OLEObject Type="Embed" ProgID="Equation.3" ShapeID="_x0000_i1103" DrawAspect="Content" ObjectID="_1540194042" r:id="rId168"/>
        </w:object>
      </w:r>
      <w:r w:rsidRPr="00D13A57">
        <w:rPr>
          <w:sz w:val="28"/>
          <w:szCs w:val="28"/>
        </w:rPr>
        <w:t>,                                                                                  (5.29)</w:t>
      </w:r>
    </w:p>
    <w:p w:rsidR="00D13A57" w:rsidRPr="00D13A57" w:rsidRDefault="00D13A57" w:rsidP="00D13A57">
      <w:pPr>
        <w:spacing w:line="264" w:lineRule="auto"/>
        <w:ind w:firstLine="724"/>
        <w:jc w:val="both"/>
        <w:rPr>
          <w:sz w:val="28"/>
          <w:szCs w:val="28"/>
        </w:rPr>
      </w:pPr>
      <w:r w:rsidRPr="00D13A57">
        <w:rPr>
          <w:sz w:val="28"/>
          <w:szCs w:val="28"/>
        </w:rPr>
        <w:t xml:space="preserve">индекс себестоимости    </w:t>
      </w:r>
      <w:r w:rsidRPr="00D13A57">
        <w:rPr>
          <w:position w:val="-10"/>
          <w:sz w:val="28"/>
          <w:szCs w:val="28"/>
        </w:rPr>
        <w:object w:dxaOrig="279" w:dyaOrig="340">
          <v:shape id="_x0000_i1104" type="#_x0000_t75" style="width:14.25pt;height:18.35pt" o:ole="" fillcolor="window">
            <v:imagedata r:id="rId169" o:title=""/>
          </v:shape>
          <o:OLEObject Type="Embed" ProgID="Equation.3" ShapeID="_x0000_i1104" DrawAspect="Content" ObjectID="_1540194043" r:id="rId170"/>
        </w:object>
      </w:r>
    </w:p>
    <w:p w:rsidR="00D13A57" w:rsidRPr="00D13A57" w:rsidRDefault="00D13A57" w:rsidP="00D13A57">
      <w:pPr>
        <w:spacing w:line="264" w:lineRule="auto"/>
        <w:ind w:firstLine="724"/>
        <w:jc w:val="both"/>
        <w:rPr>
          <w:sz w:val="28"/>
          <w:szCs w:val="28"/>
        </w:rPr>
      </w:pPr>
      <w:r w:rsidRPr="00D13A57">
        <w:rPr>
          <w:sz w:val="28"/>
          <w:szCs w:val="28"/>
        </w:rPr>
        <w:t xml:space="preserve">индекс физического объёма  </w:t>
      </w:r>
      <w:r w:rsidRPr="00D13A57">
        <w:rPr>
          <w:position w:val="-14"/>
          <w:sz w:val="28"/>
          <w:szCs w:val="28"/>
        </w:rPr>
        <w:object w:dxaOrig="300" w:dyaOrig="380">
          <v:shape id="_x0000_i1105" type="#_x0000_t75" style="width:14.95pt;height:19pt" o:ole="" fillcolor="window">
            <v:imagedata r:id="rId171" o:title=""/>
          </v:shape>
          <o:OLEObject Type="Embed" ProgID="Equation.3" ShapeID="_x0000_i1105" DrawAspect="Content" ObjectID="_1540194044" r:id="rId172"/>
        </w:object>
      </w:r>
    </w:p>
    <w:p w:rsidR="00D13A57" w:rsidRPr="00D13A57" w:rsidRDefault="00D13A57" w:rsidP="00D13A57">
      <w:pPr>
        <w:spacing w:line="264" w:lineRule="auto"/>
        <w:ind w:firstLine="724"/>
        <w:rPr>
          <w:sz w:val="28"/>
          <w:szCs w:val="28"/>
        </w:rPr>
      </w:pPr>
      <w:r w:rsidRPr="00D13A57">
        <w:rPr>
          <w:position w:val="-32"/>
          <w:sz w:val="28"/>
          <w:szCs w:val="28"/>
        </w:rPr>
        <w:object w:dxaOrig="1560" w:dyaOrig="760">
          <v:shape id="_x0000_i1106" type="#_x0000_t75" style="width:78.1pt;height:38.05pt" o:ole="" fillcolor="window">
            <v:imagedata r:id="rId173" o:title=""/>
          </v:shape>
          <o:OLEObject Type="Embed" ProgID="Equation.3" ShapeID="_x0000_i1106" DrawAspect="Content" ObjectID="_1540194045" r:id="rId174"/>
        </w:object>
      </w:r>
      <w:r w:rsidRPr="00D13A57">
        <w:rPr>
          <w:sz w:val="28"/>
          <w:szCs w:val="28"/>
        </w:rPr>
        <w:t xml:space="preserve"> ,                                                                                (5.30)</w:t>
      </w:r>
    </w:p>
    <w:p w:rsidR="00D13A57" w:rsidRPr="00D13A57" w:rsidRDefault="00D13A57" w:rsidP="00D13A57">
      <w:pPr>
        <w:spacing w:line="264" w:lineRule="auto"/>
        <w:ind w:firstLine="724"/>
        <w:rPr>
          <w:sz w:val="28"/>
          <w:szCs w:val="28"/>
        </w:rPr>
      </w:pPr>
      <w:r w:rsidRPr="00D13A57">
        <w:rPr>
          <w:position w:val="-32"/>
          <w:sz w:val="28"/>
          <w:szCs w:val="28"/>
        </w:rPr>
        <w:object w:dxaOrig="1540" w:dyaOrig="760">
          <v:shape id="_x0000_i1107" type="#_x0000_t75" style="width:76.75pt;height:38.05pt" o:ole="" fillcolor="window">
            <v:imagedata r:id="rId175" o:title=""/>
          </v:shape>
          <o:OLEObject Type="Embed" ProgID="Equation.3" ShapeID="_x0000_i1107" DrawAspect="Content" ObjectID="_1540194046" r:id="rId176"/>
        </w:object>
      </w:r>
      <w:r w:rsidRPr="00D13A57">
        <w:rPr>
          <w:sz w:val="28"/>
          <w:szCs w:val="28"/>
        </w:rPr>
        <w:t>,                                                                                 (5.31)</w:t>
      </w:r>
    </w:p>
    <w:p w:rsidR="00D13A57" w:rsidRPr="00D13A57" w:rsidRDefault="00D13A57" w:rsidP="00D13A57">
      <w:pPr>
        <w:pStyle w:val="21"/>
        <w:spacing w:after="0" w:line="264" w:lineRule="auto"/>
        <w:ind w:left="0" w:firstLine="724"/>
        <w:jc w:val="both"/>
        <w:rPr>
          <w:sz w:val="28"/>
          <w:szCs w:val="28"/>
        </w:rPr>
      </w:pPr>
      <w:r w:rsidRPr="00D13A57">
        <w:rPr>
          <w:sz w:val="28"/>
          <w:szCs w:val="28"/>
        </w:rPr>
        <w:t>Для факторного анализа изменения среднего значения качественных показателей в анализе хозяйственной деятельности, как и в статистике применяется система индексов переменного состава, включающая индекс постоянного состава и индекс структурных сдвигов</w:t>
      </w:r>
      <w:r w:rsidRPr="00D13A57">
        <w:rPr>
          <w:sz w:val="28"/>
          <w:szCs w:val="28"/>
        </w:rPr>
        <w:sym w:font="Symbol" w:char="F02E"/>
      </w:r>
      <w:r w:rsidRPr="00D13A57">
        <w:rPr>
          <w:sz w:val="28"/>
          <w:szCs w:val="28"/>
        </w:rPr>
        <w:t xml:space="preserve"> Эта система применима при исследовании средней цены реализации, средней себестоимости единицы, средней выработки, средней материалоотдачи и т. п.</w:t>
      </w:r>
    </w:p>
    <w:p w:rsidR="00D13A57" w:rsidRPr="00D13A57" w:rsidRDefault="00D13A57" w:rsidP="00D13A57">
      <w:pPr>
        <w:spacing w:line="264" w:lineRule="auto"/>
        <w:ind w:firstLine="724"/>
        <w:jc w:val="both"/>
        <w:rPr>
          <w:sz w:val="28"/>
          <w:szCs w:val="28"/>
        </w:rPr>
      </w:pPr>
      <w:r w:rsidRPr="00D13A57">
        <w:rPr>
          <w:position w:val="-32"/>
          <w:sz w:val="28"/>
          <w:szCs w:val="28"/>
        </w:rPr>
        <w:object w:dxaOrig="1359" w:dyaOrig="760">
          <v:shape id="_x0000_i1108" type="#_x0000_t75" style="width:67.9pt;height:38.05pt" o:ole="" fillcolor="window">
            <v:imagedata r:id="rId177" o:title=""/>
          </v:shape>
          <o:OLEObject Type="Embed" ProgID="Equation.3" ShapeID="_x0000_i1108" DrawAspect="Content" ObjectID="_1540194047" r:id="rId178"/>
        </w:object>
      </w:r>
      <w:r w:rsidRPr="00D13A57">
        <w:rPr>
          <w:sz w:val="28"/>
          <w:szCs w:val="28"/>
        </w:rPr>
        <w:t>,                                                                                     (5.32)</w:t>
      </w:r>
    </w:p>
    <w:p w:rsidR="00D13A57" w:rsidRPr="00D13A57" w:rsidRDefault="00D13A57" w:rsidP="00D13A57">
      <w:pPr>
        <w:spacing w:line="264" w:lineRule="auto"/>
        <w:ind w:firstLine="724"/>
        <w:jc w:val="both"/>
        <w:rPr>
          <w:sz w:val="28"/>
          <w:szCs w:val="28"/>
        </w:rPr>
      </w:pPr>
      <w:r w:rsidRPr="00D13A57">
        <w:rPr>
          <w:position w:val="-14"/>
          <w:sz w:val="28"/>
          <w:szCs w:val="28"/>
          <w:lang w:val="en-US"/>
        </w:rPr>
        <w:object w:dxaOrig="2420" w:dyaOrig="380">
          <v:shape id="_x0000_i1109" type="#_x0000_t75" style="width:120.9pt;height:19pt" o:ole="" fillcolor="window">
            <v:imagedata r:id="rId179" o:title=""/>
          </v:shape>
          <o:OLEObject Type="Embed" ProgID="Equation.3" ShapeID="_x0000_i1109" DrawAspect="Content" ObjectID="_1540194048" r:id="rId180"/>
        </w:object>
      </w:r>
      <w:r w:rsidRPr="00D13A57">
        <w:rPr>
          <w:sz w:val="28"/>
          <w:szCs w:val="28"/>
        </w:rPr>
        <w:t>,                                                                         (5.33)</w:t>
      </w:r>
    </w:p>
    <w:p w:rsidR="00D13A57" w:rsidRPr="00D13A57" w:rsidRDefault="00D13A57" w:rsidP="00D13A57">
      <w:pPr>
        <w:spacing w:line="264" w:lineRule="auto"/>
        <w:ind w:firstLine="724"/>
        <w:jc w:val="both"/>
        <w:rPr>
          <w:sz w:val="28"/>
          <w:szCs w:val="28"/>
        </w:rPr>
      </w:pPr>
      <w:r w:rsidRPr="00D13A57">
        <w:rPr>
          <w:position w:val="-32"/>
          <w:sz w:val="28"/>
          <w:szCs w:val="28"/>
          <w:lang w:val="en-US"/>
        </w:rPr>
        <w:object w:dxaOrig="3900" w:dyaOrig="760">
          <v:shape id="_x0000_i1110" type="#_x0000_t75" style="width:194.95pt;height:38.05pt" o:ole="" fillcolor="window">
            <v:imagedata r:id="rId181" o:title=""/>
          </v:shape>
          <o:OLEObject Type="Embed" ProgID="Equation.3" ShapeID="_x0000_i1110" DrawAspect="Content" ObjectID="_1540194049" r:id="rId182"/>
        </w:object>
      </w:r>
      <w:r w:rsidRPr="00D13A57">
        <w:rPr>
          <w:sz w:val="28"/>
          <w:szCs w:val="28"/>
        </w:rPr>
        <w:t>,                                                    (5.34)</w:t>
      </w:r>
    </w:p>
    <w:p w:rsidR="00D13A57" w:rsidRPr="00D13A57" w:rsidRDefault="00D13A57" w:rsidP="00D13A57">
      <w:pPr>
        <w:spacing w:line="264" w:lineRule="auto"/>
        <w:ind w:firstLine="724"/>
        <w:jc w:val="both"/>
        <w:rPr>
          <w:sz w:val="28"/>
          <w:szCs w:val="28"/>
        </w:rPr>
      </w:pPr>
      <w:r w:rsidRPr="00D13A57">
        <w:rPr>
          <w:position w:val="-32"/>
          <w:sz w:val="28"/>
          <w:szCs w:val="28"/>
          <w:lang w:val="en-US"/>
        </w:rPr>
        <w:object w:dxaOrig="2860" w:dyaOrig="760">
          <v:shape id="_x0000_i1111" type="#_x0000_t75" style="width:143.3pt;height:38.05pt" o:ole="" fillcolor="window">
            <v:imagedata r:id="rId183" o:title=""/>
          </v:shape>
          <o:OLEObject Type="Embed" ProgID="Equation.3" ShapeID="_x0000_i1111" DrawAspect="Content" ObjectID="_1540194050" r:id="rId184"/>
        </w:object>
      </w:r>
      <w:r w:rsidRPr="00D13A57">
        <w:rPr>
          <w:sz w:val="28"/>
          <w:szCs w:val="28"/>
        </w:rPr>
        <w:t>,                                                                  (5.35)</w:t>
      </w:r>
    </w:p>
    <w:p w:rsidR="00D13A57" w:rsidRPr="00D13A57" w:rsidRDefault="00D13A57" w:rsidP="00D13A57">
      <w:pPr>
        <w:spacing w:line="264" w:lineRule="auto"/>
        <w:ind w:firstLine="724"/>
        <w:jc w:val="both"/>
        <w:rPr>
          <w:sz w:val="28"/>
          <w:szCs w:val="28"/>
        </w:rPr>
      </w:pPr>
      <w:r w:rsidRPr="00D13A57">
        <w:rPr>
          <w:position w:val="-32"/>
          <w:sz w:val="28"/>
          <w:szCs w:val="28"/>
          <w:lang w:val="en-US"/>
        </w:rPr>
        <w:object w:dxaOrig="3080" w:dyaOrig="760">
          <v:shape id="_x0000_i1112" type="#_x0000_t75" style="width:153.5pt;height:38.05pt" o:ole="" fillcolor="window">
            <v:imagedata r:id="rId185" o:title=""/>
          </v:shape>
          <o:OLEObject Type="Embed" ProgID="Equation.3" ShapeID="_x0000_i1112" DrawAspect="Content" ObjectID="_1540194051" r:id="rId186"/>
        </w:object>
      </w:r>
      <w:r w:rsidRPr="00D13A57">
        <w:rPr>
          <w:sz w:val="28"/>
          <w:szCs w:val="28"/>
        </w:rPr>
        <w:t>,                                                               (5.36)</w:t>
      </w: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sz w:val="28"/>
          <w:szCs w:val="28"/>
        </w:rPr>
        <w:t>Рассмотрим пример применения системы индексов переменного состава, постоянного состава и структурных сдвигов.</w:t>
      </w:r>
    </w:p>
    <w:p w:rsidR="00D13A57" w:rsidRPr="00D13A57" w:rsidRDefault="00D13A57" w:rsidP="00D13A57">
      <w:pPr>
        <w:spacing w:line="264" w:lineRule="auto"/>
        <w:ind w:firstLine="724"/>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7"/>
        <w:gridCol w:w="1478"/>
        <w:gridCol w:w="1276"/>
        <w:gridCol w:w="1418"/>
        <w:gridCol w:w="1417"/>
        <w:gridCol w:w="1418"/>
        <w:gridCol w:w="1183"/>
      </w:tblGrid>
      <w:tr w:rsidR="00D13A57" w:rsidRPr="00D13A57" w:rsidTr="00661D12">
        <w:trPr>
          <w:cantSplit/>
          <w:trHeight w:val="210"/>
        </w:trPr>
        <w:tc>
          <w:tcPr>
            <w:tcW w:w="1357" w:type="dxa"/>
            <w:vMerge w:val="restart"/>
          </w:tcPr>
          <w:p w:rsidR="00D13A57" w:rsidRPr="00D13A57" w:rsidRDefault="00D13A57" w:rsidP="00D13A57">
            <w:pPr>
              <w:spacing w:line="264" w:lineRule="auto"/>
              <w:jc w:val="center"/>
            </w:pPr>
            <w:r w:rsidRPr="00D13A57">
              <w:t>Продукция</w:t>
            </w:r>
          </w:p>
        </w:tc>
        <w:tc>
          <w:tcPr>
            <w:tcW w:w="2754" w:type="dxa"/>
            <w:gridSpan w:val="2"/>
          </w:tcPr>
          <w:p w:rsidR="00D13A57" w:rsidRPr="00D13A57" w:rsidRDefault="00D13A57" w:rsidP="00D13A57">
            <w:pPr>
              <w:spacing w:line="264" w:lineRule="auto"/>
              <w:jc w:val="center"/>
            </w:pPr>
            <w:r w:rsidRPr="00D13A57">
              <w:t>Объём производства, ед.</w:t>
            </w:r>
          </w:p>
        </w:tc>
        <w:tc>
          <w:tcPr>
            <w:tcW w:w="2835" w:type="dxa"/>
            <w:gridSpan w:val="2"/>
          </w:tcPr>
          <w:p w:rsidR="00D13A57" w:rsidRPr="00D13A57" w:rsidRDefault="00D13A57" w:rsidP="00D13A57">
            <w:pPr>
              <w:spacing w:line="264" w:lineRule="auto"/>
              <w:jc w:val="center"/>
            </w:pPr>
            <w:r w:rsidRPr="00D13A57">
              <w:t>Себестоимость ед-цы, тыс. руб.</w:t>
            </w:r>
          </w:p>
        </w:tc>
        <w:tc>
          <w:tcPr>
            <w:tcW w:w="2601" w:type="dxa"/>
            <w:gridSpan w:val="2"/>
          </w:tcPr>
          <w:p w:rsidR="00D13A57" w:rsidRPr="00D13A57" w:rsidRDefault="00D13A57" w:rsidP="00D13A57">
            <w:pPr>
              <w:spacing w:line="264" w:lineRule="auto"/>
              <w:jc w:val="center"/>
            </w:pPr>
            <w:r w:rsidRPr="00D13A57">
              <w:t>Затраты на производство, тыс. руб.</w:t>
            </w:r>
          </w:p>
        </w:tc>
      </w:tr>
      <w:tr w:rsidR="00D13A57" w:rsidRPr="00D13A57" w:rsidTr="00661D12">
        <w:trPr>
          <w:cantSplit/>
          <w:trHeight w:val="165"/>
        </w:trPr>
        <w:tc>
          <w:tcPr>
            <w:tcW w:w="1357" w:type="dxa"/>
            <w:vMerge/>
          </w:tcPr>
          <w:p w:rsidR="00D13A57" w:rsidRPr="00D13A57" w:rsidRDefault="00D13A57" w:rsidP="00D13A57">
            <w:pPr>
              <w:spacing w:line="264" w:lineRule="auto"/>
              <w:jc w:val="center"/>
            </w:pPr>
          </w:p>
        </w:tc>
        <w:tc>
          <w:tcPr>
            <w:tcW w:w="1478" w:type="dxa"/>
          </w:tcPr>
          <w:p w:rsidR="00D13A57" w:rsidRPr="00D13A57" w:rsidRDefault="00D13A57" w:rsidP="00D13A57">
            <w:pPr>
              <w:spacing w:line="264" w:lineRule="auto"/>
              <w:jc w:val="center"/>
            </w:pPr>
            <w:r w:rsidRPr="00D13A57">
              <w:t>пред. мес.</w:t>
            </w:r>
          </w:p>
        </w:tc>
        <w:tc>
          <w:tcPr>
            <w:tcW w:w="1276" w:type="dxa"/>
          </w:tcPr>
          <w:p w:rsidR="00D13A57" w:rsidRPr="00D13A57" w:rsidRDefault="00D13A57" w:rsidP="00D13A57">
            <w:pPr>
              <w:spacing w:line="264" w:lineRule="auto"/>
              <w:jc w:val="center"/>
            </w:pPr>
            <w:r w:rsidRPr="00D13A57">
              <w:t>отч. мес.</w:t>
            </w:r>
          </w:p>
        </w:tc>
        <w:tc>
          <w:tcPr>
            <w:tcW w:w="1418" w:type="dxa"/>
          </w:tcPr>
          <w:p w:rsidR="00D13A57" w:rsidRPr="00D13A57" w:rsidRDefault="00D13A57" w:rsidP="00D13A57">
            <w:pPr>
              <w:spacing w:line="264" w:lineRule="auto"/>
              <w:jc w:val="center"/>
            </w:pPr>
            <w:r w:rsidRPr="00D13A57">
              <w:t>пред. мес.</w:t>
            </w:r>
          </w:p>
        </w:tc>
        <w:tc>
          <w:tcPr>
            <w:tcW w:w="1417" w:type="dxa"/>
          </w:tcPr>
          <w:p w:rsidR="00D13A57" w:rsidRPr="00D13A57" w:rsidRDefault="00D13A57" w:rsidP="00D13A57">
            <w:pPr>
              <w:spacing w:line="264" w:lineRule="auto"/>
              <w:jc w:val="center"/>
            </w:pPr>
            <w:r w:rsidRPr="00D13A57">
              <w:t>отч. мес.</w:t>
            </w:r>
          </w:p>
        </w:tc>
        <w:tc>
          <w:tcPr>
            <w:tcW w:w="1418" w:type="dxa"/>
          </w:tcPr>
          <w:p w:rsidR="00D13A57" w:rsidRPr="00D13A57" w:rsidRDefault="00D13A57" w:rsidP="00D13A57">
            <w:pPr>
              <w:spacing w:line="264" w:lineRule="auto"/>
              <w:jc w:val="center"/>
            </w:pPr>
            <w:r w:rsidRPr="00D13A57">
              <w:t>пред. мес.</w:t>
            </w:r>
          </w:p>
        </w:tc>
        <w:tc>
          <w:tcPr>
            <w:tcW w:w="1183" w:type="dxa"/>
          </w:tcPr>
          <w:p w:rsidR="00D13A57" w:rsidRPr="00D13A57" w:rsidRDefault="00D13A57" w:rsidP="00D13A57">
            <w:pPr>
              <w:spacing w:line="264" w:lineRule="auto"/>
              <w:jc w:val="center"/>
            </w:pPr>
            <w:r w:rsidRPr="00D13A57">
              <w:t>отч. мес.</w:t>
            </w:r>
          </w:p>
        </w:tc>
      </w:tr>
      <w:tr w:rsidR="00D13A57" w:rsidRPr="00D13A57" w:rsidTr="00661D12">
        <w:trPr>
          <w:trHeight w:val="405"/>
        </w:trPr>
        <w:tc>
          <w:tcPr>
            <w:tcW w:w="1357" w:type="dxa"/>
          </w:tcPr>
          <w:p w:rsidR="00D13A57" w:rsidRPr="00D13A57" w:rsidRDefault="00D13A57" w:rsidP="00D13A57">
            <w:pPr>
              <w:spacing w:line="264" w:lineRule="auto"/>
              <w:jc w:val="center"/>
            </w:pPr>
            <w:r w:rsidRPr="00D13A57">
              <w:t>А</w:t>
            </w:r>
          </w:p>
        </w:tc>
        <w:tc>
          <w:tcPr>
            <w:tcW w:w="1478" w:type="dxa"/>
          </w:tcPr>
          <w:p w:rsidR="00D13A57" w:rsidRPr="00D13A57" w:rsidRDefault="00D13A57" w:rsidP="00D13A57">
            <w:pPr>
              <w:spacing w:line="264" w:lineRule="auto"/>
              <w:jc w:val="center"/>
            </w:pPr>
            <w:r w:rsidRPr="00D13A57">
              <w:t>50000</w:t>
            </w:r>
          </w:p>
        </w:tc>
        <w:tc>
          <w:tcPr>
            <w:tcW w:w="1276" w:type="dxa"/>
          </w:tcPr>
          <w:p w:rsidR="00D13A57" w:rsidRPr="00D13A57" w:rsidRDefault="00D13A57" w:rsidP="00D13A57">
            <w:pPr>
              <w:spacing w:line="264" w:lineRule="auto"/>
              <w:jc w:val="center"/>
            </w:pPr>
            <w:r w:rsidRPr="00D13A57">
              <w:t>55000</w:t>
            </w:r>
          </w:p>
        </w:tc>
        <w:tc>
          <w:tcPr>
            <w:tcW w:w="1418" w:type="dxa"/>
          </w:tcPr>
          <w:p w:rsidR="00D13A57" w:rsidRPr="00D13A57" w:rsidRDefault="00D13A57" w:rsidP="00D13A57">
            <w:pPr>
              <w:spacing w:line="264" w:lineRule="auto"/>
              <w:jc w:val="center"/>
            </w:pPr>
            <w:r w:rsidRPr="00D13A57">
              <w:t>200</w:t>
            </w:r>
          </w:p>
        </w:tc>
        <w:tc>
          <w:tcPr>
            <w:tcW w:w="1417" w:type="dxa"/>
          </w:tcPr>
          <w:p w:rsidR="00D13A57" w:rsidRPr="00D13A57" w:rsidRDefault="00D13A57" w:rsidP="00D13A57">
            <w:pPr>
              <w:spacing w:line="264" w:lineRule="auto"/>
              <w:jc w:val="center"/>
            </w:pPr>
            <w:r w:rsidRPr="00D13A57">
              <w:t>205</w:t>
            </w:r>
          </w:p>
        </w:tc>
        <w:tc>
          <w:tcPr>
            <w:tcW w:w="1418" w:type="dxa"/>
          </w:tcPr>
          <w:p w:rsidR="00D13A57" w:rsidRPr="00D13A57" w:rsidRDefault="00D13A57" w:rsidP="00D13A57">
            <w:pPr>
              <w:spacing w:line="264" w:lineRule="auto"/>
              <w:jc w:val="center"/>
            </w:pPr>
            <w:r w:rsidRPr="00D13A57">
              <w:t>10000</w:t>
            </w:r>
          </w:p>
        </w:tc>
        <w:tc>
          <w:tcPr>
            <w:tcW w:w="1183" w:type="dxa"/>
          </w:tcPr>
          <w:p w:rsidR="00D13A57" w:rsidRPr="00D13A57" w:rsidRDefault="00D13A57" w:rsidP="00D13A57">
            <w:pPr>
              <w:spacing w:line="264" w:lineRule="auto"/>
              <w:jc w:val="center"/>
            </w:pPr>
            <w:r w:rsidRPr="00D13A57">
              <w:t>11275</w:t>
            </w:r>
          </w:p>
        </w:tc>
      </w:tr>
      <w:tr w:rsidR="00D13A57" w:rsidRPr="00D13A57" w:rsidTr="00661D12">
        <w:trPr>
          <w:trHeight w:val="465"/>
        </w:trPr>
        <w:tc>
          <w:tcPr>
            <w:tcW w:w="1357" w:type="dxa"/>
          </w:tcPr>
          <w:p w:rsidR="00D13A57" w:rsidRPr="00D13A57" w:rsidRDefault="00D13A57" w:rsidP="00D13A57">
            <w:pPr>
              <w:spacing w:line="264" w:lineRule="auto"/>
              <w:jc w:val="center"/>
            </w:pPr>
            <w:r w:rsidRPr="00D13A57">
              <w:t>Б</w:t>
            </w:r>
          </w:p>
        </w:tc>
        <w:tc>
          <w:tcPr>
            <w:tcW w:w="1478" w:type="dxa"/>
          </w:tcPr>
          <w:p w:rsidR="00D13A57" w:rsidRPr="00D13A57" w:rsidRDefault="00D13A57" w:rsidP="00D13A57">
            <w:pPr>
              <w:spacing w:line="264" w:lineRule="auto"/>
              <w:jc w:val="center"/>
            </w:pPr>
            <w:r w:rsidRPr="00D13A57">
              <w:t>150000</w:t>
            </w:r>
          </w:p>
        </w:tc>
        <w:tc>
          <w:tcPr>
            <w:tcW w:w="1276" w:type="dxa"/>
          </w:tcPr>
          <w:p w:rsidR="00D13A57" w:rsidRPr="00D13A57" w:rsidRDefault="00D13A57" w:rsidP="00D13A57">
            <w:pPr>
              <w:spacing w:line="264" w:lineRule="auto"/>
              <w:jc w:val="center"/>
            </w:pPr>
            <w:r w:rsidRPr="00D13A57">
              <w:t>145000</w:t>
            </w:r>
          </w:p>
        </w:tc>
        <w:tc>
          <w:tcPr>
            <w:tcW w:w="1418" w:type="dxa"/>
          </w:tcPr>
          <w:p w:rsidR="00D13A57" w:rsidRPr="00D13A57" w:rsidRDefault="00D13A57" w:rsidP="00D13A57">
            <w:pPr>
              <w:spacing w:line="264" w:lineRule="auto"/>
              <w:jc w:val="center"/>
            </w:pPr>
            <w:r w:rsidRPr="00D13A57">
              <w:t>150</w:t>
            </w:r>
          </w:p>
        </w:tc>
        <w:tc>
          <w:tcPr>
            <w:tcW w:w="1417" w:type="dxa"/>
          </w:tcPr>
          <w:p w:rsidR="00D13A57" w:rsidRPr="00D13A57" w:rsidRDefault="00D13A57" w:rsidP="00D13A57">
            <w:pPr>
              <w:spacing w:line="264" w:lineRule="auto"/>
              <w:jc w:val="center"/>
            </w:pPr>
            <w:r w:rsidRPr="00D13A57">
              <w:t>152</w:t>
            </w:r>
          </w:p>
        </w:tc>
        <w:tc>
          <w:tcPr>
            <w:tcW w:w="1418" w:type="dxa"/>
          </w:tcPr>
          <w:p w:rsidR="00D13A57" w:rsidRPr="00D13A57" w:rsidRDefault="00D13A57" w:rsidP="00D13A57">
            <w:pPr>
              <w:spacing w:line="264" w:lineRule="auto"/>
              <w:jc w:val="center"/>
            </w:pPr>
            <w:r w:rsidRPr="00D13A57">
              <w:t>22500</w:t>
            </w:r>
          </w:p>
        </w:tc>
        <w:tc>
          <w:tcPr>
            <w:tcW w:w="1183" w:type="dxa"/>
          </w:tcPr>
          <w:p w:rsidR="00D13A57" w:rsidRPr="00D13A57" w:rsidRDefault="00D13A57" w:rsidP="00D13A57">
            <w:pPr>
              <w:spacing w:line="264" w:lineRule="auto"/>
              <w:jc w:val="center"/>
            </w:pPr>
            <w:r w:rsidRPr="00D13A57">
              <w:t>22040</w:t>
            </w:r>
          </w:p>
        </w:tc>
      </w:tr>
      <w:tr w:rsidR="00D13A57" w:rsidRPr="00D13A57" w:rsidTr="00661D12">
        <w:trPr>
          <w:trHeight w:val="385"/>
        </w:trPr>
        <w:tc>
          <w:tcPr>
            <w:tcW w:w="1357" w:type="dxa"/>
          </w:tcPr>
          <w:p w:rsidR="00D13A57" w:rsidRPr="00D13A57" w:rsidRDefault="00D13A57" w:rsidP="00D13A57">
            <w:pPr>
              <w:spacing w:line="264" w:lineRule="auto"/>
              <w:jc w:val="center"/>
            </w:pPr>
            <w:r w:rsidRPr="00D13A57">
              <w:t>итого</w:t>
            </w:r>
          </w:p>
        </w:tc>
        <w:tc>
          <w:tcPr>
            <w:tcW w:w="1478" w:type="dxa"/>
          </w:tcPr>
          <w:p w:rsidR="00D13A57" w:rsidRPr="00D13A57" w:rsidRDefault="00D13A57" w:rsidP="00D13A57">
            <w:pPr>
              <w:spacing w:line="264" w:lineRule="auto"/>
              <w:jc w:val="center"/>
            </w:pPr>
            <w:r w:rsidRPr="00D13A57">
              <w:t>200000</w:t>
            </w:r>
          </w:p>
        </w:tc>
        <w:tc>
          <w:tcPr>
            <w:tcW w:w="1276" w:type="dxa"/>
          </w:tcPr>
          <w:p w:rsidR="00D13A57" w:rsidRPr="00D13A57" w:rsidRDefault="00D13A57" w:rsidP="00D13A57">
            <w:pPr>
              <w:spacing w:line="264" w:lineRule="auto"/>
              <w:jc w:val="center"/>
            </w:pPr>
            <w:r w:rsidRPr="00D13A57">
              <w:t>200000</w:t>
            </w:r>
          </w:p>
        </w:tc>
        <w:tc>
          <w:tcPr>
            <w:tcW w:w="1418" w:type="dxa"/>
          </w:tcPr>
          <w:p w:rsidR="00D13A57" w:rsidRPr="00D13A57" w:rsidRDefault="00D13A57" w:rsidP="00D13A57">
            <w:pPr>
              <w:spacing w:line="264" w:lineRule="auto"/>
              <w:jc w:val="center"/>
            </w:pPr>
            <w:r w:rsidRPr="00D13A57">
              <w:sym w:font="Symbol" w:char="F0B4"/>
            </w:r>
          </w:p>
        </w:tc>
        <w:tc>
          <w:tcPr>
            <w:tcW w:w="1417" w:type="dxa"/>
          </w:tcPr>
          <w:p w:rsidR="00D13A57" w:rsidRPr="00D13A57" w:rsidRDefault="00D13A57" w:rsidP="00D13A57">
            <w:pPr>
              <w:spacing w:line="264" w:lineRule="auto"/>
              <w:jc w:val="center"/>
            </w:pPr>
            <w:r w:rsidRPr="00D13A57">
              <w:sym w:font="Symbol" w:char="F0B4"/>
            </w:r>
          </w:p>
        </w:tc>
        <w:tc>
          <w:tcPr>
            <w:tcW w:w="1418" w:type="dxa"/>
          </w:tcPr>
          <w:p w:rsidR="00D13A57" w:rsidRPr="00D13A57" w:rsidRDefault="00D13A57" w:rsidP="00D13A57">
            <w:pPr>
              <w:spacing w:line="264" w:lineRule="auto"/>
              <w:jc w:val="center"/>
            </w:pPr>
            <w:r w:rsidRPr="00D13A57">
              <w:t>32500</w:t>
            </w:r>
          </w:p>
        </w:tc>
        <w:tc>
          <w:tcPr>
            <w:tcW w:w="1183" w:type="dxa"/>
          </w:tcPr>
          <w:p w:rsidR="00D13A57" w:rsidRPr="00D13A57" w:rsidRDefault="00D13A57" w:rsidP="00D13A57">
            <w:pPr>
              <w:spacing w:line="264" w:lineRule="auto"/>
              <w:jc w:val="center"/>
            </w:pPr>
            <w:r w:rsidRPr="00D13A57">
              <w:t>33315</w:t>
            </w:r>
          </w:p>
        </w:tc>
      </w:tr>
    </w:tbl>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position w:val="-24"/>
          <w:sz w:val="28"/>
          <w:szCs w:val="28"/>
        </w:rPr>
        <w:object w:dxaOrig="2200" w:dyaOrig="620">
          <v:shape id="_x0000_i1113" type="#_x0000_t75" style="width:110.05pt;height:30.55pt" o:ole="" fillcolor="window">
            <v:imagedata r:id="rId187" o:title=""/>
          </v:shape>
          <o:OLEObject Type="Embed" ProgID="Equation.3" ShapeID="_x0000_i1113" DrawAspect="Content" ObjectID="_1540194052" r:id="rId188"/>
        </w:object>
      </w:r>
      <w:r w:rsidRPr="00D13A57">
        <w:rPr>
          <w:sz w:val="28"/>
          <w:szCs w:val="28"/>
        </w:rPr>
        <w:t xml:space="preserve"> млн. р.</w:t>
      </w:r>
    </w:p>
    <w:p w:rsidR="00D13A57" w:rsidRPr="00D13A57" w:rsidRDefault="00D13A57" w:rsidP="00D13A57">
      <w:pPr>
        <w:spacing w:line="264" w:lineRule="auto"/>
        <w:ind w:firstLine="724"/>
        <w:jc w:val="both"/>
        <w:rPr>
          <w:sz w:val="28"/>
          <w:szCs w:val="28"/>
        </w:rPr>
      </w:pPr>
      <w:r w:rsidRPr="00D13A57">
        <w:rPr>
          <w:position w:val="-24"/>
          <w:sz w:val="28"/>
          <w:szCs w:val="28"/>
        </w:rPr>
        <w:object w:dxaOrig="2220" w:dyaOrig="620">
          <v:shape id="_x0000_i1114" type="#_x0000_t75" style="width:110.7pt;height:30.55pt" o:ole="" fillcolor="window">
            <v:imagedata r:id="rId189" o:title=""/>
          </v:shape>
          <o:OLEObject Type="Embed" ProgID="Equation.3" ShapeID="_x0000_i1114" DrawAspect="Content" ObjectID="_1540194053" r:id="rId190"/>
        </w:object>
      </w:r>
      <w:r w:rsidRPr="00D13A57">
        <w:rPr>
          <w:sz w:val="28"/>
          <w:szCs w:val="28"/>
        </w:rPr>
        <w:t xml:space="preserve"> млн. р.</w:t>
      </w:r>
    </w:p>
    <w:p w:rsidR="00D13A57" w:rsidRPr="00D13A57" w:rsidRDefault="00D13A57" w:rsidP="00D13A57">
      <w:pPr>
        <w:spacing w:line="264" w:lineRule="auto"/>
        <w:ind w:firstLine="724"/>
        <w:jc w:val="both"/>
        <w:rPr>
          <w:sz w:val="28"/>
          <w:szCs w:val="28"/>
        </w:rPr>
      </w:pPr>
      <w:r w:rsidRPr="00D13A57">
        <w:rPr>
          <w:position w:val="-28"/>
          <w:sz w:val="28"/>
          <w:szCs w:val="28"/>
        </w:rPr>
        <w:object w:dxaOrig="2520" w:dyaOrig="660">
          <v:shape id="_x0000_i1115" type="#_x0000_t75" style="width:125pt;height:33.3pt" o:ole="" fillcolor="window">
            <v:imagedata r:id="rId191" o:title=""/>
          </v:shape>
          <o:OLEObject Type="Embed" ProgID="Equation.3" ShapeID="_x0000_i1115" DrawAspect="Content" ObjectID="_1540194054" r:id="rId192"/>
        </w:object>
      </w:r>
    </w:p>
    <w:p w:rsidR="00D13A57" w:rsidRPr="00D13A57" w:rsidRDefault="00D13A57" w:rsidP="00D13A57">
      <w:pPr>
        <w:spacing w:line="264" w:lineRule="auto"/>
        <w:ind w:firstLine="724"/>
        <w:jc w:val="both"/>
        <w:rPr>
          <w:sz w:val="28"/>
          <w:szCs w:val="28"/>
        </w:rPr>
      </w:pPr>
      <w:r w:rsidRPr="00D13A57">
        <w:rPr>
          <w:position w:val="-24"/>
          <w:sz w:val="28"/>
          <w:szCs w:val="28"/>
        </w:rPr>
        <w:object w:dxaOrig="7260" w:dyaOrig="620">
          <v:shape id="_x0000_i1116" type="#_x0000_t75" style="width:362.7pt;height:30.55pt" o:ole="" fillcolor="window">
            <v:imagedata r:id="rId193" o:title=""/>
          </v:shape>
          <o:OLEObject Type="Embed" ProgID="Equation.3" ShapeID="_x0000_i1116" DrawAspect="Content" ObjectID="_1540194055" r:id="rId194"/>
        </w:object>
      </w:r>
    </w:p>
    <w:p w:rsidR="00D13A57" w:rsidRPr="00D13A57" w:rsidRDefault="00D13A57" w:rsidP="00D13A57">
      <w:pPr>
        <w:spacing w:line="264" w:lineRule="auto"/>
        <w:ind w:firstLine="724"/>
        <w:jc w:val="both"/>
        <w:rPr>
          <w:sz w:val="28"/>
          <w:szCs w:val="28"/>
        </w:rPr>
      </w:pPr>
      <w:r w:rsidRPr="00D13A57">
        <w:rPr>
          <w:position w:val="-24"/>
          <w:sz w:val="28"/>
          <w:szCs w:val="28"/>
        </w:rPr>
        <w:object w:dxaOrig="7380" w:dyaOrig="620">
          <v:shape id="_x0000_i1117" type="#_x0000_t75" style="width:368.85pt;height:30.55pt" o:ole="" fillcolor="window">
            <v:imagedata r:id="rId195" o:title=""/>
          </v:shape>
          <o:OLEObject Type="Embed" ProgID="Equation.3" ShapeID="_x0000_i1117" DrawAspect="Content" ObjectID="_1540194056" r:id="rId196"/>
        </w:object>
      </w:r>
    </w:p>
    <w:p w:rsidR="00D13A57" w:rsidRPr="00D13A57" w:rsidRDefault="00D13A57" w:rsidP="00D13A57">
      <w:pPr>
        <w:widowControl w:val="0"/>
        <w:spacing w:line="264" w:lineRule="auto"/>
        <w:ind w:firstLine="726"/>
        <w:jc w:val="both"/>
        <w:rPr>
          <w:sz w:val="28"/>
          <w:szCs w:val="28"/>
        </w:rPr>
      </w:pPr>
    </w:p>
    <w:p w:rsidR="00D13A57" w:rsidRPr="00D13A57" w:rsidRDefault="00D13A57" w:rsidP="00D13A57">
      <w:pPr>
        <w:widowControl w:val="0"/>
        <w:spacing w:line="264" w:lineRule="auto"/>
        <w:ind w:firstLine="726"/>
        <w:jc w:val="both"/>
        <w:rPr>
          <w:sz w:val="28"/>
          <w:szCs w:val="28"/>
        </w:rPr>
      </w:pPr>
      <w:r w:rsidRPr="00D13A57">
        <w:rPr>
          <w:sz w:val="28"/>
          <w:szCs w:val="28"/>
        </w:rPr>
        <w:t>Объём продукции вырос более чем на 2% за счёт изменения себестоимости отдельных видов изделий более чем на 1% и за счёт изменения структуры производства почти на 1%.</w:t>
      </w:r>
    </w:p>
    <w:p w:rsidR="00D13A57" w:rsidRPr="00D13A57" w:rsidRDefault="00D13A57" w:rsidP="00D13A57">
      <w:pPr>
        <w:spacing w:line="264" w:lineRule="auto"/>
        <w:ind w:firstLine="724"/>
        <w:jc w:val="both"/>
        <w:rPr>
          <w:sz w:val="28"/>
          <w:szCs w:val="28"/>
        </w:rPr>
      </w:pPr>
      <w:r w:rsidRPr="00D13A57">
        <w:rPr>
          <w:sz w:val="28"/>
          <w:szCs w:val="28"/>
        </w:rPr>
        <w:t>В анализе хозяйственной деятельности часто необходимо исследовать влияние структурного фактора. Оценка его влияния базируется на положениях теории элиминирования. Рассмотрим следующие методы определения структурного фактора.</w:t>
      </w:r>
    </w:p>
    <w:p w:rsidR="00D13A57" w:rsidRPr="00D13A57" w:rsidRDefault="00D13A57" w:rsidP="00D13A57">
      <w:pPr>
        <w:tabs>
          <w:tab w:val="num" w:pos="1086"/>
        </w:tabs>
        <w:spacing w:line="264" w:lineRule="auto"/>
        <w:ind w:firstLine="720"/>
        <w:jc w:val="both"/>
        <w:rPr>
          <w:sz w:val="28"/>
          <w:szCs w:val="28"/>
        </w:rPr>
      </w:pPr>
      <w:r w:rsidRPr="00D13A57">
        <w:rPr>
          <w:i/>
          <w:sz w:val="28"/>
          <w:szCs w:val="28"/>
        </w:rPr>
        <w:t>Метод прямого пересчёта.</w:t>
      </w:r>
      <w:r w:rsidRPr="00D13A57">
        <w:rPr>
          <w:sz w:val="28"/>
          <w:szCs w:val="28"/>
        </w:rPr>
        <w:t xml:space="preserve"> Его суть в том, что вначале физический объём отчётного периода пересчитывается на структуру базисного периода. Изменение фактического показателя физического объёма от значения пересчитанного указывает на влияние структурного фактора.   </w:t>
      </w:r>
    </w:p>
    <w:p w:rsidR="00D13A57" w:rsidRPr="00D13A57" w:rsidRDefault="00D13A57" w:rsidP="00D13A57">
      <w:pPr>
        <w:spacing w:line="264" w:lineRule="auto"/>
        <w:jc w:val="both"/>
        <w:rPr>
          <w:b/>
          <w:sz w:val="28"/>
          <w:szCs w:val="28"/>
        </w:rPr>
      </w:pPr>
    </w:p>
    <w:p w:rsidR="00D13A57" w:rsidRPr="00D13A57" w:rsidRDefault="00D13A57" w:rsidP="00D13A57">
      <w:pPr>
        <w:spacing w:line="264" w:lineRule="auto"/>
        <w:ind w:firstLine="708"/>
        <w:jc w:val="both"/>
        <w:rPr>
          <w:sz w:val="28"/>
          <w:szCs w:val="28"/>
        </w:rPr>
      </w:pPr>
      <w:r w:rsidRPr="00D13A57">
        <w:rPr>
          <w:sz w:val="28"/>
          <w:szCs w:val="28"/>
        </w:rPr>
        <w:t>(</w:t>
      </w:r>
      <w:r w:rsidRPr="00D13A57">
        <w:rPr>
          <w:position w:val="-14"/>
          <w:sz w:val="28"/>
          <w:szCs w:val="28"/>
        </w:rPr>
        <w:object w:dxaOrig="1200" w:dyaOrig="400">
          <v:shape id="_x0000_i1118" type="#_x0000_t75" style="width:60.45pt;height:20.4pt" o:ole="" fillcolor="window">
            <v:imagedata r:id="rId197" o:title=""/>
          </v:shape>
          <o:OLEObject Type="Embed" ProgID="Equation.3" ShapeID="_x0000_i1118" DrawAspect="Content" ObjectID="_1540194057" r:id="rId198"/>
        </w:object>
      </w:r>
      <w:r w:rsidRPr="00D13A57">
        <w:rPr>
          <w:sz w:val="28"/>
          <w:szCs w:val="28"/>
        </w:rPr>
        <w:t>)                                                                         (5.37)</w:t>
      </w:r>
    </w:p>
    <w:p w:rsidR="00D13A57" w:rsidRPr="00D13A57" w:rsidRDefault="00D13A57" w:rsidP="00D13A57">
      <w:pPr>
        <w:spacing w:line="264" w:lineRule="auto"/>
        <w:ind w:firstLine="724"/>
        <w:jc w:val="both"/>
        <w:rPr>
          <w:sz w:val="28"/>
          <w:szCs w:val="28"/>
        </w:rPr>
      </w:pPr>
      <w:r w:rsidRPr="00D13A57">
        <w:rPr>
          <w:b/>
          <w:position w:val="-14"/>
          <w:sz w:val="28"/>
          <w:szCs w:val="28"/>
        </w:rPr>
        <w:object w:dxaOrig="1359" w:dyaOrig="400">
          <v:shape id="_x0000_i1119" type="#_x0000_t75" style="width:67.9pt;height:20.4pt" o:ole="" fillcolor="window">
            <v:imagedata r:id="rId199" o:title=""/>
          </v:shape>
          <o:OLEObject Type="Embed" ProgID="Equation.3" ShapeID="_x0000_i1119" DrawAspect="Content" ObjectID="_1540194058" r:id="rId200"/>
        </w:object>
      </w:r>
      <w:r w:rsidRPr="00D13A57">
        <w:rPr>
          <w:b/>
          <w:sz w:val="28"/>
          <w:szCs w:val="28"/>
        </w:rPr>
        <w:t xml:space="preserve">   </w:t>
      </w:r>
      <w:r w:rsidRPr="00D13A57">
        <w:rPr>
          <w:sz w:val="28"/>
          <w:szCs w:val="28"/>
        </w:rPr>
        <w:t xml:space="preserve">х – качественный фактор,  </w:t>
      </w:r>
      <w:r w:rsidRPr="00D13A57">
        <w:rPr>
          <w:sz w:val="28"/>
          <w:szCs w:val="28"/>
          <w:lang w:val="en-US"/>
        </w:rPr>
        <w:t>f</w:t>
      </w:r>
      <w:r w:rsidRPr="00D13A57">
        <w:rPr>
          <w:sz w:val="28"/>
          <w:szCs w:val="28"/>
        </w:rPr>
        <w:t xml:space="preserve"> - количественный.</w:t>
      </w:r>
    </w:p>
    <w:p w:rsidR="00D13A57" w:rsidRPr="00D13A57" w:rsidRDefault="00D13A57" w:rsidP="00D13A57">
      <w:pPr>
        <w:spacing w:line="264" w:lineRule="auto"/>
        <w:ind w:firstLine="724"/>
        <w:jc w:val="both"/>
        <w:rPr>
          <w:sz w:val="28"/>
          <w:szCs w:val="28"/>
        </w:rPr>
      </w:pPr>
      <w:r w:rsidRPr="00D13A57">
        <w:rPr>
          <w:position w:val="-14"/>
          <w:sz w:val="28"/>
          <w:szCs w:val="28"/>
        </w:rPr>
        <w:object w:dxaOrig="2460" w:dyaOrig="380">
          <v:shape id="_x0000_i1120" type="#_x0000_t75" style="width:122.95pt;height:19pt" o:ole="" fillcolor="window">
            <v:imagedata r:id="rId201" o:title=""/>
          </v:shape>
          <o:OLEObject Type="Embed" ProgID="Equation.3" ShapeID="_x0000_i1120" DrawAspect="Content" ObjectID="_1540194059" r:id="rId202"/>
        </w:object>
      </w:r>
    </w:p>
    <w:p w:rsidR="00D13A57" w:rsidRPr="00D13A57" w:rsidRDefault="00D13A57" w:rsidP="00D13A57">
      <w:pPr>
        <w:spacing w:line="264" w:lineRule="auto"/>
        <w:ind w:firstLine="724"/>
        <w:jc w:val="both"/>
        <w:rPr>
          <w:sz w:val="28"/>
          <w:szCs w:val="28"/>
        </w:rPr>
      </w:pPr>
      <w:r w:rsidRPr="00D13A57">
        <w:rPr>
          <w:position w:val="-14"/>
          <w:sz w:val="28"/>
          <w:szCs w:val="28"/>
        </w:rPr>
        <w:object w:dxaOrig="2480" w:dyaOrig="400">
          <v:shape id="_x0000_i1121" type="#_x0000_t75" style="width:124.3pt;height:20.4pt" o:ole="" fillcolor="window">
            <v:imagedata r:id="rId203" o:title=""/>
          </v:shape>
          <o:OLEObject Type="Embed" ProgID="Equation.3" ShapeID="_x0000_i1121" DrawAspect="Content" ObjectID="_1540194060" r:id="rId204"/>
        </w:object>
      </w:r>
    </w:p>
    <w:p w:rsidR="00D13A57" w:rsidRPr="00D13A57" w:rsidRDefault="00D13A57" w:rsidP="00D13A57">
      <w:pPr>
        <w:spacing w:line="264" w:lineRule="auto"/>
        <w:ind w:firstLine="724"/>
        <w:jc w:val="both"/>
        <w:rPr>
          <w:sz w:val="28"/>
          <w:szCs w:val="28"/>
        </w:rPr>
      </w:pPr>
      <w:r w:rsidRPr="00D13A57">
        <w:rPr>
          <w:position w:val="-14"/>
          <w:sz w:val="28"/>
          <w:szCs w:val="28"/>
        </w:rPr>
        <w:object w:dxaOrig="2340" w:dyaOrig="400">
          <v:shape id="_x0000_i1122" type="#_x0000_t75" style="width:116.85pt;height:20.4pt" o:ole="" fillcolor="window">
            <v:imagedata r:id="rId205" o:title=""/>
          </v:shape>
          <o:OLEObject Type="Embed" ProgID="Equation.3" ShapeID="_x0000_i1122" DrawAspect="Content" ObjectID="_1540194061" r:id="rId206"/>
        </w:object>
      </w:r>
    </w:p>
    <w:p w:rsidR="00D13A57" w:rsidRPr="00D13A57" w:rsidRDefault="00D13A57" w:rsidP="00D13A57">
      <w:pPr>
        <w:spacing w:line="264" w:lineRule="auto"/>
        <w:ind w:firstLine="724"/>
        <w:jc w:val="both"/>
        <w:rPr>
          <w:sz w:val="28"/>
          <w:szCs w:val="28"/>
        </w:rPr>
      </w:pPr>
      <w:r w:rsidRPr="00D13A57">
        <w:rPr>
          <w:position w:val="-14"/>
          <w:sz w:val="28"/>
          <w:szCs w:val="28"/>
        </w:rPr>
        <w:object w:dxaOrig="1760" w:dyaOrig="400">
          <v:shape id="_x0000_i1123" type="#_x0000_t75" style="width:87.6pt;height:20.4pt" o:ole="" fillcolor="window">
            <v:imagedata r:id="rId207" o:title=""/>
          </v:shape>
          <o:OLEObject Type="Embed" ProgID="Equation.3" ShapeID="_x0000_i1123" DrawAspect="Content" ObjectID="_1540194062" r:id="rId208"/>
        </w:object>
      </w:r>
      <w:r w:rsidRPr="00D13A57">
        <w:rPr>
          <w:sz w:val="28"/>
          <w:szCs w:val="28"/>
        </w:rPr>
        <w:t xml:space="preserve">  , где  </w:t>
      </w:r>
      <w:r w:rsidRPr="00D13A57">
        <w:rPr>
          <w:position w:val="-32"/>
          <w:sz w:val="28"/>
          <w:szCs w:val="28"/>
        </w:rPr>
        <w:object w:dxaOrig="1880" w:dyaOrig="720">
          <v:shape id="_x0000_i1124" type="#_x0000_t75" style="width:93.75pt;height:36pt" o:ole="" fillcolor="window">
            <v:imagedata r:id="rId209" o:title=""/>
          </v:shape>
          <o:OLEObject Type="Embed" ProgID="Equation.3" ShapeID="_x0000_i1124" DrawAspect="Content" ObjectID="_1540194063" r:id="rId210"/>
        </w:object>
      </w:r>
    </w:p>
    <w:p w:rsidR="00D13A57" w:rsidRPr="00D13A57" w:rsidRDefault="00D13A57" w:rsidP="00D13A57">
      <w:pPr>
        <w:spacing w:line="264" w:lineRule="auto"/>
        <w:ind w:firstLine="724"/>
        <w:jc w:val="both"/>
        <w:rPr>
          <w:sz w:val="28"/>
          <w:szCs w:val="28"/>
        </w:rPr>
      </w:pPr>
      <w:r w:rsidRPr="00D13A57">
        <w:rPr>
          <w:sz w:val="28"/>
          <w:szCs w:val="28"/>
        </w:rPr>
        <w:t>Рассмотрим пример на основе данных таблицы 5.3.</w:t>
      </w:r>
    </w:p>
    <w:p w:rsidR="00D13A57" w:rsidRPr="00D13A57" w:rsidRDefault="00D13A57" w:rsidP="00D13A57">
      <w:pPr>
        <w:spacing w:line="264" w:lineRule="auto"/>
        <w:ind w:firstLine="724"/>
        <w:jc w:val="both"/>
        <w:rPr>
          <w:sz w:val="28"/>
          <w:szCs w:val="28"/>
        </w:rPr>
      </w:pPr>
      <w:r w:rsidRPr="00D13A57">
        <w:rPr>
          <w:position w:val="-14"/>
          <w:sz w:val="28"/>
          <w:szCs w:val="28"/>
        </w:rPr>
        <w:object w:dxaOrig="1380" w:dyaOrig="400">
          <v:shape id="_x0000_i1125" type="#_x0000_t75" style="width:67.9pt;height:20.4pt" o:ole="" fillcolor="window">
            <v:imagedata r:id="rId211" o:title=""/>
          </v:shape>
          <o:OLEObject Type="Embed" ProgID="Equation.3" ShapeID="_x0000_i1125" DrawAspect="Content" ObjectID="_1540194064" r:id="rId212"/>
        </w:object>
      </w:r>
    </w:p>
    <w:p w:rsidR="00D13A57" w:rsidRPr="00D13A57" w:rsidRDefault="00D13A57" w:rsidP="00D13A57">
      <w:pPr>
        <w:spacing w:line="264" w:lineRule="auto"/>
        <w:ind w:firstLine="724"/>
        <w:jc w:val="both"/>
        <w:rPr>
          <w:sz w:val="28"/>
          <w:szCs w:val="28"/>
        </w:rPr>
      </w:pPr>
      <w:r w:rsidRPr="00D13A57">
        <w:rPr>
          <w:position w:val="-14"/>
          <w:sz w:val="28"/>
          <w:szCs w:val="28"/>
        </w:rPr>
        <w:object w:dxaOrig="2540" w:dyaOrig="380">
          <v:shape id="_x0000_i1126" type="#_x0000_t75" style="width:125.65pt;height:19pt" o:ole="" fillcolor="window">
            <v:imagedata r:id="rId213" o:title=""/>
          </v:shape>
          <o:OLEObject Type="Embed" ProgID="Equation.3" ShapeID="_x0000_i1126" DrawAspect="Content" ObjectID="_1540194065" r:id="rId214"/>
        </w:object>
      </w:r>
    </w:p>
    <w:p w:rsidR="00D13A57" w:rsidRPr="00D13A57" w:rsidRDefault="00D13A57" w:rsidP="00D13A57">
      <w:pPr>
        <w:spacing w:line="264" w:lineRule="auto"/>
        <w:ind w:firstLine="724"/>
        <w:jc w:val="both"/>
        <w:rPr>
          <w:sz w:val="28"/>
          <w:szCs w:val="28"/>
        </w:rPr>
      </w:pPr>
      <w:r w:rsidRPr="00D13A57">
        <w:rPr>
          <w:position w:val="-24"/>
          <w:sz w:val="28"/>
          <w:szCs w:val="28"/>
        </w:rPr>
        <w:object w:dxaOrig="2140" w:dyaOrig="620">
          <v:shape id="_x0000_i1127" type="#_x0000_t75" style="width:107.3pt;height:30.55pt" o:ole="" fillcolor="window">
            <v:imagedata r:id="rId215" o:title=""/>
          </v:shape>
          <o:OLEObject Type="Embed" ProgID="Equation.3" ShapeID="_x0000_i1127" DrawAspect="Content" ObjectID="_1540194066" r:id="rId216"/>
        </w:object>
      </w:r>
      <w:r w:rsidRPr="00D13A57">
        <w:rPr>
          <w:sz w:val="28"/>
          <w:szCs w:val="28"/>
        </w:rPr>
        <w:t xml:space="preserve">(тонн)           </w:t>
      </w:r>
    </w:p>
    <w:p w:rsidR="00D13A57" w:rsidRPr="00D13A57" w:rsidRDefault="00D13A57" w:rsidP="00D13A57">
      <w:pPr>
        <w:spacing w:line="264" w:lineRule="auto"/>
        <w:ind w:firstLine="724"/>
        <w:jc w:val="both"/>
        <w:rPr>
          <w:sz w:val="28"/>
          <w:szCs w:val="28"/>
        </w:rPr>
      </w:pPr>
      <w:r w:rsidRPr="00D13A57">
        <w:rPr>
          <w:position w:val="-24"/>
          <w:sz w:val="28"/>
          <w:szCs w:val="28"/>
        </w:rPr>
        <w:object w:dxaOrig="2180" w:dyaOrig="620">
          <v:shape id="_x0000_i1128" type="#_x0000_t75" style="width:108.7pt;height:30.55pt" o:ole="" fillcolor="window">
            <v:imagedata r:id="rId217" o:title=""/>
          </v:shape>
          <o:OLEObject Type="Embed" ProgID="Equation.3" ShapeID="_x0000_i1128" DrawAspect="Content" ObjectID="_1540194067" r:id="rId218"/>
        </w:object>
      </w:r>
      <w:r w:rsidRPr="00D13A57">
        <w:rPr>
          <w:sz w:val="28"/>
          <w:szCs w:val="28"/>
        </w:rPr>
        <w:t xml:space="preserve">(тонн)     </w:t>
      </w:r>
    </w:p>
    <w:p w:rsidR="00D13A57" w:rsidRPr="00D13A57" w:rsidRDefault="00D13A57" w:rsidP="00D13A57">
      <w:pPr>
        <w:spacing w:line="264" w:lineRule="auto"/>
        <w:ind w:firstLine="720"/>
        <w:jc w:val="both"/>
        <w:rPr>
          <w:sz w:val="28"/>
          <w:szCs w:val="28"/>
        </w:rPr>
      </w:pPr>
      <w:r w:rsidRPr="00D13A57">
        <w:rPr>
          <w:sz w:val="28"/>
          <w:szCs w:val="28"/>
        </w:rPr>
        <w:t xml:space="preserve">  </w:t>
      </w:r>
      <w:r w:rsidRPr="00D13A57">
        <w:rPr>
          <w:position w:val="-14"/>
          <w:sz w:val="28"/>
          <w:szCs w:val="28"/>
        </w:rPr>
        <w:object w:dxaOrig="4160" w:dyaOrig="380">
          <v:shape id="_x0000_i1129" type="#_x0000_t75" style="width:207.85pt;height:19pt" o:ole="" fillcolor="window">
            <v:imagedata r:id="rId219" o:title=""/>
          </v:shape>
          <o:OLEObject Type="Embed" ProgID="Equation.3" ShapeID="_x0000_i1129" DrawAspect="Content" ObjectID="_1540194068" r:id="rId220"/>
        </w:object>
      </w:r>
      <w:r w:rsidRPr="00D13A57">
        <w:rPr>
          <w:sz w:val="28"/>
          <w:szCs w:val="28"/>
        </w:rPr>
        <w:t>162 (млн. руб.)</w:t>
      </w:r>
    </w:p>
    <w:p w:rsidR="00D13A57" w:rsidRPr="00D13A57" w:rsidRDefault="00D13A57" w:rsidP="00D13A57">
      <w:pPr>
        <w:spacing w:line="264" w:lineRule="auto"/>
        <w:ind w:firstLine="724"/>
        <w:jc w:val="both"/>
        <w:rPr>
          <w:sz w:val="28"/>
          <w:szCs w:val="28"/>
        </w:rPr>
      </w:pPr>
      <w:r w:rsidRPr="00D13A57">
        <w:rPr>
          <w:sz w:val="28"/>
          <w:szCs w:val="28"/>
        </w:rPr>
        <w:t xml:space="preserve">   </w:t>
      </w:r>
      <w:r w:rsidRPr="00D13A57">
        <w:rPr>
          <w:position w:val="-12"/>
          <w:sz w:val="28"/>
          <w:szCs w:val="28"/>
        </w:rPr>
        <w:object w:dxaOrig="4420" w:dyaOrig="360">
          <v:shape id="_x0000_i1130" type="#_x0000_t75" style="width:220.75pt;height:18.35pt" o:ole="" fillcolor="window">
            <v:imagedata r:id="rId221" o:title=""/>
          </v:shape>
          <o:OLEObject Type="Embed" ProgID="Equation.3" ShapeID="_x0000_i1130" DrawAspect="Content" ObjectID="_1540194069" r:id="rId222"/>
        </w:object>
      </w:r>
      <w:r w:rsidRPr="00D13A57">
        <w:rPr>
          <w:sz w:val="28"/>
          <w:szCs w:val="28"/>
        </w:rPr>
        <w:t xml:space="preserve"> (млн. руб.)</w:t>
      </w: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0"/>
        <w:jc w:val="both"/>
        <w:rPr>
          <w:sz w:val="28"/>
          <w:szCs w:val="28"/>
        </w:rPr>
      </w:pPr>
      <w:r w:rsidRPr="00D13A57">
        <w:rPr>
          <w:i/>
          <w:sz w:val="28"/>
          <w:szCs w:val="28"/>
        </w:rPr>
        <w:t xml:space="preserve">Метод среднего показателя. </w:t>
      </w:r>
      <w:r w:rsidRPr="00D13A57">
        <w:rPr>
          <w:sz w:val="28"/>
          <w:szCs w:val="28"/>
        </w:rPr>
        <w:t>Он основан на использовании нижепредставленной модели, применение которой возможно в случае, если  предприятие выпускает однородную продукцию.</w:t>
      </w:r>
    </w:p>
    <w:p w:rsidR="00D13A57" w:rsidRPr="00D13A57" w:rsidRDefault="00D13A57" w:rsidP="00D13A57">
      <w:pPr>
        <w:spacing w:line="264" w:lineRule="auto"/>
        <w:ind w:firstLine="724"/>
        <w:jc w:val="both"/>
        <w:rPr>
          <w:sz w:val="28"/>
          <w:szCs w:val="28"/>
        </w:rPr>
      </w:pPr>
      <w:r w:rsidRPr="00D13A57">
        <w:rPr>
          <w:position w:val="-14"/>
          <w:sz w:val="28"/>
          <w:szCs w:val="28"/>
        </w:rPr>
        <w:object w:dxaOrig="1240" w:dyaOrig="400">
          <v:shape id="_x0000_i1131" type="#_x0000_t75" style="width:61.8pt;height:20.4pt" o:ole="" fillcolor="window">
            <v:imagedata r:id="rId223" o:title=""/>
          </v:shape>
          <o:OLEObject Type="Embed" ProgID="Equation.3" ShapeID="_x0000_i1131" DrawAspect="Content" ObjectID="_1540194070" r:id="rId224"/>
        </w:object>
      </w:r>
      <w:r w:rsidRPr="00D13A57">
        <w:rPr>
          <w:sz w:val="28"/>
          <w:szCs w:val="28"/>
        </w:rPr>
        <w:t>,                                                                             (5.38)</w:t>
      </w:r>
    </w:p>
    <w:p w:rsidR="00D13A57" w:rsidRPr="00D13A57" w:rsidRDefault="00D13A57" w:rsidP="00D13A57">
      <w:pPr>
        <w:spacing w:line="264" w:lineRule="auto"/>
        <w:ind w:firstLine="724"/>
        <w:jc w:val="both"/>
        <w:rPr>
          <w:sz w:val="28"/>
          <w:szCs w:val="28"/>
        </w:rPr>
      </w:pPr>
      <w:r w:rsidRPr="00D13A57">
        <w:rPr>
          <w:position w:val="-14"/>
          <w:sz w:val="28"/>
          <w:szCs w:val="28"/>
        </w:rPr>
        <w:object w:dxaOrig="2460" w:dyaOrig="380">
          <v:shape id="_x0000_i1132" type="#_x0000_t75" style="width:122.95pt;height:19pt" o:ole="" fillcolor="window">
            <v:imagedata r:id="rId225" o:title=""/>
          </v:shape>
          <o:OLEObject Type="Embed" ProgID="Equation.3" ShapeID="_x0000_i1132" DrawAspect="Content" ObjectID="_1540194071" r:id="rId226"/>
        </w:object>
      </w:r>
    </w:p>
    <w:p w:rsidR="00D13A57" w:rsidRPr="00D13A57" w:rsidRDefault="00D13A57" w:rsidP="00D13A57">
      <w:pPr>
        <w:spacing w:line="264" w:lineRule="auto"/>
        <w:ind w:firstLine="724"/>
        <w:jc w:val="both"/>
        <w:rPr>
          <w:sz w:val="28"/>
          <w:szCs w:val="28"/>
        </w:rPr>
      </w:pPr>
      <w:r w:rsidRPr="00D13A57">
        <w:rPr>
          <w:position w:val="-14"/>
          <w:sz w:val="28"/>
          <w:szCs w:val="28"/>
        </w:rPr>
        <w:object w:dxaOrig="2439" w:dyaOrig="400">
          <v:shape id="_x0000_i1133" type="#_x0000_t75" style="width:122.25pt;height:20.4pt" o:ole="" fillcolor="window">
            <v:imagedata r:id="rId227" o:title=""/>
          </v:shape>
          <o:OLEObject Type="Embed" ProgID="Equation.3" ShapeID="_x0000_i1133" DrawAspect="Content" ObjectID="_1540194072" r:id="rId228"/>
        </w:object>
      </w:r>
    </w:p>
    <w:p w:rsidR="00D13A57" w:rsidRPr="00D13A57" w:rsidRDefault="00D13A57" w:rsidP="00D13A57">
      <w:pPr>
        <w:spacing w:line="264" w:lineRule="auto"/>
        <w:ind w:firstLine="724"/>
        <w:jc w:val="both"/>
        <w:rPr>
          <w:sz w:val="28"/>
          <w:szCs w:val="28"/>
        </w:rPr>
      </w:pPr>
      <w:r w:rsidRPr="00D13A57">
        <w:rPr>
          <w:position w:val="-14"/>
          <w:sz w:val="28"/>
          <w:szCs w:val="28"/>
        </w:rPr>
        <w:object w:dxaOrig="2360" w:dyaOrig="400">
          <v:shape id="_x0000_i1134" type="#_x0000_t75" style="width:117.5pt;height:20.4pt" o:ole="" fillcolor="window">
            <v:imagedata r:id="rId229" o:title=""/>
          </v:shape>
          <o:OLEObject Type="Embed" ProgID="Equation.3" ShapeID="_x0000_i1134" DrawAspect="Content" ObjectID="_1540194073" r:id="rId230"/>
        </w:object>
      </w:r>
    </w:p>
    <w:p w:rsidR="00D13A57" w:rsidRPr="00D13A57" w:rsidRDefault="00D13A57" w:rsidP="00D13A57">
      <w:pPr>
        <w:spacing w:line="264" w:lineRule="auto"/>
        <w:ind w:firstLine="724"/>
        <w:jc w:val="both"/>
        <w:rPr>
          <w:sz w:val="28"/>
          <w:szCs w:val="28"/>
        </w:rPr>
      </w:pPr>
      <w:r w:rsidRPr="00D13A57">
        <w:rPr>
          <w:position w:val="-14"/>
          <w:sz w:val="28"/>
          <w:szCs w:val="28"/>
        </w:rPr>
        <w:object w:dxaOrig="2160" w:dyaOrig="400">
          <v:shape id="_x0000_i1135" type="#_x0000_t75" style="width:108pt;height:20.4pt" o:ole="" fillcolor="window">
            <v:imagedata r:id="rId231" o:title=""/>
          </v:shape>
          <o:OLEObject Type="Embed" ProgID="Equation.3" ShapeID="_x0000_i1135" DrawAspect="Content" ObjectID="_1540194074" r:id="rId232"/>
        </w:object>
      </w:r>
      <w:r w:rsidRPr="00D13A57">
        <w:rPr>
          <w:sz w:val="28"/>
          <w:szCs w:val="28"/>
        </w:rPr>
        <w:t xml:space="preserve"> ,</w:t>
      </w:r>
    </w:p>
    <w:p w:rsidR="00D13A57" w:rsidRPr="00D13A57" w:rsidRDefault="00D13A57" w:rsidP="00D13A57">
      <w:pPr>
        <w:spacing w:line="264" w:lineRule="auto"/>
        <w:ind w:firstLine="724"/>
        <w:jc w:val="both"/>
        <w:rPr>
          <w:sz w:val="28"/>
          <w:szCs w:val="28"/>
        </w:rPr>
      </w:pPr>
      <w:r w:rsidRPr="00D13A57">
        <w:rPr>
          <w:sz w:val="28"/>
          <w:szCs w:val="28"/>
        </w:rPr>
        <w:t xml:space="preserve"> где:</w:t>
      </w:r>
    </w:p>
    <w:p w:rsidR="00D13A57" w:rsidRPr="00D13A57" w:rsidRDefault="00D13A57" w:rsidP="00D13A57">
      <w:pPr>
        <w:spacing w:line="264" w:lineRule="auto"/>
        <w:ind w:firstLine="724"/>
        <w:jc w:val="both"/>
        <w:rPr>
          <w:sz w:val="28"/>
          <w:szCs w:val="28"/>
        </w:rPr>
      </w:pPr>
      <w:r w:rsidRPr="00D13A57">
        <w:rPr>
          <w:position w:val="-32"/>
          <w:sz w:val="28"/>
          <w:szCs w:val="28"/>
        </w:rPr>
        <w:object w:dxaOrig="1480" w:dyaOrig="760">
          <v:shape id="_x0000_i1136" type="#_x0000_t75" style="width:74.7pt;height:38.05pt" o:ole="" fillcolor="window">
            <v:imagedata r:id="rId233" o:title=""/>
          </v:shape>
          <o:OLEObject Type="Embed" ProgID="Equation.3" ShapeID="_x0000_i1136" DrawAspect="Content" ObjectID="_1540194075" r:id="rId234"/>
        </w:object>
      </w:r>
      <w:r w:rsidRPr="00D13A57">
        <w:rPr>
          <w:sz w:val="28"/>
          <w:szCs w:val="28"/>
        </w:rPr>
        <w:t>;</w:t>
      </w:r>
    </w:p>
    <w:p w:rsidR="00D13A57" w:rsidRPr="00D13A57" w:rsidRDefault="00D13A57" w:rsidP="00D13A57">
      <w:pPr>
        <w:spacing w:line="264" w:lineRule="auto"/>
        <w:ind w:firstLine="724"/>
        <w:jc w:val="both"/>
        <w:rPr>
          <w:sz w:val="28"/>
          <w:szCs w:val="28"/>
        </w:rPr>
      </w:pPr>
      <w:r w:rsidRPr="00D13A57">
        <w:rPr>
          <w:position w:val="-32"/>
          <w:sz w:val="28"/>
          <w:szCs w:val="28"/>
        </w:rPr>
        <w:object w:dxaOrig="1460" w:dyaOrig="760">
          <v:shape id="_x0000_i1137" type="#_x0000_t75" style="width:72.7pt;height:38.05pt" o:ole="" fillcolor="window">
            <v:imagedata r:id="rId235" o:title=""/>
          </v:shape>
          <o:OLEObject Type="Embed" ProgID="Equation.3" ShapeID="_x0000_i1137" DrawAspect="Content" ObjectID="_1540194076" r:id="rId236"/>
        </w:object>
      </w:r>
      <w:r w:rsidRPr="00D13A57">
        <w:rPr>
          <w:sz w:val="28"/>
          <w:szCs w:val="28"/>
        </w:rPr>
        <w:t xml:space="preserve"> ;</w:t>
      </w:r>
    </w:p>
    <w:p w:rsidR="00D13A57" w:rsidRPr="00D13A57" w:rsidRDefault="00D13A57" w:rsidP="00D13A57">
      <w:pPr>
        <w:spacing w:line="264" w:lineRule="auto"/>
        <w:ind w:firstLine="724"/>
        <w:jc w:val="both"/>
        <w:rPr>
          <w:sz w:val="28"/>
          <w:szCs w:val="28"/>
        </w:rPr>
      </w:pPr>
      <w:r w:rsidRPr="00D13A57">
        <w:rPr>
          <w:sz w:val="28"/>
          <w:szCs w:val="28"/>
        </w:rPr>
        <w:t xml:space="preserve">  </w:t>
      </w:r>
      <w:r w:rsidRPr="00D13A57">
        <w:rPr>
          <w:position w:val="-32"/>
          <w:sz w:val="28"/>
          <w:szCs w:val="28"/>
        </w:rPr>
        <w:object w:dxaOrig="1400" w:dyaOrig="760">
          <v:shape id="_x0000_i1138" type="#_x0000_t75" style="width:69.3pt;height:38.05pt" o:ole="" fillcolor="window">
            <v:imagedata r:id="rId237" o:title=""/>
          </v:shape>
          <o:OLEObject Type="Embed" ProgID="Equation.3" ShapeID="_x0000_i1138" DrawAspect="Content" ObjectID="_1540194077" r:id="rId238"/>
        </w:object>
      </w:r>
      <w:r w:rsidRPr="00D13A57">
        <w:rPr>
          <w:sz w:val="28"/>
          <w:szCs w:val="28"/>
        </w:rPr>
        <w:t>.</w:t>
      </w:r>
    </w:p>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sz w:val="28"/>
          <w:szCs w:val="28"/>
        </w:rPr>
        <w:t>Рассмотрим пример расчета влияния структурного фактора на основе метода среднего показателя, используя в качестве исходных данных таблицу 5.4</w:t>
      </w:r>
      <w:r w:rsidRPr="00D13A57">
        <w:rPr>
          <w:sz w:val="28"/>
          <w:szCs w:val="28"/>
        </w:rPr>
        <w:sym w:font="Symbol" w:char="F02E"/>
      </w:r>
    </w:p>
    <w:p w:rsidR="00D13A57" w:rsidRPr="00D13A57" w:rsidRDefault="00D13A57" w:rsidP="00D13A57">
      <w:pPr>
        <w:spacing w:line="264" w:lineRule="auto"/>
        <w:ind w:firstLine="724"/>
        <w:jc w:val="both"/>
        <w:rPr>
          <w:sz w:val="28"/>
          <w:szCs w:val="28"/>
        </w:rPr>
      </w:pPr>
      <w:r w:rsidRPr="00D13A57">
        <w:rPr>
          <w:position w:val="-14"/>
          <w:sz w:val="28"/>
          <w:szCs w:val="28"/>
        </w:rPr>
        <w:object w:dxaOrig="1160" w:dyaOrig="400">
          <v:shape id="_x0000_i1139" type="#_x0000_t75" style="width:57.75pt;height:20.4pt" o:ole="" fillcolor="window">
            <v:imagedata r:id="rId239" o:title=""/>
          </v:shape>
          <o:OLEObject Type="Embed" ProgID="Equation.3" ShapeID="_x0000_i1139" DrawAspect="Content" ObjectID="_1540194078" r:id="rId240"/>
        </w:object>
      </w:r>
    </w:p>
    <w:p w:rsidR="00D13A57" w:rsidRPr="00D13A57" w:rsidRDefault="00D13A57" w:rsidP="00D13A57">
      <w:pPr>
        <w:spacing w:line="264" w:lineRule="auto"/>
        <w:ind w:firstLine="724"/>
        <w:jc w:val="both"/>
        <w:rPr>
          <w:sz w:val="28"/>
          <w:szCs w:val="28"/>
        </w:rPr>
      </w:pPr>
      <w:r w:rsidRPr="00D13A57">
        <w:rPr>
          <w:position w:val="-14"/>
          <w:sz w:val="28"/>
          <w:szCs w:val="28"/>
        </w:rPr>
        <w:object w:dxaOrig="2500" w:dyaOrig="380">
          <v:shape id="_x0000_i1140" type="#_x0000_t75" style="width:125pt;height:19pt" o:ole="" fillcolor="window">
            <v:imagedata r:id="rId241" o:title=""/>
          </v:shape>
          <o:OLEObject Type="Embed" ProgID="Equation.3" ShapeID="_x0000_i1140" DrawAspect="Content" ObjectID="_1540194079" r:id="rId242"/>
        </w:object>
      </w:r>
      <w:r w:rsidRPr="00D13A57">
        <w:rPr>
          <w:position w:val="-10"/>
          <w:sz w:val="28"/>
          <w:szCs w:val="28"/>
        </w:rPr>
        <w:object w:dxaOrig="180" w:dyaOrig="340">
          <v:shape id="_x0000_i1141" type="#_x0000_t75" style="width:8.85pt;height:18.35pt" o:ole="" fillcolor="window">
            <v:imagedata r:id="rId111" o:title=""/>
          </v:shape>
          <o:OLEObject Type="Embed" ProgID="Equation.3" ShapeID="_x0000_i1141" DrawAspect="Content" ObjectID="_1540194080" r:id="rId243"/>
        </w:object>
      </w:r>
    </w:p>
    <w:p w:rsidR="00D13A57" w:rsidRPr="00D13A57" w:rsidRDefault="00D13A57" w:rsidP="00D13A57">
      <w:pPr>
        <w:spacing w:line="264" w:lineRule="auto"/>
        <w:ind w:firstLine="724"/>
        <w:jc w:val="both"/>
        <w:rPr>
          <w:sz w:val="28"/>
          <w:szCs w:val="28"/>
        </w:rPr>
      </w:pPr>
      <w:r w:rsidRPr="00D13A57">
        <w:rPr>
          <w:position w:val="-14"/>
          <w:sz w:val="28"/>
          <w:szCs w:val="28"/>
        </w:rPr>
        <w:object w:dxaOrig="3700" w:dyaOrig="380">
          <v:shape id="_x0000_i1142" type="#_x0000_t75" style="width:185.45pt;height:19pt" o:ole="" fillcolor="window">
            <v:imagedata r:id="rId244" o:title=""/>
          </v:shape>
          <o:OLEObject Type="Embed" ProgID="Equation.3" ShapeID="_x0000_i1142" DrawAspect="Content" ObjectID="_1540194081" r:id="rId245"/>
        </w:object>
      </w:r>
    </w:p>
    <w:p w:rsidR="00D13A57" w:rsidRPr="00D13A57" w:rsidRDefault="00D13A57" w:rsidP="00D13A57">
      <w:pPr>
        <w:spacing w:line="264" w:lineRule="auto"/>
        <w:ind w:firstLine="724"/>
        <w:jc w:val="both"/>
        <w:rPr>
          <w:sz w:val="28"/>
          <w:szCs w:val="28"/>
        </w:rPr>
      </w:pPr>
      <w:r w:rsidRPr="00D13A57">
        <w:rPr>
          <w:position w:val="-24"/>
          <w:sz w:val="28"/>
          <w:szCs w:val="28"/>
        </w:rPr>
        <w:object w:dxaOrig="4000" w:dyaOrig="620">
          <v:shape id="_x0000_i1143" type="#_x0000_t75" style="width:200.4pt;height:30.55pt" o:ole="" fillcolor="window">
            <v:imagedata r:id="rId246" o:title=""/>
          </v:shape>
          <o:OLEObject Type="Embed" ProgID="Equation.3" ShapeID="_x0000_i1143" DrawAspect="Content" ObjectID="_1540194082" r:id="rId247"/>
        </w:object>
      </w:r>
      <w:r w:rsidRPr="00D13A57">
        <w:rPr>
          <w:sz w:val="28"/>
          <w:szCs w:val="28"/>
        </w:rPr>
        <w:t xml:space="preserve">млн. р.  </w:t>
      </w:r>
    </w:p>
    <w:p w:rsidR="00D13A57" w:rsidRPr="00D13A57" w:rsidRDefault="00D13A57" w:rsidP="00D13A57">
      <w:pPr>
        <w:spacing w:line="264" w:lineRule="auto"/>
        <w:ind w:firstLine="724"/>
        <w:jc w:val="both"/>
        <w:rPr>
          <w:sz w:val="28"/>
          <w:szCs w:val="28"/>
        </w:rPr>
      </w:pPr>
      <w:r w:rsidRPr="00D13A57">
        <w:rPr>
          <w:position w:val="-12"/>
          <w:sz w:val="28"/>
          <w:szCs w:val="28"/>
        </w:rPr>
        <w:object w:dxaOrig="4020" w:dyaOrig="360">
          <v:shape id="_x0000_i1144" type="#_x0000_t75" style="width:201.05pt;height:18.35pt" o:ole="" fillcolor="window">
            <v:imagedata r:id="rId248" o:title=""/>
          </v:shape>
          <o:OLEObject Type="Embed" ProgID="Equation.3" ShapeID="_x0000_i1144" DrawAspect="Content" ObjectID="_1540194083" r:id="rId249"/>
        </w:object>
      </w:r>
      <w:r w:rsidRPr="00D13A57">
        <w:rPr>
          <w:sz w:val="28"/>
          <w:szCs w:val="28"/>
        </w:rPr>
        <w:t xml:space="preserve"> млн. р.</w:t>
      </w:r>
    </w:p>
    <w:p w:rsidR="00D13A57" w:rsidRPr="00D13A57" w:rsidRDefault="00D13A57" w:rsidP="00D13A57">
      <w:pPr>
        <w:spacing w:line="264" w:lineRule="auto"/>
        <w:ind w:firstLine="724"/>
        <w:jc w:val="both"/>
        <w:rPr>
          <w:sz w:val="28"/>
          <w:szCs w:val="28"/>
        </w:rPr>
      </w:pPr>
      <w:r w:rsidRPr="00D13A57">
        <w:rPr>
          <w:position w:val="-10"/>
          <w:sz w:val="28"/>
          <w:szCs w:val="28"/>
        </w:rPr>
        <w:object w:dxaOrig="3720" w:dyaOrig="340">
          <v:shape id="_x0000_i1145" type="#_x0000_t75" style="width:186.1pt;height:18.35pt" o:ole="" fillcolor="window">
            <v:imagedata r:id="rId250" o:title=""/>
          </v:shape>
          <o:OLEObject Type="Embed" ProgID="Equation.3" ShapeID="_x0000_i1145" DrawAspect="Content" ObjectID="_1540194084" r:id="rId251"/>
        </w:object>
      </w:r>
      <w:r w:rsidRPr="00D13A57">
        <w:rPr>
          <w:sz w:val="28"/>
          <w:szCs w:val="28"/>
        </w:rPr>
        <w:t xml:space="preserve"> млн. р.</w:t>
      </w:r>
    </w:p>
    <w:p w:rsidR="00D13A57" w:rsidRPr="00D13A57" w:rsidRDefault="00D13A57" w:rsidP="00D13A57">
      <w:pPr>
        <w:tabs>
          <w:tab w:val="num" w:pos="1086"/>
        </w:tabs>
        <w:spacing w:line="264" w:lineRule="auto"/>
        <w:ind w:firstLine="720"/>
        <w:jc w:val="both"/>
        <w:rPr>
          <w:sz w:val="28"/>
          <w:szCs w:val="28"/>
        </w:rPr>
      </w:pPr>
      <w:r w:rsidRPr="00D13A57">
        <w:rPr>
          <w:b/>
          <w:sz w:val="28"/>
          <w:szCs w:val="28"/>
        </w:rPr>
        <w:t>Метод пропорционального деления и долевого участия.</w:t>
      </w:r>
      <w:r w:rsidRPr="00D13A57">
        <w:rPr>
          <w:sz w:val="28"/>
          <w:szCs w:val="28"/>
        </w:rPr>
        <w:t xml:space="preserve"> Применяется к кратным и смешанным моделям. Согласно методу пропорционального деления рассчитывается коэффициент пропорционального деления.</w:t>
      </w:r>
    </w:p>
    <w:p w:rsidR="00D13A57" w:rsidRPr="00D13A57" w:rsidRDefault="00D13A57" w:rsidP="00D13A57">
      <w:pPr>
        <w:spacing w:line="264" w:lineRule="auto"/>
        <w:ind w:firstLine="724"/>
        <w:jc w:val="both"/>
        <w:rPr>
          <w:sz w:val="28"/>
          <w:szCs w:val="28"/>
        </w:rPr>
      </w:pPr>
      <w:r w:rsidRPr="00D13A57">
        <w:rPr>
          <w:b/>
          <w:position w:val="-28"/>
          <w:sz w:val="28"/>
          <w:szCs w:val="28"/>
        </w:rPr>
        <w:object w:dxaOrig="680" w:dyaOrig="660">
          <v:shape id="_x0000_i1146" type="#_x0000_t75" style="width:33.95pt;height:33.3pt" o:ole="" fillcolor="window">
            <v:imagedata r:id="rId252" o:title=""/>
          </v:shape>
          <o:OLEObject Type="Embed" ProgID="Equation.3" ShapeID="_x0000_i1146" DrawAspect="Content" ObjectID="_1540194085" r:id="rId253"/>
        </w:object>
      </w:r>
      <w:r w:rsidRPr="00D13A57">
        <w:rPr>
          <w:b/>
          <w:sz w:val="28"/>
          <w:szCs w:val="28"/>
        </w:rPr>
        <w:t xml:space="preserve">,     </w:t>
      </w:r>
      <w:r w:rsidRPr="00D13A57">
        <w:rPr>
          <w:b/>
          <w:position w:val="-28"/>
          <w:sz w:val="28"/>
          <w:szCs w:val="28"/>
        </w:rPr>
        <w:object w:dxaOrig="1240" w:dyaOrig="660">
          <v:shape id="_x0000_i1147" type="#_x0000_t75" style="width:61.8pt;height:33.3pt" o:ole="" fillcolor="window">
            <v:imagedata r:id="rId254" o:title=""/>
          </v:shape>
          <o:OLEObject Type="Embed" ProgID="Equation.3" ShapeID="_x0000_i1147" DrawAspect="Content" ObjectID="_1540194086" r:id="rId255"/>
        </w:object>
      </w:r>
      <w:r w:rsidRPr="00D13A57">
        <w:rPr>
          <w:b/>
          <w:sz w:val="28"/>
          <w:szCs w:val="28"/>
        </w:rPr>
        <w:t xml:space="preserve"> , </w:t>
      </w:r>
      <w:r w:rsidRPr="00D13A57">
        <w:rPr>
          <w:sz w:val="28"/>
          <w:szCs w:val="28"/>
        </w:rPr>
        <w:t xml:space="preserve">где </w:t>
      </w:r>
      <w:r w:rsidRPr="00D13A57">
        <w:rPr>
          <w:sz w:val="28"/>
          <w:szCs w:val="28"/>
        </w:rPr>
        <w:sym w:font="Symbol" w:char="F044"/>
      </w:r>
      <w:r w:rsidRPr="00D13A57">
        <w:rPr>
          <w:sz w:val="28"/>
          <w:szCs w:val="28"/>
          <w:lang w:val="en-US"/>
        </w:rPr>
        <w:t>F</w:t>
      </w:r>
      <w:r w:rsidRPr="00D13A57">
        <w:rPr>
          <w:sz w:val="28"/>
          <w:szCs w:val="28"/>
        </w:rPr>
        <w:t xml:space="preserve"> - общее изменение результативного показателя.</w:t>
      </w:r>
    </w:p>
    <w:p w:rsidR="00D13A57" w:rsidRPr="00D13A57" w:rsidRDefault="00D13A57" w:rsidP="00D13A57">
      <w:pPr>
        <w:pStyle w:val="21"/>
        <w:spacing w:after="0" w:line="264" w:lineRule="auto"/>
        <w:ind w:left="0" w:firstLine="724"/>
        <w:jc w:val="both"/>
        <w:rPr>
          <w:sz w:val="28"/>
          <w:szCs w:val="28"/>
        </w:rPr>
      </w:pPr>
      <w:r w:rsidRPr="00D13A57">
        <w:rPr>
          <w:sz w:val="28"/>
          <w:szCs w:val="28"/>
        </w:rPr>
        <w:t xml:space="preserve">Оценка влияния каждого фактора  путём умножения коэффициента пропорционального деления на изменение этого показателя. </w:t>
      </w:r>
    </w:p>
    <w:p w:rsidR="00D13A57" w:rsidRPr="00D13A57" w:rsidRDefault="00D13A57" w:rsidP="00D13A57">
      <w:pPr>
        <w:spacing w:line="264" w:lineRule="auto"/>
        <w:ind w:firstLine="724"/>
        <w:jc w:val="both"/>
        <w:rPr>
          <w:sz w:val="28"/>
          <w:szCs w:val="28"/>
        </w:rPr>
      </w:pPr>
      <w:r w:rsidRPr="00D13A57">
        <w:rPr>
          <w:position w:val="-12"/>
          <w:sz w:val="28"/>
          <w:szCs w:val="28"/>
        </w:rPr>
        <w:object w:dxaOrig="1240" w:dyaOrig="360">
          <v:shape id="_x0000_i1148" type="#_x0000_t75" style="width:61.8pt;height:18.35pt" o:ole="" fillcolor="window">
            <v:imagedata r:id="rId256" o:title=""/>
          </v:shape>
          <o:OLEObject Type="Embed" ProgID="Equation.3" ShapeID="_x0000_i1148" DrawAspect="Content" ObjectID="_1540194087" r:id="rId257"/>
        </w:object>
      </w:r>
    </w:p>
    <w:p w:rsidR="00D13A57" w:rsidRPr="00D13A57" w:rsidRDefault="00D13A57" w:rsidP="00D13A57">
      <w:pPr>
        <w:spacing w:line="264" w:lineRule="auto"/>
        <w:ind w:firstLine="724"/>
        <w:jc w:val="both"/>
        <w:rPr>
          <w:sz w:val="28"/>
          <w:szCs w:val="28"/>
        </w:rPr>
      </w:pPr>
      <w:r w:rsidRPr="00D13A57">
        <w:rPr>
          <w:position w:val="-14"/>
          <w:sz w:val="28"/>
          <w:szCs w:val="28"/>
        </w:rPr>
        <w:object w:dxaOrig="1260" w:dyaOrig="380">
          <v:shape id="_x0000_i1149" type="#_x0000_t75" style="width:63.15pt;height:19pt" o:ole="" fillcolor="window">
            <v:imagedata r:id="rId258" o:title=""/>
          </v:shape>
          <o:OLEObject Type="Embed" ProgID="Equation.3" ShapeID="_x0000_i1149" DrawAspect="Content" ObjectID="_1540194088" r:id="rId259"/>
        </w:object>
      </w:r>
    </w:p>
    <w:p w:rsidR="00D13A57" w:rsidRPr="00D13A57" w:rsidRDefault="00D13A57" w:rsidP="00D13A57">
      <w:pPr>
        <w:pStyle w:val="21"/>
        <w:spacing w:after="0" w:line="264" w:lineRule="auto"/>
        <w:ind w:left="0" w:firstLine="724"/>
        <w:jc w:val="both"/>
        <w:rPr>
          <w:sz w:val="28"/>
          <w:szCs w:val="28"/>
        </w:rPr>
      </w:pPr>
      <w:r w:rsidRPr="00D13A57">
        <w:rPr>
          <w:sz w:val="28"/>
          <w:szCs w:val="28"/>
        </w:rPr>
        <w:t>Согласно методу долевого участия определяется объём долевого участия как удельный вес изменения исследуемого факторного показателя в общем изменении всех факторов.</w:t>
      </w:r>
    </w:p>
    <w:p w:rsidR="00D13A57" w:rsidRPr="00D13A57" w:rsidRDefault="00D13A57" w:rsidP="00D13A57">
      <w:pPr>
        <w:spacing w:line="264" w:lineRule="auto"/>
        <w:ind w:firstLine="724"/>
        <w:jc w:val="both"/>
        <w:rPr>
          <w:sz w:val="28"/>
          <w:szCs w:val="28"/>
        </w:rPr>
      </w:pPr>
      <w:r w:rsidRPr="00D13A57">
        <w:rPr>
          <w:position w:val="-32"/>
          <w:sz w:val="28"/>
          <w:szCs w:val="28"/>
        </w:rPr>
        <w:object w:dxaOrig="1200" w:dyaOrig="720">
          <v:shape id="_x0000_i1150" type="#_x0000_t75" style="width:60.45pt;height:36pt" o:ole="" fillcolor="window">
            <v:imagedata r:id="rId260" o:title=""/>
          </v:shape>
          <o:OLEObject Type="Embed" ProgID="Equation.3" ShapeID="_x0000_i1150" DrawAspect="Content" ObjectID="_1540194089" r:id="rId261"/>
        </w:object>
      </w:r>
    </w:p>
    <w:p w:rsidR="00D13A57" w:rsidRPr="00D13A57" w:rsidRDefault="00D13A57" w:rsidP="00D13A57">
      <w:pPr>
        <w:pStyle w:val="21"/>
        <w:spacing w:after="0" w:line="264" w:lineRule="auto"/>
        <w:ind w:left="0" w:firstLine="724"/>
        <w:jc w:val="both"/>
        <w:rPr>
          <w:sz w:val="28"/>
          <w:szCs w:val="28"/>
        </w:rPr>
      </w:pPr>
      <w:r w:rsidRPr="00D13A57">
        <w:rPr>
          <w:sz w:val="28"/>
          <w:szCs w:val="28"/>
        </w:rPr>
        <w:t>В кратных моделях влияние фактора, стоящего в знаменателе, по указанным методам не всегда возможно определить объективно. Указанные приёмы, как правило, в смешанных моделях применяются в сочетании.</w:t>
      </w:r>
    </w:p>
    <w:p w:rsidR="00D13A57" w:rsidRPr="00D13A57" w:rsidRDefault="00D13A57" w:rsidP="00D13A57">
      <w:pPr>
        <w:spacing w:line="264" w:lineRule="auto"/>
        <w:ind w:firstLine="724"/>
        <w:jc w:val="both"/>
        <w:rPr>
          <w:sz w:val="28"/>
          <w:szCs w:val="28"/>
        </w:rPr>
      </w:pPr>
      <w:r w:rsidRPr="00D13A57">
        <w:rPr>
          <w:sz w:val="28"/>
          <w:szCs w:val="28"/>
        </w:rPr>
        <w:t>Рассмотрим пример использования приема пропорцилнального деления и долевого участия.</w:t>
      </w:r>
    </w:p>
    <w:p w:rsidR="00D13A57" w:rsidRPr="00D13A57" w:rsidRDefault="00D13A57" w:rsidP="00D13A57">
      <w:pPr>
        <w:spacing w:line="264" w:lineRule="auto"/>
        <w:ind w:firstLine="724"/>
        <w:jc w:val="right"/>
        <w:rPr>
          <w:sz w:val="28"/>
          <w:szCs w:val="28"/>
        </w:rPr>
      </w:pPr>
      <w:r w:rsidRPr="00D13A57">
        <w:rPr>
          <w:sz w:val="28"/>
          <w:szCs w:val="28"/>
        </w:rPr>
        <w:t>Таблица 5.5.</w:t>
      </w:r>
    </w:p>
    <w:tbl>
      <w:tblPr>
        <w:tblW w:w="9028"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7"/>
        <w:gridCol w:w="1991"/>
        <w:gridCol w:w="1810"/>
      </w:tblGrid>
      <w:tr w:rsidR="00D13A57" w:rsidRPr="00D13A57" w:rsidTr="00661D12">
        <w:trPr>
          <w:trHeight w:val="273"/>
        </w:trPr>
        <w:tc>
          <w:tcPr>
            <w:tcW w:w="5227" w:type="dxa"/>
          </w:tcPr>
          <w:p w:rsidR="00D13A57" w:rsidRPr="00D13A57" w:rsidRDefault="00D13A57" w:rsidP="00D13A57">
            <w:pPr>
              <w:spacing w:line="264" w:lineRule="auto"/>
              <w:ind w:firstLine="232"/>
              <w:jc w:val="center"/>
            </w:pPr>
            <w:r w:rsidRPr="00D13A57">
              <w:t>Показатель</w:t>
            </w:r>
          </w:p>
        </w:tc>
        <w:tc>
          <w:tcPr>
            <w:tcW w:w="1991" w:type="dxa"/>
          </w:tcPr>
          <w:p w:rsidR="00D13A57" w:rsidRPr="00D13A57" w:rsidRDefault="00D13A57" w:rsidP="00D13A57">
            <w:pPr>
              <w:spacing w:line="264" w:lineRule="auto"/>
              <w:jc w:val="center"/>
            </w:pPr>
            <w:r w:rsidRPr="00D13A57">
              <w:t>Пред. год</w:t>
            </w:r>
          </w:p>
        </w:tc>
        <w:tc>
          <w:tcPr>
            <w:tcW w:w="1810" w:type="dxa"/>
          </w:tcPr>
          <w:p w:rsidR="00D13A57" w:rsidRPr="00D13A57" w:rsidRDefault="00D13A57" w:rsidP="00D13A57">
            <w:pPr>
              <w:spacing w:line="264" w:lineRule="auto"/>
              <w:jc w:val="center"/>
            </w:pPr>
            <w:r w:rsidRPr="00D13A57">
              <w:t>Отч. год</w:t>
            </w:r>
          </w:p>
        </w:tc>
      </w:tr>
      <w:tr w:rsidR="00D13A57" w:rsidRPr="00D13A57" w:rsidTr="00661D12">
        <w:trPr>
          <w:trHeight w:val="267"/>
        </w:trPr>
        <w:tc>
          <w:tcPr>
            <w:tcW w:w="5227" w:type="dxa"/>
          </w:tcPr>
          <w:p w:rsidR="00D13A57" w:rsidRPr="00D13A57" w:rsidRDefault="00D13A57" w:rsidP="00D13A57">
            <w:pPr>
              <w:spacing w:line="264" w:lineRule="auto"/>
              <w:ind w:firstLine="51"/>
              <w:jc w:val="both"/>
            </w:pPr>
            <w:r w:rsidRPr="00D13A57">
              <w:t>Прибыль от реализации</w:t>
            </w:r>
          </w:p>
        </w:tc>
        <w:tc>
          <w:tcPr>
            <w:tcW w:w="1991" w:type="dxa"/>
          </w:tcPr>
          <w:p w:rsidR="00D13A57" w:rsidRPr="00D13A57" w:rsidRDefault="00D13A57" w:rsidP="00D13A57">
            <w:pPr>
              <w:spacing w:line="264" w:lineRule="auto"/>
              <w:jc w:val="center"/>
            </w:pPr>
            <w:r w:rsidRPr="00D13A57">
              <w:t>3857</w:t>
            </w:r>
          </w:p>
        </w:tc>
        <w:tc>
          <w:tcPr>
            <w:tcW w:w="1810" w:type="dxa"/>
          </w:tcPr>
          <w:p w:rsidR="00D13A57" w:rsidRPr="00D13A57" w:rsidRDefault="00D13A57" w:rsidP="00D13A57">
            <w:pPr>
              <w:spacing w:line="264" w:lineRule="auto"/>
              <w:jc w:val="center"/>
            </w:pPr>
            <w:r w:rsidRPr="00D13A57">
              <w:t>4091</w:t>
            </w:r>
          </w:p>
        </w:tc>
      </w:tr>
      <w:tr w:rsidR="00D13A57" w:rsidRPr="00D13A57" w:rsidTr="00661D12">
        <w:trPr>
          <w:trHeight w:val="267"/>
        </w:trPr>
        <w:tc>
          <w:tcPr>
            <w:tcW w:w="5227" w:type="dxa"/>
          </w:tcPr>
          <w:p w:rsidR="00D13A57" w:rsidRPr="00D13A57" w:rsidRDefault="00D13A57" w:rsidP="00D13A57">
            <w:pPr>
              <w:spacing w:line="264" w:lineRule="auto"/>
              <w:ind w:firstLine="51"/>
              <w:jc w:val="both"/>
            </w:pPr>
            <w:r w:rsidRPr="00D13A57">
              <w:t>Затраты на производство и сбыт продукции</w:t>
            </w:r>
          </w:p>
        </w:tc>
        <w:tc>
          <w:tcPr>
            <w:tcW w:w="1991" w:type="dxa"/>
          </w:tcPr>
          <w:p w:rsidR="00D13A57" w:rsidRPr="00D13A57" w:rsidRDefault="00D13A57" w:rsidP="00D13A57">
            <w:pPr>
              <w:spacing w:line="264" w:lineRule="auto"/>
              <w:jc w:val="center"/>
            </w:pPr>
            <w:r w:rsidRPr="00D13A57">
              <w:t>36480</w:t>
            </w:r>
          </w:p>
        </w:tc>
        <w:tc>
          <w:tcPr>
            <w:tcW w:w="1810" w:type="dxa"/>
          </w:tcPr>
          <w:p w:rsidR="00D13A57" w:rsidRPr="00D13A57" w:rsidRDefault="00D13A57" w:rsidP="00D13A57">
            <w:pPr>
              <w:spacing w:line="264" w:lineRule="auto"/>
              <w:jc w:val="center"/>
            </w:pPr>
            <w:r w:rsidRPr="00D13A57">
              <w:t>39850</w:t>
            </w:r>
          </w:p>
        </w:tc>
      </w:tr>
      <w:tr w:rsidR="00D13A57" w:rsidRPr="00D13A57" w:rsidTr="00661D12">
        <w:trPr>
          <w:trHeight w:val="267"/>
        </w:trPr>
        <w:tc>
          <w:tcPr>
            <w:tcW w:w="5227" w:type="dxa"/>
          </w:tcPr>
          <w:p w:rsidR="00D13A57" w:rsidRPr="00D13A57" w:rsidRDefault="00D13A57" w:rsidP="00D13A57">
            <w:pPr>
              <w:spacing w:line="264" w:lineRule="auto"/>
              <w:ind w:firstLine="51"/>
              <w:jc w:val="both"/>
            </w:pPr>
            <w:r w:rsidRPr="00D13A57">
              <w:t>в т. ч. мат. затраты</w:t>
            </w:r>
          </w:p>
        </w:tc>
        <w:tc>
          <w:tcPr>
            <w:tcW w:w="1991" w:type="dxa"/>
          </w:tcPr>
          <w:p w:rsidR="00D13A57" w:rsidRPr="00D13A57" w:rsidRDefault="00D13A57" w:rsidP="00D13A57">
            <w:pPr>
              <w:spacing w:line="264" w:lineRule="auto"/>
              <w:jc w:val="center"/>
            </w:pPr>
            <w:r w:rsidRPr="00D13A57">
              <w:t>12810</w:t>
            </w:r>
          </w:p>
        </w:tc>
        <w:tc>
          <w:tcPr>
            <w:tcW w:w="1810" w:type="dxa"/>
          </w:tcPr>
          <w:p w:rsidR="00D13A57" w:rsidRPr="00D13A57" w:rsidRDefault="00D13A57" w:rsidP="00D13A57">
            <w:pPr>
              <w:spacing w:line="264" w:lineRule="auto"/>
              <w:jc w:val="center"/>
            </w:pPr>
            <w:r w:rsidRPr="00D13A57">
              <w:t>14970</w:t>
            </w:r>
          </w:p>
        </w:tc>
      </w:tr>
      <w:tr w:rsidR="00D13A57" w:rsidRPr="00D13A57" w:rsidTr="00661D12">
        <w:trPr>
          <w:trHeight w:val="267"/>
        </w:trPr>
        <w:tc>
          <w:tcPr>
            <w:tcW w:w="5227" w:type="dxa"/>
          </w:tcPr>
          <w:p w:rsidR="00D13A57" w:rsidRPr="00D13A57" w:rsidRDefault="00D13A57" w:rsidP="00D13A57">
            <w:pPr>
              <w:spacing w:line="264" w:lineRule="auto"/>
              <w:ind w:firstLine="51"/>
            </w:pPr>
            <w:r w:rsidRPr="00D13A57">
              <w:t>РОТ и отчисления на соц. нужды</w:t>
            </w:r>
          </w:p>
        </w:tc>
        <w:tc>
          <w:tcPr>
            <w:tcW w:w="1991" w:type="dxa"/>
          </w:tcPr>
          <w:p w:rsidR="00D13A57" w:rsidRPr="00D13A57" w:rsidRDefault="00D13A57" w:rsidP="00D13A57">
            <w:pPr>
              <w:spacing w:line="264" w:lineRule="auto"/>
              <w:jc w:val="center"/>
            </w:pPr>
            <w:r w:rsidRPr="00D13A57">
              <w:t>1935</w:t>
            </w:r>
          </w:p>
        </w:tc>
        <w:tc>
          <w:tcPr>
            <w:tcW w:w="1810" w:type="dxa"/>
          </w:tcPr>
          <w:p w:rsidR="00D13A57" w:rsidRPr="00D13A57" w:rsidRDefault="00D13A57" w:rsidP="00D13A57">
            <w:pPr>
              <w:spacing w:line="264" w:lineRule="auto"/>
              <w:jc w:val="center"/>
            </w:pPr>
            <w:r w:rsidRPr="00D13A57">
              <w:t>12894</w:t>
            </w:r>
          </w:p>
        </w:tc>
      </w:tr>
      <w:tr w:rsidR="00D13A57" w:rsidRPr="00D13A57" w:rsidTr="00661D12">
        <w:trPr>
          <w:trHeight w:val="267"/>
        </w:trPr>
        <w:tc>
          <w:tcPr>
            <w:tcW w:w="5227" w:type="dxa"/>
          </w:tcPr>
          <w:p w:rsidR="00D13A57" w:rsidRPr="00D13A57" w:rsidRDefault="00D13A57" w:rsidP="00D13A57">
            <w:pPr>
              <w:spacing w:line="264" w:lineRule="auto"/>
              <w:ind w:firstLine="51"/>
              <w:jc w:val="both"/>
            </w:pPr>
            <w:r w:rsidRPr="00D13A57">
              <w:t xml:space="preserve"> Амортизация ОПС</w:t>
            </w:r>
          </w:p>
        </w:tc>
        <w:tc>
          <w:tcPr>
            <w:tcW w:w="1991" w:type="dxa"/>
          </w:tcPr>
          <w:p w:rsidR="00D13A57" w:rsidRPr="00D13A57" w:rsidRDefault="00D13A57" w:rsidP="00D13A57">
            <w:pPr>
              <w:spacing w:line="264" w:lineRule="auto"/>
              <w:jc w:val="center"/>
            </w:pPr>
            <w:r w:rsidRPr="00D13A57">
              <w:t>5673</w:t>
            </w:r>
          </w:p>
        </w:tc>
        <w:tc>
          <w:tcPr>
            <w:tcW w:w="1810" w:type="dxa"/>
          </w:tcPr>
          <w:p w:rsidR="00D13A57" w:rsidRPr="00D13A57" w:rsidRDefault="00D13A57" w:rsidP="00D13A57">
            <w:pPr>
              <w:spacing w:line="264" w:lineRule="auto"/>
              <w:jc w:val="center"/>
            </w:pPr>
            <w:r w:rsidRPr="00D13A57">
              <w:t>5959</w:t>
            </w:r>
          </w:p>
        </w:tc>
      </w:tr>
      <w:tr w:rsidR="00D13A57" w:rsidRPr="00D13A57" w:rsidTr="00661D12">
        <w:trPr>
          <w:trHeight w:val="267"/>
        </w:trPr>
        <w:tc>
          <w:tcPr>
            <w:tcW w:w="5227" w:type="dxa"/>
          </w:tcPr>
          <w:p w:rsidR="00D13A57" w:rsidRPr="00D13A57" w:rsidRDefault="00D13A57" w:rsidP="00D13A57">
            <w:pPr>
              <w:spacing w:line="264" w:lineRule="auto"/>
              <w:ind w:firstLine="51"/>
              <w:jc w:val="both"/>
            </w:pPr>
            <w:r w:rsidRPr="00D13A57">
              <w:t>Прочие затраты</w:t>
            </w:r>
          </w:p>
        </w:tc>
        <w:tc>
          <w:tcPr>
            <w:tcW w:w="1991" w:type="dxa"/>
          </w:tcPr>
          <w:p w:rsidR="00D13A57" w:rsidRPr="00D13A57" w:rsidRDefault="00D13A57" w:rsidP="00D13A57">
            <w:pPr>
              <w:spacing w:line="264" w:lineRule="auto"/>
              <w:jc w:val="center"/>
            </w:pPr>
            <w:r w:rsidRPr="00D13A57">
              <w:t>6062</w:t>
            </w:r>
          </w:p>
        </w:tc>
        <w:tc>
          <w:tcPr>
            <w:tcW w:w="1810" w:type="dxa"/>
          </w:tcPr>
          <w:p w:rsidR="00D13A57" w:rsidRPr="00D13A57" w:rsidRDefault="00D13A57" w:rsidP="00D13A57">
            <w:pPr>
              <w:spacing w:line="264" w:lineRule="auto"/>
              <w:jc w:val="center"/>
            </w:pPr>
            <w:r w:rsidRPr="00D13A57">
              <w:t>6027</w:t>
            </w:r>
          </w:p>
        </w:tc>
      </w:tr>
    </w:tbl>
    <w:p w:rsidR="00D13A57" w:rsidRPr="00D13A57" w:rsidRDefault="00D13A57" w:rsidP="00D13A57">
      <w:pPr>
        <w:spacing w:line="264" w:lineRule="auto"/>
        <w:ind w:firstLine="724"/>
        <w:jc w:val="both"/>
        <w:rPr>
          <w:sz w:val="28"/>
          <w:szCs w:val="28"/>
        </w:rPr>
      </w:pPr>
    </w:p>
    <w:p w:rsidR="00D13A57" w:rsidRPr="00D13A57" w:rsidRDefault="00D13A57" w:rsidP="00D13A57">
      <w:pPr>
        <w:spacing w:line="264" w:lineRule="auto"/>
        <w:ind w:firstLine="724"/>
        <w:jc w:val="both"/>
        <w:rPr>
          <w:sz w:val="28"/>
          <w:szCs w:val="28"/>
        </w:rPr>
      </w:pPr>
      <w:r w:rsidRPr="00D13A57">
        <w:rPr>
          <w:position w:val="-24"/>
          <w:sz w:val="28"/>
          <w:szCs w:val="28"/>
        </w:rPr>
        <w:object w:dxaOrig="740" w:dyaOrig="620">
          <v:shape id="_x0000_i1151" type="#_x0000_t75" style="width:36.7pt;height:30.55pt" o:ole="" fillcolor="window">
            <v:imagedata r:id="rId262" o:title=""/>
          </v:shape>
          <o:OLEObject Type="Embed" ProgID="Equation.3" ShapeID="_x0000_i1151" DrawAspect="Content" ObjectID="_1540194090" r:id="rId263"/>
        </w:object>
      </w:r>
    </w:p>
    <w:p w:rsidR="00D13A57" w:rsidRPr="00D13A57" w:rsidRDefault="00D13A57" w:rsidP="00D13A57">
      <w:pPr>
        <w:spacing w:line="264" w:lineRule="auto"/>
        <w:ind w:firstLine="724"/>
        <w:jc w:val="both"/>
        <w:rPr>
          <w:sz w:val="28"/>
          <w:szCs w:val="28"/>
        </w:rPr>
      </w:pPr>
      <w:r w:rsidRPr="00D13A57">
        <w:rPr>
          <w:position w:val="-24"/>
          <w:sz w:val="28"/>
          <w:szCs w:val="28"/>
        </w:rPr>
        <w:object w:dxaOrig="2340" w:dyaOrig="620">
          <v:shape id="_x0000_i1152" type="#_x0000_t75" style="width:116.85pt;height:30.55pt" o:ole="" fillcolor="window">
            <v:imagedata r:id="rId264" o:title=""/>
          </v:shape>
          <o:OLEObject Type="Embed" ProgID="Equation.3" ShapeID="_x0000_i1152" DrawAspect="Content" ObjectID="_1540194091" r:id="rId265"/>
        </w:object>
      </w:r>
    </w:p>
    <w:p w:rsidR="00D13A57" w:rsidRPr="00D13A57" w:rsidRDefault="00D13A57" w:rsidP="00D13A57">
      <w:pPr>
        <w:spacing w:line="264" w:lineRule="auto"/>
        <w:ind w:firstLine="724"/>
        <w:jc w:val="both"/>
        <w:rPr>
          <w:sz w:val="28"/>
          <w:szCs w:val="28"/>
        </w:rPr>
      </w:pPr>
      <w:r w:rsidRPr="00D13A57">
        <w:rPr>
          <w:position w:val="-26"/>
          <w:sz w:val="28"/>
          <w:szCs w:val="28"/>
        </w:rPr>
        <w:object w:dxaOrig="2299" w:dyaOrig="660">
          <v:shape id="_x0000_i1153" type="#_x0000_t75" style="width:114.8pt;height:33.3pt" o:ole="" fillcolor="window">
            <v:imagedata r:id="rId266" o:title=""/>
          </v:shape>
          <o:OLEObject Type="Embed" ProgID="Equation.3" ShapeID="_x0000_i1153" DrawAspect="Content" ObjectID="_1540194092" r:id="rId267"/>
        </w:object>
      </w:r>
    </w:p>
    <w:p w:rsidR="00D13A57" w:rsidRPr="00D13A57" w:rsidRDefault="00D13A57" w:rsidP="00D13A57">
      <w:pPr>
        <w:spacing w:line="264" w:lineRule="auto"/>
        <w:ind w:firstLine="724"/>
        <w:jc w:val="both"/>
        <w:rPr>
          <w:sz w:val="28"/>
          <w:szCs w:val="28"/>
        </w:rPr>
      </w:pPr>
      <w:r w:rsidRPr="00D13A57">
        <w:rPr>
          <w:sz w:val="28"/>
          <w:szCs w:val="28"/>
        </w:rPr>
        <w:sym w:font="Symbol" w:char="F044"/>
      </w:r>
      <w:r w:rsidRPr="00D13A57">
        <w:rPr>
          <w:sz w:val="28"/>
          <w:szCs w:val="28"/>
        </w:rPr>
        <w:t xml:space="preserve">Р=- 0,003071,  </w:t>
      </w:r>
      <w:r w:rsidRPr="00D13A57">
        <w:rPr>
          <w:sz w:val="28"/>
          <w:szCs w:val="28"/>
        </w:rPr>
        <w:sym w:font="Symbol" w:char="F044"/>
      </w:r>
      <w:r w:rsidRPr="00D13A57">
        <w:rPr>
          <w:sz w:val="28"/>
          <w:szCs w:val="28"/>
        </w:rPr>
        <w:t xml:space="preserve">З=3370,   </w:t>
      </w:r>
      <w:r w:rsidRPr="00D13A57">
        <w:rPr>
          <w:sz w:val="28"/>
          <w:szCs w:val="28"/>
        </w:rPr>
        <w:sym w:font="Symbol" w:char="F044"/>
      </w:r>
      <w:r w:rsidRPr="00D13A57">
        <w:rPr>
          <w:sz w:val="28"/>
          <w:szCs w:val="28"/>
        </w:rPr>
        <w:t>П=234</w:t>
      </w:r>
    </w:p>
    <w:p w:rsidR="00D13A57" w:rsidRPr="00D13A57" w:rsidRDefault="00D13A57" w:rsidP="00D13A57">
      <w:pPr>
        <w:spacing w:line="264" w:lineRule="auto"/>
        <w:ind w:firstLine="724"/>
        <w:jc w:val="both"/>
        <w:rPr>
          <w:sz w:val="28"/>
          <w:szCs w:val="28"/>
        </w:rPr>
      </w:pPr>
      <w:r w:rsidRPr="00D13A57">
        <w:rPr>
          <w:position w:val="-24"/>
          <w:sz w:val="28"/>
          <w:szCs w:val="28"/>
        </w:rPr>
        <w:object w:dxaOrig="4459" w:dyaOrig="620">
          <v:shape id="_x0000_i1154" type="#_x0000_t75" style="width:222.8pt;height:30.55pt" o:ole="" fillcolor="window">
            <v:imagedata r:id="rId268" o:title=""/>
          </v:shape>
          <o:OLEObject Type="Embed" ProgID="Equation.3" ShapeID="_x0000_i1154" DrawAspect="Content" ObjectID="_1540194093" r:id="rId269"/>
        </w:object>
      </w:r>
    </w:p>
    <w:p w:rsidR="00D13A57" w:rsidRPr="00D13A57" w:rsidRDefault="00D13A57" w:rsidP="00D13A57">
      <w:pPr>
        <w:spacing w:line="264" w:lineRule="auto"/>
        <w:ind w:firstLine="724"/>
        <w:jc w:val="both"/>
        <w:rPr>
          <w:sz w:val="28"/>
          <w:szCs w:val="28"/>
        </w:rPr>
      </w:pPr>
      <w:r w:rsidRPr="00D13A57">
        <w:rPr>
          <w:position w:val="-10"/>
          <w:sz w:val="28"/>
          <w:szCs w:val="28"/>
        </w:rPr>
        <w:object w:dxaOrig="4580" w:dyaOrig="360">
          <v:shape id="_x0000_i1155" type="#_x0000_t75" style="width:228.25pt;height:18.35pt" o:ole="" fillcolor="window">
            <v:imagedata r:id="rId270" o:title=""/>
          </v:shape>
          <o:OLEObject Type="Embed" ProgID="Equation.3" ShapeID="_x0000_i1155" DrawAspect="Content" ObjectID="_1540194094" r:id="rId271"/>
        </w:object>
      </w:r>
    </w:p>
    <w:p w:rsidR="00D13A57" w:rsidRPr="00D13A57" w:rsidRDefault="00D13A57" w:rsidP="00D13A57">
      <w:pPr>
        <w:spacing w:line="264" w:lineRule="auto"/>
        <w:ind w:firstLine="724"/>
        <w:jc w:val="both"/>
        <w:rPr>
          <w:sz w:val="28"/>
          <w:szCs w:val="28"/>
        </w:rPr>
      </w:pPr>
      <w:r w:rsidRPr="00D13A57">
        <w:rPr>
          <w:position w:val="-12"/>
          <w:sz w:val="28"/>
          <w:szCs w:val="28"/>
        </w:rPr>
        <w:object w:dxaOrig="4599" w:dyaOrig="380">
          <v:shape id="_x0000_i1156" type="#_x0000_t75" style="width:230.25pt;height:19pt" o:ole="" fillcolor="window">
            <v:imagedata r:id="rId272" o:title=""/>
          </v:shape>
          <o:OLEObject Type="Embed" ProgID="Equation.3" ShapeID="_x0000_i1156" DrawAspect="Content" ObjectID="_1540194095" r:id="rId273"/>
        </w:object>
      </w:r>
    </w:p>
    <w:p w:rsidR="00D13A57" w:rsidRPr="00D13A57" w:rsidRDefault="00D13A57" w:rsidP="00D13A57">
      <w:pPr>
        <w:pStyle w:val="21"/>
        <w:spacing w:after="0" w:line="264" w:lineRule="auto"/>
        <w:ind w:left="0" w:firstLine="724"/>
        <w:jc w:val="both"/>
        <w:rPr>
          <w:sz w:val="28"/>
          <w:szCs w:val="28"/>
        </w:rPr>
      </w:pPr>
      <w:r w:rsidRPr="00D13A57">
        <w:rPr>
          <w:sz w:val="28"/>
          <w:szCs w:val="28"/>
        </w:rPr>
        <w:t>Снижение рентабельности за отчётный год было обусловлено опережающим ростом затрат над ростом прибыли.</w:t>
      </w:r>
    </w:p>
    <w:p w:rsidR="00D13A57" w:rsidRPr="00D13A57" w:rsidRDefault="00D13A57" w:rsidP="00D13A57">
      <w:pPr>
        <w:spacing w:line="264" w:lineRule="auto"/>
        <w:ind w:firstLine="724"/>
        <w:jc w:val="both"/>
        <w:rPr>
          <w:sz w:val="28"/>
          <w:szCs w:val="28"/>
        </w:rPr>
      </w:pPr>
      <w:r w:rsidRPr="00D13A57">
        <w:rPr>
          <w:sz w:val="28"/>
          <w:szCs w:val="28"/>
        </w:rPr>
        <w:t>Коэффициент долевого участия для всех видов затрат:</w:t>
      </w:r>
    </w:p>
    <w:p w:rsidR="00D13A57" w:rsidRPr="00D13A57" w:rsidRDefault="00D13A57" w:rsidP="00D13A57">
      <w:pPr>
        <w:spacing w:line="264" w:lineRule="auto"/>
        <w:ind w:firstLine="724"/>
        <w:jc w:val="both"/>
        <w:rPr>
          <w:sz w:val="28"/>
          <w:szCs w:val="28"/>
        </w:rPr>
      </w:pPr>
      <w:r w:rsidRPr="00D13A57">
        <w:rPr>
          <w:sz w:val="28"/>
          <w:szCs w:val="28"/>
          <w:lang w:val="en-US"/>
        </w:rPr>
        <w:t>d</w:t>
      </w:r>
      <w:r w:rsidRPr="00D13A57">
        <w:rPr>
          <w:position w:val="-12"/>
          <w:sz w:val="28"/>
          <w:szCs w:val="28"/>
          <w:lang w:val="en-US"/>
        </w:rPr>
        <w:object w:dxaOrig="279" w:dyaOrig="360">
          <v:shape id="_x0000_i1157" type="#_x0000_t75" style="width:14.25pt;height:18.35pt" o:ole="" fillcolor="window">
            <v:imagedata r:id="rId274" o:title=""/>
          </v:shape>
          <o:OLEObject Type="Embed" ProgID="Equation.3" ShapeID="_x0000_i1157" DrawAspect="Content" ObjectID="_1540194096" r:id="rId275"/>
        </w:object>
      </w:r>
      <w:r w:rsidRPr="00D13A57">
        <w:rPr>
          <w:position w:val="-24"/>
          <w:sz w:val="28"/>
          <w:szCs w:val="28"/>
          <w:lang w:val="en-US"/>
        </w:rPr>
        <w:object w:dxaOrig="1700" w:dyaOrig="620">
          <v:shape id="_x0000_i1158" type="#_x0000_t75" style="width:84.25pt;height:30.55pt" o:ole="" fillcolor="window">
            <v:imagedata r:id="rId276" o:title=""/>
          </v:shape>
          <o:OLEObject Type="Embed" ProgID="Equation.3" ShapeID="_x0000_i1158" DrawAspect="Content" ObjectID="_1540194097" r:id="rId277"/>
        </w:object>
      </w:r>
      <w:r w:rsidRPr="00D13A57">
        <w:rPr>
          <w:sz w:val="28"/>
          <w:szCs w:val="28"/>
        </w:rPr>
        <w:t xml:space="preserve">    </w:t>
      </w:r>
      <w:r w:rsidRPr="00D13A57">
        <w:rPr>
          <w:position w:val="-12"/>
          <w:sz w:val="28"/>
          <w:szCs w:val="28"/>
          <w:lang w:val="en-US"/>
        </w:rPr>
        <w:object w:dxaOrig="5120" w:dyaOrig="360">
          <v:shape id="_x0000_i1159" type="#_x0000_t75" style="width:256.1pt;height:18.35pt" o:ole="" fillcolor="window">
            <v:imagedata r:id="rId278" o:title=""/>
          </v:shape>
          <o:OLEObject Type="Embed" ProgID="Equation.3" ShapeID="_x0000_i1159" DrawAspect="Content" ObjectID="_1540194098" r:id="rId279"/>
        </w:object>
      </w:r>
    </w:p>
    <w:p w:rsidR="00D13A57" w:rsidRPr="00D13A57" w:rsidRDefault="00D13A57" w:rsidP="00D13A57">
      <w:pPr>
        <w:spacing w:line="264" w:lineRule="auto"/>
        <w:ind w:firstLine="724"/>
        <w:jc w:val="both"/>
        <w:rPr>
          <w:sz w:val="28"/>
          <w:szCs w:val="28"/>
        </w:rPr>
      </w:pPr>
      <w:r w:rsidRPr="00D13A57">
        <w:rPr>
          <w:sz w:val="28"/>
          <w:szCs w:val="28"/>
          <w:lang w:val="en-US"/>
        </w:rPr>
        <w:t>d</w:t>
      </w:r>
      <w:r w:rsidRPr="00D13A57">
        <w:rPr>
          <w:position w:val="-24"/>
          <w:sz w:val="28"/>
          <w:szCs w:val="28"/>
          <w:lang w:val="en-US"/>
        </w:rPr>
        <w:object w:dxaOrig="1920" w:dyaOrig="620">
          <v:shape id="_x0000_i1160" type="#_x0000_t75" style="width:95.75pt;height:30.55pt" o:ole="" fillcolor="window">
            <v:imagedata r:id="rId280" o:title=""/>
          </v:shape>
          <o:OLEObject Type="Embed" ProgID="Equation.3" ShapeID="_x0000_i1160" DrawAspect="Content" ObjectID="_1540194099" r:id="rId281"/>
        </w:object>
      </w:r>
      <w:r w:rsidRPr="00D13A57">
        <w:rPr>
          <w:sz w:val="28"/>
          <w:szCs w:val="28"/>
        </w:rPr>
        <w:t xml:space="preserve">       </w:t>
      </w:r>
      <w:r w:rsidRPr="00D13A57">
        <w:rPr>
          <w:position w:val="-12"/>
          <w:sz w:val="28"/>
          <w:szCs w:val="28"/>
          <w:lang w:val="en-US"/>
        </w:rPr>
        <w:object w:dxaOrig="4080" w:dyaOrig="360">
          <v:shape id="_x0000_i1161" type="#_x0000_t75" style="width:203.75pt;height:18.35pt" o:ole="" fillcolor="window">
            <v:imagedata r:id="rId282" o:title=""/>
          </v:shape>
          <o:OLEObject Type="Embed" ProgID="Equation.3" ShapeID="_x0000_i1161" DrawAspect="Content" ObjectID="_1540194100" r:id="rId283"/>
        </w:object>
      </w:r>
    </w:p>
    <w:p w:rsidR="00D13A57" w:rsidRPr="00D13A57" w:rsidRDefault="00D13A57" w:rsidP="00D13A57">
      <w:pPr>
        <w:spacing w:line="264" w:lineRule="auto"/>
        <w:ind w:firstLine="724"/>
        <w:jc w:val="both"/>
        <w:rPr>
          <w:sz w:val="28"/>
          <w:szCs w:val="28"/>
        </w:rPr>
      </w:pPr>
      <w:r w:rsidRPr="00D13A57">
        <w:rPr>
          <w:sz w:val="28"/>
          <w:szCs w:val="28"/>
          <w:lang w:val="en-US"/>
        </w:rPr>
        <w:t>d</w:t>
      </w:r>
      <w:r w:rsidRPr="00D13A57">
        <w:rPr>
          <w:position w:val="-24"/>
          <w:sz w:val="28"/>
          <w:szCs w:val="28"/>
          <w:lang w:val="en-US"/>
        </w:rPr>
        <w:object w:dxaOrig="1960" w:dyaOrig="620">
          <v:shape id="_x0000_i1162" type="#_x0000_t75" style="width:98.5pt;height:30.55pt" o:ole="" fillcolor="window">
            <v:imagedata r:id="rId284" o:title=""/>
          </v:shape>
          <o:OLEObject Type="Embed" ProgID="Equation.3" ShapeID="_x0000_i1162" DrawAspect="Content" ObjectID="_1540194101" r:id="rId285"/>
        </w:object>
      </w:r>
      <w:r w:rsidRPr="00D13A57">
        <w:rPr>
          <w:sz w:val="28"/>
          <w:szCs w:val="28"/>
        </w:rPr>
        <w:t xml:space="preserve">       </w:t>
      </w:r>
      <w:r w:rsidRPr="00D13A57">
        <w:rPr>
          <w:position w:val="-10"/>
          <w:sz w:val="28"/>
          <w:szCs w:val="28"/>
          <w:lang w:val="en-US"/>
        </w:rPr>
        <w:object w:dxaOrig="3980" w:dyaOrig="340">
          <v:shape id="_x0000_i1163" type="#_x0000_t75" style="width:199pt;height:18.35pt" o:ole="" fillcolor="window">
            <v:imagedata r:id="rId286" o:title=""/>
          </v:shape>
          <o:OLEObject Type="Embed" ProgID="Equation.3" ShapeID="_x0000_i1163" DrawAspect="Content" ObjectID="_1540194102" r:id="rId287"/>
        </w:object>
      </w:r>
    </w:p>
    <w:p w:rsidR="00D13A57" w:rsidRPr="00D13A57" w:rsidRDefault="00D13A57" w:rsidP="00D13A57">
      <w:pPr>
        <w:spacing w:line="264" w:lineRule="auto"/>
        <w:ind w:firstLine="724"/>
        <w:jc w:val="both"/>
        <w:rPr>
          <w:sz w:val="28"/>
          <w:szCs w:val="28"/>
        </w:rPr>
      </w:pPr>
      <w:r w:rsidRPr="00D13A57">
        <w:rPr>
          <w:sz w:val="28"/>
          <w:szCs w:val="28"/>
          <w:lang w:val="en-US"/>
        </w:rPr>
        <w:t>d</w:t>
      </w:r>
      <w:r w:rsidRPr="00D13A57">
        <w:rPr>
          <w:position w:val="-24"/>
          <w:sz w:val="28"/>
          <w:szCs w:val="28"/>
          <w:lang w:val="en-US"/>
        </w:rPr>
        <w:object w:dxaOrig="2260" w:dyaOrig="620">
          <v:shape id="_x0000_i1164" type="#_x0000_t75" style="width:113.45pt;height:30.55pt" o:ole="" fillcolor="window">
            <v:imagedata r:id="rId288" o:title=""/>
          </v:shape>
          <o:OLEObject Type="Embed" ProgID="Equation.3" ShapeID="_x0000_i1164" DrawAspect="Content" ObjectID="_1540194103" r:id="rId289"/>
        </w:object>
      </w:r>
      <w:r w:rsidRPr="00D13A57">
        <w:rPr>
          <w:sz w:val="28"/>
          <w:szCs w:val="28"/>
        </w:rPr>
        <w:t xml:space="preserve">     </w:t>
      </w:r>
      <w:r w:rsidRPr="00D13A57">
        <w:rPr>
          <w:position w:val="-14"/>
          <w:sz w:val="28"/>
          <w:szCs w:val="28"/>
          <w:lang w:val="en-US"/>
        </w:rPr>
        <w:object w:dxaOrig="4220" w:dyaOrig="380">
          <v:shape id="_x0000_i1165" type="#_x0000_t75" style="width:211.25pt;height:19pt" o:ole="" fillcolor="window">
            <v:imagedata r:id="rId290" o:title=""/>
          </v:shape>
          <o:OLEObject Type="Embed" ProgID="Equation.3" ShapeID="_x0000_i1165" DrawAspect="Content" ObjectID="_1540194104" r:id="rId291"/>
        </w:object>
      </w:r>
    </w:p>
    <w:p w:rsidR="00D13A57" w:rsidRPr="00D13A57" w:rsidRDefault="00D13A57" w:rsidP="00D13A57">
      <w:pPr>
        <w:spacing w:line="264" w:lineRule="auto"/>
        <w:ind w:firstLine="724"/>
        <w:jc w:val="both"/>
        <w:rPr>
          <w:sz w:val="28"/>
          <w:szCs w:val="28"/>
        </w:rPr>
      </w:pPr>
    </w:p>
    <w:p w:rsidR="00D13A57" w:rsidRPr="00D13A57" w:rsidRDefault="00D13A57" w:rsidP="00D13A57">
      <w:pPr>
        <w:tabs>
          <w:tab w:val="num" w:pos="1086"/>
        </w:tabs>
        <w:spacing w:line="264" w:lineRule="auto"/>
        <w:ind w:firstLine="1080"/>
        <w:jc w:val="both"/>
        <w:rPr>
          <w:b/>
          <w:sz w:val="28"/>
          <w:szCs w:val="28"/>
        </w:rPr>
      </w:pPr>
      <w:r w:rsidRPr="00D13A57">
        <w:rPr>
          <w:b/>
          <w:sz w:val="28"/>
          <w:szCs w:val="28"/>
        </w:rPr>
        <w:t xml:space="preserve">Приём логарифмирования. </w:t>
      </w:r>
      <w:r w:rsidRPr="00D13A57">
        <w:rPr>
          <w:sz w:val="28"/>
          <w:szCs w:val="28"/>
        </w:rPr>
        <w:t>Применяется для мультипликативных моделей. Технология расчёта влияния факторов следующая:</w:t>
      </w:r>
    </w:p>
    <w:p w:rsidR="00D13A57" w:rsidRPr="00D13A57" w:rsidRDefault="00D13A57" w:rsidP="00D13A57">
      <w:pPr>
        <w:spacing w:line="264" w:lineRule="auto"/>
        <w:ind w:firstLine="724"/>
        <w:jc w:val="both"/>
        <w:rPr>
          <w:sz w:val="28"/>
          <w:szCs w:val="28"/>
          <w:lang w:val="en-US"/>
        </w:rPr>
      </w:pPr>
      <w:r w:rsidRPr="00D13A57">
        <w:rPr>
          <w:sz w:val="28"/>
          <w:szCs w:val="28"/>
          <w:lang w:val="en-US"/>
        </w:rPr>
        <w:t>Y=</w:t>
      </w:r>
      <w:r w:rsidRPr="00D13A57">
        <w:rPr>
          <w:position w:val="-12"/>
          <w:sz w:val="28"/>
          <w:szCs w:val="28"/>
          <w:lang w:val="en-US"/>
        </w:rPr>
        <w:object w:dxaOrig="1380" w:dyaOrig="360">
          <v:shape id="_x0000_i1166" type="#_x0000_t75" style="width:67.9pt;height:18.35pt" o:ole="" fillcolor="window">
            <v:imagedata r:id="rId292" o:title=""/>
          </v:shape>
          <o:OLEObject Type="Embed" ProgID="Equation.3" ShapeID="_x0000_i1166" DrawAspect="Content" ObjectID="_1540194105" r:id="rId293"/>
        </w:object>
      </w:r>
    </w:p>
    <w:p w:rsidR="00D13A57" w:rsidRPr="00D13A57" w:rsidRDefault="00D13A57" w:rsidP="00D13A57">
      <w:pPr>
        <w:spacing w:line="264" w:lineRule="auto"/>
        <w:ind w:firstLine="724"/>
        <w:jc w:val="both"/>
        <w:rPr>
          <w:sz w:val="28"/>
          <w:szCs w:val="28"/>
          <w:lang w:val="en-US"/>
        </w:rPr>
      </w:pPr>
      <w:r w:rsidRPr="00D13A57">
        <w:rPr>
          <w:position w:val="-30"/>
          <w:sz w:val="28"/>
          <w:szCs w:val="28"/>
          <w:lang w:val="en-US"/>
        </w:rPr>
        <w:object w:dxaOrig="2260" w:dyaOrig="700">
          <v:shape id="_x0000_i1167" type="#_x0000_t75" style="width:113.45pt;height:35.3pt" o:ole="" fillcolor="window">
            <v:imagedata r:id="rId294" o:title=""/>
          </v:shape>
          <o:OLEObject Type="Embed" ProgID="Equation.3" ShapeID="_x0000_i1167" DrawAspect="Content" ObjectID="_1540194106" r:id="rId295"/>
        </w:object>
      </w:r>
    </w:p>
    <w:p w:rsidR="00D13A57" w:rsidRPr="00D13A57" w:rsidRDefault="00D13A57" w:rsidP="00D13A57">
      <w:pPr>
        <w:spacing w:line="264" w:lineRule="auto"/>
        <w:ind w:firstLine="724"/>
        <w:jc w:val="both"/>
        <w:rPr>
          <w:sz w:val="28"/>
          <w:szCs w:val="28"/>
          <w:lang w:val="en-US"/>
        </w:rPr>
      </w:pPr>
      <w:r w:rsidRPr="00D13A57">
        <w:rPr>
          <w:position w:val="-14"/>
          <w:sz w:val="28"/>
          <w:szCs w:val="28"/>
          <w:lang w:val="en-US"/>
        </w:rPr>
        <w:object w:dxaOrig="1460" w:dyaOrig="380">
          <v:shape id="_x0000_i1168" type="#_x0000_t75" style="width:72.7pt;height:19pt" o:ole="" fillcolor="window">
            <v:imagedata r:id="rId296" o:title=""/>
          </v:shape>
          <o:OLEObject Type="Embed" ProgID="Equation.3" ShapeID="_x0000_i1168" DrawAspect="Content" ObjectID="_1540194107" r:id="rId297"/>
        </w:object>
      </w:r>
    </w:p>
    <w:p w:rsidR="00D13A57" w:rsidRPr="00D13A57" w:rsidRDefault="00D13A57" w:rsidP="00D13A57">
      <w:pPr>
        <w:spacing w:line="264" w:lineRule="auto"/>
        <w:ind w:firstLine="724"/>
        <w:jc w:val="both"/>
        <w:rPr>
          <w:sz w:val="28"/>
          <w:szCs w:val="28"/>
          <w:lang w:val="en-US"/>
        </w:rPr>
      </w:pPr>
      <w:r w:rsidRPr="00D13A57">
        <w:rPr>
          <w:position w:val="-14"/>
          <w:sz w:val="28"/>
          <w:szCs w:val="28"/>
          <w:lang w:val="en-US"/>
        </w:rPr>
        <w:object w:dxaOrig="2480" w:dyaOrig="380">
          <v:shape id="_x0000_i1169" type="#_x0000_t75" style="width:124.3pt;height:19pt" o:ole="" fillcolor="window">
            <v:imagedata r:id="rId298" o:title=""/>
          </v:shape>
          <o:OLEObject Type="Embed" ProgID="Equation.3" ShapeID="_x0000_i1169" DrawAspect="Content" ObjectID="_1540194108" r:id="rId299"/>
        </w:object>
      </w:r>
    </w:p>
    <w:p w:rsidR="00D13A57" w:rsidRPr="00D13A57" w:rsidRDefault="00D13A57" w:rsidP="00D13A57">
      <w:pPr>
        <w:spacing w:line="264" w:lineRule="auto"/>
        <w:ind w:firstLine="724"/>
        <w:jc w:val="both"/>
        <w:rPr>
          <w:sz w:val="28"/>
          <w:szCs w:val="28"/>
        </w:rPr>
      </w:pPr>
      <w:r w:rsidRPr="00D13A57">
        <w:rPr>
          <w:position w:val="-12"/>
          <w:sz w:val="28"/>
          <w:szCs w:val="28"/>
          <w:lang w:val="en-US"/>
        </w:rPr>
        <w:object w:dxaOrig="3320" w:dyaOrig="360">
          <v:shape id="_x0000_i1170" type="#_x0000_t75" style="width:165.75pt;height:18.35pt" o:ole="" fillcolor="window">
            <v:imagedata r:id="rId300" o:title=""/>
          </v:shape>
          <o:OLEObject Type="Embed" ProgID="Equation.3" ShapeID="_x0000_i1170" DrawAspect="Content" ObjectID="_1540194109" r:id="rId301"/>
        </w:object>
      </w:r>
      <w:r w:rsidRPr="00D13A57">
        <w:rPr>
          <w:sz w:val="28"/>
          <w:szCs w:val="28"/>
        </w:rPr>
        <w:t xml:space="preserve">  </w:t>
      </w:r>
      <w:r w:rsidRPr="00D13A57">
        <w:rPr>
          <w:position w:val="-10"/>
          <w:sz w:val="28"/>
          <w:szCs w:val="28"/>
          <w:lang w:val="en-US"/>
        </w:rPr>
        <w:object w:dxaOrig="180" w:dyaOrig="340">
          <v:shape id="_x0000_i1171" type="#_x0000_t75" style="width:8.85pt;height:18.35pt" o:ole="" fillcolor="window">
            <v:imagedata r:id="rId111" o:title=""/>
          </v:shape>
          <o:OLEObject Type="Embed" ProgID="Equation.3" ShapeID="_x0000_i1171" DrawAspect="Content" ObjectID="_1540194110" r:id="rId302"/>
        </w:object>
      </w:r>
      <w:r w:rsidRPr="00D13A57">
        <w:rPr>
          <w:sz w:val="28"/>
          <w:szCs w:val="28"/>
        </w:rPr>
        <w:t xml:space="preserve">Домножив обе части на </w:t>
      </w:r>
      <w:r w:rsidRPr="00D13A57">
        <w:rPr>
          <w:position w:val="-30"/>
          <w:sz w:val="28"/>
          <w:szCs w:val="28"/>
        </w:rPr>
        <w:object w:dxaOrig="560" w:dyaOrig="680">
          <v:shape id="_x0000_i1172" type="#_x0000_t75" style="width:27.85pt;height:33.95pt" o:ole="" fillcolor="window">
            <v:imagedata r:id="rId303" o:title=""/>
          </v:shape>
          <o:OLEObject Type="Embed" ProgID="Equation.3" ShapeID="_x0000_i1172" DrawAspect="Content" ObjectID="_1540194111" r:id="rId304"/>
        </w:object>
      </w:r>
      <w:r w:rsidRPr="00D13A57">
        <w:rPr>
          <w:sz w:val="28"/>
          <w:szCs w:val="28"/>
        </w:rPr>
        <w:t>, получим:</w:t>
      </w:r>
    </w:p>
    <w:p w:rsidR="00D13A57" w:rsidRPr="00D13A57" w:rsidRDefault="00D13A57" w:rsidP="00D13A57">
      <w:pPr>
        <w:spacing w:line="264" w:lineRule="auto"/>
        <w:ind w:firstLine="724"/>
        <w:jc w:val="both"/>
        <w:rPr>
          <w:sz w:val="28"/>
          <w:szCs w:val="28"/>
        </w:rPr>
      </w:pPr>
      <w:r w:rsidRPr="00D13A57">
        <w:rPr>
          <w:position w:val="-30"/>
          <w:sz w:val="28"/>
          <w:szCs w:val="28"/>
        </w:rPr>
        <w:object w:dxaOrig="4480" w:dyaOrig="680">
          <v:shape id="_x0000_i1173" type="#_x0000_t75" style="width:224.15pt;height:33.95pt" o:ole="" fillcolor="window">
            <v:imagedata r:id="rId305" o:title=""/>
          </v:shape>
          <o:OLEObject Type="Embed" ProgID="Equation.3" ShapeID="_x0000_i1173" DrawAspect="Content" ObjectID="_1540194112" r:id="rId306"/>
        </w:object>
      </w:r>
    </w:p>
    <w:p w:rsidR="00D13A57" w:rsidRPr="00D13A57" w:rsidRDefault="00D13A57" w:rsidP="00D13A57">
      <w:pPr>
        <w:spacing w:line="264" w:lineRule="auto"/>
        <w:ind w:firstLine="724"/>
        <w:jc w:val="both"/>
        <w:rPr>
          <w:sz w:val="28"/>
          <w:szCs w:val="28"/>
        </w:rPr>
      </w:pPr>
    </w:p>
    <w:p w:rsidR="00D13A57" w:rsidRPr="00D13A57" w:rsidRDefault="00D13A57" w:rsidP="00D13A57">
      <w:pPr>
        <w:tabs>
          <w:tab w:val="num" w:pos="1086"/>
        </w:tabs>
        <w:spacing w:line="264" w:lineRule="auto"/>
        <w:ind w:firstLine="724"/>
        <w:jc w:val="both"/>
        <w:rPr>
          <w:sz w:val="28"/>
          <w:szCs w:val="28"/>
        </w:rPr>
      </w:pPr>
      <w:r w:rsidRPr="00D13A57">
        <w:rPr>
          <w:b/>
          <w:sz w:val="28"/>
          <w:szCs w:val="28"/>
        </w:rPr>
        <w:t xml:space="preserve">Интегральный метод. </w:t>
      </w:r>
      <w:r w:rsidRPr="00D13A57">
        <w:rPr>
          <w:sz w:val="28"/>
          <w:szCs w:val="28"/>
        </w:rPr>
        <w:t xml:space="preserve">Как и приёмы пропорционального деления, долевого участия, логарифмирования в отличие от приёмов элиминирования, интегральный метод учитывает совместное влияние нескольких факторов. Он применим как к мультипликативным, так и к кратным, смешанным моделям. Расчёт влияния факторов в интегральном методе основан на теории дифференциального исчисления, в частности использовании функции нескольких переменных и определении её частных производных. </w:t>
      </w:r>
    </w:p>
    <w:p w:rsidR="00D13A57" w:rsidRPr="00D13A57" w:rsidRDefault="00D13A57" w:rsidP="00D13A57">
      <w:pPr>
        <w:spacing w:line="264" w:lineRule="auto"/>
        <w:ind w:firstLine="724"/>
        <w:jc w:val="both"/>
        <w:rPr>
          <w:b/>
          <w:sz w:val="28"/>
          <w:szCs w:val="28"/>
        </w:rPr>
      </w:pPr>
      <w:r w:rsidRPr="00D13A57">
        <w:rPr>
          <w:b/>
          <w:position w:val="-16"/>
          <w:sz w:val="28"/>
          <w:szCs w:val="28"/>
        </w:rPr>
        <w:object w:dxaOrig="1240" w:dyaOrig="440">
          <v:shape id="_x0000_i1174" type="#_x0000_t75" style="width:61.8pt;height:21.75pt" o:ole="" fillcolor="window">
            <v:imagedata r:id="rId307" o:title=""/>
          </v:shape>
          <o:OLEObject Type="Embed" ProgID="Equation.3" ShapeID="_x0000_i1174" DrawAspect="Content" ObjectID="_1540194113" r:id="rId308"/>
        </w:object>
      </w:r>
    </w:p>
    <w:p w:rsidR="00D13A57" w:rsidRPr="00D13A57" w:rsidRDefault="00D13A57" w:rsidP="00D13A57">
      <w:pPr>
        <w:spacing w:line="264" w:lineRule="auto"/>
        <w:ind w:firstLine="724"/>
        <w:jc w:val="both"/>
        <w:rPr>
          <w:b/>
          <w:sz w:val="28"/>
          <w:szCs w:val="28"/>
        </w:rPr>
      </w:pPr>
      <w:r w:rsidRPr="00D13A57">
        <w:rPr>
          <w:b/>
          <w:position w:val="-24"/>
          <w:sz w:val="28"/>
          <w:szCs w:val="28"/>
        </w:rPr>
        <w:object w:dxaOrig="4420" w:dyaOrig="740">
          <v:shape id="_x0000_i1175" type="#_x0000_t75" style="width:220.75pt;height:36.7pt" o:ole="" fillcolor="window">
            <v:imagedata r:id="rId309" o:title=""/>
          </v:shape>
          <o:OLEObject Type="Embed" ProgID="Equation.3" ShapeID="_x0000_i1175" DrawAspect="Content" ObjectID="_1540194114" r:id="rId310"/>
        </w:object>
      </w:r>
    </w:p>
    <w:p w:rsidR="00D13A57" w:rsidRPr="00D13A57" w:rsidRDefault="00D13A57" w:rsidP="00D13A57">
      <w:pPr>
        <w:pStyle w:val="af0"/>
        <w:spacing w:line="264" w:lineRule="auto"/>
        <w:ind w:firstLine="724"/>
        <w:jc w:val="both"/>
        <w:rPr>
          <w:sz w:val="28"/>
          <w:szCs w:val="28"/>
        </w:rPr>
      </w:pPr>
      <w:r w:rsidRPr="00D13A57">
        <w:rPr>
          <w:sz w:val="28"/>
          <w:szCs w:val="28"/>
        </w:rPr>
        <w:t>F=XY</w:t>
      </w:r>
    </w:p>
    <w:p w:rsidR="00D13A57" w:rsidRPr="00D13A57" w:rsidRDefault="00D13A57" w:rsidP="00D13A57">
      <w:pPr>
        <w:spacing w:line="264" w:lineRule="auto"/>
        <w:ind w:firstLine="724"/>
        <w:jc w:val="both"/>
        <w:rPr>
          <w:sz w:val="28"/>
          <w:szCs w:val="28"/>
          <w:lang w:val="en-US"/>
        </w:rPr>
      </w:pPr>
      <w:r w:rsidRPr="00D13A57">
        <w:rPr>
          <w:position w:val="-24"/>
          <w:sz w:val="28"/>
          <w:szCs w:val="28"/>
          <w:lang w:val="en-US"/>
        </w:rPr>
        <w:object w:dxaOrig="2740" w:dyaOrig="620">
          <v:shape id="_x0000_i1176" type="#_x0000_t75" style="width:137.2pt;height:30.55pt" o:ole="" fillcolor="window">
            <v:imagedata r:id="rId311" o:title=""/>
          </v:shape>
          <o:OLEObject Type="Embed" ProgID="Equation.3" ShapeID="_x0000_i1176" DrawAspect="Content" ObjectID="_1540194115" r:id="rId312"/>
        </w:object>
      </w:r>
    </w:p>
    <w:p w:rsidR="00D13A57" w:rsidRPr="00D13A57" w:rsidRDefault="00D13A57" w:rsidP="00D13A57">
      <w:pPr>
        <w:spacing w:line="264" w:lineRule="auto"/>
        <w:ind w:firstLine="724"/>
        <w:jc w:val="both"/>
        <w:rPr>
          <w:sz w:val="28"/>
          <w:szCs w:val="28"/>
          <w:lang w:val="en-US"/>
        </w:rPr>
      </w:pPr>
      <w:r w:rsidRPr="00D13A57">
        <w:rPr>
          <w:position w:val="-24"/>
          <w:sz w:val="28"/>
          <w:szCs w:val="28"/>
          <w:lang w:val="en-US"/>
        </w:rPr>
        <w:object w:dxaOrig="2780" w:dyaOrig="620">
          <v:shape id="_x0000_i1177" type="#_x0000_t75" style="width:139.25pt;height:30.55pt" o:ole="" fillcolor="window">
            <v:imagedata r:id="rId313" o:title=""/>
          </v:shape>
          <o:OLEObject Type="Embed" ProgID="Equation.3" ShapeID="_x0000_i1177" DrawAspect="Content" ObjectID="_1540194116" r:id="rId314"/>
        </w:object>
      </w:r>
    </w:p>
    <w:p w:rsidR="00D13A57" w:rsidRPr="00D13A57" w:rsidRDefault="00D13A57" w:rsidP="00D13A57">
      <w:pPr>
        <w:pStyle w:val="1"/>
        <w:spacing w:line="264" w:lineRule="auto"/>
        <w:ind w:firstLine="724"/>
        <w:rPr>
          <w:sz w:val="28"/>
          <w:szCs w:val="28"/>
        </w:rPr>
      </w:pPr>
      <w:r w:rsidRPr="00D13A57">
        <w:rPr>
          <w:sz w:val="28"/>
          <w:szCs w:val="28"/>
        </w:rPr>
        <w:t>F=XYZ</w:t>
      </w:r>
    </w:p>
    <w:p w:rsidR="00D13A57" w:rsidRPr="00D13A57" w:rsidRDefault="00D13A57" w:rsidP="00D13A57">
      <w:pPr>
        <w:spacing w:line="264" w:lineRule="auto"/>
        <w:ind w:firstLine="724"/>
        <w:jc w:val="both"/>
        <w:rPr>
          <w:sz w:val="28"/>
          <w:szCs w:val="28"/>
          <w:lang w:val="en-US"/>
        </w:rPr>
      </w:pPr>
      <w:r w:rsidRPr="00D13A57">
        <w:rPr>
          <w:position w:val="-24"/>
          <w:sz w:val="28"/>
          <w:szCs w:val="28"/>
          <w:lang w:val="en-US"/>
        </w:rPr>
        <w:object w:dxaOrig="4500" w:dyaOrig="620">
          <v:shape id="_x0000_i1178" type="#_x0000_t75" style="width:224.85pt;height:30.55pt" o:ole="" fillcolor="window">
            <v:imagedata r:id="rId315" o:title=""/>
          </v:shape>
          <o:OLEObject Type="Embed" ProgID="Equation.3" ShapeID="_x0000_i1178" DrawAspect="Content" ObjectID="_1540194117" r:id="rId316"/>
        </w:object>
      </w:r>
    </w:p>
    <w:p w:rsidR="00D13A57" w:rsidRPr="00D13A57" w:rsidRDefault="00D13A57" w:rsidP="00D13A57">
      <w:pPr>
        <w:spacing w:line="264" w:lineRule="auto"/>
        <w:ind w:firstLine="724"/>
        <w:jc w:val="both"/>
        <w:rPr>
          <w:sz w:val="28"/>
          <w:szCs w:val="28"/>
          <w:lang w:val="en-US"/>
        </w:rPr>
      </w:pPr>
      <w:r w:rsidRPr="00D13A57">
        <w:rPr>
          <w:position w:val="-24"/>
          <w:sz w:val="28"/>
          <w:szCs w:val="28"/>
          <w:lang w:val="en-US"/>
        </w:rPr>
        <w:object w:dxaOrig="4620" w:dyaOrig="620">
          <v:shape id="_x0000_i1179" type="#_x0000_t75" style="width:230.95pt;height:30.55pt" o:ole="" fillcolor="window">
            <v:imagedata r:id="rId317" o:title=""/>
          </v:shape>
          <o:OLEObject Type="Embed" ProgID="Equation.3" ShapeID="_x0000_i1179" DrawAspect="Content" ObjectID="_1540194118" r:id="rId318"/>
        </w:object>
      </w:r>
    </w:p>
    <w:p w:rsidR="00D13A57" w:rsidRPr="00D13A57" w:rsidRDefault="00D13A57" w:rsidP="00D13A57">
      <w:pPr>
        <w:spacing w:line="264" w:lineRule="auto"/>
        <w:ind w:firstLine="724"/>
        <w:jc w:val="both"/>
        <w:rPr>
          <w:sz w:val="28"/>
          <w:szCs w:val="28"/>
          <w:lang w:val="en-US"/>
        </w:rPr>
      </w:pPr>
      <w:r w:rsidRPr="00D13A57">
        <w:rPr>
          <w:position w:val="-24"/>
          <w:sz w:val="28"/>
          <w:szCs w:val="28"/>
          <w:lang w:val="en-US"/>
        </w:rPr>
        <w:object w:dxaOrig="4540" w:dyaOrig="620">
          <v:shape id="_x0000_i1180" type="#_x0000_t75" style="width:227.55pt;height:30.55pt" o:ole="" fillcolor="window">
            <v:imagedata r:id="rId319" o:title=""/>
          </v:shape>
          <o:OLEObject Type="Embed" ProgID="Equation.3" ShapeID="_x0000_i1180" DrawAspect="Content" ObjectID="_1540194119" r:id="rId320"/>
        </w:object>
      </w:r>
    </w:p>
    <w:p w:rsidR="00D13A57" w:rsidRPr="00D13A57" w:rsidRDefault="00D13A57" w:rsidP="00D13A57">
      <w:pPr>
        <w:spacing w:line="264" w:lineRule="auto"/>
        <w:jc w:val="both"/>
        <w:rPr>
          <w:b/>
          <w:sz w:val="28"/>
          <w:szCs w:val="28"/>
          <w:lang w:val="en-US"/>
        </w:rPr>
      </w:pPr>
      <w:r w:rsidRPr="00D13A57">
        <w:rPr>
          <w:b/>
          <w:sz w:val="28"/>
          <w:szCs w:val="28"/>
          <w:lang w:val="en-US"/>
        </w:rPr>
        <w:t>F=XYZQ</w:t>
      </w:r>
      <w:r w:rsidRPr="00D13A57">
        <w:rPr>
          <w:position w:val="-24"/>
          <w:sz w:val="28"/>
          <w:szCs w:val="28"/>
          <w:lang w:val="en-US"/>
        </w:rPr>
        <w:object w:dxaOrig="9760" w:dyaOrig="620">
          <v:shape id="_x0000_i1181" type="#_x0000_t75" style="width:531.85pt;height:30.55pt" o:ole="" fillcolor="window">
            <v:imagedata r:id="rId321" o:title=""/>
          </v:shape>
          <o:OLEObject Type="Embed" ProgID="Equation.3" ShapeID="_x0000_i1181" DrawAspect="Content" ObjectID="_1540194120" r:id="rId322"/>
        </w:object>
      </w:r>
      <w:r w:rsidRPr="00D13A57">
        <w:rPr>
          <w:position w:val="-24"/>
          <w:sz w:val="28"/>
          <w:szCs w:val="28"/>
          <w:lang w:val="en-US"/>
        </w:rPr>
        <w:object w:dxaOrig="10540" w:dyaOrig="620">
          <v:shape id="_x0000_i1182" type="#_x0000_t75" style="width:506.7pt;height:29.9pt" o:ole="" fillcolor="window">
            <v:imagedata r:id="rId323" o:title=""/>
          </v:shape>
          <o:OLEObject Type="Embed" ProgID="Equation.3" ShapeID="_x0000_i1182" DrawAspect="Content" ObjectID="_1540194121" r:id="rId324"/>
        </w:object>
      </w:r>
      <w:r w:rsidRPr="00D13A57">
        <w:rPr>
          <w:position w:val="-24"/>
          <w:sz w:val="28"/>
          <w:szCs w:val="28"/>
          <w:lang w:val="en-US"/>
        </w:rPr>
        <w:object w:dxaOrig="10380" w:dyaOrig="620">
          <v:shape id="_x0000_i1183" type="#_x0000_t75" style="width:498.55pt;height:29.9pt" o:ole="" fillcolor="window">
            <v:imagedata r:id="rId325" o:title=""/>
          </v:shape>
          <o:OLEObject Type="Embed" ProgID="Equation.3" ShapeID="_x0000_i1183" DrawAspect="Content" ObjectID="_1540194122" r:id="rId326"/>
        </w:object>
      </w:r>
      <w:r w:rsidRPr="00D13A57">
        <w:rPr>
          <w:position w:val="-24"/>
          <w:sz w:val="28"/>
          <w:szCs w:val="28"/>
          <w:lang w:val="en-US"/>
        </w:rPr>
        <w:object w:dxaOrig="10359" w:dyaOrig="620">
          <v:shape id="_x0000_i1184" type="#_x0000_t75" style="width:497.9pt;height:29.9pt" o:ole="" fillcolor="window">
            <v:imagedata r:id="rId327" o:title=""/>
          </v:shape>
          <o:OLEObject Type="Embed" ProgID="Equation.3" ShapeID="_x0000_i1184" DrawAspect="Content" ObjectID="_1540194123" r:id="rId328"/>
        </w:object>
      </w:r>
      <w:r w:rsidRPr="00D13A57">
        <w:rPr>
          <w:position w:val="-10"/>
          <w:sz w:val="28"/>
          <w:szCs w:val="28"/>
          <w:lang w:val="en-US"/>
        </w:rPr>
        <w:object w:dxaOrig="180" w:dyaOrig="340">
          <v:shape id="_x0000_i1185" type="#_x0000_t75" style="width:8.85pt;height:18.35pt" o:ole="" fillcolor="window">
            <v:imagedata r:id="rId111" o:title=""/>
          </v:shape>
          <o:OLEObject Type="Embed" ProgID="Equation.3" ShapeID="_x0000_i1185" DrawAspect="Content" ObjectID="_1540194124" r:id="rId329"/>
        </w:object>
      </w:r>
      <w:r w:rsidRPr="00D13A57">
        <w:rPr>
          <w:sz w:val="28"/>
          <w:szCs w:val="28"/>
          <w:lang w:val="en-US"/>
        </w:rPr>
        <w:t xml:space="preserve">        </w:t>
      </w:r>
      <w:r w:rsidRPr="00D13A57">
        <w:rPr>
          <w:b/>
          <w:sz w:val="28"/>
          <w:szCs w:val="28"/>
          <w:lang w:val="en-US"/>
        </w:rPr>
        <w:t>F=XYZQP</w:t>
      </w:r>
    </w:p>
    <w:p w:rsidR="00D13A57" w:rsidRPr="00D13A57" w:rsidRDefault="00D13A57" w:rsidP="00D13A57">
      <w:pPr>
        <w:spacing w:line="264" w:lineRule="auto"/>
        <w:jc w:val="both"/>
        <w:rPr>
          <w:b/>
          <w:sz w:val="28"/>
          <w:szCs w:val="28"/>
          <w:lang w:val="en-US"/>
        </w:rPr>
      </w:pPr>
      <w:r w:rsidRPr="00D13A57">
        <w:rPr>
          <w:b/>
          <w:position w:val="-64"/>
          <w:sz w:val="28"/>
          <w:szCs w:val="28"/>
          <w:lang w:val="en-US"/>
        </w:rPr>
        <w:object w:dxaOrig="9720" w:dyaOrig="1400">
          <v:shape id="_x0000_i1186" type="#_x0000_t75" style="width:487pt;height:69.3pt" o:ole="" fillcolor="window">
            <v:imagedata r:id="rId330" o:title=""/>
          </v:shape>
          <o:OLEObject Type="Embed" ProgID="Equation.3" ShapeID="_x0000_i1186" DrawAspect="Content" ObjectID="_1540194125" r:id="rId331"/>
        </w:object>
      </w:r>
      <w:r w:rsidRPr="00D13A57">
        <w:rPr>
          <w:b/>
          <w:position w:val="-58"/>
          <w:sz w:val="28"/>
          <w:szCs w:val="28"/>
          <w:lang w:val="en-US"/>
        </w:rPr>
        <w:object w:dxaOrig="9999" w:dyaOrig="1280">
          <v:shape id="_x0000_i1187" type="#_x0000_t75" style="width:500.6pt;height:63.85pt" o:ole="" fillcolor="window">
            <v:imagedata r:id="rId332" o:title=""/>
          </v:shape>
          <o:OLEObject Type="Embed" ProgID="Equation.3" ShapeID="_x0000_i1187" DrawAspect="Content" ObjectID="_1540194126" r:id="rId333"/>
        </w:object>
      </w:r>
      <w:r w:rsidRPr="00D13A57">
        <w:rPr>
          <w:b/>
          <w:position w:val="-58"/>
          <w:sz w:val="28"/>
          <w:szCs w:val="28"/>
          <w:lang w:val="en-US"/>
        </w:rPr>
        <w:object w:dxaOrig="9820" w:dyaOrig="1280">
          <v:shape id="_x0000_i1188" type="#_x0000_t75" style="width:504.7pt;height:65.2pt" o:ole="" fillcolor="window">
            <v:imagedata r:id="rId334" o:title=""/>
          </v:shape>
          <o:OLEObject Type="Embed" ProgID="Equation.3" ShapeID="_x0000_i1188" DrawAspect="Content" ObjectID="_1540194127" r:id="rId335"/>
        </w:object>
      </w:r>
      <w:r w:rsidRPr="00D13A57">
        <w:rPr>
          <w:b/>
          <w:position w:val="-58"/>
          <w:sz w:val="28"/>
          <w:szCs w:val="28"/>
          <w:lang w:val="en-US"/>
        </w:rPr>
        <w:object w:dxaOrig="9940" w:dyaOrig="1280">
          <v:shape id="_x0000_i1189" type="#_x0000_t75" style="width:478.85pt;height:60.45pt" o:ole="" fillcolor="window">
            <v:imagedata r:id="rId336" o:title=""/>
          </v:shape>
          <o:OLEObject Type="Embed" ProgID="Equation.3" ShapeID="_x0000_i1189" DrawAspect="Content" ObjectID="_1540194128" r:id="rId337"/>
        </w:object>
      </w:r>
    </w:p>
    <w:p w:rsidR="00D13A57" w:rsidRPr="00D13A57" w:rsidRDefault="00D13A57" w:rsidP="00D13A57">
      <w:pPr>
        <w:spacing w:line="264" w:lineRule="auto"/>
        <w:jc w:val="both"/>
        <w:rPr>
          <w:b/>
          <w:sz w:val="28"/>
          <w:szCs w:val="28"/>
          <w:lang w:val="en-US"/>
        </w:rPr>
      </w:pPr>
      <w:r w:rsidRPr="00D13A57">
        <w:rPr>
          <w:b/>
          <w:position w:val="-58"/>
          <w:sz w:val="28"/>
          <w:szCs w:val="28"/>
          <w:lang w:val="en-US"/>
        </w:rPr>
        <w:object w:dxaOrig="9960" w:dyaOrig="1280">
          <v:shape id="_x0000_i1190" type="#_x0000_t75" style="width:512.15pt;height:65.2pt" o:ole="" fillcolor="window">
            <v:imagedata r:id="rId338" o:title=""/>
          </v:shape>
          <o:OLEObject Type="Embed" ProgID="Equation.3" ShapeID="_x0000_i1190" DrawAspect="Content" ObjectID="_1540194129" r:id="rId339"/>
        </w:object>
      </w:r>
    </w:p>
    <w:p w:rsidR="00D13A57" w:rsidRPr="00D13A57" w:rsidRDefault="00D13A57" w:rsidP="00D13A57">
      <w:pPr>
        <w:spacing w:line="264" w:lineRule="auto"/>
        <w:ind w:firstLine="724"/>
        <w:jc w:val="both"/>
        <w:rPr>
          <w:b/>
          <w:sz w:val="28"/>
          <w:szCs w:val="28"/>
          <w:lang w:val="en-US"/>
        </w:rPr>
      </w:pPr>
      <w:r w:rsidRPr="00D13A57">
        <w:rPr>
          <w:b/>
          <w:position w:val="-32"/>
          <w:sz w:val="28"/>
          <w:szCs w:val="28"/>
          <w:lang w:val="en-US"/>
        </w:rPr>
        <w:object w:dxaOrig="920" w:dyaOrig="859">
          <v:shape id="_x0000_i1191" type="#_x0000_t75" style="width:45.5pt;height:42.8pt" o:ole="" fillcolor="window">
            <v:imagedata r:id="rId340" o:title=""/>
          </v:shape>
          <o:OLEObject Type="Embed" ProgID="Equation.3" ShapeID="_x0000_i1191" DrawAspect="Content" ObjectID="_1540194130" r:id="rId341"/>
        </w:object>
      </w:r>
    </w:p>
    <w:p w:rsidR="00D13A57" w:rsidRPr="00D13A57" w:rsidRDefault="00D13A57" w:rsidP="00D13A57">
      <w:pPr>
        <w:spacing w:line="264" w:lineRule="auto"/>
        <w:ind w:firstLine="724"/>
        <w:jc w:val="both"/>
        <w:rPr>
          <w:b/>
          <w:sz w:val="28"/>
          <w:szCs w:val="28"/>
          <w:lang w:val="en-US"/>
        </w:rPr>
      </w:pPr>
      <w:r w:rsidRPr="00D13A57">
        <w:rPr>
          <w:b/>
          <w:position w:val="-32"/>
          <w:sz w:val="28"/>
          <w:szCs w:val="28"/>
          <w:lang w:val="en-US"/>
        </w:rPr>
        <w:object w:dxaOrig="1800" w:dyaOrig="760">
          <v:shape id="_x0000_i1192" type="#_x0000_t75" style="width:90.35pt;height:38.05pt" o:ole="" fillcolor="window">
            <v:imagedata r:id="rId342" o:title=""/>
          </v:shape>
          <o:OLEObject Type="Embed" ProgID="Equation.3" ShapeID="_x0000_i1192" DrawAspect="Content" ObjectID="_1540194131" r:id="rId343"/>
        </w:object>
      </w:r>
    </w:p>
    <w:p w:rsidR="00D13A57" w:rsidRPr="00D13A57" w:rsidRDefault="00D13A57" w:rsidP="00D13A57">
      <w:pPr>
        <w:spacing w:line="264" w:lineRule="auto"/>
        <w:ind w:firstLine="724"/>
        <w:jc w:val="both"/>
        <w:rPr>
          <w:b/>
          <w:sz w:val="28"/>
          <w:szCs w:val="28"/>
          <w:lang w:val="en-US"/>
        </w:rPr>
      </w:pPr>
    </w:p>
    <w:p w:rsidR="00D13A57" w:rsidRPr="00D13A57" w:rsidRDefault="00D13A57" w:rsidP="00D13A57">
      <w:pPr>
        <w:spacing w:line="264" w:lineRule="auto"/>
        <w:ind w:firstLine="724"/>
        <w:jc w:val="both"/>
        <w:rPr>
          <w:b/>
          <w:sz w:val="28"/>
          <w:szCs w:val="28"/>
          <w:lang w:val="en-US"/>
        </w:rPr>
      </w:pPr>
      <w:r w:rsidRPr="00D13A57">
        <w:rPr>
          <w:b/>
          <w:position w:val="-10"/>
          <w:sz w:val="28"/>
          <w:szCs w:val="28"/>
          <w:lang w:val="en-US"/>
        </w:rPr>
        <w:object w:dxaOrig="1700" w:dyaOrig="340">
          <v:shape id="_x0000_i1193" type="#_x0000_t75" style="width:84.25pt;height:18.35pt" o:ole="" fillcolor="window">
            <v:imagedata r:id="rId344" o:title=""/>
          </v:shape>
          <o:OLEObject Type="Embed" ProgID="Equation.3" ShapeID="_x0000_i1193" DrawAspect="Content" ObjectID="_1540194132" r:id="rId345"/>
        </w:object>
      </w:r>
    </w:p>
    <w:p w:rsidR="00D13A57" w:rsidRPr="00D13A57" w:rsidRDefault="00D13A57" w:rsidP="00D13A57">
      <w:pPr>
        <w:spacing w:line="264" w:lineRule="auto"/>
        <w:ind w:firstLine="724"/>
        <w:jc w:val="both"/>
        <w:rPr>
          <w:b/>
          <w:sz w:val="28"/>
          <w:szCs w:val="28"/>
          <w:lang w:val="en-US"/>
        </w:rPr>
      </w:pPr>
      <w:r w:rsidRPr="00D13A57">
        <w:rPr>
          <w:b/>
          <w:position w:val="-36"/>
          <w:sz w:val="28"/>
          <w:szCs w:val="28"/>
          <w:lang w:val="en-US"/>
        </w:rPr>
        <w:object w:dxaOrig="1380" w:dyaOrig="880">
          <v:shape id="_x0000_i1194" type="#_x0000_t75" style="width:67.9pt;height:44.15pt" o:ole="" fillcolor="window">
            <v:imagedata r:id="rId346" o:title=""/>
          </v:shape>
          <o:OLEObject Type="Embed" ProgID="Equation.3" ShapeID="_x0000_i1194" DrawAspect="Content" ObjectID="_1540194133" r:id="rId347"/>
        </w:object>
      </w:r>
    </w:p>
    <w:p w:rsidR="00D13A57" w:rsidRPr="00D13A57" w:rsidRDefault="00D13A57" w:rsidP="00D13A57">
      <w:pPr>
        <w:spacing w:line="264" w:lineRule="auto"/>
        <w:ind w:firstLine="724"/>
        <w:jc w:val="both"/>
        <w:rPr>
          <w:b/>
          <w:sz w:val="28"/>
          <w:szCs w:val="28"/>
          <w:lang w:val="en-US"/>
        </w:rPr>
      </w:pPr>
      <w:r w:rsidRPr="00D13A57">
        <w:rPr>
          <w:b/>
          <w:position w:val="-32"/>
          <w:sz w:val="28"/>
          <w:szCs w:val="28"/>
          <w:lang w:val="en-US"/>
        </w:rPr>
        <w:object w:dxaOrig="2799" w:dyaOrig="760">
          <v:shape id="_x0000_i1195" type="#_x0000_t75" style="width:139.9pt;height:38.05pt" o:ole="" fillcolor="window">
            <v:imagedata r:id="rId348" o:title=""/>
          </v:shape>
          <o:OLEObject Type="Embed" ProgID="Equation.3" ShapeID="_x0000_i1195" DrawAspect="Content" ObjectID="_1540194134" r:id="rId349"/>
        </w:object>
      </w:r>
    </w:p>
    <w:p w:rsidR="00D13A57" w:rsidRPr="00D13A57" w:rsidRDefault="00D13A57" w:rsidP="00D13A57">
      <w:pPr>
        <w:spacing w:line="264" w:lineRule="auto"/>
        <w:ind w:firstLine="724"/>
        <w:jc w:val="both"/>
        <w:rPr>
          <w:b/>
          <w:sz w:val="28"/>
          <w:szCs w:val="28"/>
          <w:lang w:val="en-US"/>
        </w:rPr>
      </w:pPr>
      <w:r w:rsidRPr="00D13A57">
        <w:rPr>
          <w:b/>
          <w:position w:val="-24"/>
          <w:sz w:val="28"/>
          <w:szCs w:val="28"/>
          <w:lang w:val="en-US"/>
        </w:rPr>
        <w:object w:dxaOrig="2200" w:dyaOrig="639">
          <v:shape id="_x0000_i1196" type="#_x0000_t75" style="width:110.05pt;height:31.9pt" o:ole="" fillcolor="window">
            <v:imagedata r:id="rId350" o:title=""/>
          </v:shape>
          <o:OLEObject Type="Embed" ProgID="Equation.3" ShapeID="_x0000_i1196" DrawAspect="Content" ObjectID="_1540194135" r:id="rId351"/>
        </w:object>
      </w:r>
    </w:p>
    <w:p w:rsidR="00D13A57" w:rsidRPr="00D13A57" w:rsidRDefault="00D13A57" w:rsidP="00D13A57">
      <w:pPr>
        <w:spacing w:line="264" w:lineRule="auto"/>
        <w:ind w:firstLine="724"/>
        <w:jc w:val="both"/>
        <w:rPr>
          <w:b/>
          <w:sz w:val="28"/>
          <w:szCs w:val="28"/>
          <w:lang w:val="en-US"/>
        </w:rPr>
      </w:pPr>
      <w:r w:rsidRPr="00D13A57">
        <w:rPr>
          <w:b/>
          <w:position w:val="-24"/>
          <w:sz w:val="28"/>
          <w:szCs w:val="28"/>
          <w:lang w:val="en-US"/>
        </w:rPr>
        <w:object w:dxaOrig="2180" w:dyaOrig="639">
          <v:shape id="_x0000_i1197" type="#_x0000_t75" style="width:108.7pt;height:31.9pt" o:ole="" fillcolor="window">
            <v:imagedata r:id="rId352" o:title=""/>
          </v:shape>
          <o:OLEObject Type="Embed" ProgID="Equation.3" ShapeID="_x0000_i1197" DrawAspect="Content" ObjectID="_1540194136" r:id="rId353"/>
        </w:object>
      </w:r>
    </w:p>
    <w:p w:rsidR="00D13A57" w:rsidRPr="00D13A57" w:rsidRDefault="00D13A57" w:rsidP="00D13A57">
      <w:pPr>
        <w:spacing w:line="264" w:lineRule="auto"/>
        <w:ind w:firstLine="724"/>
        <w:jc w:val="both"/>
        <w:rPr>
          <w:b/>
          <w:sz w:val="28"/>
          <w:szCs w:val="28"/>
          <w:lang w:val="en-US"/>
        </w:rPr>
      </w:pPr>
    </w:p>
    <w:p w:rsidR="00D13A57" w:rsidRPr="00D13A57" w:rsidRDefault="00D13A57" w:rsidP="00D13A57">
      <w:pPr>
        <w:spacing w:line="264" w:lineRule="auto"/>
        <w:ind w:firstLine="724"/>
        <w:jc w:val="both"/>
        <w:rPr>
          <w:b/>
          <w:sz w:val="28"/>
          <w:szCs w:val="28"/>
          <w:lang w:val="en-US"/>
        </w:rPr>
      </w:pPr>
      <w:r w:rsidRPr="00D13A57">
        <w:rPr>
          <w:b/>
          <w:position w:val="-44"/>
          <w:sz w:val="28"/>
          <w:szCs w:val="28"/>
          <w:lang w:val="en-US"/>
        </w:rPr>
        <w:object w:dxaOrig="1860" w:dyaOrig="960">
          <v:shape id="_x0000_i1198" type="#_x0000_t75" style="width:93.05pt;height:48.25pt" o:ole="" fillcolor="window">
            <v:imagedata r:id="rId354" o:title=""/>
          </v:shape>
          <o:OLEObject Type="Embed" ProgID="Equation.3" ShapeID="_x0000_i1198" DrawAspect="Content" ObjectID="_1540194137" r:id="rId355"/>
        </w:object>
      </w:r>
    </w:p>
    <w:p w:rsidR="00D13A57" w:rsidRPr="00D13A57" w:rsidRDefault="00D13A57" w:rsidP="00D13A57">
      <w:pPr>
        <w:spacing w:line="264" w:lineRule="auto"/>
        <w:ind w:firstLine="724"/>
        <w:jc w:val="both"/>
        <w:rPr>
          <w:b/>
          <w:sz w:val="28"/>
          <w:szCs w:val="28"/>
          <w:lang w:val="en-US"/>
        </w:rPr>
      </w:pPr>
      <w:r w:rsidRPr="00D13A57">
        <w:rPr>
          <w:b/>
          <w:position w:val="-32"/>
          <w:sz w:val="28"/>
          <w:szCs w:val="28"/>
          <w:lang w:val="en-US"/>
        </w:rPr>
        <w:object w:dxaOrig="3860" w:dyaOrig="760">
          <v:shape id="_x0000_i1199" type="#_x0000_t75" style="width:192.9pt;height:38.05pt" o:ole="" fillcolor="window">
            <v:imagedata r:id="rId356" o:title=""/>
          </v:shape>
          <o:OLEObject Type="Embed" ProgID="Equation.3" ShapeID="_x0000_i1199" DrawAspect="Content" ObjectID="_1540194138" r:id="rId357"/>
        </w:object>
      </w:r>
    </w:p>
    <w:p w:rsidR="00D13A57" w:rsidRPr="00D13A57" w:rsidRDefault="00D13A57" w:rsidP="00D13A57">
      <w:pPr>
        <w:spacing w:line="264" w:lineRule="auto"/>
        <w:ind w:firstLine="724"/>
        <w:jc w:val="both"/>
        <w:rPr>
          <w:b/>
          <w:sz w:val="28"/>
          <w:szCs w:val="28"/>
          <w:lang w:val="en-US"/>
        </w:rPr>
      </w:pPr>
      <w:r w:rsidRPr="00D13A57">
        <w:rPr>
          <w:b/>
          <w:position w:val="-28"/>
          <w:sz w:val="28"/>
          <w:szCs w:val="28"/>
          <w:lang w:val="en-US"/>
        </w:rPr>
        <w:object w:dxaOrig="2620" w:dyaOrig="680">
          <v:shape id="_x0000_i1200" type="#_x0000_t75" style="width:131.75pt;height:33.95pt" o:ole="" fillcolor="window">
            <v:imagedata r:id="rId358" o:title=""/>
          </v:shape>
          <o:OLEObject Type="Embed" ProgID="Equation.3" ShapeID="_x0000_i1200" DrawAspect="Content" ObjectID="_1540194139" r:id="rId359"/>
        </w:object>
      </w:r>
    </w:p>
    <w:p w:rsidR="00D13A57" w:rsidRPr="00D13A57" w:rsidRDefault="00D13A57" w:rsidP="00D13A57">
      <w:pPr>
        <w:spacing w:line="264" w:lineRule="auto"/>
        <w:ind w:firstLine="724"/>
        <w:jc w:val="both"/>
        <w:rPr>
          <w:b/>
          <w:sz w:val="28"/>
          <w:szCs w:val="28"/>
          <w:lang w:val="en-US"/>
        </w:rPr>
      </w:pPr>
      <w:r w:rsidRPr="00D13A57">
        <w:rPr>
          <w:b/>
          <w:position w:val="-28"/>
          <w:sz w:val="28"/>
          <w:szCs w:val="28"/>
          <w:lang w:val="en-US"/>
        </w:rPr>
        <w:object w:dxaOrig="2620" w:dyaOrig="680">
          <v:shape id="_x0000_i1201" type="#_x0000_t75" style="width:131.75pt;height:33.95pt" o:ole="" fillcolor="window">
            <v:imagedata r:id="rId360" o:title=""/>
          </v:shape>
          <o:OLEObject Type="Embed" ProgID="Equation.3" ShapeID="_x0000_i1201" DrawAspect="Content" ObjectID="_1540194140" r:id="rId361"/>
        </w:object>
      </w:r>
    </w:p>
    <w:p w:rsidR="00D13A57" w:rsidRPr="00D13A57" w:rsidRDefault="00D13A57" w:rsidP="00D13A57">
      <w:pPr>
        <w:spacing w:line="264" w:lineRule="auto"/>
        <w:ind w:firstLine="724"/>
        <w:jc w:val="both"/>
        <w:rPr>
          <w:b/>
          <w:sz w:val="28"/>
          <w:szCs w:val="28"/>
          <w:lang w:val="en-US"/>
        </w:rPr>
      </w:pPr>
      <w:r w:rsidRPr="00D13A57">
        <w:rPr>
          <w:b/>
          <w:position w:val="-28"/>
          <w:sz w:val="28"/>
          <w:szCs w:val="28"/>
          <w:lang w:val="en-US"/>
        </w:rPr>
        <w:object w:dxaOrig="2640" w:dyaOrig="680">
          <v:shape id="_x0000_i1202" type="#_x0000_t75" style="width:132.45pt;height:33.95pt" o:ole="" fillcolor="window">
            <v:imagedata r:id="rId362" o:title=""/>
          </v:shape>
          <o:OLEObject Type="Embed" ProgID="Equation.3" ShapeID="_x0000_i1202" DrawAspect="Content" ObjectID="_1540194141" r:id="rId363"/>
        </w:object>
      </w:r>
    </w:p>
    <w:p w:rsidR="00D13A57" w:rsidRPr="00D13A57" w:rsidRDefault="00D13A57" w:rsidP="00D13A57">
      <w:pPr>
        <w:spacing w:line="264" w:lineRule="auto"/>
        <w:ind w:firstLine="724"/>
        <w:jc w:val="both"/>
        <w:rPr>
          <w:b/>
          <w:sz w:val="28"/>
          <w:szCs w:val="28"/>
          <w:lang w:val="en-US"/>
        </w:rPr>
      </w:pPr>
    </w:p>
    <w:p w:rsidR="00D13A57" w:rsidRPr="00D13A57" w:rsidRDefault="00D13A57" w:rsidP="00D13A57">
      <w:pPr>
        <w:spacing w:line="264" w:lineRule="auto"/>
        <w:ind w:firstLine="724"/>
        <w:jc w:val="both"/>
        <w:rPr>
          <w:b/>
          <w:sz w:val="28"/>
          <w:szCs w:val="28"/>
          <w:lang w:val="en-US"/>
        </w:rPr>
      </w:pPr>
      <w:r w:rsidRPr="00D13A57">
        <w:rPr>
          <w:b/>
          <w:position w:val="-44"/>
          <w:lang w:val="en-US"/>
        </w:rPr>
        <w:object w:dxaOrig="2320" w:dyaOrig="960">
          <v:shape id="_x0000_i1203" type="#_x0000_t75" style="width:116.15pt;height:48.25pt" o:ole="" fillcolor="window">
            <v:imagedata r:id="rId364" o:title=""/>
          </v:shape>
          <o:OLEObject Type="Embed" ProgID="Equation.3" ShapeID="_x0000_i1203" DrawAspect="Content" ObjectID="_1540194142" r:id="rId365"/>
        </w:object>
      </w:r>
    </w:p>
    <w:p w:rsidR="00D13A57" w:rsidRPr="00D13A57" w:rsidRDefault="00D13A57" w:rsidP="00D13A57">
      <w:pPr>
        <w:spacing w:line="264" w:lineRule="auto"/>
        <w:ind w:firstLine="724"/>
        <w:jc w:val="both"/>
        <w:rPr>
          <w:b/>
          <w:sz w:val="28"/>
          <w:szCs w:val="28"/>
          <w:lang w:val="en-US"/>
        </w:rPr>
      </w:pPr>
      <w:r w:rsidRPr="00D13A57">
        <w:rPr>
          <w:b/>
          <w:position w:val="-32"/>
          <w:sz w:val="28"/>
          <w:szCs w:val="28"/>
          <w:lang w:val="en-US"/>
        </w:rPr>
        <w:object w:dxaOrig="4840" w:dyaOrig="760">
          <v:shape id="_x0000_i1204" type="#_x0000_t75" style="width:242.5pt;height:38.05pt" o:ole="" fillcolor="window">
            <v:imagedata r:id="rId366" o:title=""/>
          </v:shape>
          <o:OLEObject Type="Embed" ProgID="Equation.3" ShapeID="_x0000_i1204" DrawAspect="Content" ObjectID="_1540194143" r:id="rId367"/>
        </w:object>
      </w:r>
    </w:p>
    <w:p w:rsidR="00D13A57" w:rsidRPr="00D13A57" w:rsidRDefault="00D13A57" w:rsidP="00D13A57">
      <w:pPr>
        <w:spacing w:line="264" w:lineRule="auto"/>
        <w:ind w:firstLine="724"/>
        <w:jc w:val="both"/>
        <w:rPr>
          <w:b/>
          <w:sz w:val="28"/>
          <w:szCs w:val="28"/>
          <w:lang w:val="en-US"/>
        </w:rPr>
      </w:pPr>
      <w:r w:rsidRPr="00D13A57">
        <w:rPr>
          <w:b/>
          <w:position w:val="-28"/>
          <w:sz w:val="28"/>
          <w:szCs w:val="28"/>
          <w:lang w:val="en-US"/>
        </w:rPr>
        <w:object w:dxaOrig="3159" w:dyaOrig="680">
          <v:shape id="_x0000_i1205" type="#_x0000_t75" style="width:158.25pt;height:33.95pt" o:ole="" fillcolor="window">
            <v:imagedata r:id="rId368" o:title=""/>
          </v:shape>
          <o:OLEObject Type="Embed" ProgID="Equation.3" ShapeID="_x0000_i1205" DrawAspect="Content" ObjectID="_1540194144" r:id="rId369"/>
        </w:object>
      </w:r>
    </w:p>
    <w:p w:rsidR="00D13A57" w:rsidRPr="00D13A57" w:rsidRDefault="00D13A57" w:rsidP="00D13A57">
      <w:pPr>
        <w:spacing w:line="264" w:lineRule="auto"/>
        <w:ind w:firstLine="724"/>
        <w:jc w:val="both"/>
        <w:rPr>
          <w:b/>
          <w:sz w:val="28"/>
          <w:szCs w:val="28"/>
          <w:lang w:val="en-US"/>
        </w:rPr>
      </w:pPr>
      <w:r w:rsidRPr="00D13A57">
        <w:rPr>
          <w:b/>
          <w:position w:val="-28"/>
          <w:sz w:val="28"/>
          <w:szCs w:val="28"/>
          <w:lang w:val="en-US"/>
        </w:rPr>
        <w:object w:dxaOrig="3159" w:dyaOrig="680">
          <v:shape id="_x0000_i1206" type="#_x0000_t75" style="width:158.25pt;height:33.95pt" o:ole="" fillcolor="window">
            <v:imagedata r:id="rId370" o:title=""/>
          </v:shape>
          <o:OLEObject Type="Embed" ProgID="Equation.3" ShapeID="_x0000_i1206" DrawAspect="Content" ObjectID="_1540194145" r:id="rId371"/>
        </w:object>
      </w:r>
    </w:p>
    <w:p w:rsidR="00D13A57" w:rsidRPr="00D13A57" w:rsidRDefault="00D13A57" w:rsidP="00D13A57">
      <w:pPr>
        <w:spacing w:line="264" w:lineRule="auto"/>
        <w:ind w:firstLine="724"/>
        <w:jc w:val="both"/>
        <w:rPr>
          <w:b/>
          <w:sz w:val="28"/>
          <w:szCs w:val="28"/>
          <w:lang w:val="en-US"/>
        </w:rPr>
      </w:pPr>
      <w:r w:rsidRPr="00D13A57">
        <w:rPr>
          <w:b/>
          <w:position w:val="-28"/>
          <w:sz w:val="28"/>
          <w:szCs w:val="28"/>
          <w:lang w:val="en-US"/>
        </w:rPr>
        <w:object w:dxaOrig="3180" w:dyaOrig="680">
          <v:shape id="_x0000_i1207" type="#_x0000_t75" style="width:158.95pt;height:33.95pt" o:ole="" fillcolor="window">
            <v:imagedata r:id="rId372" o:title=""/>
          </v:shape>
          <o:OLEObject Type="Embed" ProgID="Equation.3" ShapeID="_x0000_i1207" DrawAspect="Content" ObjectID="_1540194146" r:id="rId373"/>
        </w:object>
      </w:r>
    </w:p>
    <w:p w:rsidR="00D13A57" w:rsidRPr="00D13A57" w:rsidRDefault="00D13A57" w:rsidP="00D13A57">
      <w:pPr>
        <w:spacing w:line="264" w:lineRule="auto"/>
        <w:ind w:firstLine="724"/>
        <w:jc w:val="both"/>
        <w:rPr>
          <w:b/>
          <w:sz w:val="28"/>
          <w:szCs w:val="28"/>
          <w:lang w:val="en-US"/>
        </w:rPr>
      </w:pPr>
      <w:r w:rsidRPr="00D13A57">
        <w:rPr>
          <w:b/>
          <w:position w:val="-28"/>
          <w:sz w:val="28"/>
          <w:szCs w:val="28"/>
          <w:lang w:val="en-US"/>
        </w:rPr>
        <w:object w:dxaOrig="3140" w:dyaOrig="680">
          <v:shape id="_x0000_i1208" type="#_x0000_t75" style="width:156.25pt;height:33.95pt" o:ole="" fillcolor="window">
            <v:imagedata r:id="rId374" o:title=""/>
          </v:shape>
          <o:OLEObject Type="Embed" ProgID="Equation.3" ShapeID="_x0000_i1208" DrawAspect="Content" ObjectID="_1540194147" r:id="rId375"/>
        </w:object>
      </w:r>
    </w:p>
    <w:p w:rsidR="00D13A57" w:rsidRDefault="00D13A57">
      <w:pPr>
        <w:rPr>
          <w:sz w:val="28"/>
          <w:szCs w:val="28"/>
        </w:rPr>
      </w:pPr>
      <w:r>
        <w:rPr>
          <w:sz w:val="28"/>
          <w:szCs w:val="28"/>
        </w:rPr>
        <w:br w:type="page"/>
      </w:r>
    </w:p>
    <w:p w:rsidR="00D13A57" w:rsidRDefault="00D13A57" w:rsidP="00D13A57">
      <w:pPr>
        <w:ind w:left="269"/>
        <w:jc w:val="center"/>
        <w:rPr>
          <w:b/>
          <w:sz w:val="28"/>
          <w:szCs w:val="28"/>
        </w:rPr>
      </w:pPr>
      <w:r>
        <w:rPr>
          <w:b/>
          <w:sz w:val="28"/>
          <w:szCs w:val="28"/>
        </w:rPr>
        <w:lastRenderedPageBreak/>
        <w:t>Тема 2. Анализ технического состояния и эффективности использования основных средств.</w:t>
      </w:r>
    </w:p>
    <w:p w:rsidR="00D13A57" w:rsidRPr="00D13A57" w:rsidRDefault="00D13A57" w:rsidP="00D13A57">
      <w:pPr>
        <w:ind w:left="269"/>
        <w:jc w:val="both"/>
        <w:rPr>
          <w:b/>
          <w:sz w:val="28"/>
          <w:szCs w:val="28"/>
        </w:rPr>
      </w:pPr>
      <w:r>
        <w:rPr>
          <w:b/>
          <w:sz w:val="28"/>
          <w:szCs w:val="28"/>
        </w:rPr>
        <w:t xml:space="preserve">2.1 </w:t>
      </w:r>
      <w:r w:rsidRPr="00D13A57">
        <w:rPr>
          <w:b/>
          <w:sz w:val="28"/>
        </w:rPr>
        <w:t>Значение, задачи и информационное обеспечение анализа основ</w:t>
      </w:r>
      <w:r>
        <w:rPr>
          <w:b/>
          <w:sz w:val="28"/>
        </w:rPr>
        <w:t>ных средств</w:t>
      </w:r>
    </w:p>
    <w:p w:rsidR="00D13A57" w:rsidRPr="00D13A57" w:rsidRDefault="00D13A57" w:rsidP="00D13A57">
      <w:pPr>
        <w:spacing w:line="264" w:lineRule="auto"/>
        <w:ind w:firstLine="720"/>
        <w:jc w:val="both"/>
        <w:rPr>
          <w:sz w:val="28"/>
        </w:rPr>
      </w:pPr>
      <w:r w:rsidRPr="00D13A57">
        <w:rPr>
          <w:sz w:val="28"/>
        </w:rPr>
        <w:t>Из курса экономики предприятия известно, что основные средства – это средства труда, длительное время (более одного производственно-коммерческого цикла) сохраняющие свою материально-вещественную форму и переносящие свою стоимость на продукт производства по частям в виде амортизационных отчислений.</w:t>
      </w:r>
    </w:p>
    <w:p w:rsidR="00D13A57" w:rsidRPr="00D13A57" w:rsidRDefault="00D13A57" w:rsidP="00D13A57">
      <w:pPr>
        <w:spacing w:line="264" w:lineRule="auto"/>
        <w:ind w:firstLine="720"/>
        <w:jc w:val="both"/>
        <w:rPr>
          <w:sz w:val="28"/>
        </w:rPr>
      </w:pPr>
      <w:r w:rsidRPr="00D13A57">
        <w:rPr>
          <w:sz w:val="28"/>
        </w:rPr>
        <w:t>Выступая одним из факторов производства, основные средства через их состояние и эффективность использования предопределяют как результаты производственной деятельности, так и финансовые результаты работы предприятия. Поэтому  важным объектом аналитического исследования выступает использование основных средств. Эффективность использования основных средств, производственных мощностей обуславливает уровень производительности труда, фондоотдачи, выпуска продукции, себестоимости продукции.</w:t>
      </w:r>
    </w:p>
    <w:p w:rsidR="00D13A57" w:rsidRPr="00D13A57" w:rsidRDefault="00D13A57" w:rsidP="00D13A57">
      <w:pPr>
        <w:spacing w:line="264" w:lineRule="auto"/>
        <w:ind w:firstLine="720"/>
        <w:jc w:val="both"/>
        <w:rPr>
          <w:sz w:val="28"/>
        </w:rPr>
      </w:pPr>
      <w:r w:rsidRPr="00D13A57">
        <w:rPr>
          <w:sz w:val="28"/>
        </w:rPr>
        <w:t>Задачами анализа основных средств являются:</w:t>
      </w:r>
    </w:p>
    <w:p w:rsidR="00D13A57" w:rsidRPr="00D13A57" w:rsidRDefault="00D13A57" w:rsidP="008240B8">
      <w:pPr>
        <w:numPr>
          <w:ilvl w:val="0"/>
          <w:numId w:val="15"/>
        </w:numPr>
        <w:spacing w:line="264" w:lineRule="auto"/>
        <w:ind w:left="0" w:firstLine="709"/>
        <w:jc w:val="both"/>
        <w:rPr>
          <w:sz w:val="28"/>
        </w:rPr>
      </w:pPr>
      <w:r w:rsidRPr="00D13A57">
        <w:rPr>
          <w:sz w:val="28"/>
        </w:rPr>
        <w:t>оценка обеспеченности основными средствами и производственными мощностями;</w:t>
      </w:r>
    </w:p>
    <w:p w:rsidR="00D13A57" w:rsidRPr="00D13A57" w:rsidRDefault="00D13A57" w:rsidP="008240B8">
      <w:pPr>
        <w:numPr>
          <w:ilvl w:val="0"/>
          <w:numId w:val="15"/>
        </w:numPr>
        <w:spacing w:line="264" w:lineRule="auto"/>
        <w:ind w:left="0" w:firstLine="709"/>
        <w:jc w:val="both"/>
        <w:rPr>
          <w:sz w:val="28"/>
        </w:rPr>
      </w:pPr>
      <w:r w:rsidRPr="00D13A57">
        <w:rPr>
          <w:sz w:val="28"/>
        </w:rPr>
        <w:t>оценка эффективности использования основных средств и степени использования производственных мощностей;</w:t>
      </w:r>
    </w:p>
    <w:p w:rsidR="00D13A57" w:rsidRPr="00D13A57" w:rsidRDefault="00D13A57" w:rsidP="008240B8">
      <w:pPr>
        <w:numPr>
          <w:ilvl w:val="0"/>
          <w:numId w:val="15"/>
        </w:numPr>
        <w:spacing w:line="264" w:lineRule="auto"/>
        <w:ind w:left="0" w:firstLine="709"/>
        <w:jc w:val="both"/>
        <w:rPr>
          <w:sz w:val="28"/>
        </w:rPr>
      </w:pPr>
      <w:r w:rsidRPr="00D13A57">
        <w:rPr>
          <w:sz w:val="28"/>
        </w:rPr>
        <w:t>оценка эффективности использования активной части основных средств;</w:t>
      </w:r>
    </w:p>
    <w:p w:rsidR="00D13A57" w:rsidRPr="00D13A57" w:rsidRDefault="00D13A57" w:rsidP="008240B8">
      <w:pPr>
        <w:numPr>
          <w:ilvl w:val="0"/>
          <w:numId w:val="15"/>
        </w:numPr>
        <w:spacing w:line="264" w:lineRule="auto"/>
        <w:ind w:left="0" w:firstLine="709"/>
        <w:jc w:val="both"/>
        <w:rPr>
          <w:sz w:val="28"/>
        </w:rPr>
      </w:pPr>
      <w:r w:rsidRPr="00D13A57">
        <w:rPr>
          <w:sz w:val="28"/>
        </w:rPr>
        <w:t>поиск резервов роста уровня эффективности использования основных средств.</w:t>
      </w:r>
    </w:p>
    <w:p w:rsidR="00D13A57" w:rsidRPr="00D13A57" w:rsidRDefault="00D13A57" w:rsidP="00D13A57">
      <w:pPr>
        <w:spacing w:line="264" w:lineRule="auto"/>
        <w:ind w:firstLine="720"/>
        <w:jc w:val="both"/>
        <w:rPr>
          <w:sz w:val="28"/>
        </w:rPr>
      </w:pPr>
      <w:r w:rsidRPr="00D13A57">
        <w:rPr>
          <w:sz w:val="28"/>
        </w:rPr>
        <w:t>Объектами анализа основных средств выступают как собственные, так и арендованные объекты основных средств, учитываемые на балансе или за балансом.</w:t>
      </w:r>
    </w:p>
    <w:p w:rsidR="00D13A57" w:rsidRPr="00D13A57" w:rsidRDefault="00D13A57" w:rsidP="00D13A57">
      <w:pPr>
        <w:spacing w:line="264" w:lineRule="auto"/>
        <w:ind w:firstLine="720"/>
        <w:jc w:val="both"/>
        <w:rPr>
          <w:sz w:val="28"/>
        </w:rPr>
      </w:pPr>
      <w:r w:rsidRPr="00D13A57">
        <w:rPr>
          <w:sz w:val="28"/>
        </w:rPr>
        <w:t>При проведении анализа основных средств в качестве исходной информации используются данные бухгалтерского учета, бухгалтерской и статистической отчетности, плановые, нормативные  и другие данные.</w:t>
      </w:r>
    </w:p>
    <w:p w:rsidR="00D13A57" w:rsidRPr="00D13A57" w:rsidRDefault="00D13A57" w:rsidP="00D13A57">
      <w:pPr>
        <w:spacing w:line="264" w:lineRule="auto"/>
        <w:ind w:firstLine="720"/>
        <w:jc w:val="both"/>
        <w:rPr>
          <w:sz w:val="28"/>
        </w:rPr>
      </w:pPr>
      <w:r w:rsidRPr="00D13A57">
        <w:rPr>
          <w:sz w:val="28"/>
        </w:rPr>
        <w:t>В составе данных бухгалтерского учета при проведении анализа используются инвентарные карточки учета основных средств, инвентарный список основных средств, карточки учета амортизационных отчислений, аналитические данные по счетам 01, 02, разработочная ведомость по начислению амортизации по основным средствам, ведомости переоценки основных средств, журнал-ордер № 13, амортизационная политика предприятия (в составе  Положения об учетной политике организации)и другие данные бухгалтерского учета.</w:t>
      </w:r>
    </w:p>
    <w:p w:rsidR="00D13A57" w:rsidRPr="00D13A57" w:rsidRDefault="00D13A57" w:rsidP="00D13A57">
      <w:pPr>
        <w:spacing w:line="264" w:lineRule="auto"/>
        <w:ind w:firstLine="720"/>
        <w:jc w:val="both"/>
        <w:rPr>
          <w:sz w:val="28"/>
        </w:rPr>
      </w:pPr>
      <w:r w:rsidRPr="00D13A57">
        <w:rPr>
          <w:sz w:val="28"/>
        </w:rPr>
        <w:lastRenderedPageBreak/>
        <w:t>Аналитическое исследование использования основных средств может опираться на следующие данные бухгалтерской отчетности: ф.1 «Бухгалтерский баланс», ф. 4 «Отчет о движении денежных средств», ф.5 «Приложение к балансу» (раздел 3 «Амортизируемое имущество»).</w:t>
      </w:r>
    </w:p>
    <w:p w:rsidR="00D13A57" w:rsidRPr="00D13A57" w:rsidRDefault="00D13A57" w:rsidP="00D13A57">
      <w:pPr>
        <w:spacing w:line="264" w:lineRule="auto"/>
        <w:ind w:firstLine="720"/>
        <w:jc w:val="both"/>
        <w:rPr>
          <w:sz w:val="28"/>
        </w:rPr>
      </w:pPr>
      <w:r w:rsidRPr="00D13A57">
        <w:rPr>
          <w:sz w:val="28"/>
        </w:rPr>
        <w:t>Анализ основных средств базируется на  исследовании показателей статистической отчетности ф.1-п «Отчет предприятия (объединения) по продукции», ф. 11 «Отчет о наличии и движении основных фондов (средств) и других нефинансовых активов», ф. БМ «Баланс производственной мощности», ф.7-ф «Отчет о запасах неустановленного оборудования, находящегося на складах в капитальном строительстве», ф.1-фонды «Единовременный учет движения основных фондов и использования денежных средств», ф. 1-переоценка, ф.2-кс «Отчет о вводе в действие объектов основных  фондов и использовании инвестиций в основной капитал» и других данных.</w:t>
      </w:r>
    </w:p>
    <w:p w:rsidR="00D13A57" w:rsidRPr="00D13A57" w:rsidRDefault="00D13A57" w:rsidP="00D13A57">
      <w:pPr>
        <w:spacing w:line="264" w:lineRule="auto"/>
        <w:ind w:firstLine="720"/>
        <w:jc w:val="both"/>
        <w:rPr>
          <w:sz w:val="28"/>
        </w:rPr>
      </w:pPr>
      <w:r w:rsidRPr="00D13A57">
        <w:rPr>
          <w:sz w:val="28"/>
        </w:rPr>
        <w:t>Бизнес-план развития предприятия, план технического развития, нормативно-технические данные о производственных мощностях и другие источники внутренней информации применяются при проведении анализа использования  основных средств.</w:t>
      </w:r>
    </w:p>
    <w:p w:rsidR="00D13A57" w:rsidRDefault="00D13A57" w:rsidP="00D13A57">
      <w:pPr>
        <w:spacing w:line="264" w:lineRule="auto"/>
        <w:jc w:val="both"/>
        <w:rPr>
          <w:sz w:val="28"/>
        </w:rPr>
      </w:pPr>
    </w:p>
    <w:p w:rsidR="00D13A57" w:rsidRPr="00D13A57" w:rsidRDefault="00D13A57" w:rsidP="00D13A57">
      <w:pPr>
        <w:ind w:left="269"/>
        <w:jc w:val="both"/>
        <w:rPr>
          <w:b/>
          <w:sz w:val="28"/>
        </w:rPr>
      </w:pPr>
      <w:r>
        <w:rPr>
          <w:b/>
          <w:sz w:val="28"/>
        </w:rPr>
        <w:t xml:space="preserve">2.2 </w:t>
      </w:r>
      <w:r w:rsidRPr="00D13A57">
        <w:rPr>
          <w:b/>
          <w:sz w:val="28"/>
        </w:rPr>
        <w:t>Анализ обеспеченности основными средствами.</w:t>
      </w:r>
    </w:p>
    <w:p w:rsidR="00D13A57" w:rsidRPr="00D13A57" w:rsidRDefault="00D13A57" w:rsidP="00D13A57">
      <w:pPr>
        <w:spacing w:line="264" w:lineRule="auto"/>
        <w:ind w:firstLine="720"/>
        <w:jc w:val="both"/>
        <w:rPr>
          <w:sz w:val="28"/>
        </w:rPr>
      </w:pPr>
    </w:p>
    <w:p w:rsidR="00D13A57" w:rsidRPr="00D13A57" w:rsidRDefault="00D13A57" w:rsidP="00D13A57">
      <w:pPr>
        <w:spacing w:line="264" w:lineRule="auto"/>
        <w:ind w:firstLine="720"/>
        <w:jc w:val="both"/>
        <w:rPr>
          <w:sz w:val="28"/>
        </w:rPr>
      </w:pPr>
      <w:r w:rsidRPr="00D13A57">
        <w:rPr>
          <w:sz w:val="28"/>
        </w:rPr>
        <w:t xml:space="preserve">Анализ обеспеченности основными средствами позволяет установить достаточность основных средств, производственных мощностей для выполнения производственной и социальной программы развития предприятия. </w:t>
      </w:r>
    </w:p>
    <w:p w:rsidR="00D13A57" w:rsidRPr="00D13A57" w:rsidRDefault="00D13A57" w:rsidP="00D13A57">
      <w:pPr>
        <w:spacing w:line="264" w:lineRule="auto"/>
        <w:ind w:firstLine="720"/>
        <w:jc w:val="both"/>
        <w:rPr>
          <w:sz w:val="28"/>
        </w:rPr>
      </w:pPr>
      <w:r w:rsidRPr="00D13A57">
        <w:rPr>
          <w:sz w:val="28"/>
        </w:rPr>
        <w:t>Анализ обеспеченности основными средствами проводится по следующим направлениям:</w:t>
      </w:r>
    </w:p>
    <w:p w:rsidR="00D13A57" w:rsidRPr="00D13A57" w:rsidRDefault="00D13A57" w:rsidP="008240B8">
      <w:pPr>
        <w:numPr>
          <w:ilvl w:val="0"/>
          <w:numId w:val="16"/>
        </w:numPr>
        <w:spacing w:line="264" w:lineRule="auto"/>
        <w:ind w:left="0" w:firstLine="709"/>
        <w:jc w:val="both"/>
        <w:rPr>
          <w:sz w:val="28"/>
        </w:rPr>
      </w:pPr>
      <w:r w:rsidRPr="00D13A57">
        <w:rPr>
          <w:sz w:val="28"/>
        </w:rPr>
        <w:t>оценка наличия, состава, структуры и движения основных средств;</w:t>
      </w:r>
    </w:p>
    <w:p w:rsidR="00D13A57" w:rsidRPr="00D13A57" w:rsidRDefault="00D13A57" w:rsidP="008240B8">
      <w:pPr>
        <w:numPr>
          <w:ilvl w:val="0"/>
          <w:numId w:val="16"/>
        </w:numPr>
        <w:spacing w:line="264" w:lineRule="auto"/>
        <w:ind w:left="0" w:firstLine="709"/>
        <w:jc w:val="both"/>
        <w:rPr>
          <w:sz w:val="28"/>
        </w:rPr>
      </w:pPr>
      <w:r w:rsidRPr="00D13A57">
        <w:rPr>
          <w:sz w:val="28"/>
        </w:rPr>
        <w:t>оценка состояния основных средств;</w:t>
      </w:r>
    </w:p>
    <w:p w:rsidR="00D13A57" w:rsidRPr="00D13A57" w:rsidRDefault="00D13A57" w:rsidP="008240B8">
      <w:pPr>
        <w:numPr>
          <w:ilvl w:val="0"/>
          <w:numId w:val="16"/>
        </w:numPr>
        <w:spacing w:line="264" w:lineRule="auto"/>
        <w:ind w:left="0" w:firstLine="709"/>
        <w:jc w:val="both"/>
        <w:rPr>
          <w:sz w:val="28"/>
        </w:rPr>
      </w:pPr>
      <w:r w:rsidRPr="00D13A57">
        <w:rPr>
          <w:sz w:val="28"/>
        </w:rPr>
        <w:t>оценка обеспеченности отдельными видами основных средств.</w:t>
      </w:r>
    </w:p>
    <w:p w:rsidR="00D13A57" w:rsidRPr="00D13A57" w:rsidRDefault="00D13A57" w:rsidP="00D13A57">
      <w:pPr>
        <w:spacing w:line="264" w:lineRule="auto"/>
        <w:ind w:firstLine="720"/>
        <w:jc w:val="both"/>
        <w:rPr>
          <w:sz w:val="28"/>
        </w:rPr>
      </w:pPr>
      <w:r w:rsidRPr="00D13A57">
        <w:rPr>
          <w:sz w:val="28"/>
        </w:rPr>
        <w:t xml:space="preserve">Оценка наличия, состава и структуры основных средств проводится  в разрезе выделяемых групп основных средств по различным признакам. По функциональному назначению основные средства подразделяются на промышленно-производственные  и непроизводственные основные средства. В составе промышленно-производственных основных средств выделяют основные средства основного и неосновного вида деятельности. По воздействию на предмет труда  промышленно-производственные основные средства подразделяются на активную часть и пассивную часть. Выделяют также следующие группы основных средств: здания и сооружения, машины и оборудование, измерительные приборы, вычислительная техника, </w:t>
      </w:r>
      <w:r w:rsidRPr="00D13A57">
        <w:rPr>
          <w:sz w:val="28"/>
        </w:rPr>
        <w:lastRenderedPageBreak/>
        <w:t>транспортные средства, инструменты. В разрезе каждой группы объекты основных средств также классифицируются по отраслевой принадлежности и другим признакам.</w:t>
      </w:r>
    </w:p>
    <w:p w:rsidR="00D13A57" w:rsidRPr="00D13A57" w:rsidRDefault="00D13A57" w:rsidP="00D13A57">
      <w:pPr>
        <w:spacing w:line="264" w:lineRule="auto"/>
        <w:ind w:firstLine="720"/>
        <w:jc w:val="both"/>
        <w:rPr>
          <w:sz w:val="28"/>
        </w:rPr>
      </w:pPr>
      <w:r w:rsidRPr="00D13A57">
        <w:rPr>
          <w:sz w:val="28"/>
        </w:rPr>
        <w:t>При проведении анализа обеспеченности основными средствами рассчитывают удельный вес каждой группы основных средств и его изменение. Важное значение имеет  оценка изменения соотношения активной и пассивной части основных средств.</w:t>
      </w:r>
    </w:p>
    <w:p w:rsidR="00D13A57" w:rsidRPr="00D13A57" w:rsidRDefault="00D13A57" w:rsidP="00D13A57">
      <w:pPr>
        <w:spacing w:line="264" w:lineRule="auto"/>
        <w:ind w:firstLine="720"/>
        <w:jc w:val="both"/>
        <w:rPr>
          <w:sz w:val="28"/>
        </w:rPr>
      </w:pPr>
      <w:r w:rsidRPr="00D13A57">
        <w:rPr>
          <w:sz w:val="28"/>
        </w:rPr>
        <w:t>Движение основных средств характеризуется рядом обобщающих показателей, которые позволяют дать оценку интенсивности процессов обновления и выбытия основных средств. Обобщающими показателями движения основных средств являются:</w:t>
      </w:r>
    </w:p>
    <w:p w:rsidR="00D13A57" w:rsidRPr="00D13A57" w:rsidRDefault="00D13A57" w:rsidP="008240B8">
      <w:pPr>
        <w:numPr>
          <w:ilvl w:val="0"/>
          <w:numId w:val="17"/>
        </w:numPr>
        <w:spacing w:line="264" w:lineRule="auto"/>
        <w:ind w:left="0" w:firstLine="709"/>
        <w:jc w:val="both"/>
        <w:rPr>
          <w:sz w:val="28"/>
        </w:rPr>
      </w:pPr>
      <w:r w:rsidRPr="00D13A57">
        <w:rPr>
          <w:sz w:val="28"/>
        </w:rPr>
        <w:t>коэффициент обновления основных средств, определяемый как отношение стоимости поступивших за период основных средств к стоимости основных средств на конец периода; чем выше значение этого показателя, тем интенсивнее процесс обновления основных средств;</w:t>
      </w:r>
    </w:p>
    <w:p w:rsidR="00D13A57" w:rsidRPr="00D13A57" w:rsidRDefault="00D13A57" w:rsidP="008240B8">
      <w:pPr>
        <w:numPr>
          <w:ilvl w:val="0"/>
          <w:numId w:val="17"/>
        </w:numPr>
        <w:spacing w:line="264" w:lineRule="auto"/>
        <w:ind w:left="0" w:firstLine="709"/>
        <w:jc w:val="both"/>
        <w:rPr>
          <w:sz w:val="28"/>
        </w:rPr>
      </w:pPr>
      <w:r w:rsidRPr="00D13A57">
        <w:rPr>
          <w:sz w:val="28"/>
        </w:rPr>
        <w:t>коэффициент ввода основных средств, рассчитываемый как отношение стоимости введенных в эксплуатацию основных средств к стоимости основных средств на конец периода и характеризующий интенсивность процесса обновления и ввода в эксплуатацию основных средств;</w:t>
      </w:r>
    </w:p>
    <w:p w:rsidR="00D13A57" w:rsidRPr="00D13A57" w:rsidRDefault="00D13A57" w:rsidP="008240B8">
      <w:pPr>
        <w:numPr>
          <w:ilvl w:val="0"/>
          <w:numId w:val="17"/>
        </w:numPr>
        <w:spacing w:line="264" w:lineRule="auto"/>
        <w:ind w:left="0" w:firstLine="709"/>
        <w:jc w:val="both"/>
        <w:rPr>
          <w:sz w:val="28"/>
        </w:rPr>
      </w:pPr>
      <w:r w:rsidRPr="00D13A57">
        <w:rPr>
          <w:sz w:val="28"/>
        </w:rPr>
        <w:t>коэффициент выбытия основных средств, определяемый как отношение стоимости выбывших за период основных средств к стоимости основных средств на начало периода, чем выше значение данного показателя, тем интенсивнее процесс выбытия основных средств;</w:t>
      </w:r>
    </w:p>
    <w:p w:rsidR="00D13A57" w:rsidRPr="00D13A57" w:rsidRDefault="00D13A57" w:rsidP="008240B8">
      <w:pPr>
        <w:numPr>
          <w:ilvl w:val="0"/>
          <w:numId w:val="17"/>
        </w:numPr>
        <w:spacing w:line="264" w:lineRule="auto"/>
        <w:ind w:left="0" w:firstLine="709"/>
        <w:jc w:val="both"/>
        <w:rPr>
          <w:sz w:val="28"/>
        </w:rPr>
      </w:pPr>
      <w:r w:rsidRPr="00D13A57">
        <w:rPr>
          <w:sz w:val="28"/>
        </w:rPr>
        <w:t>коэффициент прироста основных средств, рассчитывается как отношение разности между стоимостью поступивших  и выбывших основных средств к стоимости основных средств на начало периода, чем выше значение данного показателя, тем выше уровень прироста основных средств.</w:t>
      </w:r>
    </w:p>
    <w:p w:rsidR="00D13A57" w:rsidRPr="00D13A57" w:rsidRDefault="00D13A57" w:rsidP="00D13A57">
      <w:pPr>
        <w:spacing w:line="264" w:lineRule="auto"/>
        <w:ind w:firstLine="720"/>
        <w:jc w:val="both"/>
        <w:rPr>
          <w:sz w:val="28"/>
        </w:rPr>
      </w:pPr>
      <w:r w:rsidRPr="00D13A57">
        <w:rPr>
          <w:sz w:val="28"/>
        </w:rPr>
        <w:t>Представленные выше показателя рассчитываются как в целом по предприятию, так и по отдельным группам и объектам основных средств.</w:t>
      </w:r>
    </w:p>
    <w:p w:rsidR="00D13A57" w:rsidRPr="00D13A57" w:rsidRDefault="00D13A57" w:rsidP="00D13A57">
      <w:pPr>
        <w:spacing w:line="264" w:lineRule="auto"/>
        <w:ind w:firstLine="720"/>
        <w:jc w:val="both"/>
        <w:rPr>
          <w:sz w:val="28"/>
        </w:rPr>
      </w:pPr>
      <w:r w:rsidRPr="00D13A57">
        <w:rPr>
          <w:sz w:val="28"/>
        </w:rPr>
        <w:t>Савицкая Г.В. также выделяет показатель срока обновления основных средств, который определяется как отношение стоимости основных средств на начало периода к стоимости поступивших основных средств.</w:t>
      </w:r>
    </w:p>
    <w:p w:rsidR="00D13A57" w:rsidRPr="00D13A57" w:rsidRDefault="00D13A57" w:rsidP="00D13A57">
      <w:pPr>
        <w:spacing w:line="264" w:lineRule="auto"/>
        <w:ind w:firstLine="720"/>
        <w:jc w:val="both"/>
        <w:rPr>
          <w:sz w:val="28"/>
        </w:rPr>
      </w:pPr>
      <w:r w:rsidRPr="00D13A57">
        <w:rPr>
          <w:sz w:val="28"/>
        </w:rPr>
        <w:t>Оценка состояния основных средств проводится на основе обобщающих показателей, приема группировки, средних показателей.</w:t>
      </w:r>
    </w:p>
    <w:p w:rsidR="00D13A57" w:rsidRPr="00D13A57" w:rsidRDefault="00D13A57" w:rsidP="00D13A57">
      <w:pPr>
        <w:spacing w:line="264" w:lineRule="auto"/>
        <w:ind w:firstLine="720"/>
        <w:jc w:val="both"/>
        <w:rPr>
          <w:sz w:val="28"/>
        </w:rPr>
      </w:pPr>
      <w:r w:rsidRPr="00D13A57">
        <w:rPr>
          <w:sz w:val="28"/>
        </w:rPr>
        <w:t>Обобщающие показатели основных средств позволяют дать оценку их технического состояния. Современные экономисты  выделяют следующие обобщающие показатели состояния основных средств:</w:t>
      </w:r>
    </w:p>
    <w:p w:rsidR="00D13A57" w:rsidRPr="00D13A57" w:rsidRDefault="00D13A57" w:rsidP="008240B8">
      <w:pPr>
        <w:numPr>
          <w:ilvl w:val="0"/>
          <w:numId w:val="18"/>
        </w:numPr>
        <w:spacing w:line="264" w:lineRule="auto"/>
        <w:ind w:left="0"/>
        <w:jc w:val="both"/>
        <w:rPr>
          <w:sz w:val="28"/>
        </w:rPr>
      </w:pPr>
      <w:r w:rsidRPr="00D13A57">
        <w:rPr>
          <w:sz w:val="28"/>
        </w:rPr>
        <w:t xml:space="preserve">коэффициент годности, который рассчитывается как отношение остаточной стоимости основных средств к их первоначальной (восстановительной) </w:t>
      </w:r>
      <w:r w:rsidRPr="00D13A57">
        <w:rPr>
          <w:sz w:val="28"/>
        </w:rPr>
        <w:lastRenderedPageBreak/>
        <w:t>стоимости, чем выше его значение, тем выше уровень технического состояния основных средств;</w:t>
      </w:r>
    </w:p>
    <w:p w:rsidR="00D13A57" w:rsidRPr="00D13A57" w:rsidRDefault="00D13A57" w:rsidP="008240B8">
      <w:pPr>
        <w:numPr>
          <w:ilvl w:val="0"/>
          <w:numId w:val="18"/>
        </w:numPr>
        <w:spacing w:line="264" w:lineRule="auto"/>
        <w:ind w:left="0"/>
        <w:jc w:val="both"/>
        <w:rPr>
          <w:sz w:val="28"/>
        </w:rPr>
      </w:pPr>
      <w:r w:rsidRPr="00D13A57">
        <w:rPr>
          <w:sz w:val="28"/>
        </w:rPr>
        <w:t>коэффициент износа (или коэффициент амортизации), который определяется как отношение накопленной суммы амортизации к первоначальной (восстановительной) стоимости, рост этого показателя указывает на снижение уровня технического состояния основных средств,  сумма показателей коэффициента годности и коэффициента амортизации дает единицу.</w:t>
      </w:r>
    </w:p>
    <w:p w:rsidR="00D13A57" w:rsidRPr="00D13A57" w:rsidRDefault="00D13A57" w:rsidP="00D13A57">
      <w:pPr>
        <w:pStyle w:val="a3"/>
        <w:spacing w:line="264" w:lineRule="auto"/>
        <w:rPr>
          <w:sz w:val="28"/>
        </w:rPr>
      </w:pPr>
      <w:r w:rsidRPr="00D13A57">
        <w:rPr>
          <w:sz w:val="28"/>
        </w:rPr>
        <w:t>Состояние основных средств, технический уровень, моральный износ характеризуется  средним возрастом оборудования, который определяется как в целом по основным средствам, так и по отдельным группам, отдельным объектам основных средств. Рост данного показателя указывает на улучшение технического состояния основных средств.</w:t>
      </w:r>
    </w:p>
    <w:p w:rsidR="00D13A57" w:rsidRPr="00D13A57" w:rsidRDefault="00D13A57" w:rsidP="00D13A57">
      <w:pPr>
        <w:spacing w:line="264" w:lineRule="auto"/>
        <w:ind w:firstLine="720"/>
        <w:jc w:val="both"/>
        <w:rPr>
          <w:sz w:val="28"/>
        </w:rPr>
      </w:pPr>
      <w:r w:rsidRPr="00D13A57">
        <w:rPr>
          <w:sz w:val="28"/>
        </w:rPr>
        <w:t>Для более детальной оценки возрастного состава оборудования применяется прием группировки. С целью образуются возрастные группы оборудования, например, до 5 лет, от 5 до 10 лет, от 10 до 20 лет, более 20лет. Если в ходе анализа устанавливается, что в структуре оборудования преобладают единицы оборудования с более  высоким возрастом, то это указывает  на низкий уровень технического состояния основных средств и необходимость их обновления, технического перевооружения, реконструкции и модернизации.</w:t>
      </w:r>
    </w:p>
    <w:p w:rsidR="00D13A57" w:rsidRPr="00D13A57" w:rsidRDefault="00D13A57" w:rsidP="00D13A57">
      <w:pPr>
        <w:spacing w:line="264" w:lineRule="auto"/>
        <w:ind w:firstLine="720"/>
        <w:jc w:val="both"/>
        <w:rPr>
          <w:sz w:val="28"/>
        </w:rPr>
      </w:pPr>
      <w:r w:rsidRPr="00D13A57">
        <w:rPr>
          <w:sz w:val="28"/>
        </w:rPr>
        <w:t xml:space="preserve"> Как отмечают современные белорусские авторы, для оценки технического состояния основных средств, целесообразно проводить анализ структуры оборудования по следующим группам: годное оборудование, оборудование, требующее капитального ремонта, оборудование  негодное, подлежа</w:t>
      </w:r>
      <w:r>
        <w:rPr>
          <w:sz w:val="28"/>
        </w:rPr>
        <w:t>щее списанию</w:t>
      </w:r>
      <w:r w:rsidRPr="00D13A57">
        <w:rPr>
          <w:sz w:val="28"/>
        </w:rPr>
        <w:t>. С целью оценки технического состояния основных средств проводится анализ выполнения плана по ремонту объектов основных средств.</w:t>
      </w:r>
    </w:p>
    <w:p w:rsidR="00D13A57" w:rsidRPr="00D13A57" w:rsidRDefault="00D13A57" w:rsidP="00D13A57">
      <w:pPr>
        <w:spacing w:line="264" w:lineRule="auto"/>
        <w:ind w:firstLine="720"/>
        <w:jc w:val="both"/>
        <w:rPr>
          <w:sz w:val="28"/>
        </w:rPr>
      </w:pPr>
      <w:r w:rsidRPr="00D13A57">
        <w:rPr>
          <w:sz w:val="28"/>
        </w:rPr>
        <w:t>Для оценки обеспеченности основными средствами проводится сравнение фактического наличия основных средств с их плановой потребностью, а также рассчитываются обобщающие показатели обеспеченности.</w:t>
      </w:r>
    </w:p>
    <w:p w:rsidR="00D13A57" w:rsidRPr="00D13A57" w:rsidRDefault="00D13A57" w:rsidP="00D13A57">
      <w:pPr>
        <w:spacing w:line="264" w:lineRule="auto"/>
        <w:ind w:firstLine="720"/>
        <w:jc w:val="both"/>
        <w:rPr>
          <w:sz w:val="28"/>
        </w:rPr>
      </w:pPr>
      <w:r w:rsidRPr="00D13A57">
        <w:rPr>
          <w:sz w:val="28"/>
        </w:rPr>
        <w:t>В составе последних выделяют фондовооруженность и техническую вооруженность труда.</w:t>
      </w:r>
    </w:p>
    <w:p w:rsidR="00D13A57" w:rsidRPr="00D13A57" w:rsidRDefault="00D13A57" w:rsidP="00D13A57">
      <w:pPr>
        <w:spacing w:line="264" w:lineRule="auto"/>
        <w:ind w:firstLine="720"/>
        <w:jc w:val="both"/>
        <w:rPr>
          <w:sz w:val="28"/>
        </w:rPr>
      </w:pPr>
      <w:r w:rsidRPr="00D13A57">
        <w:rPr>
          <w:sz w:val="28"/>
        </w:rPr>
        <w:t xml:space="preserve">Фондовооруженность  определяется как отношение среднегодовой стоимости промышленно-производственных основных средств к численности рабочих в наибольшую смену. </w:t>
      </w:r>
    </w:p>
    <w:p w:rsidR="00D13A57" w:rsidRPr="00D13A57" w:rsidRDefault="00D13A57" w:rsidP="00D13A57">
      <w:pPr>
        <w:spacing w:line="264" w:lineRule="auto"/>
        <w:ind w:firstLine="720"/>
        <w:jc w:val="both"/>
        <w:rPr>
          <w:sz w:val="28"/>
        </w:rPr>
      </w:pPr>
      <w:r w:rsidRPr="00D13A57">
        <w:rPr>
          <w:sz w:val="28"/>
        </w:rPr>
        <w:t>Техническая вооруженность труда рассчитывается как отношение стоимости оборудования к численности рабочих  в наибольшую смену.</w:t>
      </w:r>
    </w:p>
    <w:p w:rsidR="00D13A57" w:rsidRPr="00D13A57" w:rsidRDefault="00D13A57" w:rsidP="00D13A57">
      <w:pPr>
        <w:spacing w:line="264" w:lineRule="auto"/>
        <w:ind w:firstLine="720"/>
        <w:jc w:val="both"/>
        <w:rPr>
          <w:b/>
          <w:sz w:val="28"/>
        </w:rPr>
      </w:pPr>
    </w:p>
    <w:p w:rsidR="00D13A57" w:rsidRPr="00D13A57" w:rsidRDefault="00D13A57" w:rsidP="008240B8">
      <w:pPr>
        <w:pStyle w:val="af4"/>
        <w:numPr>
          <w:ilvl w:val="1"/>
          <w:numId w:val="22"/>
        </w:numPr>
        <w:spacing w:line="264" w:lineRule="auto"/>
        <w:ind w:firstLine="51"/>
        <w:rPr>
          <w:b/>
          <w:sz w:val="28"/>
        </w:rPr>
      </w:pPr>
      <w:r w:rsidRPr="00D13A57">
        <w:rPr>
          <w:b/>
          <w:sz w:val="28"/>
        </w:rPr>
        <w:t>Анализ эффективности использования основных средств</w:t>
      </w:r>
    </w:p>
    <w:p w:rsidR="00D13A57" w:rsidRPr="00D13A57" w:rsidRDefault="00D13A57" w:rsidP="00D13A57">
      <w:pPr>
        <w:spacing w:line="264" w:lineRule="auto"/>
        <w:rPr>
          <w:b/>
          <w:sz w:val="28"/>
        </w:rPr>
      </w:pPr>
    </w:p>
    <w:p w:rsidR="00D13A57" w:rsidRPr="00D13A57" w:rsidRDefault="00D13A57" w:rsidP="00D13A57">
      <w:pPr>
        <w:spacing w:line="264" w:lineRule="auto"/>
        <w:ind w:firstLine="720"/>
        <w:jc w:val="both"/>
        <w:rPr>
          <w:sz w:val="28"/>
        </w:rPr>
      </w:pPr>
      <w:r w:rsidRPr="00D13A57">
        <w:rPr>
          <w:sz w:val="28"/>
        </w:rPr>
        <w:t>Оценка эффективности использования основных средств осуществляется на основе обобщающих и частных показателей. К обобщающим показателям использования основных средств относятся фондоотдача, фондоемкость, фондорентабельность, относительную экономию основных средств.</w:t>
      </w:r>
    </w:p>
    <w:p w:rsidR="00D13A57" w:rsidRPr="00D13A57" w:rsidRDefault="00D13A57" w:rsidP="00D13A57">
      <w:pPr>
        <w:spacing w:line="264" w:lineRule="auto"/>
        <w:ind w:firstLine="720"/>
        <w:jc w:val="both"/>
        <w:rPr>
          <w:sz w:val="28"/>
        </w:rPr>
      </w:pPr>
      <w:r w:rsidRPr="00D13A57">
        <w:rPr>
          <w:sz w:val="28"/>
        </w:rPr>
        <w:t>Фондоотдача основных средств (ФО) определяется как отношение стоимости произведенной продукции (ВП) к среднегодовой стоимости основных средств (Ф):</w:t>
      </w:r>
    </w:p>
    <w:p w:rsidR="00D13A57" w:rsidRPr="00D13A57" w:rsidRDefault="00D13A57" w:rsidP="00D13A57">
      <w:pPr>
        <w:spacing w:line="264" w:lineRule="auto"/>
        <w:ind w:firstLine="540"/>
        <w:rPr>
          <w:sz w:val="28"/>
        </w:rPr>
      </w:pPr>
    </w:p>
    <w:tbl>
      <w:tblPr>
        <w:tblW w:w="0" w:type="auto"/>
        <w:tblInd w:w="648" w:type="dxa"/>
        <w:tblBorders>
          <w:top w:val="single" w:sz="4" w:space="0" w:color="auto"/>
          <w:left w:val="single" w:sz="4" w:space="0" w:color="auto"/>
          <w:bottom w:val="single" w:sz="4" w:space="0" w:color="auto"/>
          <w:right w:val="single" w:sz="4" w:space="0" w:color="auto"/>
        </w:tblBorders>
        <w:tblLook w:val="0000"/>
      </w:tblPr>
      <w:tblGrid>
        <w:gridCol w:w="1260"/>
        <w:gridCol w:w="720"/>
        <w:gridCol w:w="6660"/>
      </w:tblGrid>
      <w:tr w:rsidR="00D13A57" w:rsidRPr="00D13A57" w:rsidTr="00661D12">
        <w:trPr>
          <w:cantSplit/>
        </w:trPr>
        <w:tc>
          <w:tcPr>
            <w:tcW w:w="126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ФО =</w:t>
            </w:r>
          </w:p>
        </w:tc>
        <w:tc>
          <w:tcPr>
            <w:tcW w:w="720"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ВП</w:t>
            </w:r>
          </w:p>
        </w:tc>
        <w:tc>
          <w:tcPr>
            <w:tcW w:w="6660" w:type="dxa"/>
            <w:vMerge w:val="restart"/>
            <w:tcBorders>
              <w:top w:val="nil"/>
              <w:left w:val="nil"/>
              <w:bottom w:val="nil"/>
              <w:right w:val="nil"/>
            </w:tcBorders>
            <w:vAlign w:val="center"/>
          </w:tcPr>
          <w:p w:rsidR="00D13A57" w:rsidRPr="00D13A57" w:rsidRDefault="00D13A57" w:rsidP="00D13A57">
            <w:pPr>
              <w:spacing w:line="264" w:lineRule="auto"/>
              <w:jc w:val="right"/>
              <w:rPr>
                <w:sz w:val="28"/>
              </w:rPr>
            </w:pPr>
            <w:r w:rsidRPr="00D13A57">
              <w:rPr>
                <w:sz w:val="28"/>
              </w:rPr>
              <w:t>(</w:t>
            </w:r>
            <w:r>
              <w:rPr>
                <w:sz w:val="28"/>
              </w:rPr>
              <w:t>2.1</w:t>
            </w:r>
            <w:r w:rsidRPr="00D13A57">
              <w:rPr>
                <w:sz w:val="28"/>
              </w:rPr>
              <w:t>)</w:t>
            </w:r>
          </w:p>
        </w:tc>
      </w:tr>
      <w:tr w:rsidR="00D13A57" w:rsidRPr="00D13A57" w:rsidTr="00661D12">
        <w:trPr>
          <w:cantSplit/>
        </w:trPr>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720"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Ф</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r>
    </w:tbl>
    <w:p w:rsidR="00D13A57" w:rsidRPr="00D13A57" w:rsidRDefault="00D13A57" w:rsidP="00D13A57">
      <w:pPr>
        <w:spacing w:line="264" w:lineRule="auto"/>
        <w:ind w:firstLine="540"/>
        <w:rPr>
          <w:sz w:val="28"/>
        </w:rPr>
      </w:pPr>
    </w:p>
    <w:p w:rsidR="00D13A57" w:rsidRDefault="00D13A57" w:rsidP="00D13A57">
      <w:pPr>
        <w:spacing w:line="264" w:lineRule="auto"/>
        <w:ind w:firstLine="720"/>
        <w:jc w:val="both"/>
        <w:rPr>
          <w:sz w:val="28"/>
        </w:rPr>
      </w:pPr>
      <w:r w:rsidRPr="00D13A57">
        <w:rPr>
          <w:sz w:val="28"/>
        </w:rPr>
        <w:t xml:space="preserve"> Этот показатель измеряется в руб. /руб. и  характеризует выход продукции на рубль стоимости основных средств. Как отмечают белорусские авторы, фондоотдачу определяют с учетом стоимости арендованных основных средств, так как арендованные основные средства участвуют в процессе производства продукции и в основной деятельности организации</w:t>
      </w:r>
      <w:r>
        <w:rPr>
          <w:sz w:val="28"/>
        </w:rPr>
        <w:t>.</w:t>
      </w:r>
    </w:p>
    <w:p w:rsidR="00D13A57" w:rsidRPr="00D13A57" w:rsidRDefault="00D13A57" w:rsidP="00D13A57">
      <w:pPr>
        <w:spacing w:line="264" w:lineRule="auto"/>
        <w:ind w:firstLine="720"/>
        <w:jc w:val="both"/>
        <w:rPr>
          <w:sz w:val="28"/>
        </w:rPr>
      </w:pPr>
      <w:r w:rsidRPr="00D13A57">
        <w:rPr>
          <w:sz w:val="28"/>
        </w:rPr>
        <w:t>Фондоотдача основных средств – относительный показатель, рассчитываемый на основе стоимостных. Влияние ценовых факторов при его расчете устраняется, так как в основе расчета лежит отношение. Вместе с тем, ценовой фактор может с разными темпами  влиять на изменение стоимости продукции и стоимости основных средств в результате переоценки. Поэтому отдельные авторы предлагают производить расчет этого показателя путем корректировки стоимости произведенной продукции на изменение цен, а стоимости основных средств – на  их переоценку.</w:t>
      </w:r>
    </w:p>
    <w:p w:rsidR="00D13A57" w:rsidRPr="00D13A57" w:rsidRDefault="00D13A57" w:rsidP="00D13A57">
      <w:pPr>
        <w:spacing w:line="264" w:lineRule="auto"/>
        <w:ind w:firstLine="720"/>
        <w:jc w:val="both"/>
        <w:rPr>
          <w:sz w:val="28"/>
        </w:rPr>
      </w:pPr>
      <w:r w:rsidRPr="00D13A57">
        <w:rPr>
          <w:sz w:val="28"/>
        </w:rPr>
        <w:t>Фондоемкость показывает, сколько рублей стоимости основных средств приходится на рубль стоимости произведенной продукции. Чем выше значение фондоотдачи, ниже значение фондоемкости, тем выше уровень эффективности использования основных средств.</w:t>
      </w:r>
    </w:p>
    <w:p w:rsidR="00D13A57" w:rsidRPr="00D13A57" w:rsidRDefault="00D13A57" w:rsidP="00D13A57">
      <w:pPr>
        <w:spacing w:line="264" w:lineRule="auto"/>
        <w:ind w:firstLine="720"/>
        <w:jc w:val="both"/>
        <w:rPr>
          <w:sz w:val="28"/>
        </w:rPr>
      </w:pPr>
      <w:r w:rsidRPr="00D13A57">
        <w:rPr>
          <w:sz w:val="28"/>
        </w:rPr>
        <w:t>В практике экономического анализа также определяют фондоотдачу активной части основных средств, фондоотдачу технологического оборудования.</w:t>
      </w:r>
    </w:p>
    <w:p w:rsidR="00D13A57" w:rsidRPr="00D13A57" w:rsidRDefault="00D13A57" w:rsidP="00D13A57">
      <w:pPr>
        <w:spacing w:line="264" w:lineRule="auto"/>
        <w:ind w:firstLine="720"/>
        <w:jc w:val="both"/>
        <w:rPr>
          <w:sz w:val="28"/>
        </w:rPr>
      </w:pPr>
      <w:r w:rsidRPr="00D13A57">
        <w:rPr>
          <w:sz w:val="28"/>
        </w:rPr>
        <w:t>Фондорентабельность (Rос) основных средств определяется путем деления прибыли (П), полученной от основной деятельности предприятия, на среднегодовую стоимость основных средств:</w:t>
      </w:r>
    </w:p>
    <w:p w:rsidR="00D13A57" w:rsidRPr="00D13A57" w:rsidRDefault="00D13A57" w:rsidP="00D13A57">
      <w:pPr>
        <w:spacing w:line="264" w:lineRule="auto"/>
        <w:ind w:firstLine="540"/>
        <w:rPr>
          <w:sz w:val="28"/>
        </w:rPr>
      </w:pPr>
    </w:p>
    <w:tbl>
      <w:tblPr>
        <w:tblW w:w="0" w:type="auto"/>
        <w:tblInd w:w="648" w:type="dxa"/>
        <w:tblBorders>
          <w:top w:val="single" w:sz="4" w:space="0" w:color="auto"/>
          <w:left w:val="single" w:sz="4" w:space="0" w:color="auto"/>
          <w:bottom w:val="single" w:sz="4" w:space="0" w:color="auto"/>
          <w:right w:val="single" w:sz="4" w:space="0" w:color="auto"/>
        </w:tblBorders>
        <w:tblLook w:val="0000"/>
      </w:tblPr>
      <w:tblGrid>
        <w:gridCol w:w="1260"/>
        <w:gridCol w:w="720"/>
        <w:gridCol w:w="6660"/>
      </w:tblGrid>
      <w:tr w:rsidR="00D13A57" w:rsidRPr="00D13A57" w:rsidTr="00661D12">
        <w:trPr>
          <w:cantSplit/>
        </w:trPr>
        <w:tc>
          <w:tcPr>
            <w:tcW w:w="126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lang w:val="en-US"/>
              </w:rPr>
              <w:t>R</w:t>
            </w:r>
            <w:r w:rsidRPr="00D13A57">
              <w:rPr>
                <w:sz w:val="28"/>
              </w:rPr>
              <w:t>ос =</w:t>
            </w:r>
          </w:p>
        </w:tc>
        <w:tc>
          <w:tcPr>
            <w:tcW w:w="720"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П</w:t>
            </w:r>
          </w:p>
        </w:tc>
        <w:tc>
          <w:tcPr>
            <w:tcW w:w="6660" w:type="dxa"/>
            <w:vMerge w:val="restart"/>
            <w:tcBorders>
              <w:top w:val="nil"/>
              <w:left w:val="nil"/>
              <w:bottom w:val="nil"/>
              <w:right w:val="nil"/>
            </w:tcBorders>
            <w:vAlign w:val="center"/>
          </w:tcPr>
          <w:p w:rsidR="00D13A57" w:rsidRPr="00D13A57" w:rsidRDefault="00D13A57" w:rsidP="00D13A57">
            <w:pPr>
              <w:spacing w:line="264" w:lineRule="auto"/>
              <w:jc w:val="right"/>
              <w:rPr>
                <w:sz w:val="28"/>
              </w:rPr>
            </w:pPr>
            <w:r w:rsidRPr="00D13A57">
              <w:rPr>
                <w:sz w:val="28"/>
              </w:rPr>
              <w:t>(</w:t>
            </w:r>
            <w:r>
              <w:rPr>
                <w:sz w:val="28"/>
              </w:rPr>
              <w:t>2.2</w:t>
            </w:r>
            <w:r w:rsidRPr="00D13A57">
              <w:rPr>
                <w:sz w:val="28"/>
              </w:rPr>
              <w:t>)</w:t>
            </w:r>
          </w:p>
        </w:tc>
      </w:tr>
      <w:tr w:rsidR="00D13A57" w:rsidRPr="00D13A57" w:rsidTr="00661D12">
        <w:trPr>
          <w:cantSplit/>
        </w:trPr>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720"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Ф</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r>
    </w:tbl>
    <w:p w:rsidR="00D13A57" w:rsidRPr="00D13A57" w:rsidRDefault="00D13A57" w:rsidP="00D13A57">
      <w:pPr>
        <w:spacing w:line="264" w:lineRule="auto"/>
        <w:ind w:firstLine="540"/>
        <w:rPr>
          <w:sz w:val="28"/>
        </w:rPr>
      </w:pPr>
    </w:p>
    <w:p w:rsidR="00D13A57" w:rsidRPr="00D13A57" w:rsidRDefault="00D13A57" w:rsidP="00D13A57">
      <w:pPr>
        <w:spacing w:line="264" w:lineRule="auto"/>
        <w:ind w:firstLine="720"/>
        <w:jc w:val="both"/>
        <w:rPr>
          <w:sz w:val="28"/>
        </w:rPr>
      </w:pPr>
      <w:r w:rsidRPr="00D13A57">
        <w:rPr>
          <w:sz w:val="28"/>
        </w:rPr>
        <w:lastRenderedPageBreak/>
        <w:t>Фондорентабельность может измеряться в рублях на рубль, процентах. В первом случае фондорентабельность показывает, сколько рублей прибыли приходится на рубль стоимости основных средств, во втором – уровень рентабельности использования основных средств.</w:t>
      </w:r>
    </w:p>
    <w:p w:rsidR="00D13A57" w:rsidRPr="00D13A57" w:rsidRDefault="00D13A57" w:rsidP="00D13A57">
      <w:pPr>
        <w:spacing w:line="264" w:lineRule="auto"/>
        <w:ind w:firstLine="720"/>
        <w:jc w:val="both"/>
        <w:rPr>
          <w:sz w:val="28"/>
        </w:rPr>
      </w:pPr>
      <w:r w:rsidRPr="00D13A57">
        <w:rPr>
          <w:sz w:val="28"/>
        </w:rPr>
        <w:t>Относительная экономия основных средств определяется на основе стоимости используемых в предпринимательской деятельности объектов основных средств, включая арендованные объекты и исключая объекты основных средств, находящиеся на консервации, сданные в аренду, неэксплуатируемые. Относительная экономия основных средств (Эос) рассчитывается по формуле:</w:t>
      </w:r>
    </w:p>
    <w:p w:rsidR="00D13A57" w:rsidRPr="00D13A57" w:rsidRDefault="00D13A57" w:rsidP="00D13A57">
      <w:pPr>
        <w:spacing w:line="264" w:lineRule="auto"/>
        <w:ind w:firstLine="540"/>
        <w:rPr>
          <w:sz w:val="28"/>
        </w:rPr>
      </w:pPr>
    </w:p>
    <w:p w:rsidR="00D13A57" w:rsidRPr="00D13A57" w:rsidRDefault="00D13A57" w:rsidP="00D13A57">
      <w:pPr>
        <w:spacing w:line="264" w:lineRule="auto"/>
        <w:ind w:firstLine="540"/>
        <w:rPr>
          <w:sz w:val="28"/>
        </w:rPr>
      </w:pPr>
      <w:r w:rsidRPr="00D13A57">
        <w:rPr>
          <w:sz w:val="28"/>
        </w:rPr>
        <w:t>Эос = Ф</w:t>
      </w:r>
      <w:r w:rsidRPr="00D13A57">
        <w:rPr>
          <w:sz w:val="28"/>
          <w:vertAlign w:val="subscript"/>
        </w:rPr>
        <w:t>1</w:t>
      </w:r>
      <w:r w:rsidRPr="00D13A57">
        <w:rPr>
          <w:sz w:val="28"/>
        </w:rPr>
        <w:t>-Ф</w:t>
      </w:r>
      <w:r w:rsidRPr="00D13A57">
        <w:rPr>
          <w:sz w:val="28"/>
          <w:vertAlign w:val="subscript"/>
        </w:rPr>
        <w:t>0</w:t>
      </w:r>
      <w:r w:rsidRPr="00D13A57">
        <w:rPr>
          <w:sz w:val="28"/>
        </w:rPr>
        <w:t xml:space="preserve"> х </w:t>
      </w:r>
      <w:r w:rsidRPr="00D13A57">
        <w:rPr>
          <w:sz w:val="28"/>
          <w:lang w:val="en-US"/>
        </w:rPr>
        <w:t>I</w:t>
      </w:r>
      <w:r w:rsidRPr="00D13A57">
        <w:rPr>
          <w:sz w:val="28"/>
        </w:rPr>
        <w:t>вп,                                                                                (</w:t>
      </w:r>
      <w:r>
        <w:rPr>
          <w:sz w:val="28"/>
        </w:rPr>
        <w:t>2.3</w:t>
      </w:r>
      <w:r w:rsidRPr="00D13A57">
        <w:rPr>
          <w:sz w:val="28"/>
        </w:rPr>
        <w:t>)</w:t>
      </w:r>
    </w:p>
    <w:p w:rsidR="00D13A57" w:rsidRPr="00D13A57" w:rsidRDefault="00D13A57" w:rsidP="00D13A57">
      <w:pPr>
        <w:spacing w:line="264" w:lineRule="auto"/>
        <w:ind w:firstLine="540"/>
        <w:rPr>
          <w:sz w:val="28"/>
        </w:rPr>
      </w:pPr>
      <w:r w:rsidRPr="00D13A57">
        <w:rPr>
          <w:sz w:val="28"/>
        </w:rPr>
        <w:t>где:</w:t>
      </w:r>
    </w:p>
    <w:p w:rsidR="00D13A57" w:rsidRPr="00D13A57" w:rsidRDefault="00D13A57" w:rsidP="00D13A57">
      <w:pPr>
        <w:spacing w:line="264" w:lineRule="auto"/>
        <w:ind w:firstLine="540"/>
        <w:rPr>
          <w:sz w:val="28"/>
        </w:rPr>
      </w:pPr>
      <w:r w:rsidRPr="00D13A57">
        <w:rPr>
          <w:sz w:val="28"/>
        </w:rPr>
        <w:t>Ф</w:t>
      </w:r>
      <w:r w:rsidRPr="00D13A57">
        <w:rPr>
          <w:sz w:val="28"/>
          <w:vertAlign w:val="subscript"/>
        </w:rPr>
        <w:t>1</w:t>
      </w:r>
      <w:r w:rsidRPr="00D13A57">
        <w:rPr>
          <w:sz w:val="28"/>
        </w:rPr>
        <w:t>, Ф</w:t>
      </w:r>
      <w:r w:rsidRPr="00D13A57">
        <w:rPr>
          <w:sz w:val="28"/>
          <w:vertAlign w:val="subscript"/>
        </w:rPr>
        <w:t>0</w:t>
      </w:r>
      <w:r w:rsidRPr="00D13A57">
        <w:rPr>
          <w:sz w:val="28"/>
        </w:rPr>
        <w:t xml:space="preserve"> – среднегодовая стоимость основных средств в отчетном и базисном годах; </w:t>
      </w:r>
    </w:p>
    <w:p w:rsidR="00D13A57" w:rsidRPr="00D13A57" w:rsidRDefault="00D13A57" w:rsidP="00D13A57">
      <w:pPr>
        <w:spacing w:line="264" w:lineRule="auto"/>
        <w:ind w:firstLine="540"/>
        <w:rPr>
          <w:sz w:val="28"/>
        </w:rPr>
      </w:pPr>
      <w:r w:rsidRPr="00D13A57">
        <w:rPr>
          <w:sz w:val="28"/>
          <w:lang w:val="en-US"/>
        </w:rPr>
        <w:t>I</w:t>
      </w:r>
      <w:r w:rsidRPr="00D13A57">
        <w:rPr>
          <w:sz w:val="28"/>
        </w:rPr>
        <w:t>вп – индекс физического объема выпуска продукции.</w:t>
      </w:r>
    </w:p>
    <w:p w:rsidR="00D13A57" w:rsidRPr="00D13A57" w:rsidRDefault="00D13A57" w:rsidP="00D13A57">
      <w:pPr>
        <w:spacing w:line="264" w:lineRule="auto"/>
        <w:ind w:firstLine="540"/>
        <w:rPr>
          <w:sz w:val="28"/>
        </w:rPr>
      </w:pPr>
    </w:p>
    <w:p w:rsidR="00D13A57" w:rsidRPr="00D13A57" w:rsidRDefault="00D13A57" w:rsidP="00D13A57">
      <w:pPr>
        <w:spacing w:line="264" w:lineRule="auto"/>
        <w:ind w:firstLine="720"/>
        <w:jc w:val="both"/>
        <w:rPr>
          <w:sz w:val="28"/>
        </w:rPr>
      </w:pPr>
      <w:r w:rsidRPr="00D13A57">
        <w:rPr>
          <w:sz w:val="28"/>
        </w:rPr>
        <w:t>Наличие относительной экономии по основным средствам характеризуется знаком «-», а перерасхода – знаком «+».</w:t>
      </w:r>
    </w:p>
    <w:p w:rsidR="00D13A57" w:rsidRPr="00D13A57" w:rsidRDefault="00D13A57" w:rsidP="00D13A57">
      <w:pPr>
        <w:spacing w:line="264" w:lineRule="auto"/>
        <w:ind w:firstLine="720"/>
        <w:jc w:val="both"/>
        <w:rPr>
          <w:sz w:val="28"/>
        </w:rPr>
      </w:pPr>
      <w:r w:rsidRPr="00D13A57">
        <w:rPr>
          <w:sz w:val="28"/>
        </w:rPr>
        <w:t>Частные показатели эффективности использования основных средств характеризуют эффективность использования отдельных объектов, групп, видов основных средств. К частным показателям эффективности использования основных средств относятся выпуск продукции в натуральном выражении в расчете на единицу определенного вида оборудования, выпуск продукции на 1м2  производственной площади определенного цеха и т.п.</w:t>
      </w:r>
    </w:p>
    <w:p w:rsidR="00D13A57" w:rsidRPr="00D13A57" w:rsidRDefault="00D13A57" w:rsidP="00D13A57">
      <w:pPr>
        <w:spacing w:line="264" w:lineRule="auto"/>
        <w:ind w:firstLine="720"/>
        <w:jc w:val="both"/>
        <w:rPr>
          <w:sz w:val="28"/>
        </w:rPr>
      </w:pPr>
      <w:r w:rsidRPr="00D13A57">
        <w:rPr>
          <w:sz w:val="28"/>
        </w:rPr>
        <w:t>При проведении анализа использования основных средств после определения показателей эффективности их использования устанавливаются факторы, повлиявшие на изменение указанных показателей.</w:t>
      </w:r>
    </w:p>
    <w:p w:rsidR="00D13A57" w:rsidRPr="00D13A57" w:rsidRDefault="00D13A57" w:rsidP="00D13A57">
      <w:pPr>
        <w:spacing w:line="264" w:lineRule="auto"/>
        <w:ind w:firstLine="720"/>
        <w:jc w:val="both"/>
        <w:rPr>
          <w:sz w:val="28"/>
        </w:rPr>
      </w:pPr>
      <w:r w:rsidRPr="00D13A57">
        <w:rPr>
          <w:sz w:val="28"/>
        </w:rPr>
        <w:t xml:space="preserve">С целью факторного анализа  изменения показателей эффективности использования основных средств применяются различные факторные системы. </w:t>
      </w:r>
    </w:p>
    <w:p w:rsidR="00D13A57" w:rsidRPr="00D13A57" w:rsidRDefault="00D13A57" w:rsidP="00D13A57">
      <w:pPr>
        <w:spacing w:line="264" w:lineRule="auto"/>
        <w:ind w:firstLine="720"/>
        <w:jc w:val="both"/>
        <w:rPr>
          <w:sz w:val="28"/>
        </w:rPr>
      </w:pPr>
      <w:r w:rsidRPr="00D13A57">
        <w:rPr>
          <w:sz w:val="28"/>
        </w:rPr>
        <w:t>Рассмотрим  различные факторные модели изменения показателей эффективности использования основных средств.</w:t>
      </w:r>
    </w:p>
    <w:p w:rsidR="00D13A57" w:rsidRPr="00D13A57" w:rsidRDefault="00D13A57" w:rsidP="00D13A57">
      <w:pPr>
        <w:spacing w:line="264" w:lineRule="auto"/>
        <w:ind w:firstLine="720"/>
        <w:jc w:val="both"/>
        <w:rPr>
          <w:sz w:val="28"/>
        </w:rPr>
      </w:pPr>
    </w:p>
    <w:tbl>
      <w:tblPr>
        <w:tblW w:w="0" w:type="auto"/>
        <w:tblInd w:w="648" w:type="dxa"/>
        <w:tblBorders>
          <w:top w:val="single" w:sz="4" w:space="0" w:color="auto"/>
          <w:left w:val="single" w:sz="4" w:space="0" w:color="auto"/>
          <w:bottom w:val="single" w:sz="4" w:space="0" w:color="auto"/>
          <w:right w:val="single" w:sz="4" w:space="0" w:color="auto"/>
        </w:tblBorders>
        <w:tblLook w:val="0000"/>
      </w:tblPr>
      <w:tblGrid>
        <w:gridCol w:w="889"/>
        <w:gridCol w:w="605"/>
        <w:gridCol w:w="374"/>
        <w:gridCol w:w="605"/>
        <w:gridCol w:w="419"/>
        <w:gridCol w:w="497"/>
        <w:gridCol w:w="374"/>
        <w:gridCol w:w="605"/>
        <w:gridCol w:w="386"/>
        <w:gridCol w:w="495"/>
        <w:gridCol w:w="374"/>
        <w:gridCol w:w="590"/>
        <w:gridCol w:w="357"/>
        <w:gridCol w:w="624"/>
        <w:gridCol w:w="1729"/>
      </w:tblGrid>
      <w:tr w:rsidR="00D13A57" w:rsidRPr="00D13A57" w:rsidTr="00661D12">
        <w:trPr>
          <w:cantSplit/>
        </w:trPr>
        <w:tc>
          <w:tcPr>
            <w:tcW w:w="90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ФО =</w:t>
            </w:r>
          </w:p>
        </w:tc>
        <w:tc>
          <w:tcPr>
            <w:tcW w:w="550"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ВП</w:t>
            </w:r>
          </w:p>
        </w:tc>
        <w:tc>
          <w:tcPr>
            <w:tcW w:w="36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w:t>
            </w:r>
          </w:p>
        </w:tc>
        <w:tc>
          <w:tcPr>
            <w:tcW w:w="550"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ВП</w:t>
            </w:r>
          </w:p>
        </w:tc>
        <w:tc>
          <w:tcPr>
            <w:tcW w:w="39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Х</w:t>
            </w:r>
          </w:p>
        </w:tc>
        <w:tc>
          <w:tcPr>
            <w:tcW w:w="500"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Ч</w:t>
            </w:r>
          </w:p>
        </w:tc>
        <w:tc>
          <w:tcPr>
            <w:tcW w:w="352"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w:t>
            </w:r>
          </w:p>
        </w:tc>
        <w:tc>
          <w:tcPr>
            <w:tcW w:w="550"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ВП</w:t>
            </w:r>
          </w:p>
        </w:tc>
        <w:tc>
          <w:tcPr>
            <w:tcW w:w="39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w:t>
            </w:r>
          </w:p>
        </w:tc>
        <w:tc>
          <w:tcPr>
            <w:tcW w:w="498"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Ф</w:t>
            </w:r>
          </w:p>
        </w:tc>
        <w:tc>
          <w:tcPr>
            <w:tcW w:w="36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w:t>
            </w:r>
          </w:p>
        </w:tc>
        <w:tc>
          <w:tcPr>
            <w:tcW w:w="54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ПТ</w:t>
            </w:r>
          </w:p>
        </w:tc>
        <w:tc>
          <w:tcPr>
            <w:tcW w:w="36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w:t>
            </w:r>
          </w:p>
        </w:tc>
        <w:tc>
          <w:tcPr>
            <w:tcW w:w="566"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ФВ</w:t>
            </w:r>
          </w:p>
        </w:tc>
        <w:tc>
          <w:tcPr>
            <w:tcW w:w="1774" w:type="dxa"/>
            <w:vMerge w:val="restart"/>
            <w:tcBorders>
              <w:top w:val="nil"/>
              <w:left w:val="nil"/>
              <w:bottom w:val="nil"/>
              <w:right w:val="nil"/>
            </w:tcBorders>
            <w:vAlign w:val="center"/>
          </w:tcPr>
          <w:p w:rsidR="00D13A57" w:rsidRPr="00D13A57" w:rsidRDefault="00D13A57" w:rsidP="00D13A57">
            <w:pPr>
              <w:spacing w:line="264" w:lineRule="auto"/>
              <w:jc w:val="right"/>
              <w:rPr>
                <w:sz w:val="28"/>
              </w:rPr>
            </w:pPr>
            <w:r w:rsidRPr="00D13A57">
              <w:rPr>
                <w:sz w:val="28"/>
              </w:rPr>
              <w:t>(</w:t>
            </w:r>
            <w:r>
              <w:rPr>
                <w:sz w:val="28"/>
              </w:rPr>
              <w:t>2.4</w:t>
            </w:r>
            <w:r w:rsidRPr="00D13A57">
              <w:rPr>
                <w:sz w:val="28"/>
              </w:rPr>
              <w:t>)</w:t>
            </w:r>
          </w:p>
        </w:tc>
      </w:tr>
      <w:tr w:rsidR="00D13A57" w:rsidRPr="00D13A57" w:rsidTr="00661D12">
        <w:trPr>
          <w:cantSplit/>
        </w:trPr>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550"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Ф</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550"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Ч</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500"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Ф</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550"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Ч</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498"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Ч</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r>
    </w:tbl>
    <w:p w:rsidR="00D13A57" w:rsidRPr="00D13A57" w:rsidRDefault="00D13A57" w:rsidP="00D13A57">
      <w:pPr>
        <w:spacing w:line="264" w:lineRule="auto"/>
        <w:ind w:firstLine="540"/>
        <w:rPr>
          <w:sz w:val="28"/>
        </w:rPr>
      </w:pPr>
    </w:p>
    <w:p w:rsidR="00D13A57" w:rsidRPr="00D13A57" w:rsidRDefault="00D13A57" w:rsidP="00D13A57">
      <w:pPr>
        <w:spacing w:line="264" w:lineRule="auto"/>
        <w:ind w:firstLine="540"/>
        <w:rPr>
          <w:sz w:val="28"/>
        </w:rPr>
      </w:pPr>
      <w:r w:rsidRPr="00D13A57">
        <w:rPr>
          <w:sz w:val="28"/>
        </w:rPr>
        <w:t>где:</w:t>
      </w:r>
    </w:p>
    <w:p w:rsidR="00D13A57" w:rsidRPr="00D13A57" w:rsidRDefault="00D13A57" w:rsidP="00D13A57">
      <w:pPr>
        <w:spacing w:line="264" w:lineRule="auto"/>
        <w:ind w:firstLine="540"/>
        <w:rPr>
          <w:sz w:val="28"/>
        </w:rPr>
      </w:pPr>
      <w:r w:rsidRPr="00D13A57">
        <w:rPr>
          <w:sz w:val="28"/>
        </w:rPr>
        <w:t>Ч – среднесписочная численность работников;</w:t>
      </w:r>
    </w:p>
    <w:p w:rsidR="00D13A57" w:rsidRPr="00D13A57" w:rsidRDefault="00D13A57" w:rsidP="00D13A57">
      <w:pPr>
        <w:spacing w:line="264" w:lineRule="auto"/>
        <w:ind w:firstLine="540"/>
        <w:rPr>
          <w:sz w:val="28"/>
        </w:rPr>
      </w:pPr>
      <w:r w:rsidRPr="00D13A57">
        <w:rPr>
          <w:sz w:val="28"/>
        </w:rPr>
        <w:t>ПТ – производительность труда ( выработка в расчете на одного работника).</w:t>
      </w:r>
    </w:p>
    <w:p w:rsidR="00D13A57" w:rsidRPr="00D13A57" w:rsidRDefault="00D13A57" w:rsidP="00D13A57">
      <w:pPr>
        <w:spacing w:line="264" w:lineRule="auto"/>
        <w:ind w:firstLine="540"/>
        <w:rPr>
          <w:sz w:val="28"/>
        </w:rPr>
      </w:pPr>
    </w:p>
    <w:p w:rsidR="00D13A57" w:rsidRPr="00D13A57" w:rsidRDefault="00D13A57" w:rsidP="00D13A57">
      <w:pPr>
        <w:spacing w:line="264" w:lineRule="auto"/>
        <w:ind w:firstLine="540"/>
        <w:jc w:val="both"/>
        <w:rPr>
          <w:sz w:val="28"/>
        </w:rPr>
      </w:pPr>
      <w:r w:rsidRPr="00D13A57">
        <w:rPr>
          <w:sz w:val="28"/>
        </w:rPr>
        <w:t>Исходя из модели (</w:t>
      </w:r>
      <w:r w:rsidR="00661D12">
        <w:rPr>
          <w:sz w:val="28"/>
        </w:rPr>
        <w:t>2.4</w:t>
      </w:r>
      <w:r w:rsidRPr="00D13A57">
        <w:rPr>
          <w:sz w:val="28"/>
        </w:rPr>
        <w:t>) изменение фондоотдачи происходит под влиянием производительности труда и фондовооруженности:</w:t>
      </w:r>
    </w:p>
    <w:p w:rsidR="00D13A57" w:rsidRPr="00D13A57" w:rsidRDefault="00D13A57" w:rsidP="00D13A57">
      <w:pPr>
        <w:spacing w:line="264" w:lineRule="auto"/>
        <w:ind w:firstLine="540"/>
        <w:jc w:val="both"/>
        <w:rPr>
          <w:sz w:val="28"/>
        </w:rPr>
      </w:pPr>
    </w:p>
    <w:p w:rsidR="00D13A57" w:rsidRPr="00D13A57" w:rsidRDefault="00D13A57" w:rsidP="00D13A57">
      <w:pPr>
        <w:spacing w:line="264" w:lineRule="auto"/>
        <w:ind w:firstLine="540"/>
        <w:jc w:val="both"/>
        <w:rPr>
          <w:sz w:val="28"/>
        </w:rPr>
      </w:pPr>
      <w:r w:rsidRPr="00D13A57">
        <w:rPr>
          <w:sz w:val="28"/>
        </w:rPr>
        <w:t>Δ ФО = Δ ФОпт  + Δ ФОфв.</w:t>
      </w:r>
    </w:p>
    <w:p w:rsidR="00D13A57" w:rsidRPr="00D13A57" w:rsidRDefault="00D13A57" w:rsidP="00D13A57">
      <w:pPr>
        <w:spacing w:line="264" w:lineRule="auto"/>
        <w:ind w:firstLine="540"/>
        <w:jc w:val="both"/>
        <w:rPr>
          <w:sz w:val="28"/>
        </w:rPr>
      </w:pPr>
    </w:p>
    <w:p w:rsidR="00D13A57" w:rsidRPr="00D13A57" w:rsidRDefault="00D13A57" w:rsidP="00D13A57">
      <w:pPr>
        <w:spacing w:line="264" w:lineRule="auto"/>
        <w:ind w:firstLine="540"/>
        <w:jc w:val="both"/>
        <w:rPr>
          <w:sz w:val="28"/>
        </w:rPr>
      </w:pPr>
      <w:r w:rsidRPr="00D13A57">
        <w:rPr>
          <w:sz w:val="28"/>
        </w:rPr>
        <w:t>Расчет влияния факторов производится  на основе приема цепных подстановок следующим образом:</w:t>
      </w:r>
    </w:p>
    <w:p w:rsidR="00D13A57" w:rsidRPr="00D13A57" w:rsidRDefault="00D13A57" w:rsidP="00D13A57">
      <w:pPr>
        <w:spacing w:line="264" w:lineRule="auto"/>
        <w:ind w:firstLine="540"/>
        <w:jc w:val="both"/>
        <w:rPr>
          <w:sz w:val="28"/>
        </w:rPr>
      </w:pPr>
    </w:p>
    <w:p w:rsidR="00D13A57" w:rsidRPr="00D13A57" w:rsidRDefault="00D13A57" w:rsidP="00D13A57">
      <w:pPr>
        <w:spacing w:line="264" w:lineRule="auto"/>
        <w:ind w:firstLine="540"/>
        <w:jc w:val="both"/>
        <w:rPr>
          <w:sz w:val="28"/>
        </w:rPr>
      </w:pPr>
      <w:r w:rsidRPr="00D13A57">
        <w:rPr>
          <w:sz w:val="28"/>
        </w:rPr>
        <w:t>- влияние производительности труда (Δ ФОпт ):</w:t>
      </w:r>
    </w:p>
    <w:p w:rsidR="00D13A57" w:rsidRPr="00D13A57" w:rsidRDefault="00D13A57" w:rsidP="00D13A57">
      <w:pPr>
        <w:spacing w:line="264" w:lineRule="auto"/>
        <w:ind w:firstLine="540"/>
        <w:jc w:val="both"/>
        <w:rPr>
          <w:sz w:val="28"/>
        </w:rPr>
      </w:pPr>
    </w:p>
    <w:tbl>
      <w:tblPr>
        <w:tblW w:w="0" w:type="auto"/>
        <w:tblInd w:w="648" w:type="dxa"/>
        <w:tblBorders>
          <w:top w:val="single" w:sz="4" w:space="0" w:color="auto"/>
          <w:left w:val="single" w:sz="4" w:space="0" w:color="auto"/>
          <w:bottom w:val="single" w:sz="4" w:space="0" w:color="auto"/>
          <w:right w:val="single" w:sz="4" w:space="0" w:color="auto"/>
        </w:tblBorders>
        <w:tblLook w:val="0000"/>
      </w:tblPr>
      <w:tblGrid>
        <w:gridCol w:w="1440"/>
        <w:gridCol w:w="714"/>
        <w:gridCol w:w="390"/>
        <w:gridCol w:w="714"/>
        <w:gridCol w:w="5518"/>
      </w:tblGrid>
      <w:tr w:rsidR="00D13A57" w:rsidRPr="00D13A57" w:rsidTr="00661D12">
        <w:trPr>
          <w:cantSplit/>
        </w:trPr>
        <w:tc>
          <w:tcPr>
            <w:tcW w:w="144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ΔФОпт  =</w:t>
            </w:r>
          </w:p>
        </w:tc>
        <w:tc>
          <w:tcPr>
            <w:tcW w:w="646"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ПТ</w:t>
            </w:r>
            <w:r w:rsidRPr="00D13A57">
              <w:rPr>
                <w:sz w:val="28"/>
                <w:vertAlign w:val="subscript"/>
              </w:rPr>
              <w:t>1</w:t>
            </w:r>
          </w:p>
        </w:tc>
        <w:tc>
          <w:tcPr>
            <w:tcW w:w="39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w:t>
            </w:r>
          </w:p>
        </w:tc>
        <w:tc>
          <w:tcPr>
            <w:tcW w:w="646"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ПТ</w:t>
            </w:r>
            <w:r w:rsidRPr="00D13A57">
              <w:rPr>
                <w:sz w:val="28"/>
                <w:vertAlign w:val="subscript"/>
              </w:rPr>
              <w:t>0</w:t>
            </w:r>
          </w:p>
        </w:tc>
        <w:tc>
          <w:tcPr>
            <w:tcW w:w="5518" w:type="dxa"/>
            <w:vMerge w:val="restart"/>
            <w:tcBorders>
              <w:top w:val="nil"/>
              <w:left w:val="nil"/>
              <w:bottom w:val="nil"/>
              <w:right w:val="nil"/>
            </w:tcBorders>
            <w:vAlign w:val="center"/>
          </w:tcPr>
          <w:p w:rsidR="00D13A57" w:rsidRPr="00D13A57" w:rsidRDefault="00D13A57" w:rsidP="00D13A57">
            <w:pPr>
              <w:spacing w:line="264" w:lineRule="auto"/>
              <w:jc w:val="right"/>
              <w:rPr>
                <w:sz w:val="28"/>
              </w:rPr>
            </w:pPr>
            <w:r>
              <w:rPr>
                <w:sz w:val="28"/>
              </w:rPr>
              <w:t>(2.5</w:t>
            </w:r>
            <w:r w:rsidRPr="00D13A57">
              <w:rPr>
                <w:sz w:val="28"/>
              </w:rPr>
              <w:t>)</w:t>
            </w:r>
          </w:p>
        </w:tc>
      </w:tr>
      <w:tr w:rsidR="00D13A57" w:rsidRPr="00D13A57" w:rsidTr="00661D12">
        <w:trPr>
          <w:cantSplit/>
        </w:trPr>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646"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ФВ</w:t>
            </w:r>
            <w:r w:rsidRPr="00D13A57">
              <w:rPr>
                <w:sz w:val="28"/>
                <w:vertAlign w:val="subscript"/>
              </w:rPr>
              <w:t>1</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646"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ФВ</w:t>
            </w:r>
            <w:r w:rsidRPr="00D13A57">
              <w:rPr>
                <w:sz w:val="28"/>
                <w:vertAlign w:val="subscript"/>
              </w:rPr>
              <w:t>1</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r>
    </w:tbl>
    <w:p w:rsidR="00D13A57" w:rsidRPr="00D13A57" w:rsidRDefault="00D13A57" w:rsidP="00D13A57">
      <w:pPr>
        <w:spacing w:line="264" w:lineRule="auto"/>
        <w:ind w:firstLine="540"/>
        <w:rPr>
          <w:sz w:val="28"/>
        </w:rPr>
      </w:pPr>
    </w:p>
    <w:p w:rsidR="00D13A57" w:rsidRPr="00D13A57" w:rsidRDefault="00D13A57" w:rsidP="00D13A57">
      <w:pPr>
        <w:spacing w:line="264" w:lineRule="auto"/>
        <w:ind w:firstLine="540"/>
        <w:rPr>
          <w:sz w:val="28"/>
        </w:rPr>
      </w:pPr>
      <w:r w:rsidRPr="00D13A57">
        <w:rPr>
          <w:sz w:val="28"/>
        </w:rPr>
        <w:t>- влияние фондовооруженности (Δ ФОфв):</w:t>
      </w:r>
    </w:p>
    <w:p w:rsidR="00D13A57" w:rsidRPr="00D13A57" w:rsidRDefault="00D13A57" w:rsidP="00D13A57">
      <w:pPr>
        <w:spacing w:line="264" w:lineRule="auto"/>
        <w:ind w:firstLine="540"/>
        <w:rPr>
          <w:sz w:val="28"/>
        </w:rPr>
      </w:pPr>
    </w:p>
    <w:tbl>
      <w:tblPr>
        <w:tblW w:w="0" w:type="auto"/>
        <w:tblInd w:w="648" w:type="dxa"/>
        <w:tblBorders>
          <w:top w:val="single" w:sz="4" w:space="0" w:color="auto"/>
          <w:left w:val="single" w:sz="4" w:space="0" w:color="auto"/>
          <w:bottom w:val="single" w:sz="4" w:space="0" w:color="auto"/>
          <w:right w:val="single" w:sz="4" w:space="0" w:color="auto"/>
        </w:tblBorders>
        <w:tblLook w:val="0000"/>
      </w:tblPr>
      <w:tblGrid>
        <w:gridCol w:w="1440"/>
        <w:gridCol w:w="714"/>
        <w:gridCol w:w="390"/>
        <w:gridCol w:w="714"/>
        <w:gridCol w:w="5518"/>
      </w:tblGrid>
      <w:tr w:rsidR="00D13A57" w:rsidRPr="00D13A57" w:rsidTr="00661D12">
        <w:trPr>
          <w:cantSplit/>
        </w:trPr>
        <w:tc>
          <w:tcPr>
            <w:tcW w:w="144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ΔФОфв  =</w:t>
            </w:r>
          </w:p>
        </w:tc>
        <w:tc>
          <w:tcPr>
            <w:tcW w:w="646"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ПТ</w:t>
            </w:r>
            <w:r w:rsidRPr="00D13A57">
              <w:rPr>
                <w:sz w:val="28"/>
                <w:vertAlign w:val="subscript"/>
              </w:rPr>
              <w:t>0</w:t>
            </w:r>
          </w:p>
        </w:tc>
        <w:tc>
          <w:tcPr>
            <w:tcW w:w="39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w:t>
            </w:r>
          </w:p>
        </w:tc>
        <w:tc>
          <w:tcPr>
            <w:tcW w:w="646"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ПТ</w:t>
            </w:r>
            <w:r w:rsidRPr="00D13A57">
              <w:rPr>
                <w:sz w:val="28"/>
                <w:vertAlign w:val="subscript"/>
              </w:rPr>
              <w:t>0</w:t>
            </w:r>
          </w:p>
        </w:tc>
        <w:tc>
          <w:tcPr>
            <w:tcW w:w="5518" w:type="dxa"/>
            <w:vMerge w:val="restart"/>
            <w:tcBorders>
              <w:top w:val="nil"/>
              <w:left w:val="nil"/>
              <w:bottom w:val="nil"/>
              <w:right w:val="nil"/>
            </w:tcBorders>
            <w:vAlign w:val="center"/>
          </w:tcPr>
          <w:p w:rsidR="00D13A57" w:rsidRPr="00D13A57" w:rsidRDefault="00D13A57" w:rsidP="00D13A57">
            <w:pPr>
              <w:spacing w:line="264" w:lineRule="auto"/>
              <w:jc w:val="right"/>
              <w:rPr>
                <w:sz w:val="28"/>
              </w:rPr>
            </w:pPr>
            <w:r w:rsidRPr="00D13A57">
              <w:rPr>
                <w:sz w:val="28"/>
              </w:rPr>
              <w:t>(</w:t>
            </w:r>
            <w:r>
              <w:rPr>
                <w:sz w:val="28"/>
              </w:rPr>
              <w:t>2.6</w:t>
            </w:r>
            <w:r w:rsidRPr="00D13A57">
              <w:rPr>
                <w:sz w:val="28"/>
              </w:rPr>
              <w:t>)</w:t>
            </w:r>
          </w:p>
        </w:tc>
      </w:tr>
      <w:tr w:rsidR="00D13A57" w:rsidRPr="00D13A57" w:rsidTr="00661D12">
        <w:trPr>
          <w:cantSplit/>
        </w:trPr>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646"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ФВ</w:t>
            </w:r>
            <w:r w:rsidRPr="00D13A57">
              <w:rPr>
                <w:sz w:val="28"/>
                <w:vertAlign w:val="subscript"/>
              </w:rPr>
              <w:t>1</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646"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ФВ</w:t>
            </w:r>
            <w:r w:rsidRPr="00D13A57">
              <w:rPr>
                <w:sz w:val="28"/>
                <w:vertAlign w:val="subscript"/>
              </w:rPr>
              <w:t>0</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r>
    </w:tbl>
    <w:p w:rsidR="00D13A57" w:rsidRPr="00D13A57" w:rsidRDefault="00D13A57" w:rsidP="00D13A57">
      <w:pPr>
        <w:spacing w:line="264" w:lineRule="auto"/>
        <w:ind w:firstLine="540"/>
        <w:rPr>
          <w:sz w:val="28"/>
        </w:rPr>
      </w:pPr>
    </w:p>
    <w:tbl>
      <w:tblPr>
        <w:tblW w:w="0" w:type="auto"/>
        <w:tblInd w:w="648" w:type="dxa"/>
        <w:tblBorders>
          <w:top w:val="single" w:sz="4" w:space="0" w:color="auto"/>
          <w:left w:val="single" w:sz="4" w:space="0" w:color="auto"/>
          <w:bottom w:val="single" w:sz="4" w:space="0" w:color="auto"/>
          <w:right w:val="single" w:sz="4" w:space="0" w:color="auto"/>
        </w:tblBorders>
        <w:tblLook w:val="0000"/>
      </w:tblPr>
      <w:tblGrid>
        <w:gridCol w:w="895"/>
        <w:gridCol w:w="605"/>
        <w:gridCol w:w="374"/>
        <w:gridCol w:w="605"/>
        <w:gridCol w:w="419"/>
        <w:gridCol w:w="562"/>
        <w:gridCol w:w="374"/>
        <w:gridCol w:w="764"/>
        <w:gridCol w:w="419"/>
        <w:gridCol w:w="565"/>
        <w:gridCol w:w="3238"/>
      </w:tblGrid>
      <w:tr w:rsidR="00D13A57" w:rsidRPr="00D13A57" w:rsidTr="00661D12">
        <w:trPr>
          <w:cantSplit/>
        </w:trPr>
        <w:tc>
          <w:tcPr>
            <w:tcW w:w="895"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ФО =</w:t>
            </w:r>
          </w:p>
        </w:tc>
        <w:tc>
          <w:tcPr>
            <w:tcW w:w="605"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ВП</w:t>
            </w:r>
          </w:p>
        </w:tc>
        <w:tc>
          <w:tcPr>
            <w:tcW w:w="374"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w:t>
            </w:r>
          </w:p>
        </w:tc>
        <w:tc>
          <w:tcPr>
            <w:tcW w:w="605"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ВП</w:t>
            </w:r>
          </w:p>
        </w:tc>
        <w:tc>
          <w:tcPr>
            <w:tcW w:w="419"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Х</w:t>
            </w:r>
          </w:p>
        </w:tc>
        <w:tc>
          <w:tcPr>
            <w:tcW w:w="562"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Фа</w:t>
            </w:r>
          </w:p>
        </w:tc>
        <w:tc>
          <w:tcPr>
            <w:tcW w:w="374"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w:t>
            </w:r>
          </w:p>
        </w:tc>
        <w:tc>
          <w:tcPr>
            <w:tcW w:w="764"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ФОа</w:t>
            </w:r>
          </w:p>
        </w:tc>
        <w:tc>
          <w:tcPr>
            <w:tcW w:w="419"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Х</w:t>
            </w:r>
          </w:p>
        </w:tc>
        <w:tc>
          <w:tcPr>
            <w:tcW w:w="565"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lang w:val="en-US"/>
              </w:rPr>
              <w:t>d</w:t>
            </w:r>
            <w:r w:rsidRPr="00D13A57">
              <w:rPr>
                <w:sz w:val="28"/>
              </w:rPr>
              <w:t>а</w:t>
            </w:r>
          </w:p>
        </w:tc>
        <w:tc>
          <w:tcPr>
            <w:tcW w:w="3238" w:type="dxa"/>
            <w:vMerge w:val="restart"/>
            <w:tcBorders>
              <w:top w:val="nil"/>
              <w:left w:val="nil"/>
              <w:bottom w:val="nil"/>
              <w:right w:val="nil"/>
            </w:tcBorders>
            <w:vAlign w:val="center"/>
          </w:tcPr>
          <w:p w:rsidR="00D13A57" w:rsidRPr="00D13A57" w:rsidRDefault="00D13A57" w:rsidP="00D13A57">
            <w:pPr>
              <w:spacing w:line="264" w:lineRule="auto"/>
              <w:jc w:val="right"/>
              <w:rPr>
                <w:sz w:val="28"/>
              </w:rPr>
            </w:pPr>
            <w:r w:rsidRPr="00D13A57">
              <w:rPr>
                <w:sz w:val="28"/>
              </w:rPr>
              <w:t>(</w:t>
            </w:r>
            <w:r>
              <w:rPr>
                <w:sz w:val="28"/>
              </w:rPr>
              <w:t>2.7</w:t>
            </w:r>
            <w:r w:rsidRPr="00D13A57">
              <w:rPr>
                <w:sz w:val="28"/>
              </w:rPr>
              <w:t>)</w:t>
            </w:r>
          </w:p>
        </w:tc>
      </w:tr>
      <w:tr w:rsidR="00D13A57" w:rsidRPr="00D13A57" w:rsidTr="00661D12">
        <w:trPr>
          <w:cantSplit/>
        </w:trPr>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605"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Ф</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605"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Фа</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562"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Ф</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3238" w:type="dxa"/>
            <w:vMerge/>
            <w:tcBorders>
              <w:top w:val="nil"/>
              <w:left w:val="nil"/>
              <w:bottom w:val="nil"/>
              <w:right w:val="nil"/>
            </w:tcBorders>
            <w:vAlign w:val="center"/>
          </w:tcPr>
          <w:p w:rsidR="00D13A57" w:rsidRPr="00D13A57" w:rsidRDefault="00D13A57" w:rsidP="00D13A57">
            <w:pPr>
              <w:spacing w:line="264" w:lineRule="auto"/>
              <w:rPr>
                <w:sz w:val="28"/>
              </w:rPr>
            </w:pPr>
          </w:p>
        </w:tc>
      </w:tr>
    </w:tbl>
    <w:p w:rsidR="00D13A57" w:rsidRPr="00D13A57" w:rsidRDefault="00D13A57" w:rsidP="00D13A57">
      <w:pPr>
        <w:spacing w:line="264" w:lineRule="auto"/>
        <w:ind w:firstLine="540"/>
        <w:jc w:val="both"/>
        <w:rPr>
          <w:sz w:val="28"/>
        </w:rPr>
      </w:pPr>
      <w:r w:rsidRPr="00D13A57">
        <w:rPr>
          <w:sz w:val="28"/>
        </w:rPr>
        <w:t>где:</w:t>
      </w:r>
    </w:p>
    <w:p w:rsidR="00D13A57" w:rsidRPr="00D13A57" w:rsidRDefault="00D13A57" w:rsidP="00D13A57">
      <w:pPr>
        <w:spacing w:line="264" w:lineRule="auto"/>
        <w:ind w:firstLine="540"/>
        <w:jc w:val="both"/>
        <w:rPr>
          <w:sz w:val="28"/>
        </w:rPr>
      </w:pPr>
      <w:r w:rsidRPr="00D13A57">
        <w:rPr>
          <w:sz w:val="28"/>
        </w:rPr>
        <w:t>ФОа – фондоотдача активной части основных средств;</w:t>
      </w:r>
    </w:p>
    <w:p w:rsidR="00D13A57" w:rsidRPr="00D13A57" w:rsidRDefault="00D13A57" w:rsidP="00D13A57">
      <w:pPr>
        <w:spacing w:line="264" w:lineRule="auto"/>
        <w:ind w:firstLine="540"/>
        <w:jc w:val="both"/>
        <w:rPr>
          <w:sz w:val="28"/>
        </w:rPr>
      </w:pPr>
      <w:r w:rsidRPr="00D13A57">
        <w:rPr>
          <w:sz w:val="28"/>
          <w:lang w:val="en-US"/>
        </w:rPr>
        <w:t>d</w:t>
      </w:r>
      <w:r w:rsidRPr="00D13A57">
        <w:rPr>
          <w:sz w:val="28"/>
        </w:rPr>
        <w:t>а – удельный вес стоимости активной части основных средств в общей стоимости основных средств.</w:t>
      </w:r>
    </w:p>
    <w:p w:rsidR="00D13A57" w:rsidRPr="00D13A57" w:rsidRDefault="00D13A57" w:rsidP="00D13A57">
      <w:pPr>
        <w:spacing w:line="264" w:lineRule="auto"/>
        <w:ind w:firstLine="540"/>
        <w:jc w:val="both"/>
        <w:rPr>
          <w:sz w:val="28"/>
        </w:rPr>
      </w:pPr>
    </w:p>
    <w:p w:rsidR="00D13A57" w:rsidRPr="00D13A57" w:rsidRDefault="00D13A57" w:rsidP="00D13A57">
      <w:pPr>
        <w:spacing w:line="264" w:lineRule="auto"/>
        <w:ind w:firstLine="540"/>
        <w:jc w:val="both"/>
        <w:rPr>
          <w:sz w:val="28"/>
        </w:rPr>
      </w:pPr>
      <w:r w:rsidRPr="00D13A57">
        <w:rPr>
          <w:sz w:val="28"/>
        </w:rPr>
        <w:t>Влияние фондоотдачи активной части и  удельного веса стоимости активной части основных средств в общей стоимости основных средств на основе модели (</w:t>
      </w:r>
      <w:r w:rsidR="00661D12">
        <w:rPr>
          <w:sz w:val="28"/>
        </w:rPr>
        <w:t>2.7</w:t>
      </w:r>
      <w:r w:rsidRPr="00D13A57">
        <w:rPr>
          <w:sz w:val="28"/>
        </w:rPr>
        <w:t>) можно определить способом абсолютных разниц:</w:t>
      </w:r>
    </w:p>
    <w:p w:rsidR="00D13A57" w:rsidRPr="00D13A57" w:rsidRDefault="00D13A57" w:rsidP="00D13A57">
      <w:pPr>
        <w:spacing w:line="264" w:lineRule="auto"/>
        <w:ind w:firstLine="540"/>
        <w:jc w:val="both"/>
        <w:rPr>
          <w:sz w:val="28"/>
        </w:rPr>
      </w:pPr>
    </w:p>
    <w:p w:rsidR="00D13A57" w:rsidRPr="00D13A57" w:rsidRDefault="00D13A57" w:rsidP="00D13A57">
      <w:pPr>
        <w:spacing w:line="264" w:lineRule="auto"/>
        <w:ind w:firstLine="540"/>
        <w:jc w:val="both"/>
        <w:rPr>
          <w:sz w:val="28"/>
        </w:rPr>
      </w:pPr>
      <w:r w:rsidRPr="00D13A57">
        <w:rPr>
          <w:sz w:val="28"/>
        </w:rPr>
        <w:t xml:space="preserve">- влияние фондоотдачи активной части </w:t>
      </w:r>
    </w:p>
    <w:p w:rsidR="00D13A57" w:rsidRPr="00D13A57" w:rsidRDefault="00D13A57" w:rsidP="00D13A57">
      <w:pPr>
        <w:spacing w:line="264" w:lineRule="auto"/>
        <w:ind w:firstLine="540"/>
        <w:jc w:val="both"/>
        <w:rPr>
          <w:sz w:val="28"/>
        </w:rPr>
      </w:pPr>
      <w:r w:rsidRPr="00D13A57">
        <w:rPr>
          <w:sz w:val="28"/>
        </w:rPr>
        <w:t xml:space="preserve">ΔФО </w:t>
      </w:r>
      <w:r w:rsidRPr="00D13A57">
        <w:rPr>
          <w:sz w:val="28"/>
          <w:vertAlign w:val="subscript"/>
        </w:rPr>
        <w:t>ФОа</w:t>
      </w:r>
      <w:r w:rsidRPr="00D13A57">
        <w:rPr>
          <w:sz w:val="28"/>
        </w:rPr>
        <w:t xml:space="preserve"> = ΔФОа х </w:t>
      </w:r>
      <w:r w:rsidRPr="00D13A57">
        <w:rPr>
          <w:sz w:val="28"/>
          <w:lang w:val="en-US"/>
        </w:rPr>
        <w:t>d</w:t>
      </w:r>
      <w:r w:rsidRPr="00D13A57">
        <w:rPr>
          <w:sz w:val="28"/>
        </w:rPr>
        <w:t>а</w:t>
      </w:r>
      <w:r w:rsidRPr="00D13A57">
        <w:rPr>
          <w:sz w:val="28"/>
          <w:vertAlign w:val="subscript"/>
        </w:rPr>
        <w:t xml:space="preserve"> 0</w:t>
      </w:r>
      <w:r w:rsidRPr="00D13A57">
        <w:rPr>
          <w:sz w:val="28"/>
        </w:rPr>
        <w:t>;</w:t>
      </w:r>
    </w:p>
    <w:p w:rsidR="00D13A57" w:rsidRPr="00D13A57" w:rsidRDefault="00D13A57" w:rsidP="00D13A57">
      <w:pPr>
        <w:spacing w:line="264" w:lineRule="auto"/>
        <w:ind w:firstLine="540"/>
        <w:jc w:val="both"/>
        <w:rPr>
          <w:sz w:val="28"/>
        </w:rPr>
      </w:pPr>
      <w:r w:rsidRPr="00D13A57">
        <w:rPr>
          <w:sz w:val="28"/>
        </w:rPr>
        <w:t xml:space="preserve">- влияние удельного веса стоимости активной части основных средств в общей стоимости основных средств </w:t>
      </w:r>
    </w:p>
    <w:p w:rsidR="00D13A57" w:rsidRPr="00D13A57" w:rsidRDefault="00D13A57" w:rsidP="00D13A57">
      <w:pPr>
        <w:spacing w:line="264" w:lineRule="auto"/>
        <w:ind w:firstLine="540"/>
        <w:jc w:val="both"/>
        <w:rPr>
          <w:sz w:val="28"/>
        </w:rPr>
      </w:pPr>
      <w:r w:rsidRPr="00D13A57">
        <w:rPr>
          <w:sz w:val="28"/>
        </w:rPr>
        <w:t>ΔФО</w:t>
      </w:r>
      <w:r w:rsidRPr="00D13A57">
        <w:rPr>
          <w:sz w:val="28"/>
          <w:vertAlign w:val="subscript"/>
          <w:lang w:val="en-US"/>
        </w:rPr>
        <w:t>d</w:t>
      </w:r>
      <w:r w:rsidRPr="00D13A57">
        <w:rPr>
          <w:sz w:val="28"/>
          <w:vertAlign w:val="subscript"/>
        </w:rPr>
        <w:t>а</w:t>
      </w:r>
      <w:r w:rsidRPr="00D13A57">
        <w:rPr>
          <w:sz w:val="28"/>
        </w:rPr>
        <w:t xml:space="preserve"> = ФОа</w:t>
      </w:r>
      <w:r w:rsidRPr="00D13A57">
        <w:rPr>
          <w:sz w:val="28"/>
          <w:vertAlign w:val="subscript"/>
        </w:rPr>
        <w:t>1</w:t>
      </w:r>
      <w:r w:rsidRPr="00D13A57">
        <w:rPr>
          <w:sz w:val="28"/>
        </w:rPr>
        <w:t xml:space="preserve"> х Δ </w:t>
      </w:r>
      <w:r w:rsidRPr="00D13A57">
        <w:rPr>
          <w:sz w:val="28"/>
          <w:lang w:val="en-US"/>
        </w:rPr>
        <w:t>d</w:t>
      </w:r>
      <w:r w:rsidRPr="00D13A57">
        <w:rPr>
          <w:sz w:val="28"/>
        </w:rPr>
        <w:t>а.</w:t>
      </w:r>
    </w:p>
    <w:p w:rsidR="00D13A57" w:rsidRPr="00D13A57" w:rsidRDefault="00D13A57" w:rsidP="00D13A57">
      <w:pPr>
        <w:spacing w:line="264" w:lineRule="auto"/>
        <w:ind w:firstLine="540"/>
        <w:jc w:val="both"/>
        <w:rPr>
          <w:sz w:val="28"/>
        </w:rPr>
      </w:pPr>
    </w:p>
    <w:tbl>
      <w:tblPr>
        <w:tblW w:w="8557" w:type="dxa"/>
        <w:tblInd w:w="648" w:type="dxa"/>
        <w:tblBorders>
          <w:top w:val="single" w:sz="4" w:space="0" w:color="auto"/>
          <w:left w:val="single" w:sz="4" w:space="0" w:color="auto"/>
          <w:bottom w:val="single" w:sz="4" w:space="0" w:color="auto"/>
          <w:right w:val="single" w:sz="4" w:space="0" w:color="auto"/>
        </w:tblBorders>
        <w:tblLook w:val="0000"/>
      </w:tblPr>
      <w:tblGrid>
        <w:gridCol w:w="1080"/>
        <w:gridCol w:w="605"/>
        <w:gridCol w:w="374"/>
        <w:gridCol w:w="605"/>
        <w:gridCol w:w="389"/>
        <w:gridCol w:w="1807"/>
        <w:gridCol w:w="374"/>
        <w:gridCol w:w="1241"/>
        <w:gridCol w:w="2082"/>
      </w:tblGrid>
      <w:tr w:rsidR="00D13A57" w:rsidRPr="00D13A57" w:rsidTr="00661D12">
        <w:trPr>
          <w:cantSplit/>
        </w:trPr>
        <w:tc>
          <w:tcPr>
            <w:tcW w:w="108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ФОа =</w:t>
            </w:r>
          </w:p>
        </w:tc>
        <w:tc>
          <w:tcPr>
            <w:tcW w:w="605"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ВП</w:t>
            </w:r>
          </w:p>
        </w:tc>
        <w:tc>
          <w:tcPr>
            <w:tcW w:w="374"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w:t>
            </w:r>
          </w:p>
        </w:tc>
        <w:tc>
          <w:tcPr>
            <w:tcW w:w="605"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ВП</w:t>
            </w:r>
          </w:p>
        </w:tc>
        <w:tc>
          <w:tcPr>
            <w:tcW w:w="389"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w:t>
            </w:r>
          </w:p>
        </w:tc>
        <w:tc>
          <w:tcPr>
            <w:tcW w:w="1807"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 xml:space="preserve">К х Тч х </w:t>
            </w:r>
            <w:r w:rsidRPr="00D13A57">
              <w:rPr>
                <w:sz w:val="28"/>
                <w:lang w:val="en-US"/>
              </w:rPr>
              <w:t>W</w:t>
            </w:r>
            <w:r w:rsidRPr="00D13A57">
              <w:rPr>
                <w:sz w:val="28"/>
              </w:rPr>
              <w:t>ч</w:t>
            </w:r>
          </w:p>
        </w:tc>
        <w:tc>
          <w:tcPr>
            <w:tcW w:w="374"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w:t>
            </w:r>
          </w:p>
        </w:tc>
        <w:tc>
          <w:tcPr>
            <w:tcW w:w="1241" w:type="dxa"/>
            <w:tcBorders>
              <w:top w:val="nil"/>
              <w:left w:val="nil"/>
              <w:bottom w:val="single" w:sz="4" w:space="0" w:color="auto"/>
              <w:right w:val="nil"/>
            </w:tcBorders>
            <w:vAlign w:val="center"/>
          </w:tcPr>
          <w:p w:rsidR="00D13A57" w:rsidRPr="00D13A57" w:rsidRDefault="00D13A57" w:rsidP="00D13A57">
            <w:pPr>
              <w:spacing w:line="264" w:lineRule="auto"/>
              <w:jc w:val="center"/>
              <w:rPr>
                <w:sz w:val="28"/>
              </w:rPr>
            </w:pPr>
            <w:r w:rsidRPr="00D13A57">
              <w:rPr>
                <w:sz w:val="28"/>
              </w:rPr>
              <w:t xml:space="preserve">Тч х </w:t>
            </w:r>
            <w:r w:rsidRPr="00D13A57">
              <w:rPr>
                <w:sz w:val="28"/>
                <w:lang w:val="en-US"/>
              </w:rPr>
              <w:t>W</w:t>
            </w:r>
            <w:r w:rsidRPr="00D13A57">
              <w:rPr>
                <w:sz w:val="28"/>
              </w:rPr>
              <w:t>ч</w:t>
            </w:r>
          </w:p>
        </w:tc>
        <w:tc>
          <w:tcPr>
            <w:tcW w:w="2082" w:type="dxa"/>
            <w:vMerge w:val="restart"/>
            <w:tcBorders>
              <w:top w:val="nil"/>
              <w:left w:val="nil"/>
              <w:bottom w:val="nil"/>
              <w:right w:val="nil"/>
            </w:tcBorders>
            <w:vAlign w:val="center"/>
          </w:tcPr>
          <w:p w:rsidR="00D13A57" w:rsidRPr="00D13A57" w:rsidRDefault="00D13A57" w:rsidP="00661D12">
            <w:pPr>
              <w:spacing w:line="264" w:lineRule="auto"/>
              <w:jc w:val="right"/>
              <w:rPr>
                <w:sz w:val="28"/>
              </w:rPr>
            </w:pPr>
            <w:r w:rsidRPr="00D13A57">
              <w:rPr>
                <w:sz w:val="28"/>
              </w:rPr>
              <w:t>(</w:t>
            </w:r>
            <w:r w:rsidR="00661D12">
              <w:rPr>
                <w:sz w:val="28"/>
              </w:rPr>
              <w:t>2.8</w:t>
            </w:r>
            <w:r w:rsidRPr="00D13A57">
              <w:rPr>
                <w:sz w:val="28"/>
              </w:rPr>
              <w:t>)</w:t>
            </w:r>
          </w:p>
        </w:tc>
      </w:tr>
      <w:tr w:rsidR="00D13A57" w:rsidRPr="00D13A57" w:rsidTr="00661D12">
        <w:trPr>
          <w:cantSplit/>
        </w:trPr>
        <w:tc>
          <w:tcPr>
            <w:tcW w:w="1080" w:type="dxa"/>
            <w:vMerge/>
            <w:tcBorders>
              <w:top w:val="nil"/>
              <w:left w:val="nil"/>
              <w:bottom w:val="nil"/>
              <w:right w:val="nil"/>
            </w:tcBorders>
            <w:vAlign w:val="center"/>
          </w:tcPr>
          <w:p w:rsidR="00D13A57" w:rsidRPr="00D13A57" w:rsidRDefault="00D13A57" w:rsidP="00D13A57">
            <w:pPr>
              <w:spacing w:line="264" w:lineRule="auto"/>
              <w:rPr>
                <w:sz w:val="28"/>
              </w:rPr>
            </w:pPr>
          </w:p>
        </w:tc>
        <w:tc>
          <w:tcPr>
            <w:tcW w:w="605"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Фа</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605"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Фа</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1807"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Фа</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1241"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Ц</w:t>
            </w:r>
          </w:p>
        </w:tc>
        <w:tc>
          <w:tcPr>
            <w:tcW w:w="2082" w:type="dxa"/>
            <w:vMerge/>
            <w:tcBorders>
              <w:top w:val="nil"/>
              <w:left w:val="nil"/>
              <w:bottom w:val="nil"/>
              <w:right w:val="nil"/>
            </w:tcBorders>
            <w:vAlign w:val="center"/>
          </w:tcPr>
          <w:p w:rsidR="00D13A57" w:rsidRPr="00D13A57" w:rsidRDefault="00D13A57" w:rsidP="00D13A57">
            <w:pPr>
              <w:spacing w:line="264" w:lineRule="auto"/>
              <w:rPr>
                <w:sz w:val="28"/>
              </w:rPr>
            </w:pPr>
          </w:p>
        </w:tc>
      </w:tr>
    </w:tbl>
    <w:p w:rsidR="00D13A57" w:rsidRPr="00D13A57" w:rsidRDefault="00D13A57" w:rsidP="00D13A57">
      <w:pPr>
        <w:spacing w:line="264" w:lineRule="auto"/>
        <w:ind w:firstLine="540"/>
        <w:jc w:val="both"/>
        <w:rPr>
          <w:sz w:val="28"/>
        </w:rPr>
      </w:pPr>
      <w:r w:rsidRPr="00D13A57">
        <w:rPr>
          <w:sz w:val="28"/>
        </w:rPr>
        <w:t>где:</w:t>
      </w:r>
    </w:p>
    <w:p w:rsidR="00D13A57" w:rsidRPr="00D13A57" w:rsidRDefault="00D13A57" w:rsidP="00D13A57">
      <w:pPr>
        <w:spacing w:line="264" w:lineRule="auto"/>
        <w:ind w:firstLine="540"/>
        <w:jc w:val="both"/>
        <w:rPr>
          <w:sz w:val="28"/>
        </w:rPr>
      </w:pPr>
      <w:r w:rsidRPr="00D13A57">
        <w:rPr>
          <w:sz w:val="28"/>
        </w:rPr>
        <w:t>К – среднегодовое количество единиц оборудования;</w:t>
      </w:r>
    </w:p>
    <w:p w:rsidR="00D13A57" w:rsidRPr="00D13A57" w:rsidRDefault="00D13A57" w:rsidP="00D13A57">
      <w:pPr>
        <w:spacing w:line="264" w:lineRule="auto"/>
        <w:ind w:firstLine="540"/>
        <w:jc w:val="both"/>
        <w:rPr>
          <w:sz w:val="28"/>
        </w:rPr>
      </w:pPr>
      <w:r w:rsidRPr="00D13A57">
        <w:rPr>
          <w:sz w:val="28"/>
        </w:rPr>
        <w:t xml:space="preserve"> Тч – среднее время работы единицы оборудования за год, машино-часы;</w:t>
      </w:r>
    </w:p>
    <w:p w:rsidR="00D13A57" w:rsidRPr="00D13A57" w:rsidRDefault="00D13A57" w:rsidP="00D13A57">
      <w:pPr>
        <w:spacing w:line="264" w:lineRule="auto"/>
        <w:ind w:firstLine="540"/>
        <w:jc w:val="both"/>
        <w:rPr>
          <w:sz w:val="28"/>
        </w:rPr>
      </w:pPr>
      <w:r w:rsidRPr="00D13A57">
        <w:rPr>
          <w:sz w:val="28"/>
        </w:rPr>
        <w:lastRenderedPageBreak/>
        <w:t xml:space="preserve"> </w:t>
      </w:r>
      <w:r w:rsidRPr="00D13A57">
        <w:rPr>
          <w:sz w:val="28"/>
          <w:lang w:val="en-US"/>
        </w:rPr>
        <w:t>W</w:t>
      </w:r>
      <w:r w:rsidRPr="00D13A57">
        <w:rPr>
          <w:sz w:val="28"/>
        </w:rPr>
        <w:t>ч – среднечасовая выработка единицы оборудования, руб./ машино-час;</w:t>
      </w:r>
    </w:p>
    <w:p w:rsidR="00D13A57" w:rsidRPr="00D13A57" w:rsidRDefault="00D13A57" w:rsidP="00D13A57">
      <w:pPr>
        <w:spacing w:line="264" w:lineRule="auto"/>
        <w:ind w:firstLine="540"/>
        <w:jc w:val="both"/>
        <w:rPr>
          <w:sz w:val="28"/>
        </w:rPr>
      </w:pPr>
      <w:r w:rsidRPr="00D13A57">
        <w:rPr>
          <w:sz w:val="28"/>
        </w:rPr>
        <w:t>Ц – средняя стоимость единицы оборудования.</w:t>
      </w:r>
    </w:p>
    <w:p w:rsidR="00D13A57" w:rsidRPr="00D13A57" w:rsidRDefault="00D13A57" w:rsidP="00D13A57">
      <w:pPr>
        <w:spacing w:line="264" w:lineRule="auto"/>
        <w:ind w:firstLine="540"/>
        <w:jc w:val="both"/>
        <w:rPr>
          <w:sz w:val="28"/>
        </w:rPr>
      </w:pPr>
    </w:p>
    <w:p w:rsidR="00D13A57" w:rsidRPr="00D13A57" w:rsidRDefault="00D13A57" w:rsidP="00D13A57">
      <w:pPr>
        <w:spacing w:line="264" w:lineRule="auto"/>
        <w:ind w:firstLine="540"/>
        <w:jc w:val="both"/>
        <w:rPr>
          <w:sz w:val="28"/>
        </w:rPr>
      </w:pPr>
      <w:r w:rsidRPr="00D13A57">
        <w:rPr>
          <w:sz w:val="28"/>
        </w:rPr>
        <w:t>Изменение фондоотдачи активной части основных средств в модели (</w:t>
      </w:r>
      <w:r w:rsidR="00661D12">
        <w:rPr>
          <w:sz w:val="28"/>
        </w:rPr>
        <w:t>2.8</w:t>
      </w:r>
      <w:r w:rsidRPr="00D13A57">
        <w:rPr>
          <w:sz w:val="28"/>
        </w:rPr>
        <w:t>) рассматривается под влиянием трех факторов (прием цепных подстановок):</w:t>
      </w:r>
    </w:p>
    <w:p w:rsidR="00D13A57" w:rsidRPr="00D13A57" w:rsidRDefault="00D13A57" w:rsidP="00D13A57">
      <w:pPr>
        <w:spacing w:line="264" w:lineRule="auto"/>
        <w:ind w:firstLine="540"/>
        <w:jc w:val="both"/>
        <w:rPr>
          <w:sz w:val="28"/>
        </w:rPr>
      </w:pPr>
    </w:p>
    <w:p w:rsidR="00D13A57" w:rsidRPr="00D13A57" w:rsidRDefault="00D13A57" w:rsidP="00D13A57">
      <w:pPr>
        <w:spacing w:line="264" w:lineRule="auto"/>
        <w:ind w:firstLine="540"/>
        <w:jc w:val="both"/>
        <w:rPr>
          <w:sz w:val="28"/>
        </w:rPr>
      </w:pPr>
      <w:r w:rsidRPr="00D13A57">
        <w:rPr>
          <w:sz w:val="28"/>
        </w:rPr>
        <w:t xml:space="preserve">- влияние средней стоимости оборудования </w:t>
      </w:r>
    </w:p>
    <w:p w:rsidR="00D13A57" w:rsidRPr="00D13A57" w:rsidRDefault="00D13A57" w:rsidP="00D13A57">
      <w:pPr>
        <w:spacing w:line="264" w:lineRule="auto"/>
        <w:ind w:firstLine="540"/>
        <w:jc w:val="both"/>
        <w:rPr>
          <w:sz w:val="28"/>
        </w:rPr>
      </w:pPr>
    </w:p>
    <w:tbl>
      <w:tblPr>
        <w:tblW w:w="8640" w:type="dxa"/>
        <w:tblInd w:w="648" w:type="dxa"/>
        <w:tblBorders>
          <w:top w:val="single" w:sz="4" w:space="0" w:color="auto"/>
          <w:left w:val="single" w:sz="4" w:space="0" w:color="auto"/>
          <w:bottom w:val="single" w:sz="4" w:space="0" w:color="auto"/>
          <w:right w:val="single" w:sz="4" w:space="0" w:color="auto"/>
        </w:tblBorders>
        <w:tblLook w:val="0000"/>
      </w:tblPr>
      <w:tblGrid>
        <w:gridCol w:w="1440"/>
        <w:gridCol w:w="1440"/>
        <w:gridCol w:w="360"/>
        <w:gridCol w:w="900"/>
        <w:gridCol w:w="4500"/>
      </w:tblGrid>
      <w:tr w:rsidR="00D13A57" w:rsidRPr="00D13A57" w:rsidTr="00661D12">
        <w:trPr>
          <w:cantSplit/>
        </w:trPr>
        <w:tc>
          <w:tcPr>
            <w:tcW w:w="144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ΔФОа</w:t>
            </w:r>
            <w:r w:rsidRPr="00D13A57">
              <w:rPr>
                <w:sz w:val="28"/>
                <w:vertAlign w:val="subscript"/>
              </w:rPr>
              <w:t>Ц</w:t>
            </w:r>
            <w:r w:rsidRPr="00D13A57">
              <w:rPr>
                <w:sz w:val="28"/>
              </w:rPr>
              <w:t xml:space="preserve"> =</w:t>
            </w:r>
          </w:p>
        </w:tc>
        <w:tc>
          <w:tcPr>
            <w:tcW w:w="1440" w:type="dxa"/>
            <w:tcBorders>
              <w:top w:val="nil"/>
              <w:left w:val="nil"/>
              <w:bottom w:val="single" w:sz="4" w:space="0" w:color="auto"/>
              <w:right w:val="nil"/>
            </w:tcBorders>
            <w:vAlign w:val="center"/>
          </w:tcPr>
          <w:p w:rsidR="00D13A57" w:rsidRPr="00D13A57" w:rsidRDefault="00D13A57" w:rsidP="00D13A57">
            <w:pPr>
              <w:spacing w:line="264" w:lineRule="auto"/>
              <w:jc w:val="center"/>
              <w:rPr>
                <w:sz w:val="28"/>
              </w:rPr>
            </w:pPr>
            <w:r w:rsidRPr="00D13A57">
              <w:rPr>
                <w:sz w:val="28"/>
              </w:rPr>
              <w:t>Тч</w:t>
            </w:r>
            <w:r w:rsidRPr="00D13A57">
              <w:rPr>
                <w:sz w:val="28"/>
                <w:vertAlign w:val="subscript"/>
              </w:rPr>
              <w:t>0</w:t>
            </w:r>
            <w:r w:rsidRPr="00D13A57">
              <w:rPr>
                <w:sz w:val="28"/>
              </w:rPr>
              <w:t xml:space="preserve"> х </w:t>
            </w:r>
            <w:r w:rsidRPr="00D13A57">
              <w:rPr>
                <w:sz w:val="28"/>
                <w:lang w:val="en-US"/>
              </w:rPr>
              <w:t>W</w:t>
            </w:r>
            <w:r w:rsidRPr="00D13A57">
              <w:rPr>
                <w:sz w:val="28"/>
              </w:rPr>
              <w:t>ч</w:t>
            </w:r>
            <w:r w:rsidRPr="00D13A57">
              <w:rPr>
                <w:sz w:val="28"/>
                <w:vertAlign w:val="subscript"/>
              </w:rPr>
              <w:t>0</w:t>
            </w:r>
          </w:p>
        </w:tc>
        <w:tc>
          <w:tcPr>
            <w:tcW w:w="36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w:t>
            </w:r>
          </w:p>
        </w:tc>
        <w:tc>
          <w:tcPr>
            <w:tcW w:w="900" w:type="dxa"/>
            <w:vMerge w:val="restart"/>
            <w:tcBorders>
              <w:top w:val="nil"/>
              <w:left w:val="nil"/>
              <w:bottom w:val="nil"/>
              <w:right w:val="nil"/>
            </w:tcBorders>
            <w:vAlign w:val="center"/>
          </w:tcPr>
          <w:p w:rsidR="00D13A57" w:rsidRPr="00D13A57" w:rsidRDefault="00D13A57" w:rsidP="00D13A57">
            <w:pPr>
              <w:spacing w:line="264" w:lineRule="auto"/>
              <w:jc w:val="center"/>
              <w:rPr>
                <w:sz w:val="28"/>
                <w:vertAlign w:val="subscript"/>
              </w:rPr>
            </w:pPr>
            <w:r w:rsidRPr="00D13A57">
              <w:rPr>
                <w:sz w:val="28"/>
              </w:rPr>
              <w:t>ФОа</w:t>
            </w:r>
            <w:r w:rsidRPr="00D13A57">
              <w:rPr>
                <w:sz w:val="28"/>
                <w:vertAlign w:val="subscript"/>
              </w:rPr>
              <w:t>0</w:t>
            </w:r>
          </w:p>
        </w:tc>
        <w:tc>
          <w:tcPr>
            <w:tcW w:w="4500" w:type="dxa"/>
            <w:vMerge w:val="restart"/>
            <w:tcBorders>
              <w:top w:val="nil"/>
              <w:left w:val="nil"/>
              <w:bottom w:val="nil"/>
              <w:right w:val="nil"/>
            </w:tcBorders>
            <w:vAlign w:val="center"/>
          </w:tcPr>
          <w:p w:rsidR="00D13A57" w:rsidRPr="00D13A57" w:rsidRDefault="00D13A57" w:rsidP="00661D12">
            <w:pPr>
              <w:spacing w:line="264" w:lineRule="auto"/>
              <w:jc w:val="right"/>
              <w:rPr>
                <w:sz w:val="28"/>
              </w:rPr>
            </w:pPr>
            <w:r w:rsidRPr="00D13A57">
              <w:rPr>
                <w:sz w:val="28"/>
              </w:rPr>
              <w:t>(</w:t>
            </w:r>
            <w:r w:rsidR="00661D12">
              <w:rPr>
                <w:sz w:val="28"/>
              </w:rPr>
              <w:t>2.9</w:t>
            </w:r>
            <w:r w:rsidRPr="00D13A57">
              <w:rPr>
                <w:sz w:val="28"/>
              </w:rPr>
              <w:t>)</w:t>
            </w:r>
          </w:p>
        </w:tc>
      </w:tr>
      <w:tr w:rsidR="00D13A57" w:rsidRPr="00D13A57" w:rsidTr="00661D12">
        <w:trPr>
          <w:cantSplit/>
        </w:trPr>
        <w:tc>
          <w:tcPr>
            <w:tcW w:w="1440" w:type="dxa"/>
            <w:vMerge/>
            <w:tcBorders>
              <w:top w:val="nil"/>
              <w:left w:val="nil"/>
              <w:bottom w:val="nil"/>
              <w:right w:val="nil"/>
            </w:tcBorders>
            <w:vAlign w:val="center"/>
          </w:tcPr>
          <w:p w:rsidR="00D13A57" w:rsidRPr="00D13A57" w:rsidRDefault="00D13A57" w:rsidP="00D13A57">
            <w:pPr>
              <w:spacing w:line="264" w:lineRule="auto"/>
              <w:rPr>
                <w:sz w:val="28"/>
              </w:rPr>
            </w:pPr>
          </w:p>
        </w:tc>
        <w:tc>
          <w:tcPr>
            <w:tcW w:w="1440"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Ц</w:t>
            </w:r>
            <w:r w:rsidRPr="00D13A57">
              <w:rPr>
                <w:sz w:val="28"/>
                <w:vertAlign w:val="subscript"/>
              </w:rPr>
              <w:t>1</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0" w:type="auto"/>
            <w:vMerge/>
            <w:tcBorders>
              <w:top w:val="nil"/>
              <w:left w:val="nil"/>
              <w:bottom w:val="nil"/>
              <w:right w:val="nil"/>
            </w:tcBorders>
            <w:vAlign w:val="center"/>
          </w:tcPr>
          <w:p w:rsidR="00D13A57" w:rsidRPr="00D13A57" w:rsidRDefault="00D13A57" w:rsidP="00D13A57">
            <w:pPr>
              <w:spacing w:line="264" w:lineRule="auto"/>
              <w:rPr>
                <w:sz w:val="28"/>
                <w:vertAlign w:val="subscript"/>
              </w:rPr>
            </w:pPr>
          </w:p>
        </w:tc>
        <w:tc>
          <w:tcPr>
            <w:tcW w:w="4500" w:type="dxa"/>
            <w:vMerge/>
            <w:tcBorders>
              <w:top w:val="nil"/>
              <w:left w:val="nil"/>
              <w:bottom w:val="nil"/>
              <w:right w:val="nil"/>
            </w:tcBorders>
            <w:vAlign w:val="center"/>
          </w:tcPr>
          <w:p w:rsidR="00D13A57" w:rsidRPr="00D13A57" w:rsidRDefault="00D13A57" w:rsidP="00D13A57">
            <w:pPr>
              <w:spacing w:line="264" w:lineRule="auto"/>
              <w:rPr>
                <w:sz w:val="28"/>
              </w:rPr>
            </w:pPr>
          </w:p>
        </w:tc>
      </w:tr>
    </w:tbl>
    <w:p w:rsidR="00D13A57" w:rsidRPr="00D13A57" w:rsidRDefault="00D13A57" w:rsidP="00D13A57">
      <w:pPr>
        <w:spacing w:line="264" w:lineRule="auto"/>
        <w:ind w:firstLine="540"/>
        <w:jc w:val="both"/>
        <w:rPr>
          <w:sz w:val="28"/>
        </w:rPr>
      </w:pPr>
    </w:p>
    <w:p w:rsidR="00D13A57" w:rsidRPr="00D13A57" w:rsidRDefault="00D13A57" w:rsidP="00D13A57">
      <w:pPr>
        <w:spacing w:line="264" w:lineRule="auto"/>
        <w:ind w:firstLine="540"/>
        <w:jc w:val="both"/>
        <w:rPr>
          <w:sz w:val="28"/>
        </w:rPr>
      </w:pPr>
      <w:r w:rsidRPr="00D13A57">
        <w:rPr>
          <w:sz w:val="28"/>
        </w:rPr>
        <w:t xml:space="preserve">- влияние среднечасовой выработки оборудования </w:t>
      </w:r>
    </w:p>
    <w:p w:rsidR="00D13A57" w:rsidRPr="00D13A57" w:rsidRDefault="00D13A57" w:rsidP="00D13A57">
      <w:pPr>
        <w:spacing w:line="264" w:lineRule="auto"/>
        <w:ind w:firstLine="540"/>
        <w:jc w:val="both"/>
        <w:rPr>
          <w:sz w:val="28"/>
        </w:rPr>
      </w:pPr>
    </w:p>
    <w:tbl>
      <w:tblPr>
        <w:tblW w:w="8820" w:type="dxa"/>
        <w:tblInd w:w="648" w:type="dxa"/>
        <w:tblBorders>
          <w:top w:val="single" w:sz="4" w:space="0" w:color="auto"/>
          <w:left w:val="single" w:sz="4" w:space="0" w:color="auto"/>
          <w:bottom w:val="single" w:sz="4" w:space="0" w:color="auto"/>
          <w:right w:val="single" w:sz="4" w:space="0" w:color="auto"/>
        </w:tblBorders>
        <w:tblLook w:val="0000"/>
      </w:tblPr>
      <w:tblGrid>
        <w:gridCol w:w="1440"/>
        <w:gridCol w:w="1800"/>
        <w:gridCol w:w="360"/>
        <w:gridCol w:w="1440"/>
        <w:gridCol w:w="3780"/>
      </w:tblGrid>
      <w:tr w:rsidR="00D13A57" w:rsidRPr="00D13A57" w:rsidTr="00661D12">
        <w:trPr>
          <w:cantSplit/>
        </w:trPr>
        <w:tc>
          <w:tcPr>
            <w:tcW w:w="144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ΔФОа</w:t>
            </w:r>
            <w:r w:rsidRPr="00D13A57">
              <w:rPr>
                <w:sz w:val="28"/>
                <w:vertAlign w:val="subscript"/>
                <w:lang w:val="en-US"/>
              </w:rPr>
              <w:t>W</w:t>
            </w:r>
            <w:r w:rsidRPr="00D13A57">
              <w:rPr>
                <w:sz w:val="28"/>
                <w:vertAlign w:val="subscript"/>
              </w:rPr>
              <w:t>ч</w:t>
            </w:r>
            <w:r w:rsidRPr="00D13A57">
              <w:rPr>
                <w:sz w:val="28"/>
              </w:rPr>
              <w:t xml:space="preserve"> =</w:t>
            </w:r>
          </w:p>
        </w:tc>
        <w:tc>
          <w:tcPr>
            <w:tcW w:w="1800" w:type="dxa"/>
            <w:tcBorders>
              <w:top w:val="nil"/>
              <w:left w:val="nil"/>
              <w:bottom w:val="single" w:sz="4" w:space="0" w:color="auto"/>
              <w:right w:val="nil"/>
            </w:tcBorders>
            <w:vAlign w:val="center"/>
          </w:tcPr>
          <w:p w:rsidR="00D13A57" w:rsidRPr="00D13A57" w:rsidRDefault="00D13A57" w:rsidP="00D13A57">
            <w:pPr>
              <w:spacing w:line="264" w:lineRule="auto"/>
              <w:jc w:val="center"/>
              <w:rPr>
                <w:sz w:val="28"/>
              </w:rPr>
            </w:pPr>
            <w:r w:rsidRPr="00D13A57">
              <w:rPr>
                <w:sz w:val="28"/>
              </w:rPr>
              <w:t>Тч</w:t>
            </w:r>
            <w:r w:rsidRPr="00D13A57">
              <w:rPr>
                <w:sz w:val="28"/>
                <w:vertAlign w:val="subscript"/>
              </w:rPr>
              <w:t>0</w:t>
            </w:r>
            <w:r w:rsidRPr="00D13A57">
              <w:rPr>
                <w:sz w:val="28"/>
              </w:rPr>
              <w:t xml:space="preserve"> х </w:t>
            </w:r>
            <w:r w:rsidRPr="00D13A57">
              <w:rPr>
                <w:sz w:val="28"/>
                <w:lang w:val="en-US"/>
              </w:rPr>
              <w:t>W</w:t>
            </w:r>
            <w:r w:rsidRPr="00D13A57">
              <w:rPr>
                <w:sz w:val="28"/>
              </w:rPr>
              <w:t>ч</w:t>
            </w:r>
            <w:r w:rsidRPr="00D13A57">
              <w:rPr>
                <w:sz w:val="28"/>
                <w:vertAlign w:val="subscript"/>
              </w:rPr>
              <w:t>1</w:t>
            </w:r>
          </w:p>
        </w:tc>
        <w:tc>
          <w:tcPr>
            <w:tcW w:w="36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w:t>
            </w:r>
          </w:p>
        </w:tc>
        <w:tc>
          <w:tcPr>
            <w:tcW w:w="1440" w:type="dxa"/>
            <w:tcBorders>
              <w:top w:val="nil"/>
              <w:left w:val="nil"/>
              <w:bottom w:val="single" w:sz="4" w:space="0" w:color="auto"/>
              <w:right w:val="nil"/>
            </w:tcBorders>
            <w:vAlign w:val="center"/>
          </w:tcPr>
          <w:p w:rsidR="00D13A57" w:rsidRPr="00D13A57" w:rsidRDefault="00D13A57" w:rsidP="00D13A57">
            <w:pPr>
              <w:spacing w:line="264" w:lineRule="auto"/>
              <w:jc w:val="center"/>
              <w:rPr>
                <w:sz w:val="28"/>
                <w:vertAlign w:val="subscript"/>
              </w:rPr>
            </w:pPr>
            <w:r w:rsidRPr="00D13A57">
              <w:rPr>
                <w:sz w:val="28"/>
              </w:rPr>
              <w:t>Тч</w:t>
            </w:r>
            <w:r w:rsidRPr="00D13A57">
              <w:rPr>
                <w:sz w:val="28"/>
                <w:vertAlign w:val="subscript"/>
              </w:rPr>
              <w:t>0</w:t>
            </w:r>
            <w:r w:rsidRPr="00D13A57">
              <w:rPr>
                <w:sz w:val="28"/>
              </w:rPr>
              <w:t xml:space="preserve"> х </w:t>
            </w:r>
            <w:r w:rsidRPr="00D13A57">
              <w:rPr>
                <w:sz w:val="28"/>
                <w:lang w:val="en-US"/>
              </w:rPr>
              <w:t>W</w:t>
            </w:r>
            <w:r w:rsidRPr="00D13A57">
              <w:rPr>
                <w:sz w:val="28"/>
              </w:rPr>
              <w:t>ч</w:t>
            </w:r>
            <w:r w:rsidRPr="00D13A57">
              <w:rPr>
                <w:sz w:val="28"/>
                <w:vertAlign w:val="subscript"/>
              </w:rPr>
              <w:t>0</w:t>
            </w:r>
          </w:p>
        </w:tc>
        <w:tc>
          <w:tcPr>
            <w:tcW w:w="3780" w:type="dxa"/>
            <w:vMerge w:val="restart"/>
            <w:tcBorders>
              <w:top w:val="nil"/>
              <w:left w:val="nil"/>
              <w:bottom w:val="nil"/>
              <w:right w:val="nil"/>
            </w:tcBorders>
            <w:vAlign w:val="center"/>
          </w:tcPr>
          <w:p w:rsidR="00D13A57" w:rsidRPr="00D13A57" w:rsidRDefault="00D13A57" w:rsidP="00661D12">
            <w:pPr>
              <w:spacing w:line="264" w:lineRule="auto"/>
              <w:jc w:val="right"/>
              <w:rPr>
                <w:sz w:val="28"/>
              </w:rPr>
            </w:pPr>
            <w:r w:rsidRPr="00D13A57">
              <w:rPr>
                <w:sz w:val="28"/>
              </w:rPr>
              <w:t>(</w:t>
            </w:r>
            <w:r w:rsidR="00661D12">
              <w:rPr>
                <w:sz w:val="28"/>
              </w:rPr>
              <w:t>2.10</w:t>
            </w:r>
            <w:r w:rsidRPr="00D13A57">
              <w:rPr>
                <w:sz w:val="28"/>
              </w:rPr>
              <w:t>)</w:t>
            </w:r>
          </w:p>
        </w:tc>
      </w:tr>
      <w:tr w:rsidR="00D13A57" w:rsidRPr="00D13A57" w:rsidTr="00661D12">
        <w:trPr>
          <w:cantSplit/>
        </w:trPr>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1800"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Ц</w:t>
            </w:r>
            <w:r w:rsidRPr="00D13A57">
              <w:rPr>
                <w:sz w:val="28"/>
                <w:vertAlign w:val="subscript"/>
              </w:rPr>
              <w:t>1</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1440"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Ц</w:t>
            </w:r>
            <w:r w:rsidRPr="00D13A57">
              <w:rPr>
                <w:sz w:val="28"/>
                <w:vertAlign w:val="subscript"/>
              </w:rPr>
              <w:t>1</w:t>
            </w:r>
          </w:p>
        </w:tc>
        <w:tc>
          <w:tcPr>
            <w:tcW w:w="3780" w:type="dxa"/>
            <w:vMerge/>
            <w:tcBorders>
              <w:top w:val="nil"/>
              <w:left w:val="nil"/>
              <w:bottom w:val="nil"/>
              <w:right w:val="nil"/>
            </w:tcBorders>
            <w:vAlign w:val="center"/>
          </w:tcPr>
          <w:p w:rsidR="00D13A57" w:rsidRPr="00D13A57" w:rsidRDefault="00D13A57" w:rsidP="00D13A57">
            <w:pPr>
              <w:spacing w:line="264" w:lineRule="auto"/>
              <w:rPr>
                <w:sz w:val="28"/>
              </w:rPr>
            </w:pPr>
          </w:p>
        </w:tc>
      </w:tr>
    </w:tbl>
    <w:p w:rsidR="00D13A57" w:rsidRPr="00D13A57" w:rsidRDefault="00D13A57" w:rsidP="00D13A57">
      <w:pPr>
        <w:spacing w:line="264" w:lineRule="auto"/>
        <w:ind w:firstLine="540"/>
        <w:jc w:val="both"/>
        <w:rPr>
          <w:sz w:val="28"/>
        </w:rPr>
      </w:pPr>
    </w:p>
    <w:p w:rsidR="00D13A57" w:rsidRPr="00D13A57" w:rsidRDefault="00D13A57" w:rsidP="00D13A57">
      <w:pPr>
        <w:spacing w:line="264" w:lineRule="auto"/>
        <w:ind w:firstLine="540"/>
        <w:jc w:val="both"/>
        <w:rPr>
          <w:sz w:val="28"/>
        </w:rPr>
      </w:pPr>
      <w:r w:rsidRPr="00D13A57">
        <w:rPr>
          <w:sz w:val="28"/>
        </w:rPr>
        <w:t>- влияние среднего времени работы единицы оборудования в год</w:t>
      </w:r>
    </w:p>
    <w:p w:rsidR="00D13A57" w:rsidRPr="00D13A57" w:rsidRDefault="00D13A57" w:rsidP="00D13A57">
      <w:pPr>
        <w:spacing w:line="264" w:lineRule="auto"/>
        <w:ind w:firstLine="540"/>
        <w:jc w:val="both"/>
        <w:rPr>
          <w:sz w:val="28"/>
        </w:rPr>
      </w:pPr>
    </w:p>
    <w:tbl>
      <w:tblPr>
        <w:tblW w:w="8460" w:type="dxa"/>
        <w:tblInd w:w="648" w:type="dxa"/>
        <w:tblBorders>
          <w:top w:val="single" w:sz="4" w:space="0" w:color="auto"/>
          <w:left w:val="single" w:sz="4" w:space="0" w:color="auto"/>
          <w:bottom w:val="single" w:sz="4" w:space="0" w:color="auto"/>
          <w:right w:val="single" w:sz="4" w:space="0" w:color="auto"/>
        </w:tblBorders>
        <w:tblLook w:val="0000"/>
      </w:tblPr>
      <w:tblGrid>
        <w:gridCol w:w="1620"/>
        <w:gridCol w:w="1260"/>
        <w:gridCol w:w="360"/>
        <w:gridCol w:w="1440"/>
        <w:gridCol w:w="3780"/>
      </w:tblGrid>
      <w:tr w:rsidR="00D13A57" w:rsidRPr="00D13A57" w:rsidTr="00661D12">
        <w:trPr>
          <w:cantSplit/>
        </w:trPr>
        <w:tc>
          <w:tcPr>
            <w:tcW w:w="162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 xml:space="preserve">ΔФОа </w:t>
            </w:r>
            <w:r w:rsidRPr="00D13A57">
              <w:rPr>
                <w:sz w:val="28"/>
                <w:vertAlign w:val="subscript"/>
              </w:rPr>
              <w:t>Тч</w:t>
            </w:r>
            <w:r w:rsidRPr="00D13A57">
              <w:rPr>
                <w:sz w:val="28"/>
              </w:rPr>
              <w:t xml:space="preserve"> =</w:t>
            </w:r>
          </w:p>
        </w:tc>
        <w:tc>
          <w:tcPr>
            <w:tcW w:w="126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ФОа</w:t>
            </w:r>
            <w:r w:rsidRPr="00D13A57">
              <w:rPr>
                <w:sz w:val="28"/>
                <w:vertAlign w:val="subscript"/>
              </w:rPr>
              <w:t>1</w:t>
            </w:r>
          </w:p>
        </w:tc>
        <w:tc>
          <w:tcPr>
            <w:tcW w:w="36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w:t>
            </w:r>
          </w:p>
        </w:tc>
        <w:tc>
          <w:tcPr>
            <w:tcW w:w="1440" w:type="dxa"/>
            <w:tcBorders>
              <w:top w:val="nil"/>
              <w:left w:val="nil"/>
              <w:bottom w:val="single" w:sz="4" w:space="0" w:color="auto"/>
              <w:right w:val="nil"/>
            </w:tcBorders>
            <w:vAlign w:val="center"/>
          </w:tcPr>
          <w:p w:rsidR="00D13A57" w:rsidRPr="00D13A57" w:rsidRDefault="00D13A57" w:rsidP="00D13A57">
            <w:pPr>
              <w:spacing w:line="264" w:lineRule="auto"/>
              <w:jc w:val="center"/>
              <w:rPr>
                <w:sz w:val="28"/>
                <w:vertAlign w:val="subscript"/>
              </w:rPr>
            </w:pPr>
            <w:r w:rsidRPr="00D13A57">
              <w:rPr>
                <w:sz w:val="28"/>
              </w:rPr>
              <w:t>Тч</w:t>
            </w:r>
            <w:r w:rsidRPr="00D13A57">
              <w:rPr>
                <w:sz w:val="28"/>
                <w:vertAlign w:val="subscript"/>
              </w:rPr>
              <w:t>0</w:t>
            </w:r>
            <w:r w:rsidRPr="00D13A57">
              <w:rPr>
                <w:sz w:val="28"/>
              </w:rPr>
              <w:t xml:space="preserve"> х </w:t>
            </w:r>
            <w:r w:rsidRPr="00D13A57">
              <w:rPr>
                <w:sz w:val="28"/>
                <w:lang w:val="en-US"/>
              </w:rPr>
              <w:t>W</w:t>
            </w:r>
            <w:r w:rsidRPr="00D13A57">
              <w:rPr>
                <w:sz w:val="28"/>
              </w:rPr>
              <w:t>ч</w:t>
            </w:r>
            <w:r w:rsidRPr="00D13A57">
              <w:rPr>
                <w:sz w:val="28"/>
                <w:vertAlign w:val="subscript"/>
              </w:rPr>
              <w:t>1</w:t>
            </w:r>
          </w:p>
        </w:tc>
        <w:tc>
          <w:tcPr>
            <w:tcW w:w="3780" w:type="dxa"/>
            <w:vMerge w:val="restart"/>
            <w:tcBorders>
              <w:top w:val="nil"/>
              <w:left w:val="nil"/>
              <w:bottom w:val="nil"/>
              <w:right w:val="nil"/>
            </w:tcBorders>
            <w:vAlign w:val="center"/>
          </w:tcPr>
          <w:p w:rsidR="00D13A57" w:rsidRPr="00D13A57" w:rsidRDefault="00D13A57" w:rsidP="00661D12">
            <w:pPr>
              <w:spacing w:line="264" w:lineRule="auto"/>
              <w:jc w:val="right"/>
              <w:rPr>
                <w:sz w:val="28"/>
              </w:rPr>
            </w:pPr>
            <w:r w:rsidRPr="00D13A57">
              <w:rPr>
                <w:sz w:val="28"/>
              </w:rPr>
              <w:t>(</w:t>
            </w:r>
            <w:r w:rsidR="00661D12">
              <w:rPr>
                <w:sz w:val="28"/>
              </w:rPr>
              <w:t>2.11</w:t>
            </w:r>
            <w:r w:rsidRPr="00D13A57">
              <w:rPr>
                <w:sz w:val="28"/>
              </w:rPr>
              <w:t>)</w:t>
            </w:r>
          </w:p>
        </w:tc>
      </w:tr>
      <w:tr w:rsidR="00D13A57" w:rsidRPr="00D13A57" w:rsidTr="00661D12">
        <w:trPr>
          <w:cantSplit/>
        </w:trPr>
        <w:tc>
          <w:tcPr>
            <w:tcW w:w="1620" w:type="dxa"/>
            <w:vMerge/>
            <w:tcBorders>
              <w:top w:val="nil"/>
              <w:left w:val="nil"/>
              <w:bottom w:val="nil"/>
              <w:right w:val="nil"/>
            </w:tcBorders>
            <w:vAlign w:val="center"/>
          </w:tcPr>
          <w:p w:rsidR="00D13A57" w:rsidRPr="00D13A57" w:rsidRDefault="00D13A57" w:rsidP="00D13A57">
            <w:pPr>
              <w:spacing w:line="264" w:lineRule="auto"/>
              <w:rPr>
                <w:sz w:val="28"/>
              </w:rPr>
            </w:pP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1440"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Ц</w:t>
            </w:r>
            <w:r w:rsidRPr="00D13A57">
              <w:rPr>
                <w:sz w:val="28"/>
                <w:vertAlign w:val="subscript"/>
              </w:rPr>
              <w:t>1</w:t>
            </w:r>
          </w:p>
        </w:tc>
        <w:tc>
          <w:tcPr>
            <w:tcW w:w="3780" w:type="dxa"/>
            <w:vMerge/>
            <w:tcBorders>
              <w:top w:val="nil"/>
              <w:left w:val="nil"/>
              <w:bottom w:val="nil"/>
              <w:right w:val="nil"/>
            </w:tcBorders>
            <w:vAlign w:val="center"/>
          </w:tcPr>
          <w:p w:rsidR="00D13A57" w:rsidRPr="00D13A57" w:rsidRDefault="00D13A57" w:rsidP="00D13A57">
            <w:pPr>
              <w:spacing w:line="264" w:lineRule="auto"/>
              <w:rPr>
                <w:sz w:val="28"/>
              </w:rPr>
            </w:pPr>
          </w:p>
        </w:tc>
      </w:tr>
    </w:tbl>
    <w:p w:rsidR="00D13A57" w:rsidRPr="00D13A57" w:rsidRDefault="00D13A57" w:rsidP="00D13A57">
      <w:pPr>
        <w:spacing w:line="264" w:lineRule="auto"/>
        <w:ind w:firstLine="540"/>
        <w:jc w:val="both"/>
        <w:rPr>
          <w:sz w:val="28"/>
        </w:rPr>
      </w:pPr>
    </w:p>
    <w:p w:rsidR="00D13A57" w:rsidRPr="00D13A57" w:rsidRDefault="00D13A57" w:rsidP="00D13A57">
      <w:pPr>
        <w:spacing w:line="264" w:lineRule="auto"/>
        <w:ind w:firstLine="540"/>
        <w:jc w:val="both"/>
        <w:rPr>
          <w:sz w:val="28"/>
        </w:rPr>
      </w:pPr>
      <w:r w:rsidRPr="00D13A57">
        <w:rPr>
          <w:sz w:val="28"/>
        </w:rPr>
        <w:t>Рассмотрим факторные системы, применяемые в анализе рентабельности основных средств.</w:t>
      </w:r>
    </w:p>
    <w:p w:rsidR="00D13A57" w:rsidRPr="00D13A57" w:rsidRDefault="00D13A57" w:rsidP="00D13A57">
      <w:pPr>
        <w:spacing w:line="264" w:lineRule="auto"/>
        <w:ind w:firstLine="540"/>
        <w:jc w:val="both"/>
        <w:rPr>
          <w:sz w:val="28"/>
        </w:rPr>
      </w:pPr>
    </w:p>
    <w:tbl>
      <w:tblPr>
        <w:tblW w:w="8559" w:type="dxa"/>
        <w:tblInd w:w="648" w:type="dxa"/>
        <w:tblBorders>
          <w:top w:val="single" w:sz="4" w:space="0" w:color="auto"/>
          <w:left w:val="single" w:sz="4" w:space="0" w:color="auto"/>
          <w:bottom w:val="single" w:sz="4" w:space="0" w:color="auto"/>
          <w:right w:val="single" w:sz="4" w:space="0" w:color="auto"/>
        </w:tblBorders>
        <w:tblLook w:val="0000"/>
      </w:tblPr>
      <w:tblGrid>
        <w:gridCol w:w="900"/>
        <w:gridCol w:w="502"/>
        <w:gridCol w:w="374"/>
        <w:gridCol w:w="419"/>
        <w:gridCol w:w="419"/>
        <w:gridCol w:w="639"/>
        <w:gridCol w:w="419"/>
        <w:gridCol w:w="605"/>
        <w:gridCol w:w="374"/>
        <w:gridCol w:w="686"/>
        <w:gridCol w:w="422"/>
        <w:gridCol w:w="709"/>
        <w:gridCol w:w="425"/>
        <w:gridCol w:w="649"/>
        <w:gridCol w:w="1017"/>
      </w:tblGrid>
      <w:tr w:rsidR="00D13A57" w:rsidRPr="00D13A57" w:rsidTr="00661D12">
        <w:trPr>
          <w:cantSplit/>
        </w:trPr>
        <w:tc>
          <w:tcPr>
            <w:tcW w:w="900"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lang w:val="en-US"/>
              </w:rPr>
              <w:t>R</w:t>
            </w:r>
            <w:r w:rsidRPr="00D13A57">
              <w:rPr>
                <w:sz w:val="28"/>
              </w:rPr>
              <w:t>ос =</w:t>
            </w:r>
          </w:p>
        </w:tc>
        <w:tc>
          <w:tcPr>
            <w:tcW w:w="502"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П</w:t>
            </w:r>
          </w:p>
        </w:tc>
        <w:tc>
          <w:tcPr>
            <w:tcW w:w="374"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w:t>
            </w:r>
          </w:p>
        </w:tc>
        <w:tc>
          <w:tcPr>
            <w:tcW w:w="419"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П</w:t>
            </w:r>
          </w:p>
        </w:tc>
        <w:tc>
          <w:tcPr>
            <w:tcW w:w="419"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Х</w:t>
            </w:r>
          </w:p>
        </w:tc>
        <w:tc>
          <w:tcPr>
            <w:tcW w:w="639"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В</w:t>
            </w:r>
          </w:p>
        </w:tc>
        <w:tc>
          <w:tcPr>
            <w:tcW w:w="419"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Х</w:t>
            </w:r>
          </w:p>
        </w:tc>
        <w:tc>
          <w:tcPr>
            <w:tcW w:w="605" w:type="dxa"/>
            <w:tcBorders>
              <w:top w:val="nil"/>
              <w:left w:val="nil"/>
              <w:bottom w:val="single" w:sz="4" w:space="0" w:color="auto"/>
              <w:right w:val="nil"/>
            </w:tcBorders>
            <w:vAlign w:val="center"/>
          </w:tcPr>
          <w:p w:rsidR="00D13A57" w:rsidRPr="00D13A57" w:rsidRDefault="00D13A57" w:rsidP="00D13A57">
            <w:pPr>
              <w:spacing w:line="264" w:lineRule="auto"/>
              <w:jc w:val="center"/>
              <w:rPr>
                <w:sz w:val="28"/>
              </w:rPr>
            </w:pPr>
            <w:r w:rsidRPr="00D13A57">
              <w:rPr>
                <w:sz w:val="28"/>
              </w:rPr>
              <w:t>ВП</w:t>
            </w:r>
          </w:p>
        </w:tc>
        <w:tc>
          <w:tcPr>
            <w:tcW w:w="374"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w:t>
            </w:r>
          </w:p>
        </w:tc>
        <w:tc>
          <w:tcPr>
            <w:tcW w:w="686"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lang w:val="en-US"/>
              </w:rPr>
              <w:t>R</w:t>
            </w:r>
            <w:r w:rsidRPr="00D13A57">
              <w:rPr>
                <w:sz w:val="28"/>
              </w:rPr>
              <w:t>об</w:t>
            </w:r>
          </w:p>
        </w:tc>
        <w:tc>
          <w:tcPr>
            <w:tcW w:w="422"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Х</w:t>
            </w:r>
          </w:p>
        </w:tc>
        <w:tc>
          <w:tcPr>
            <w:tcW w:w="709"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lang w:val="en-US"/>
              </w:rPr>
              <w:t>D</w:t>
            </w:r>
            <w:r w:rsidRPr="00D13A57">
              <w:rPr>
                <w:sz w:val="28"/>
              </w:rPr>
              <w:t>рп</w:t>
            </w:r>
          </w:p>
        </w:tc>
        <w:tc>
          <w:tcPr>
            <w:tcW w:w="425"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Х</w:t>
            </w:r>
          </w:p>
        </w:tc>
        <w:tc>
          <w:tcPr>
            <w:tcW w:w="649" w:type="dxa"/>
            <w:vMerge w:val="restart"/>
            <w:tcBorders>
              <w:top w:val="nil"/>
              <w:left w:val="nil"/>
              <w:bottom w:val="nil"/>
              <w:right w:val="nil"/>
            </w:tcBorders>
            <w:vAlign w:val="center"/>
          </w:tcPr>
          <w:p w:rsidR="00D13A57" w:rsidRPr="00D13A57" w:rsidRDefault="00D13A57" w:rsidP="00D13A57">
            <w:pPr>
              <w:spacing w:line="264" w:lineRule="auto"/>
              <w:jc w:val="center"/>
              <w:rPr>
                <w:sz w:val="28"/>
              </w:rPr>
            </w:pPr>
            <w:r w:rsidRPr="00D13A57">
              <w:rPr>
                <w:sz w:val="28"/>
              </w:rPr>
              <w:t>ФО</w:t>
            </w:r>
          </w:p>
        </w:tc>
        <w:tc>
          <w:tcPr>
            <w:tcW w:w="1017" w:type="dxa"/>
            <w:vMerge w:val="restart"/>
            <w:tcBorders>
              <w:top w:val="nil"/>
              <w:left w:val="nil"/>
              <w:bottom w:val="nil"/>
              <w:right w:val="nil"/>
            </w:tcBorders>
            <w:vAlign w:val="center"/>
          </w:tcPr>
          <w:p w:rsidR="00D13A57" w:rsidRPr="00D13A57" w:rsidRDefault="00D13A57" w:rsidP="00661D12">
            <w:pPr>
              <w:spacing w:line="264" w:lineRule="auto"/>
              <w:rPr>
                <w:sz w:val="28"/>
              </w:rPr>
            </w:pPr>
            <w:r w:rsidRPr="00D13A57">
              <w:rPr>
                <w:sz w:val="28"/>
              </w:rPr>
              <w:t>,(</w:t>
            </w:r>
            <w:r w:rsidR="00661D12">
              <w:rPr>
                <w:sz w:val="28"/>
              </w:rPr>
              <w:t>2.12</w:t>
            </w:r>
            <w:r w:rsidRPr="00D13A57">
              <w:rPr>
                <w:sz w:val="28"/>
              </w:rPr>
              <w:t>)</w:t>
            </w:r>
          </w:p>
        </w:tc>
      </w:tr>
      <w:tr w:rsidR="00D13A57" w:rsidRPr="00D13A57" w:rsidTr="00661D12">
        <w:trPr>
          <w:cantSplit/>
        </w:trPr>
        <w:tc>
          <w:tcPr>
            <w:tcW w:w="900" w:type="dxa"/>
            <w:vMerge/>
            <w:tcBorders>
              <w:top w:val="nil"/>
              <w:left w:val="nil"/>
              <w:bottom w:val="nil"/>
              <w:right w:val="nil"/>
            </w:tcBorders>
            <w:vAlign w:val="center"/>
          </w:tcPr>
          <w:p w:rsidR="00D13A57" w:rsidRPr="00D13A57" w:rsidRDefault="00D13A57" w:rsidP="00D13A57">
            <w:pPr>
              <w:spacing w:line="264" w:lineRule="auto"/>
              <w:rPr>
                <w:sz w:val="28"/>
              </w:rPr>
            </w:pPr>
          </w:p>
        </w:tc>
        <w:tc>
          <w:tcPr>
            <w:tcW w:w="502"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Ф</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419"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В</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639"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ВП</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605"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Ф</w:t>
            </w: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0" w:type="auto"/>
            <w:vMerge/>
            <w:tcBorders>
              <w:top w:val="nil"/>
              <w:left w:val="nil"/>
              <w:bottom w:val="nil"/>
              <w:right w:val="nil"/>
            </w:tcBorders>
            <w:vAlign w:val="center"/>
          </w:tcPr>
          <w:p w:rsidR="00D13A57" w:rsidRPr="00D13A57" w:rsidRDefault="00D13A57" w:rsidP="00D13A57">
            <w:pPr>
              <w:spacing w:line="264" w:lineRule="auto"/>
              <w:rPr>
                <w:sz w:val="28"/>
              </w:rPr>
            </w:pPr>
          </w:p>
        </w:tc>
        <w:tc>
          <w:tcPr>
            <w:tcW w:w="1017" w:type="dxa"/>
            <w:vMerge/>
            <w:tcBorders>
              <w:top w:val="nil"/>
              <w:left w:val="nil"/>
              <w:bottom w:val="nil"/>
              <w:right w:val="nil"/>
            </w:tcBorders>
            <w:vAlign w:val="center"/>
          </w:tcPr>
          <w:p w:rsidR="00D13A57" w:rsidRPr="00D13A57" w:rsidRDefault="00D13A57" w:rsidP="00D13A57">
            <w:pPr>
              <w:spacing w:line="264" w:lineRule="auto"/>
              <w:rPr>
                <w:sz w:val="28"/>
              </w:rPr>
            </w:pPr>
          </w:p>
        </w:tc>
      </w:tr>
    </w:tbl>
    <w:p w:rsidR="00D13A57" w:rsidRPr="00D13A57" w:rsidRDefault="00D13A57" w:rsidP="00D13A57">
      <w:pPr>
        <w:spacing w:line="264" w:lineRule="auto"/>
        <w:ind w:firstLine="540"/>
        <w:jc w:val="both"/>
        <w:rPr>
          <w:sz w:val="28"/>
        </w:rPr>
      </w:pPr>
    </w:p>
    <w:p w:rsidR="00D13A57" w:rsidRPr="00D13A57" w:rsidRDefault="00D13A57" w:rsidP="00D13A57">
      <w:pPr>
        <w:spacing w:line="264" w:lineRule="auto"/>
        <w:ind w:firstLine="540"/>
        <w:jc w:val="both"/>
        <w:rPr>
          <w:sz w:val="28"/>
        </w:rPr>
      </w:pPr>
      <w:r w:rsidRPr="00D13A57">
        <w:rPr>
          <w:sz w:val="28"/>
        </w:rPr>
        <w:t>где:</w:t>
      </w:r>
    </w:p>
    <w:p w:rsidR="00D13A57" w:rsidRPr="00D13A57" w:rsidRDefault="00D13A57" w:rsidP="00D13A57">
      <w:pPr>
        <w:spacing w:line="264" w:lineRule="auto"/>
        <w:ind w:firstLine="540"/>
        <w:jc w:val="both"/>
        <w:rPr>
          <w:sz w:val="28"/>
        </w:rPr>
      </w:pPr>
      <w:r w:rsidRPr="00D13A57">
        <w:rPr>
          <w:sz w:val="28"/>
          <w:lang w:val="en-US"/>
        </w:rPr>
        <w:t>R</w:t>
      </w:r>
      <w:r w:rsidRPr="00D13A57">
        <w:rPr>
          <w:sz w:val="28"/>
        </w:rPr>
        <w:t>об – рентабельность оборота;</w:t>
      </w:r>
    </w:p>
    <w:p w:rsidR="00D13A57" w:rsidRPr="00D13A57" w:rsidRDefault="00D13A57" w:rsidP="00D13A57">
      <w:pPr>
        <w:spacing w:line="264" w:lineRule="auto"/>
        <w:ind w:firstLine="540"/>
        <w:jc w:val="both"/>
        <w:rPr>
          <w:sz w:val="28"/>
        </w:rPr>
      </w:pPr>
      <w:r w:rsidRPr="00D13A57">
        <w:rPr>
          <w:sz w:val="28"/>
          <w:lang w:val="en-US"/>
        </w:rPr>
        <w:t>D</w:t>
      </w:r>
      <w:r w:rsidRPr="00D13A57">
        <w:rPr>
          <w:sz w:val="28"/>
        </w:rPr>
        <w:t>рп – доля стоимости реализованной продукции в стоимости  произведенной продукции.</w:t>
      </w:r>
    </w:p>
    <w:p w:rsidR="00D13A57" w:rsidRPr="00D13A57" w:rsidRDefault="00D13A57" w:rsidP="00D13A57">
      <w:pPr>
        <w:spacing w:line="264" w:lineRule="auto"/>
        <w:ind w:firstLine="540"/>
        <w:jc w:val="both"/>
        <w:rPr>
          <w:sz w:val="28"/>
        </w:rPr>
      </w:pPr>
    </w:p>
    <w:p w:rsidR="00D13A57" w:rsidRPr="00D13A57" w:rsidRDefault="00D13A57" w:rsidP="00D13A57">
      <w:pPr>
        <w:spacing w:line="264" w:lineRule="auto"/>
        <w:ind w:firstLine="540"/>
        <w:jc w:val="both"/>
        <w:rPr>
          <w:sz w:val="28"/>
        </w:rPr>
      </w:pPr>
      <w:r w:rsidRPr="00D13A57">
        <w:rPr>
          <w:sz w:val="28"/>
        </w:rPr>
        <w:t>Изменение рентабельности основных средств (Δ</w:t>
      </w:r>
      <w:r w:rsidRPr="00D13A57">
        <w:rPr>
          <w:sz w:val="28"/>
          <w:lang w:val="en-US"/>
        </w:rPr>
        <w:t>R</w:t>
      </w:r>
      <w:r w:rsidRPr="00D13A57">
        <w:rPr>
          <w:sz w:val="28"/>
        </w:rPr>
        <w:t>ос) исходя из факторной модели (</w:t>
      </w:r>
      <w:r w:rsidR="00661D12">
        <w:rPr>
          <w:sz w:val="28"/>
        </w:rPr>
        <w:t>2.</w:t>
      </w:r>
      <w:r w:rsidRPr="00D13A57">
        <w:rPr>
          <w:sz w:val="28"/>
        </w:rPr>
        <w:t>12) рассматривается под влиянием трех факторов:</w:t>
      </w:r>
    </w:p>
    <w:p w:rsidR="00D13A57" w:rsidRPr="00D13A57" w:rsidRDefault="00D13A57" w:rsidP="00D13A57">
      <w:pPr>
        <w:spacing w:line="264" w:lineRule="auto"/>
        <w:ind w:firstLine="540"/>
        <w:jc w:val="both"/>
        <w:rPr>
          <w:sz w:val="28"/>
        </w:rPr>
      </w:pPr>
    </w:p>
    <w:p w:rsidR="00D13A57" w:rsidRPr="00D13A57" w:rsidRDefault="00D13A57" w:rsidP="00D13A57">
      <w:pPr>
        <w:spacing w:line="264" w:lineRule="auto"/>
        <w:ind w:firstLine="540"/>
        <w:jc w:val="both"/>
        <w:rPr>
          <w:sz w:val="28"/>
        </w:rPr>
      </w:pPr>
      <w:r w:rsidRPr="00D13A57">
        <w:rPr>
          <w:sz w:val="28"/>
        </w:rPr>
        <w:t>Δ</w:t>
      </w:r>
      <w:r w:rsidRPr="00D13A57">
        <w:rPr>
          <w:sz w:val="28"/>
          <w:lang w:val="en-US"/>
        </w:rPr>
        <w:t>R</w:t>
      </w:r>
      <w:r w:rsidRPr="00D13A57">
        <w:rPr>
          <w:sz w:val="28"/>
        </w:rPr>
        <w:t>ос = Δ</w:t>
      </w:r>
      <w:r w:rsidRPr="00D13A57">
        <w:rPr>
          <w:sz w:val="28"/>
          <w:lang w:val="en-US"/>
        </w:rPr>
        <w:t>R</w:t>
      </w:r>
      <w:r w:rsidRPr="00D13A57">
        <w:rPr>
          <w:sz w:val="28"/>
        </w:rPr>
        <w:t>ос</w:t>
      </w:r>
      <w:r w:rsidRPr="00D13A57">
        <w:rPr>
          <w:sz w:val="28"/>
          <w:vertAlign w:val="subscript"/>
          <w:lang w:val="en-US"/>
        </w:rPr>
        <w:t>R</w:t>
      </w:r>
      <w:r w:rsidRPr="00D13A57">
        <w:rPr>
          <w:sz w:val="28"/>
          <w:vertAlign w:val="subscript"/>
        </w:rPr>
        <w:t>об</w:t>
      </w:r>
      <w:r w:rsidRPr="00D13A57">
        <w:rPr>
          <w:sz w:val="28"/>
        </w:rPr>
        <w:t xml:space="preserve"> + Δ</w:t>
      </w:r>
      <w:r w:rsidRPr="00D13A57">
        <w:rPr>
          <w:sz w:val="28"/>
          <w:lang w:val="en-US"/>
        </w:rPr>
        <w:t>R</w:t>
      </w:r>
      <w:r w:rsidRPr="00D13A57">
        <w:rPr>
          <w:sz w:val="28"/>
        </w:rPr>
        <w:t>ос</w:t>
      </w:r>
      <w:r w:rsidRPr="00D13A57">
        <w:rPr>
          <w:sz w:val="28"/>
          <w:vertAlign w:val="subscript"/>
          <w:lang w:val="en-US"/>
        </w:rPr>
        <w:t>D</w:t>
      </w:r>
      <w:r w:rsidRPr="00D13A57">
        <w:rPr>
          <w:sz w:val="28"/>
          <w:vertAlign w:val="subscript"/>
        </w:rPr>
        <w:t>рп</w:t>
      </w:r>
      <w:r w:rsidRPr="00D13A57">
        <w:rPr>
          <w:sz w:val="28"/>
        </w:rPr>
        <w:t xml:space="preserve"> + Δ</w:t>
      </w:r>
      <w:r w:rsidRPr="00D13A57">
        <w:rPr>
          <w:sz w:val="28"/>
          <w:lang w:val="en-US"/>
        </w:rPr>
        <w:t>R</w:t>
      </w:r>
      <w:r w:rsidRPr="00D13A57">
        <w:rPr>
          <w:sz w:val="28"/>
        </w:rPr>
        <w:t>ос</w:t>
      </w:r>
      <w:r w:rsidRPr="00D13A57">
        <w:rPr>
          <w:sz w:val="28"/>
          <w:vertAlign w:val="subscript"/>
        </w:rPr>
        <w:t>ФО</w:t>
      </w:r>
      <w:r w:rsidRPr="00D13A57">
        <w:rPr>
          <w:sz w:val="28"/>
        </w:rPr>
        <w:t>,</w:t>
      </w:r>
    </w:p>
    <w:p w:rsidR="00D13A57" w:rsidRPr="00D13A57" w:rsidRDefault="00D13A57" w:rsidP="00D13A57">
      <w:pPr>
        <w:spacing w:line="264" w:lineRule="auto"/>
        <w:ind w:firstLine="540"/>
        <w:jc w:val="both"/>
        <w:rPr>
          <w:sz w:val="28"/>
        </w:rPr>
      </w:pPr>
      <w:r w:rsidRPr="00D13A57">
        <w:rPr>
          <w:sz w:val="28"/>
        </w:rPr>
        <w:t>где:</w:t>
      </w:r>
    </w:p>
    <w:p w:rsidR="00D13A57" w:rsidRPr="00D13A57" w:rsidRDefault="00D13A57" w:rsidP="00D13A57">
      <w:pPr>
        <w:spacing w:line="264" w:lineRule="auto"/>
        <w:ind w:firstLine="540"/>
        <w:jc w:val="both"/>
        <w:rPr>
          <w:sz w:val="28"/>
        </w:rPr>
      </w:pPr>
      <w:r w:rsidRPr="00D13A57">
        <w:rPr>
          <w:sz w:val="28"/>
        </w:rPr>
        <w:t>Δ</w:t>
      </w:r>
      <w:r w:rsidRPr="00D13A57">
        <w:rPr>
          <w:sz w:val="28"/>
          <w:lang w:val="en-US"/>
        </w:rPr>
        <w:t>R</w:t>
      </w:r>
      <w:r w:rsidRPr="00D13A57">
        <w:rPr>
          <w:sz w:val="28"/>
        </w:rPr>
        <w:t>ос</w:t>
      </w:r>
      <w:r w:rsidRPr="00D13A57">
        <w:rPr>
          <w:sz w:val="28"/>
          <w:vertAlign w:val="subscript"/>
          <w:lang w:val="en-US"/>
        </w:rPr>
        <w:t>R</w:t>
      </w:r>
      <w:r w:rsidRPr="00D13A57">
        <w:rPr>
          <w:sz w:val="28"/>
          <w:vertAlign w:val="subscript"/>
        </w:rPr>
        <w:t>об</w:t>
      </w:r>
      <w:r w:rsidRPr="00D13A57">
        <w:rPr>
          <w:sz w:val="28"/>
        </w:rPr>
        <w:t xml:space="preserve"> – изменение рентабельности основных средств под влиянием  рентабельности оборота;</w:t>
      </w:r>
    </w:p>
    <w:p w:rsidR="00D13A57" w:rsidRPr="00D13A57" w:rsidRDefault="00D13A57" w:rsidP="00D13A57">
      <w:pPr>
        <w:spacing w:line="264" w:lineRule="auto"/>
        <w:ind w:firstLine="540"/>
        <w:jc w:val="both"/>
        <w:rPr>
          <w:sz w:val="28"/>
        </w:rPr>
      </w:pPr>
      <w:r w:rsidRPr="00D13A57">
        <w:rPr>
          <w:sz w:val="28"/>
        </w:rPr>
        <w:lastRenderedPageBreak/>
        <w:t xml:space="preserve"> Δ</w:t>
      </w:r>
      <w:r w:rsidRPr="00D13A57">
        <w:rPr>
          <w:sz w:val="28"/>
          <w:lang w:val="en-US"/>
        </w:rPr>
        <w:t>R</w:t>
      </w:r>
      <w:r w:rsidRPr="00D13A57">
        <w:rPr>
          <w:sz w:val="28"/>
        </w:rPr>
        <w:t>ос</w:t>
      </w:r>
      <w:r w:rsidRPr="00D13A57">
        <w:rPr>
          <w:sz w:val="28"/>
          <w:vertAlign w:val="subscript"/>
          <w:lang w:val="en-US"/>
        </w:rPr>
        <w:t>D</w:t>
      </w:r>
      <w:r w:rsidRPr="00D13A57">
        <w:rPr>
          <w:sz w:val="28"/>
          <w:vertAlign w:val="subscript"/>
        </w:rPr>
        <w:t>рп</w:t>
      </w:r>
      <w:r w:rsidRPr="00D13A57">
        <w:rPr>
          <w:sz w:val="28"/>
        </w:rPr>
        <w:t xml:space="preserve"> – изменение рентабельности основных средств под влиянием доли реализованной продукции;</w:t>
      </w:r>
    </w:p>
    <w:p w:rsidR="00D13A57" w:rsidRPr="00D13A57" w:rsidRDefault="00D13A57" w:rsidP="00D13A57">
      <w:pPr>
        <w:spacing w:line="264" w:lineRule="auto"/>
        <w:ind w:firstLine="540"/>
        <w:jc w:val="both"/>
        <w:rPr>
          <w:sz w:val="28"/>
        </w:rPr>
      </w:pPr>
      <w:r w:rsidRPr="00D13A57">
        <w:rPr>
          <w:sz w:val="28"/>
        </w:rPr>
        <w:t xml:space="preserve"> Δ</w:t>
      </w:r>
      <w:r w:rsidRPr="00D13A57">
        <w:rPr>
          <w:sz w:val="28"/>
          <w:lang w:val="en-US"/>
        </w:rPr>
        <w:t>R</w:t>
      </w:r>
      <w:r w:rsidRPr="00D13A57">
        <w:rPr>
          <w:sz w:val="28"/>
        </w:rPr>
        <w:t>ос</w:t>
      </w:r>
      <w:r w:rsidRPr="00D13A57">
        <w:rPr>
          <w:sz w:val="28"/>
          <w:vertAlign w:val="subscript"/>
        </w:rPr>
        <w:t>ФО</w:t>
      </w:r>
      <w:r w:rsidRPr="00D13A57">
        <w:rPr>
          <w:sz w:val="28"/>
        </w:rPr>
        <w:t xml:space="preserve"> – изменение рентабельности основных средств  под влиянием фондоотдачи.</w:t>
      </w:r>
    </w:p>
    <w:p w:rsidR="00D13A57" w:rsidRPr="00D13A57" w:rsidRDefault="00D13A57" w:rsidP="00D13A57">
      <w:pPr>
        <w:spacing w:line="264" w:lineRule="auto"/>
        <w:ind w:firstLine="540"/>
        <w:jc w:val="both"/>
        <w:rPr>
          <w:sz w:val="28"/>
        </w:rPr>
      </w:pPr>
    </w:p>
    <w:p w:rsidR="00D13A57" w:rsidRPr="00D13A57" w:rsidRDefault="00D13A57" w:rsidP="00D13A57">
      <w:pPr>
        <w:spacing w:line="264" w:lineRule="auto"/>
        <w:ind w:firstLine="540"/>
        <w:jc w:val="both"/>
        <w:rPr>
          <w:sz w:val="28"/>
        </w:rPr>
      </w:pPr>
      <w:r w:rsidRPr="00D13A57">
        <w:rPr>
          <w:sz w:val="28"/>
        </w:rPr>
        <w:t>Влияние факторов на изменение рентабельности основных средств можно определить с помощью приема абсолютных разниц:</w:t>
      </w:r>
    </w:p>
    <w:p w:rsidR="00D13A57" w:rsidRPr="00D13A57" w:rsidRDefault="00D13A57" w:rsidP="00D13A57">
      <w:pPr>
        <w:spacing w:line="264" w:lineRule="auto"/>
        <w:ind w:firstLine="540"/>
        <w:jc w:val="both"/>
        <w:rPr>
          <w:sz w:val="28"/>
        </w:rPr>
      </w:pPr>
    </w:p>
    <w:p w:rsidR="00D13A57" w:rsidRPr="00D13A57" w:rsidRDefault="00D13A57" w:rsidP="00D13A57">
      <w:pPr>
        <w:spacing w:line="264" w:lineRule="auto"/>
        <w:ind w:firstLine="540"/>
        <w:jc w:val="both"/>
        <w:rPr>
          <w:sz w:val="28"/>
        </w:rPr>
      </w:pPr>
      <w:r w:rsidRPr="00D13A57">
        <w:rPr>
          <w:sz w:val="28"/>
        </w:rPr>
        <w:t>- влияние рентабельности оборота:</w:t>
      </w:r>
    </w:p>
    <w:p w:rsidR="00D13A57" w:rsidRPr="00D13A57" w:rsidRDefault="00D13A57" w:rsidP="00D13A57">
      <w:pPr>
        <w:spacing w:line="264" w:lineRule="auto"/>
        <w:ind w:firstLine="540"/>
        <w:jc w:val="both"/>
        <w:rPr>
          <w:sz w:val="28"/>
        </w:rPr>
      </w:pPr>
      <w:r w:rsidRPr="00D13A57">
        <w:rPr>
          <w:sz w:val="28"/>
        </w:rPr>
        <w:t xml:space="preserve"> Δ</w:t>
      </w:r>
      <w:r w:rsidRPr="00D13A57">
        <w:rPr>
          <w:sz w:val="28"/>
          <w:lang w:val="en-US"/>
        </w:rPr>
        <w:t>R</w:t>
      </w:r>
      <w:r w:rsidRPr="00D13A57">
        <w:rPr>
          <w:sz w:val="28"/>
        </w:rPr>
        <w:t>ос</w:t>
      </w:r>
      <w:r w:rsidRPr="00D13A57">
        <w:rPr>
          <w:sz w:val="28"/>
          <w:vertAlign w:val="subscript"/>
          <w:lang w:val="en-US"/>
        </w:rPr>
        <w:t>R</w:t>
      </w:r>
      <w:r w:rsidRPr="00D13A57">
        <w:rPr>
          <w:sz w:val="28"/>
          <w:vertAlign w:val="subscript"/>
        </w:rPr>
        <w:t>об</w:t>
      </w:r>
      <w:r w:rsidRPr="00D13A57">
        <w:rPr>
          <w:sz w:val="28"/>
        </w:rPr>
        <w:t xml:space="preserve"> = Δ</w:t>
      </w:r>
      <w:r w:rsidRPr="00D13A57">
        <w:rPr>
          <w:sz w:val="28"/>
          <w:lang w:val="en-US"/>
        </w:rPr>
        <w:t>R</w:t>
      </w:r>
      <w:r w:rsidRPr="00D13A57">
        <w:rPr>
          <w:sz w:val="28"/>
        </w:rPr>
        <w:t xml:space="preserve">об х </w:t>
      </w:r>
      <w:r w:rsidRPr="00D13A57">
        <w:rPr>
          <w:sz w:val="28"/>
          <w:lang w:val="en-US"/>
        </w:rPr>
        <w:t>D</w:t>
      </w:r>
      <w:r w:rsidRPr="00D13A57">
        <w:rPr>
          <w:sz w:val="28"/>
        </w:rPr>
        <w:t>рп</w:t>
      </w:r>
      <w:r w:rsidRPr="00D13A57">
        <w:rPr>
          <w:sz w:val="28"/>
          <w:vertAlign w:val="subscript"/>
        </w:rPr>
        <w:t>1</w:t>
      </w:r>
      <w:r w:rsidRPr="00D13A57">
        <w:rPr>
          <w:sz w:val="28"/>
        </w:rPr>
        <w:t xml:space="preserve"> х ФО</w:t>
      </w:r>
      <w:r w:rsidRPr="00D13A57">
        <w:rPr>
          <w:sz w:val="28"/>
          <w:vertAlign w:val="subscript"/>
        </w:rPr>
        <w:t>1</w:t>
      </w:r>
      <w:r w:rsidRPr="00D13A57">
        <w:rPr>
          <w:sz w:val="28"/>
        </w:rPr>
        <w:t xml:space="preserve">                                                        (</w:t>
      </w:r>
      <w:r w:rsidR="00661D12">
        <w:rPr>
          <w:sz w:val="28"/>
        </w:rPr>
        <w:t>2.13</w:t>
      </w:r>
      <w:r w:rsidRPr="00D13A57">
        <w:rPr>
          <w:sz w:val="28"/>
        </w:rPr>
        <w:t>)</w:t>
      </w:r>
    </w:p>
    <w:p w:rsidR="00D13A57" w:rsidRPr="00D13A57" w:rsidRDefault="00D13A57" w:rsidP="00D13A57">
      <w:pPr>
        <w:spacing w:line="264" w:lineRule="auto"/>
        <w:ind w:firstLine="540"/>
        <w:jc w:val="both"/>
        <w:rPr>
          <w:sz w:val="28"/>
        </w:rPr>
      </w:pPr>
    </w:p>
    <w:p w:rsidR="00D13A57" w:rsidRPr="00D13A57" w:rsidRDefault="00D13A57" w:rsidP="00D13A57">
      <w:pPr>
        <w:spacing w:line="264" w:lineRule="auto"/>
        <w:ind w:firstLine="540"/>
        <w:jc w:val="both"/>
        <w:rPr>
          <w:sz w:val="28"/>
        </w:rPr>
      </w:pPr>
      <w:r w:rsidRPr="00D13A57">
        <w:rPr>
          <w:sz w:val="28"/>
        </w:rPr>
        <w:t xml:space="preserve">- влияние доли реализованной продукции в стоимости произведенной продукции: </w:t>
      </w:r>
    </w:p>
    <w:p w:rsidR="00D13A57" w:rsidRPr="00D13A57" w:rsidRDefault="00D13A57" w:rsidP="00D13A57">
      <w:pPr>
        <w:spacing w:line="264" w:lineRule="auto"/>
        <w:ind w:firstLine="540"/>
        <w:rPr>
          <w:sz w:val="28"/>
        </w:rPr>
      </w:pPr>
      <w:r w:rsidRPr="00D13A57">
        <w:rPr>
          <w:sz w:val="28"/>
        </w:rPr>
        <w:t>Δ</w:t>
      </w:r>
      <w:r w:rsidRPr="00D13A57">
        <w:rPr>
          <w:sz w:val="28"/>
          <w:lang w:val="en-US"/>
        </w:rPr>
        <w:t>R</w:t>
      </w:r>
      <w:r w:rsidRPr="00D13A57">
        <w:rPr>
          <w:sz w:val="28"/>
        </w:rPr>
        <w:t>ос</w:t>
      </w:r>
      <w:r w:rsidRPr="00D13A57">
        <w:rPr>
          <w:sz w:val="28"/>
          <w:vertAlign w:val="subscript"/>
          <w:lang w:val="en-US"/>
        </w:rPr>
        <w:t>D</w:t>
      </w:r>
      <w:r w:rsidRPr="00D13A57">
        <w:rPr>
          <w:sz w:val="28"/>
          <w:vertAlign w:val="subscript"/>
        </w:rPr>
        <w:t>рп</w:t>
      </w:r>
      <w:r w:rsidRPr="00D13A57">
        <w:rPr>
          <w:sz w:val="28"/>
        </w:rPr>
        <w:t xml:space="preserve"> = </w:t>
      </w:r>
      <w:r w:rsidRPr="00D13A57">
        <w:rPr>
          <w:sz w:val="28"/>
          <w:lang w:val="en-US"/>
        </w:rPr>
        <w:t>R</w:t>
      </w:r>
      <w:r w:rsidRPr="00D13A57">
        <w:rPr>
          <w:sz w:val="28"/>
        </w:rPr>
        <w:t>об</w:t>
      </w:r>
      <w:r w:rsidRPr="00D13A57">
        <w:rPr>
          <w:sz w:val="28"/>
          <w:vertAlign w:val="subscript"/>
        </w:rPr>
        <w:t>0</w:t>
      </w:r>
      <w:r w:rsidRPr="00D13A57">
        <w:rPr>
          <w:sz w:val="28"/>
        </w:rPr>
        <w:t xml:space="preserve"> х Δ</w:t>
      </w:r>
      <w:r w:rsidRPr="00D13A57">
        <w:rPr>
          <w:sz w:val="28"/>
          <w:lang w:val="en-US"/>
        </w:rPr>
        <w:t>D</w:t>
      </w:r>
      <w:r w:rsidRPr="00D13A57">
        <w:rPr>
          <w:sz w:val="28"/>
        </w:rPr>
        <w:t>рп х ФО</w:t>
      </w:r>
      <w:r w:rsidRPr="00D13A57">
        <w:rPr>
          <w:sz w:val="28"/>
          <w:vertAlign w:val="subscript"/>
        </w:rPr>
        <w:t>1</w:t>
      </w:r>
      <w:r w:rsidRPr="00D13A57">
        <w:rPr>
          <w:sz w:val="28"/>
        </w:rPr>
        <w:t xml:space="preserve">                                                         (</w:t>
      </w:r>
      <w:r w:rsidR="00661D12">
        <w:rPr>
          <w:sz w:val="28"/>
        </w:rPr>
        <w:t>2.14</w:t>
      </w:r>
      <w:r w:rsidRPr="00D13A57">
        <w:rPr>
          <w:sz w:val="28"/>
        </w:rPr>
        <w:t>)</w:t>
      </w:r>
    </w:p>
    <w:p w:rsidR="00D13A57" w:rsidRPr="00D13A57" w:rsidRDefault="00D13A57" w:rsidP="00D13A57">
      <w:pPr>
        <w:spacing w:line="264" w:lineRule="auto"/>
        <w:ind w:firstLine="540"/>
        <w:rPr>
          <w:sz w:val="28"/>
        </w:rPr>
      </w:pPr>
    </w:p>
    <w:p w:rsidR="00D13A57" w:rsidRPr="00D13A57" w:rsidRDefault="00D13A57" w:rsidP="00D13A57">
      <w:pPr>
        <w:spacing w:line="264" w:lineRule="auto"/>
        <w:ind w:firstLine="540"/>
        <w:jc w:val="both"/>
        <w:rPr>
          <w:sz w:val="28"/>
        </w:rPr>
      </w:pPr>
      <w:r w:rsidRPr="00D13A57">
        <w:rPr>
          <w:sz w:val="28"/>
        </w:rPr>
        <w:t xml:space="preserve">- влияние фондоотдачи: </w:t>
      </w:r>
    </w:p>
    <w:p w:rsidR="00D13A57" w:rsidRPr="00D13A57" w:rsidRDefault="00D13A57" w:rsidP="00D13A57">
      <w:pPr>
        <w:spacing w:line="264" w:lineRule="auto"/>
        <w:ind w:firstLine="540"/>
        <w:jc w:val="both"/>
        <w:rPr>
          <w:sz w:val="28"/>
        </w:rPr>
      </w:pPr>
      <w:r w:rsidRPr="00D13A57">
        <w:rPr>
          <w:sz w:val="28"/>
        </w:rPr>
        <w:t>Δ</w:t>
      </w:r>
      <w:r w:rsidRPr="00D13A57">
        <w:rPr>
          <w:sz w:val="28"/>
          <w:lang w:val="en-US"/>
        </w:rPr>
        <w:t>R</w:t>
      </w:r>
      <w:r w:rsidRPr="00D13A57">
        <w:rPr>
          <w:sz w:val="28"/>
        </w:rPr>
        <w:t>ос</w:t>
      </w:r>
      <w:r w:rsidRPr="00D13A57">
        <w:rPr>
          <w:sz w:val="28"/>
          <w:vertAlign w:val="subscript"/>
        </w:rPr>
        <w:t>ФО</w:t>
      </w:r>
      <w:r w:rsidRPr="00D13A57">
        <w:rPr>
          <w:sz w:val="28"/>
        </w:rPr>
        <w:t xml:space="preserve"> = </w:t>
      </w:r>
      <w:r w:rsidRPr="00D13A57">
        <w:rPr>
          <w:sz w:val="28"/>
          <w:lang w:val="en-US"/>
        </w:rPr>
        <w:t>R</w:t>
      </w:r>
      <w:r w:rsidRPr="00D13A57">
        <w:rPr>
          <w:sz w:val="28"/>
        </w:rPr>
        <w:t>об</w:t>
      </w:r>
      <w:r w:rsidRPr="00D13A57">
        <w:rPr>
          <w:sz w:val="28"/>
          <w:vertAlign w:val="subscript"/>
        </w:rPr>
        <w:t>0</w:t>
      </w:r>
      <w:r w:rsidRPr="00D13A57">
        <w:rPr>
          <w:sz w:val="28"/>
        </w:rPr>
        <w:t xml:space="preserve"> х </w:t>
      </w:r>
      <w:r w:rsidRPr="00D13A57">
        <w:rPr>
          <w:sz w:val="28"/>
          <w:lang w:val="en-US"/>
        </w:rPr>
        <w:t>D</w:t>
      </w:r>
      <w:r w:rsidRPr="00D13A57">
        <w:rPr>
          <w:sz w:val="28"/>
        </w:rPr>
        <w:t>рп</w:t>
      </w:r>
      <w:r w:rsidRPr="00D13A57">
        <w:rPr>
          <w:sz w:val="28"/>
          <w:vertAlign w:val="subscript"/>
        </w:rPr>
        <w:t>0</w:t>
      </w:r>
      <w:r w:rsidRPr="00D13A57">
        <w:rPr>
          <w:sz w:val="28"/>
        </w:rPr>
        <w:t xml:space="preserve"> х ΔФО                                                          (</w:t>
      </w:r>
      <w:r w:rsidR="00661D12">
        <w:rPr>
          <w:sz w:val="28"/>
        </w:rPr>
        <w:t>2.15</w:t>
      </w:r>
      <w:r w:rsidRPr="00D13A57">
        <w:rPr>
          <w:sz w:val="28"/>
        </w:rPr>
        <w:t>)</w:t>
      </w:r>
    </w:p>
    <w:p w:rsidR="00D13A57" w:rsidRPr="00D13A57" w:rsidRDefault="00D13A57" w:rsidP="00D13A57">
      <w:pPr>
        <w:spacing w:line="264" w:lineRule="auto"/>
        <w:ind w:firstLine="540"/>
        <w:jc w:val="both"/>
        <w:rPr>
          <w:sz w:val="28"/>
        </w:rPr>
      </w:pPr>
    </w:p>
    <w:p w:rsidR="00D13A57" w:rsidRPr="00D13A57" w:rsidRDefault="00D13A57" w:rsidP="008240B8">
      <w:pPr>
        <w:pStyle w:val="af4"/>
        <w:numPr>
          <w:ilvl w:val="1"/>
          <w:numId w:val="22"/>
        </w:numPr>
        <w:spacing w:line="264" w:lineRule="auto"/>
        <w:ind w:firstLine="51"/>
        <w:jc w:val="both"/>
        <w:rPr>
          <w:b/>
          <w:sz w:val="28"/>
        </w:rPr>
      </w:pPr>
      <w:r w:rsidRPr="00D13A57">
        <w:rPr>
          <w:b/>
          <w:sz w:val="28"/>
        </w:rPr>
        <w:t>Анализ использования производственной мощности и площади</w:t>
      </w:r>
    </w:p>
    <w:p w:rsidR="00D13A57" w:rsidRPr="00D13A57" w:rsidRDefault="00D13A57" w:rsidP="00D13A57">
      <w:pPr>
        <w:spacing w:line="264" w:lineRule="auto"/>
        <w:rPr>
          <w:b/>
          <w:sz w:val="28"/>
        </w:rPr>
      </w:pPr>
    </w:p>
    <w:p w:rsidR="00D13A57" w:rsidRPr="00D13A57" w:rsidRDefault="00D13A57" w:rsidP="00661D12">
      <w:pPr>
        <w:spacing w:line="264" w:lineRule="auto"/>
        <w:ind w:firstLine="540"/>
        <w:jc w:val="both"/>
        <w:rPr>
          <w:sz w:val="28"/>
        </w:rPr>
      </w:pPr>
      <w:r w:rsidRPr="00D13A57">
        <w:rPr>
          <w:sz w:val="28"/>
        </w:rPr>
        <w:t>Производственная мощность предприятия многими авторами определяется как максимально возможный выпуск продукции в определенных условиях организации производства, определенном  уровне техники и технологии производства и определенном объеме ресурсов. Определяя производственную мощность как  максимально возможный выпуск продукции, ее можно измерить в машино-часах  работы оборудования, машин и других объектах основных средств, в человеко-часах работы рабочих, в натуральных измерителях выпуска продукции (в тоннах, единицах, метрах кубических и т.п.) и, наконец, в денежных измерителях. Производственная мощность изменяется с развитием техники  и технологии производства, совершенствованием организации производства.</w:t>
      </w:r>
    </w:p>
    <w:p w:rsidR="00D13A57" w:rsidRPr="00D13A57" w:rsidRDefault="00D13A57" w:rsidP="00661D12">
      <w:pPr>
        <w:spacing w:line="264" w:lineRule="auto"/>
        <w:ind w:firstLine="540"/>
        <w:jc w:val="both"/>
        <w:rPr>
          <w:sz w:val="28"/>
        </w:rPr>
      </w:pPr>
      <w:r w:rsidRPr="00D13A57">
        <w:rPr>
          <w:sz w:val="28"/>
        </w:rPr>
        <w:t>Чем полнее используется производственная мощность, тем ниже затраты на производство и выше финансовый результат деятельности предприятия. Таким образом, анализ производственной мощности имеет важное значение в управлении предприятием.</w:t>
      </w:r>
    </w:p>
    <w:p w:rsidR="00D13A57" w:rsidRPr="00D13A57" w:rsidRDefault="00D13A57" w:rsidP="00661D12">
      <w:pPr>
        <w:spacing w:line="264" w:lineRule="auto"/>
        <w:ind w:firstLine="540"/>
        <w:jc w:val="both"/>
        <w:rPr>
          <w:sz w:val="28"/>
        </w:rPr>
      </w:pPr>
      <w:r w:rsidRPr="00D13A57">
        <w:rPr>
          <w:sz w:val="28"/>
        </w:rPr>
        <w:t>При расчете производственной мощности предприятия используют данные о нормах выработки, производительности и данные о времени работы оборудования, машин, установок, агрегатов и других объектов основных средств соответственно согласно технической документации и  организации производства.</w:t>
      </w:r>
    </w:p>
    <w:p w:rsidR="00D13A57" w:rsidRPr="00D13A57" w:rsidRDefault="00D13A57" w:rsidP="00661D12">
      <w:pPr>
        <w:spacing w:line="264" w:lineRule="auto"/>
        <w:ind w:firstLine="540"/>
        <w:jc w:val="both"/>
        <w:rPr>
          <w:sz w:val="28"/>
        </w:rPr>
      </w:pPr>
      <w:r w:rsidRPr="00D13A57">
        <w:rPr>
          <w:sz w:val="28"/>
        </w:rPr>
        <w:lastRenderedPageBreak/>
        <w:t>Время работы оборудования, установок, машин, агрегатов рассматривается через показатели  времени их работы. Использование  времени работы оборудования характеризуется показателями фондов рабочего времени (рис</w:t>
      </w:r>
      <w:r w:rsidR="00661D12">
        <w:rPr>
          <w:sz w:val="28"/>
        </w:rPr>
        <w:t>унок 2.1</w:t>
      </w:r>
      <w:r w:rsidRPr="00D13A57">
        <w:rPr>
          <w:sz w:val="28"/>
        </w:rPr>
        <w:t>).</w:t>
      </w:r>
    </w:p>
    <w:p w:rsidR="00D13A57" w:rsidRPr="00D13A57" w:rsidRDefault="00D13A57" w:rsidP="00661D12">
      <w:pPr>
        <w:spacing w:line="264" w:lineRule="auto"/>
        <w:ind w:firstLine="540"/>
        <w:jc w:val="both"/>
        <w:rPr>
          <w:sz w:val="28"/>
        </w:rPr>
      </w:pPr>
      <w:r w:rsidRPr="00D13A57">
        <w:rPr>
          <w:sz w:val="28"/>
        </w:rPr>
        <w:t xml:space="preserve">Календарный фонд работы оборудования определяется, как и другие показатели времени работы оборудования, в машино-часах. Его расчет предполагает круглосуточную работу всех единиц оборудования </w:t>
      </w:r>
    </w:p>
    <w:p w:rsidR="00D13A57" w:rsidRPr="00D13A57" w:rsidRDefault="00D13A57" w:rsidP="00661D12">
      <w:pPr>
        <w:spacing w:line="264" w:lineRule="auto"/>
        <w:ind w:firstLine="540"/>
        <w:jc w:val="both"/>
        <w:rPr>
          <w:sz w:val="28"/>
        </w:rPr>
      </w:pPr>
      <w:r w:rsidRPr="00D13A57">
        <w:rPr>
          <w:sz w:val="28"/>
        </w:rPr>
        <w:t>Если календарный фонд работы оборудования уменьшить на время, затрачиваемое на технологические перерывы и остановки в работе оборудования, то получим режимный фонд.</w:t>
      </w:r>
    </w:p>
    <w:p w:rsidR="00D13A57" w:rsidRPr="00D13A57" w:rsidRDefault="00D13A57" w:rsidP="00661D12">
      <w:pPr>
        <w:spacing w:line="264" w:lineRule="auto"/>
        <w:ind w:firstLine="540"/>
        <w:jc w:val="both"/>
        <w:rPr>
          <w:sz w:val="28"/>
        </w:rPr>
      </w:pPr>
      <w:r w:rsidRPr="00D13A57">
        <w:rPr>
          <w:sz w:val="28"/>
        </w:rPr>
        <w:t>Возможный фонд меньше режимного фонда на время, затрачиваемое на ремонт машин и оборудования.</w:t>
      </w:r>
    </w:p>
    <w:p w:rsidR="00D13A57" w:rsidRPr="00D13A57" w:rsidRDefault="00D13A57" w:rsidP="00661D12">
      <w:pPr>
        <w:spacing w:line="264" w:lineRule="auto"/>
        <w:ind w:firstLine="540"/>
        <w:jc w:val="both"/>
        <w:rPr>
          <w:sz w:val="28"/>
        </w:rPr>
      </w:pPr>
      <w:r w:rsidRPr="00D13A57">
        <w:rPr>
          <w:sz w:val="28"/>
        </w:rPr>
        <w:t>При расчете планового фонда из возможного фонда вычитается время на плановую модернизацию и реконструкцию оборудования и машин.</w:t>
      </w:r>
    </w:p>
    <w:p w:rsidR="00D13A57" w:rsidRPr="00D13A57" w:rsidRDefault="00D13A57" w:rsidP="00661D12">
      <w:pPr>
        <w:spacing w:line="264" w:lineRule="auto"/>
        <w:ind w:firstLine="540"/>
        <w:jc w:val="both"/>
        <w:rPr>
          <w:sz w:val="28"/>
        </w:rPr>
      </w:pPr>
      <w:r w:rsidRPr="00D13A57">
        <w:rPr>
          <w:sz w:val="28"/>
        </w:rPr>
        <w:t>Разность между плановым и фактическим фондом показывает потери в работе оборудования.</w:t>
      </w:r>
    </w:p>
    <w:p w:rsidR="00D13A57" w:rsidRPr="00D13A57" w:rsidRDefault="00D13A57" w:rsidP="00D13A57">
      <w:pPr>
        <w:spacing w:line="264" w:lineRule="auto"/>
        <w:ind w:firstLine="540"/>
        <w:rPr>
          <w:sz w:val="28"/>
        </w:rPr>
      </w:pPr>
    </w:p>
    <w:tbl>
      <w:tblPr>
        <w:tblW w:w="9919" w:type="dxa"/>
        <w:tblLook w:val="0000"/>
      </w:tblPr>
      <w:tblGrid>
        <w:gridCol w:w="2237"/>
        <w:gridCol w:w="1704"/>
        <w:gridCol w:w="1960"/>
        <w:gridCol w:w="1923"/>
        <w:gridCol w:w="2095"/>
      </w:tblGrid>
      <w:tr w:rsidR="00D13A57" w:rsidRPr="00D13A57" w:rsidTr="00661D12">
        <w:tc>
          <w:tcPr>
            <w:tcW w:w="9919" w:type="dxa"/>
            <w:gridSpan w:val="5"/>
            <w:tcBorders>
              <w:top w:val="single" w:sz="4" w:space="0" w:color="auto"/>
              <w:left w:val="single" w:sz="4" w:space="0" w:color="auto"/>
              <w:bottom w:val="single" w:sz="4" w:space="0" w:color="auto"/>
              <w:right w:val="single" w:sz="4" w:space="0" w:color="auto"/>
            </w:tcBorders>
          </w:tcPr>
          <w:p w:rsidR="00D13A57" w:rsidRPr="00D13A57" w:rsidRDefault="00D13A57" w:rsidP="00D13A57">
            <w:pPr>
              <w:spacing w:line="264" w:lineRule="auto"/>
              <w:jc w:val="center"/>
            </w:pPr>
            <w:r w:rsidRPr="00D13A57">
              <w:rPr>
                <w:b/>
              </w:rPr>
              <w:t xml:space="preserve">Календарный фонд </w:t>
            </w:r>
            <w:r w:rsidRPr="00D13A57">
              <w:t xml:space="preserve"> (условия непрерывной круглосуточной работы оборудования)</w:t>
            </w:r>
          </w:p>
        </w:tc>
      </w:tr>
      <w:tr w:rsidR="00D13A57" w:rsidRPr="00D13A57" w:rsidTr="00661D12">
        <w:tc>
          <w:tcPr>
            <w:tcW w:w="7948" w:type="dxa"/>
            <w:gridSpan w:val="4"/>
            <w:tcBorders>
              <w:top w:val="single" w:sz="4" w:space="0" w:color="auto"/>
              <w:left w:val="single" w:sz="4" w:space="0" w:color="auto"/>
              <w:bottom w:val="single" w:sz="4" w:space="0" w:color="auto"/>
              <w:right w:val="single" w:sz="4" w:space="0" w:color="auto"/>
            </w:tcBorders>
          </w:tcPr>
          <w:p w:rsidR="00D13A57" w:rsidRPr="00D13A57" w:rsidRDefault="00D13A57" w:rsidP="00D13A57">
            <w:pPr>
              <w:spacing w:line="264" w:lineRule="auto"/>
              <w:jc w:val="center"/>
              <w:rPr>
                <w:b/>
              </w:rPr>
            </w:pPr>
            <w:r w:rsidRPr="00D13A57">
              <w:rPr>
                <w:b/>
              </w:rPr>
              <w:t>Режимный фонд</w:t>
            </w:r>
          </w:p>
        </w:tc>
        <w:tc>
          <w:tcPr>
            <w:tcW w:w="1971" w:type="dxa"/>
            <w:tcBorders>
              <w:top w:val="single" w:sz="4" w:space="0" w:color="auto"/>
              <w:left w:val="single" w:sz="4" w:space="0" w:color="auto"/>
              <w:bottom w:val="single" w:sz="4" w:space="0" w:color="auto"/>
              <w:right w:val="single" w:sz="4" w:space="0" w:color="auto"/>
            </w:tcBorders>
          </w:tcPr>
          <w:p w:rsidR="00D13A57" w:rsidRPr="00D13A57" w:rsidRDefault="00D13A57" w:rsidP="00D13A57">
            <w:pPr>
              <w:spacing w:line="264" w:lineRule="auto"/>
              <w:jc w:val="center"/>
              <w:rPr>
                <w:b/>
              </w:rPr>
            </w:pPr>
            <w:r w:rsidRPr="00D13A57">
              <w:rPr>
                <w:b/>
              </w:rPr>
              <w:t>Технологические остановки, перерывы</w:t>
            </w:r>
          </w:p>
        </w:tc>
      </w:tr>
      <w:tr w:rsidR="00D13A57" w:rsidRPr="00D13A57" w:rsidTr="00661D12">
        <w:tc>
          <w:tcPr>
            <w:tcW w:w="5977" w:type="dxa"/>
            <w:gridSpan w:val="3"/>
            <w:tcBorders>
              <w:top w:val="single" w:sz="4" w:space="0" w:color="auto"/>
              <w:left w:val="single" w:sz="4" w:space="0" w:color="auto"/>
              <w:bottom w:val="single" w:sz="4" w:space="0" w:color="auto"/>
              <w:right w:val="single" w:sz="4" w:space="0" w:color="auto"/>
            </w:tcBorders>
          </w:tcPr>
          <w:p w:rsidR="00D13A57" w:rsidRPr="00D13A57" w:rsidRDefault="00D13A57" w:rsidP="00D13A57">
            <w:pPr>
              <w:spacing w:line="264" w:lineRule="auto"/>
              <w:jc w:val="center"/>
              <w:rPr>
                <w:b/>
              </w:rPr>
            </w:pPr>
            <w:r w:rsidRPr="00D13A57">
              <w:rPr>
                <w:b/>
              </w:rPr>
              <w:t>Возможный фонд</w:t>
            </w:r>
          </w:p>
        </w:tc>
        <w:tc>
          <w:tcPr>
            <w:tcW w:w="1971" w:type="dxa"/>
            <w:tcBorders>
              <w:top w:val="single" w:sz="4" w:space="0" w:color="auto"/>
              <w:left w:val="single" w:sz="4" w:space="0" w:color="auto"/>
              <w:bottom w:val="single" w:sz="4" w:space="0" w:color="auto"/>
              <w:right w:val="single" w:sz="4" w:space="0" w:color="auto"/>
            </w:tcBorders>
          </w:tcPr>
          <w:p w:rsidR="00D13A57" w:rsidRPr="00D13A57" w:rsidRDefault="00D13A57" w:rsidP="00D13A57">
            <w:pPr>
              <w:spacing w:line="264" w:lineRule="auto"/>
              <w:jc w:val="center"/>
              <w:rPr>
                <w:b/>
              </w:rPr>
            </w:pPr>
            <w:r w:rsidRPr="00D13A57">
              <w:rPr>
                <w:b/>
              </w:rPr>
              <w:t xml:space="preserve">Время ремонта </w:t>
            </w:r>
          </w:p>
        </w:tc>
        <w:tc>
          <w:tcPr>
            <w:tcW w:w="1971" w:type="dxa"/>
            <w:tcBorders>
              <w:top w:val="nil"/>
              <w:left w:val="single" w:sz="4" w:space="0" w:color="auto"/>
              <w:bottom w:val="nil"/>
              <w:right w:val="nil"/>
            </w:tcBorders>
          </w:tcPr>
          <w:p w:rsidR="00D13A57" w:rsidRPr="00D13A57" w:rsidRDefault="00D13A57" w:rsidP="00D13A57">
            <w:pPr>
              <w:spacing w:line="264" w:lineRule="auto"/>
            </w:pPr>
          </w:p>
        </w:tc>
      </w:tr>
      <w:tr w:rsidR="00D13A57" w:rsidRPr="00D13A57" w:rsidTr="00661D12">
        <w:tc>
          <w:tcPr>
            <w:tcW w:w="4006" w:type="dxa"/>
            <w:gridSpan w:val="2"/>
            <w:tcBorders>
              <w:top w:val="single" w:sz="4" w:space="0" w:color="auto"/>
              <w:left w:val="single" w:sz="4" w:space="0" w:color="auto"/>
              <w:bottom w:val="single" w:sz="4" w:space="0" w:color="auto"/>
              <w:right w:val="single" w:sz="4" w:space="0" w:color="auto"/>
            </w:tcBorders>
          </w:tcPr>
          <w:p w:rsidR="00D13A57" w:rsidRPr="00D13A57" w:rsidRDefault="00D13A57" w:rsidP="00D13A57">
            <w:pPr>
              <w:spacing w:line="264" w:lineRule="auto"/>
              <w:jc w:val="center"/>
              <w:rPr>
                <w:b/>
              </w:rPr>
            </w:pPr>
            <w:r w:rsidRPr="00D13A57">
              <w:rPr>
                <w:b/>
              </w:rPr>
              <w:t>Плановый фонд</w:t>
            </w:r>
          </w:p>
        </w:tc>
        <w:tc>
          <w:tcPr>
            <w:tcW w:w="1971" w:type="dxa"/>
            <w:tcBorders>
              <w:top w:val="single" w:sz="4" w:space="0" w:color="auto"/>
              <w:left w:val="single" w:sz="4" w:space="0" w:color="auto"/>
              <w:bottom w:val="single" w:sz="4" w:space="0" w:color="auto"/>
              <w:right w:val="single" w:sz="4" w:space="0" w:color="auto"/>
            </w:tcBorders>
          </w:tcPr>
          <w:p w:rsidR="00D13A57" w:rsidRPr="00D13A57" w:rsidRDefault="00D13A57" w:rsidP="00D13A57">
            <w:pPr>
              <w:spacing w:line="264" w:lineRule="auto"/>
              <w:jc w:val="center"/>
              <w:rPr>
                <w:b/>
              </w:rPr>
            </w:pPr>
            <w:r w:rsidRPr="00D13A57">
              <w:rPr>
                <w:b/>
              </w:rPr>
              <w:t>Время плановой модернизации и плановых простоев</w:t>
            </w:r>
          </w:p>
        </w:tc>
        <w:tc>
          <w:tcPr>
            <w:tcW w:w="1971" w:type="dxa"/>
            <w:tcBorders>
              <w:top w:val="nil"/>
              <w:left w:val="single" w:sz="4" w:space="0" w:color="auto"/>
              <w:bottom w:val="nil"/>
              <w:right w:val="nil"/>
            </w:tcBorders>
          </w:tcPr>
          <w:p w:rsidR="00D13A57" w:rsidRPr="00D13A57" w:rsidRDefault="00D13A57" w:rsidP="00D13A57">
            <w:pPr>
              <w:spacing w:line="264" w:lineRule="auto"/>
            </w:pPr>
          </w:p>
        </w:tc>
        <w:tc>
          <w:tcPr>
            <w:tcW w:w="1971" w:type="dxa"/>
          </w:tcPr>
          <w:p w:rsidR="00D13A57" w:rsidRPr="00D13A57" w:rsidRDefault="00D13A57" w:rsidP="00D13A57">
            <w:pPr>
              <w:spacing w:line="264" w:lineRule="auto"/>
            </w:pPr>
          </w:p>
        </w:tc>
      </w:tr>
      <w:tr w:rsidR="00D13A57" w:rsidRPr="00D13A57" w:rsidTr="00661D12">
        <w:tc>
          <w:tcPr>
            <w:tcW w:w="2268" w:type="dxa"/>
            <w:tcBorders>
              <w:top w:val="single" w:sz="4" w:space="0" w:color="auto"/>
              <w:left w:val="single" w:sz="4" w:space="0" w:color="auto"/>
              <w:bottom w:val="single" w:sz="4" w:space="0" w:color="auto"/>
              <w:right w:val="single" w:sz="4" w:space="0" w:color="auto"/>
            </w:tcBorders>
          </w:tcPr>
          <w:p w:rsidR="00D13A57" w:rsidRPr="00D13A57" w:rsidRDefault="00D13A57" w:rsidP="00D13A57">
            <w:pPr>
              <w:spacing w:line="264" w:lineRule="auto"/>
              <w:jc w:val="center"/>
              <w:rPr>
                <w:b/>
              </w:rPr>
            </w:pPr>
            <w:r w:rsidRPr="00D13A57">
              <w:rPr>
                <w:b/>
              </w:rPr>
              <w:t>Фактический фонд</w:t>
            </w:r>
          </w:p>
        </w:tc>
        <w:tc>
          <w:tcPr>
            <w:tcW w:w="1738" w:type="dxa"/>
            <w:tcBorders>
              <w:top w:val="single" w:sz="4" w:space="0" w:color="auto"/>
              <w:left w:val="single" w:sz="4" w:space="0" w:color="auto"/>
              <w:bottom w:val="single" w:sz="4" w:space="0" w:color="auto"/>
              <w:right w:val="single" w:sz="4" w:space="0" w:color="auto"/>
            </w:tcBorders>
          </w:tcPr>
          <w:p w:rsidR="00D13A57" w:rsidRPr="00D13A57" w:rsidRDefault="00D13A57" w:rsidP="00D13A57">
            <w:pPr>
              <w:spacing w:line="264" w:lineRule="auto"/>
              <w:jc w:val="center"/>
              <w:rPr>
                <w:b/>
              </w:rPr>
            </w:pPr>
            <w:r w:rsidRPr="00D13A57">
              <w:rPr>
                <w:b/>
              </w:rPr>
              <w:t xml:space="preserve">Потери времени работы </w:t>
            </w:r>
          </w:p>
        </w:tc>
        <w:tc>
          <w:tcPr>
            <w:tcW w:w="1971" w:type="dxa"/>
            <w:tcBorders>
              <w:top w:val="nil"/>
              <w:left w:val="single" w:sz="4" w:space="0" w:color="auto"/>
              <w:bottom w:val="nil"/>
              <w:right w:val="nil"/>
            </w:tcBorders>
          </w:tcPr>
          <w:p w:rsidR="00D13A57" w:rsidRPr="00D13A57" w:rsidRDefault="00D13A57" w:rsidP="00D13A57">
            <w:pPr>
              <w:spacing w:line="264" w:lineRule="auto"/>
            </w:pPr>
          </w:p>
        </w:tc>
        <w:tc>
          <w:tcPr>
            <w:tcW w:w="1971" w:type="dxa"/>
          </w:tcPr>
          <w:p w:rsidR="00D13A57" w:rsidRPr="00D13A57" w:rsidRDefault="00D13A57" w:rsidP="00D13A57">
            <w:pPr>
              <w:spacing w:line="264" w:lineRule="auto"/>
            </w:pPr>
          </w:p>
        </w:tc>
        <w:tc>
          <w:tcPr>
            <w:tcW w:w="1971" w:type="dxa"/>
          </w:tcPr>
          <w:p w:rsidR="00D13A57" w:rsidRPr="00D13A57" w:rsidRDefault="00D13A57" w:rsidP="00D13A57">
            <w:pPr>
              <w:spacing w:line="264" w:lineRule="auto"/>
            </w:pPr>
          </w:p>
        </w:tc>
      </w:tr>
    </w:tbl>
    <w:p w:rsidR="00D13A57" w:rsidRPr="00D13A57" w:rsidRDefault="00D13A57" w:rsidP="00D13A57">
      <w:pPr>
        <w:spacing w:line="264" w:lineRule="auto"/>
        <w:ind w:firstLine="540"/>
        <w:rPr>
          <w:sz w:val="28"/>
        </w:rPr>
      </w:pPr>
    </w:p>
    <w:p w:rsidR="00D13A57" w:rsidRPr="00D13A57" w:rsidRDefault="00661D12" w:rsidP="00D13A57">
      <w:pPr>
        <w:spacing w:line="264" w:lineRule="auto"/>
        <w:ind w:firstLine="540"/>
        <w:jc w:val="center"/>
        <w:rPr>
          <w:sz w:val="28"/>
        </w:rPr>
      </w:pPr>
      <w:r>
        <w:rPr>
          <w:sz w:val="28"/>
        </w:rPr>
        <w:t xml:space="preserve">Рисунок 2.1 - </w:t>
      </w:r>
      <w:r w:rsidR="00D13A57" w:rsidRPr="00D13A57">
        <w:rPr>
          <w:sz w:val="28"/>
        </w:rPr>
        <w:t>Показатели фондов использования времени работы оборудования</w:t>
      </w:r>
    </w:p>
    <w:p w:rsidR="00D13A57" w:rsidRPr="00D13A57" w:rsidRDefault="00D13A57" w:rsidP="00D13A57">
      <w:pPr>
        <w:spacing w:line="264" w:lineRule="auto"/>
        <w:ind w:firstLine="540"/>
        <w:rPr>
          <w:sz w:val="28"/>
        </w:rPr>
      </w:pPr>
    </w:p>
    <w:p w:rsidR="00D13A57" w:rsidRPr="00D13A57" w:rsidRDefault="00D13A57" w:rsidP="00D13A57">
      <w:pPr>
        <w:spacing w:line="264" w:lineRule="auto"/>
        <w:ind w:firstLine="540"/>
        <w:rPr>
          <w:sz w:val="28"/>
        </w:rPr>
      </w:pPr>
      <w:r w:rsidRPr="00D13A57">
        <w:rPr>
          <w:sz w:val="28"/>
        </w:rPr>
        <w:t>Использование производственных мощностей характеризуется балансом производственной мощности:</w:t>
      </w:r>
    </w:p>
    <w:p w:rsidR="00D13A57" w:rsidRPr="00D13A57" w:rsidRDefault="00D13A57" w:rsidP="00D13A57">
      <w:pPr>
        <w:spacing w:line="264" w:lineRule="auto"/>
        <w:ind w:firstLine="540"/>
        <w:rPr>
          <w:sz w:val="28"/>
        </w:rPr>
      </w:pPr>
    </w:p>
    <w:p w:rsidR="00D13A57" w:rsidRPr="00D13A57" w:rsidRDefault="00D13A57" w:rsidP="00D13A57">
      <w:pPr>
        <w:spacing w:line="264" w:lineRule="auto"/>
        <w:ind w:firstLine="540"/>
        <w:rPr>
          <w:sz w:val="28"/>
        </w:rPr>
      </w:pPr>
      <w:r w:rsidRPr="00D13A57">
        <w:rPr>
          <w:sz w:val="28"/>
        </w:rPr>
        <w:t xml:space="preserve">Мн + ΔМп + ΔМас – ΔМв  = Мк         </w:t>
      </w:r>
    </w:p>
    <w:p w:rsidR="00D13A57" w:rsidRPr="00D13A57" w:rsidRDefault="00D13A57" w:rsidP="00D13A57">
      <w:pPr>
        <w:spacing w:line="264" w:lineRule="auto"/>
        <w:ind w:firstLine="540"/>
        <w:rPr>
          <w:sz w:val="28"/>
        </w:rPr>
      </w:pPr>
      <w:r w:rsidRPr="00D13A57">
        <w:rPr>
          <w:sz w:val="28"/>
        </w:rPr>
        <w:t>где:</w:t>
      </w:r>
    </w:p>
    <w:p w:rsidR="00D13A57" w:rsidRPr="00D13A57" w:rsidRDefault="00D13A57" w:rsidP="00D13A57">
      <w:pPr>
        <w:spacing w:line="264" w:lineRule="auto"/>
        <w:ind w:firstLine="540"/>
        <w:rPr>
          <w:sz w:val="28"/>
        </w:rPr>
      </w:pPr>
      <w:r w:rsidRPr="00D13A57">
        <w:rPr>
          <w:sz w:val="28"/>
        </w:rPr>
        <w:t>Мн – производственная мощность на начало отчетного периода;</w:t>
      </w:r>
    </w:p>
    <w:p w:rsidR="00D13A57" w:rsidRPr="00D13A57" w:rsidRDefault="00D13A57" w:rsidP="00D13A57">
      <w:pPr>
        <w:spacing w:line="264" w:lineRule="auto"/>
        <w:ind w:firstLine="540"/>
        <w:rPr>
          <w:sz w:val="28"/>
        </w:rPr>
      </w:pPr>
      <w:r w:rsidRPr="00D13A57">
        <w:rPr>
          <w:sz w:val="28"/>
        </w:rPr>
        <w:lastRenderedPageBreak/>
        <w:t>ΔМп – увеличение производственной мощности за счет  организационно-технических мероприятий, реконструкции, модернизации, нового строительства и т.п.;</w:t>
      </w:r>
    </w:p>
    <w:p w:rsidR="00D13A57" w:rsidRPr="00D13A57" w:rsidRDefault="00D13A57" w:rsidP="00D13A57">
      <w:pPr>
        <w:spacing w:line="264" w:lineRule="auto"/>
        <w:ind w:firstLine="540"/>
        <w:rPr>
          <w:sz w:val="28"/>
        </w:rPr>
      </w:pPr>
      <w:r w:rsidRPr="00D13A57">
        <w:rPr>
          <w:sz w:val="28"/>
        </w:rPr>
        <w:t xml:space="preserve"> ΔМас – изменение производственной мощности за счет изменения ассортимента продукции;</w:t>
      </w:r>
    </w:p>
    <w:p w:rsidR="00D13A57" w:rsidRPr="00D13A57" w:rsidRDefault="00D13A57" w:rsidP="00D13A57">
      <w:pPr>
        <w:spacing w:line="264" w:lineRule="auto"/>
        <w:ind w:firstLine="540"/>
        <w:rPr>
          <w:sz w:val="28"/>
        </w:rPr>
      </w:pPr>
      <w:r w:rsidRPr="00D13A57">
        <w:rPr>
          <w:sz w:val="28"/>
        </w:rPr>
        <w:t xml:space="preserve"> ΔМв  - уменьшения производственной мощности в результате ее выбытия;</w:t>
      </w:r>
    </w:p>
    <w:p w:rsidR="00D13A57" w:rsidRPr="00D13A57" w:rsidRDefault="00D13A57" w:rsidP="00D13A57">
      <w:pPr>
        <w:spacing w:line="264" w:lineRule="auto"/>
        <w:ind w:firstLine="540"/>
        <w:rPr>
          <w:sz w:val="28"/>
        </w:rPr>
      </w:pPr>
      <w:r w:rsidRPr="00D13A57">
        <w:rPr>
          <w:sz w:val="28"/>
        </w:rPr>
        <w:t xml:space="preserve"> Мк – производственная мощность на конец отчетного периода.</w:t>
      </w:r>
    </w:p>
    <w:p w:rsidR="00D13A57" w:rsidRPr="00D13A57" w:rsidRDefault="00D13A57" w:rsidP="00D13A57">
      <w:pPr>
        <w:spacing w:line="264" w:lineRule="auto"/>
        <w:ind w:firstLine="540"/>
        <w:rPr>
          <w:sz w:val="28"/>
        </w:rPr>
      </w:pPr>
    </w:p>
    <w:p w:rsidR="00D13A57" w:rsidRPr="00D13A57" w:rsidRDefault="00D13A57" w:rsidP="00D13A57">
      <w:pPr>
        <w:spacing w:line="264" w:lineRule="auto"/>
        <w:ind w:firstLine="540"/>
        <w:rPr>
          <w:sz w:val="28"/>
        </w:rPr>
      </w:pPr>
      <w:r w:rsidRPr="00D13A57">
        <w:rPr>
          <w:sz w:val="28"/>
        </w:rPr>
        <w:t>Оценка степени использования производственных мощностей проводится на основе следующих показателей:</w:t>
      </w:r>
    </w:p>
    <w:p w:rsidR="00D13A57" w:rsidRPr="00D13A57" w:rsidRDefault="00D13A57" w:rsidP="00D13A57">
      <w:pPr>
        <w:spacing w:line="264" w:lineRule="auto"/>
        <w:ind w:firstLine="540"/>
        <w:rPr>
          <w:sz w:val="28"/>
        </w:rPr>
      </w:pPr>
    </w:p>
    <w:p w:rsidR="00D13A57" w:rsidRPr="00D13A57" w:rsidRDefault="00D13A57" w:rsidP="00D13A57">
      <w:pPr>
        <w:spacing w:line="264" w:lineRule="auto"/>
        <w:ind w:firstLine="540"/>
        <w:rPr>
          <w:sz w:val="28"/>
        </w:rPr>
      </w:pPr>
      <w:r w:rsidRPr="00D13A57">
        <w:rPr>
          <w:sz w:val="28"/>
        </w:rPr>
        <w:t>- коэффициент использования производственной мощности (Кисп):</w:t>
      </w:r>
    </w:p>
    <w:p w:rsidR="00D13A57" w:rsidRPr="00D13A57" w:rsidRDefault="00D13A57" w:rsidP="00D13A57">
      <w:pPr>
        <w:spacing w:line="264" w:lineRule="auto"/>
        <w:ind w:firstLine="540"/>
        <w:rPr>
          <w:sz w:val="28"/>
        </w:rPr>
      </w:pPr>
    </w:p>
    <w:tbl>
      <w:tblPr>
        <w:tblW w:w="8820" w:type="dxa"/>
        <w:tblInd w:w="648" w:type="dxa"/>
        <w:tblLook w:val="0000"/>
      </w:tblPr>
      <w:tblGrid>
        <w:gridCol w:w="1080"/>
        <w:gridCol w:w="5912"/>
        <w:gridCol w:w="1828"/>
      </w:tblGrid>
      <w:tr w:rsidR="00D13A57" w:rsidRPr="00D13A57" w:rsidTr="00661D12">
        <w:trPr>
          <w:cantSplit/>
        </w:trPr>
        <w:tc>
          <w:tcPr>
            <w:tcW w:w="1080" w:type="dxa"/>
            <w:vMerge w:val="restart"/>
            <w:vAlign w:val="center"/>
          </w:tcPr>
          <w:p w:rsidR="00D13A57" w:rsidRPr="00D13A57" w:rsidRDefault="00D13A57" w:rsidP="00D13A57">
            <w:pPr>
              <w:spacing w:line="264" w:lineRule="auto"/>
              <w:rPr>
                <w:sz w:val="28"/>
              </w:rPr>
            </w:pPr>
            <w:r w:rsidRPr="00D13A57">
              <w:rPr>
                <w:sz w:val="28"/>
              </w:rPr>
              <w:t xml:space="preserve">Кисп = </w:t>
            </w:r>
          </w:p>
        </w:tc>
        <w:tc>
          <w:tcPr>
            <w:tcW w:w="5912" w:type="dxa"/>
            <w:tcBorders>
              <w:top w:val="nil"/>
              <w:left w:val="nil"/>
              <w:bottom w:val="single" w:sz="4" w:space="0" w:color="auto"/>
              <w:right w:val="nil"/>
            </w:tcBorders>
          </w:tcPr>
          <w:p w:rsidR="00D13A57" w:rsidRPr="00D13A57" w:rsidRDefault="00D13A57" w:rsidP="00D13A57">
            <w:pPr>
              <w:spacing w:line="264" w:lineRule="auto"/>
              <w:jc w:val="center"/>
            </w:pPr>
            <w:r w:rsidRPr="00D13A57">
              <w:t>Фактический или плановый  годовой объем  производства продукции</w:t>
            </w:r>
          </w:p>
        </w:tc>
        <w:tc>
          <w:tcPr>
            <w:tcW w:w="1828" w:type="dxa"/>
            <w:vMerge w:val="restart"/>
            <w:vAlign w:val="center"/>
          </w:tcPr>
          <w:p w:rsidR="00D13A57" w:rsidRPr="00D13A57" w:rsidRDefault="00D13A57" w:rsidP="00D13A57">
            <w:pPr>
              <w:spacing w:line="264" w:lineRule="auto"/>
              <w:jc w:val="center"/>
              <w:rPr>
                <w:sz w:val="28"/>
              </w:rPr>
            </w:pPr>
          </w:p>
        </w:tc>
      </w:tr>
      <w:tr w:rsidR="00D13A57" w:rsidRPr="00D13A57" w:rsidTr="00661D12">
        <w:trPr>
          <w:cantSplit/>
        </w:trPr>
        <w:tc>
          <w:tcPr>
            <w:tcW w:w="0" w:type="auto"/>
            <w:vMerge/>
            <w:vAlign w:val="center"/>
          </w:tcPr>
          <w:p w:rsidR="00D13A57" w:rsidRPr="00D13A57" w:rsidRDefault="00D13A57" w:rsidP="00D13A57">
            <w:pPr>
              <w:spacing w:line="264" w:lineRule="auto"/>
              <w:rPr>
                <w:sz w:val="28"/>
              </w:rPr>
            </w:pPr>
          </w:p>
        </w:tc>
        <w:tc>
          <w:tcPr>
            <w:tcW w:w="5912" w:type="dxa"/>
            <w:tcBorders>
              <w:top w:val="single" w:sz="4" w:space="0" w:color="auto"/>
              <w:left w:val="nil"/>
              <w:bottom w:val="nil"/>
              <w:right w:val="nil"/>
            </w:tcBorders>
          </w:tcPr>
          <w:p w:rsidR="00D13A57" w:rsidRPr="00D13A57" w:rsidRDefault="00D13A57" w:rsidP="00D13A57">
            <w:pPr>
              <w:spacing w:line="264" w:lineRule="auto"/>
              <w:jc w:val="center"/>
            </w:pPr>
            <w:r w:rsidRPr="00D13A57">
              <w:t>Среднегодовая производственная мощность</w:t>
            </w:r>
          </w:p>
        </w:tc>
        <w:tc>
          <w:tcPr>
            <w:tcW w:w="0" w:type="auto"/>
            <w:vMerge/>
            <w:vAlign w:val="center"/>
          </w:tcPr>
          <w:p w:rsidR="00D13A57" w:rsidRPr="00D13A57" w:rsidRDefault="00D13A57" w:rsidP="00D13A57">
            <w:pPr>
              <w:spacing w:line="264" w:lineRule="auto"/>
              <w:rPr>
                <w:sz w:val="28"/>
              </w:rPr>
            </w:pPr>
          </w:p>
        </w:tc>
      </w:tr>
    </w:tbl>
    <w:p w:rsidR="00D13A57" w:rsidRPr="00D13A57" w:rsidRDefault="00D13A57" w:rsidP="00D13A57">
      <w:pPr>
        <w:spacing w:line="264" w:lineRule="auto"/>
        <w:ind w:firstLine="540"/>
        <w:rPr>
          <w:sz w:val="28"/>
        </w:rPr>
      </w:pPr>
    </w:p>
    <w:p w:rsidR="00D13A57" w:rsidRPr="00D13A57" w:rsidRDefault="00D13A57" w:rsidP="00D13A57">
      <w:pPr>
        <w:spacing w:line="264" w:lineRule="auto"/>
        <w:ind w:firstLine="540"/>
        <w:rPr>
          <w:sz w:val="28"/>
        </w:rPr>
      </w:pPr>
      <w:r w:rsidRPr="00D13A57">
        <w:rPr>
          <w:sz w:val="28"/>
        </w:rPr>
        <w:t>- коэффициент интенсивной загрузки оборудования (Кинт):</w:t>
      </w:r>
    </w:p>
    <w:p w:rsidR="00D13A57" w:rsidRPr="00D13A57" w:rsidRDefault="00D13A57" w:rsidP="00D13A57">
      <w:pPr>
        <w:spacing w:line="264" w:lineRule="auto"/>
        <w:ind w:firstLine="540"/>
        <w:rPr>
          <w:sz w:val="28"/>
        </w:rPr>
      </w:pPr>
    </w:p>
    <w:tbl>
      <w:tblPr>
        <w:tblW w:w="8820" w:type="dxa"/>
        <w:tblInd w:w="648" w:type="dxa"/>
        <w:tblLook w:val="0000"/>
      </w:tblPr>
      <w:tblGrid>
        <w:gridCol w:w="1080"/>
        <w:gridCol w:w="5912"/>
        <w:gridCol w:w="1828"/>
      </w:tblGrid>
      <w:tr w:rsidR="00D13A57" w:rsidRPr="00D13A57" w:rsidTr="00661D12">
        <w:trPr>
          <w:cantSplit/>
        </w:trPr>
        <w:tc>
          <w:tcPr>
            <w:tcW w:w="1080" w:type="dxa"/>
            <w:vMerge w:val="restart"/>
            <w:vAlign w:val="center"/>
          </w:tcPr>
          <w:p w:rsidR="00D13A57" w:rsidRPr="00D13A57" w:rsidRDefault="00D13A57" w:rsidP="00D13A57">
            <w:pPr>
              <w:spacing w:line="264" w:lineRule="auto"/>
              <w:rPr>
                <w:sz w:val="28"/>
              </w:rPr>
            </w:pPr>
            <w:r w:rsidRPr="00D13A57">
              <w:rPr>
                <w:sz w:val="28"/>
              </w:rPr>
              <w:t xml:space="preserve">Кинт = </w:t>
            </w:r>
          </w:p>
        </w:tc>
        <w:tc>
          <w:tcPr>
            <w:tcW w:w="5912"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Среднесуточный выпуск</w:t>
            </w:r>
          </w:p>
        </w:tc>
        <w:tc>
          <w:tcPr>
            <w:tcW w:w="1828" w:type="dxa"/>
            <w:vMerge w:val="restart"/>
            <w:vAlign w:val="center"/>
          </w:tcPr>
          <w:p w:rsidR="00D13A57" w:rsidRPr="00D13A57" w:rsidRDefault="00D13A57" w:rsidP="00D13A57">
            <w:pPr>
              <w:spacing w:line="264" w:lineRule="auto"/>
              <w:jc w:val="center"/>
              <w:rPr>
                <w:sz w:val="28"/>
              </w:rPr>
            </w:pPr>
          </w:p>
        </w:tc>
      </w:tr>
      <w:tr w:rsidR="00D13A57" w:rsidRPr="00D13A57" w:rsidTr="00661D12">
        <w:trPr>
          <w:cantSplit/>
        </w:trPr>
        <w:tc>
          <w:tcPr>
            <w:tcW w:w="0" w:type="auto"/>
            <w:vMerge/>
            <w:vAlign w:val="center"/>
          </w:tcPr>
          <w:p w:rsidR="00D13A57" w:rsidRPr="00D13A57" w:rsidRDefault="00D13A57" w:rsidP="00D13A57">
            <w:pPr>
              <w:spacing w:line="264" w:lineRule="auto"/>
              <w:rPr>
                <w:sz w:val="28"/>
              </w:rPr>
            </w:pPr>
          </w:p>
        </w:tc>
        <w:tc>
          <w:tcPr>
            <w:tcW w:w="5912"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Среднесуточная производственная мощность</w:t>
            </w:r>
          </w:p>
        </w:tc>
        <w:tc>
          <w:tcPr>
            <w:tcW w:w="0" w:type="auto"/>
            <w:vMerge/>
            <w:vAlign w:val="center"/>
          </w:tcPr>
          <w:p w:rsidR="00D13A57" w:rsidRPr="00D13A57" w:rsidRDefault="00D13A57" w:rsidP="00D13A57">
            <w:pPr>
              <w:spacing w:line="264" w:lineRule="auto"/>
              <w:rPr>
                <w:sz w:val="28"/>
              </w:rPr>
            </w:pPr>
          </w:p>
        </w:tc>
      </w:tr>
    </w:tbl>
    <w:p w:rsidR="00D13A57" w:rsidRPr="00D13A57" w:rsidRDefault="00D13A57" w:rsidP="00D13A57">
      <w:pPr>
        <w:spacing w:line="264" w:lineRule="auto"/>
        <w:ind w:firstLine="540"/>
        <w:rPr>
          <w:sz w:val="28"/>
        </w:rPr>
      </w:pPr>
    </w:p>
    <w:p w:rsidR="00D13A57" w:rsidRPr="00D13A57" w:rsidRDefault="00D13A57" w:rsidP="00D13A57">
      <w:pPr>
        <w:spacing w:line="264" w:lineRule="auto"/>
        <w:ind w:firstLine="540"/>
        <w:rPr>
          <w:sz w:val="28"/>
        </w:rPr>
      </w:pPr>
      <w:r w:rsidRPr="00D13A57">
        <w:rPr>
          <w:sz w:val="28"/>
        </w:rPr>
        <w:t>- коэффициент экстенсивной загрузки оборудования (Кэкс):</w:t>
      </w:r>
    </w:p>
    <w:p w:rsidR="00D13A57" w:rsidRPr="00D13A57" w:rsidRDefault="00D13A57" w:rsidP="00D13A57">
      <w:pPr>
        <w:spacing w:line="264" w:lineRule="auto"/>
        <w:ind w:firstLine="540"/>
        <w:rPr>
          <w:sz w:val="28"/>
        </w:rPr>
      </w:pPr>
    </w:p>
    <w:tbl>
      <w:tblPr>
        <w:tblW w:w="8820" w:type="dxa"/>
        <w:tblInd w:w="648" w:type="dxa"/>
        <w:tblLook w:val="0000"/>
      </w:tblPr>
      <w:tblGrid>
        <w:gridCol w:w="1080"/>
        <w:gridCol w:w="5912"/>
        <w:gridCol w:w="1828"/>
      </w:tblGrid>
      <w:tr w:rsidR="00D13A57" w:rsidRPr="00D13A57" w:rsidTr="00661D12">
        <w:trPr>
          <w:cantSplit/>
        </w:trPr>
        <w:tc>
          <w:tcPr>
            <w:tcW w:w="1080" w:type="dxa"/>
            <w:vMerge w:val="restart"/>
            <w:vAlign w:val="center"/>
          </w:tcPr>
          <w:p w:rsidR="00D13A57" w:rsidRPr="00D13A57" w:rsidRDefault="00D13A57" w:rsidP="00D13A57">
            <w:pPr>
              <w:spacing w:line="264" w:lineRule="auto"/>
              <w:rPr>
                <w:sz w:val="28"/>
              </w:rPr>
            </w:pPr>
            <w:r w:rsidRPr="00D13A57">
              <w:rPr>
                <w:sz w:val="28"/>
              </w:rPr>
              <w:t xml:space="preserve">Кэкс = </w:t>
            </w:r>
          </w:p>
        </w:tc>
        <w:tc>
          <w:tcPr>
            <w:tcW w:w="5912"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Фактический или плановый  фонд рабочего времени</w:t>
            </w:r>
          </w:p>
        </w:tc>
        <w:tc>
          <w:tcPr>
            <w:tcW w:w="1828" w:type="dxa"/>
            <w:vMerge w:val="restart"/>
            <w:vAlign w:val="center"/>
          </w:tcPr>
          <w:p w:rsidR="00D13A57" w:rsidRPr="00D13A57" w:rsidRDefault="00D13A57" w:rsidP="00D13A57">
            <w:pPr>
              <w:spacing w:line="264" w:lineRule="auto"/>
              <w:jc w:val="center"/>
              <w:rPr>
                <w:sz w:val="28"/>
              </w:rPr>
            </w:pPr>
          </w:p>
        </w:tc>
      </w:tr>
      <w:tr w:rsidR="00D13A57" w:rsidRPr="00D13A57" w:rsidTr="00661D12">
        <w:trPr>
          <w:cantSplit/>
        </w:trPr>
        <w:tc>
          <w:tcPr>
            <w:tcW w:w="0" w:type="auto"/>
            <w:vMerge/>
            <w:vAlign w:val="center"/>
          </w:tcPr>
          <w:p w:rsidR="00D13A57" w:rsidRPr="00D13A57" w:rsidRDefault="00D13A57" w:rsidP="00D13A57">
            <w:pPr>
              <w:spacing w:line="264" w:lineRule="auto"/>
              <w:rPr>
                <w:sz w:val="28"/>
              </w:rPr>
            </w:pPr>
          </w:p>
        </w:tc>
        <w:tc>
          <w:tcPr>
            <w:tcW w:w="5912"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Расчетный фонд рабочего времени</w:t>
            </w:r>
          </w:p>
        </w:tc>
        <w:tc>
          <w:tcPr>
            <w:tcW w:w="0" w:type="auto"/>
            <w:vMerge/>
            <w:vAlign w:val="center"/>
          </w:tcPr>
          <w:p w:rsidR="00D13A57" w:rsidRPr="00D13A57" w:rsidRDefault="00D13A57" w:rsidP="00D13A57">
            <w:pPr>
              <w:spacing w:line="264" w:lineRule="auto"/>
              <w:rPr>
                <w:sz w:val="28"/>
              </w:rPr>
            </w:pPr>
          </w:p>
        </w:tc>
      </w:tr>
    </w:tbl>
    <w:p w:rsidR="00D13A57" w:rsidRPr="00D13A57" w:rsidRDefault="00D13A57" w:rsidP="00D13A57">
      <w:pPr>
        <w:spacing w:line="264" w:lineRule="auto"/>
        <w:ind w:firstLine="540"/>
        <w:rPr>
          <w:sz w:val="28"/>
        </w:rPr>
      </w:pPr>
    </w:p>
    <w:p w:rsidR="00D13A57" w:rsidRPr="00D13A57" w:rsidRDefault="00D13A57" w:rsidP="00661D12">
      <w:pPr>
        <w:spacing w:line="264" w:lineRule="auto"/>
        <w:ind w:firstLine="540"/>
        <w:jc w:val="both"/>
        <w:rPr>
          <w:sz w:val="28"/>
        </w:rPr>
      </w:pPr>
      <w:r w:rsidRPr="00D13A57">
        <w:rPr>
          <w:sz w:val="28"/>
        </w:rPr>
        <w:t xml:space="preserve">Приведенные показатели рассчитываются как в целом по всему оборудованию, установкам, машинам, так по отдельным подразделениям, отдельным группам и единицам оборудования. Чем выше значение показателей степени использования производственных мощностей, тем выше эффективность их использования. </w:t>
      </w:r>
    </w:p>
    <w:p w:rsidR="00D13A57" w:rsidRPr="00D13A57" w:rsidRDefault="00D13A57" w:rsidP="00661D12">
      <w:pPr>
        <w:spacing w:line="264" w:lineRule="auto"/>
        <w:ind w:firstLine="540"/>
        <w:jc w:val="both"/>
        <w:rPr>
          <w:sz w:val="28"/>
        </w:rPr>
      </w:pPr>
      <w:r w:rsidRPr="00D13A57">
        <w:rPr>
          <w:sz w:val="28"/>
        </w:rPr>
        <w:t>Обобщающим показателям использования производственных мощностей является коэффициент интегральной загрузки оборудования, который определяется как произведение коэффициентов интенсивной и экстенсивной загрузки оборудования.</w:t>
      </w:r>
    </w:p>
    <w:p w:rsidR="00D13A57" w:rsidRPr="00D13A57" w:rsidRDefault="00D13A57" w:rsidP="00661D12">
      <w:pPr>
        <w:spacing w:line="264" w:lineRule="auto"/>
        <w:ind w:firstLine="540"/>
        <w:jc w:val="both"/>
        <w:rPr>
          <w:sz w:val="28"/>
        </w:rPr>
      </w:pPr>
      <w:r w:rsidRPr="00D13A57">
        <w:rPr>
          <w:sz w:val="28"/>
        </w:rPr>
        <w:t xml:space="preserve">При проведении анализа также изучаются показатели эффективности использования производственных площадей. Эффективность использования </w:t>
      </w:r>
      <w:r w:rsidRPr="00D13A57">
        <w:rPr>
          <w:sz w:val="28"/>
        </w:rPr>
        <w:lastRenderedPageBreak/>
        <w:t>производственных площадей характеризуется показателями выхода продукции на один метр квадратный производственной площади.</w:t>
      </w:r>
    </w:p>
    <w:p w:rsidR="00D13A57" w:rsidRPr="00D13A57" w:rsidRDefault="00D13A57" w:rsidP="00D13A57">
      <w:pPr>
        <w:spacing w:line="264" w:lineRule="auto"/>
        <w:ind w:firstLine="540"/>
        <w:rPr>
          <w:sz w:val="28"/>
        </w:rPr>
      </w:pPr>
    </w:p>
    <w:tbl>
      <w:tblPr>
        <w:tblW w:w="8820" w:type="dxa"/>
        <w:tblInd w:w="648" w:type="dxa"/>
        <w:tblLook w:val="0000"/>
      </w:tblPr>
      <w:tblGrid>
        <w:gridCol w:w="1080"/>
        <w:gridCol w:w="5912"/>
        <w:gridCol w:w="1828"/>
      </w:tblGrid>
      <w:tr w:rsidR="00D13A57" w:rsidRPr="00D13A57" w:rsidTr="00661D12">
        <w:trPr>
          <w:cantSplit/>
        </w:trPr>
        <w:tc>
          <w:tcPr>
            <w:tcW w:w="1080" w:type="dxa"/>
            <w:vMerge w:val="restart"/>
            <w:vAlign w:val="center"/>
          </w:tcPr>
          <w:p w:rsidR="00D13A57" w:rsidRPr="00D13A57" w:rsidRDefault="00D13A57" w:rsidP="00D13A57">
            <w:pPr>
              <w:spacing w:line="264" w:lineRule="auto"/>
              <w:rPr>
                <w:sz w:val="28"/>
              </w:rPr>
            </w:pPr>
            <w:r w:rsidRPr="00D13A57">
              <w:rPr>
                <w:sz w:val="28"/>
              </w:rPr>
              <w:t xml:space="preserve">Кпл = </w:t>
            </w:r>
          </w:p>
        </w:tc>
        <w:tc>
          <w:tcPr>
            <w:tcW w:w="5912"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Объем произведенной продукции (ВП)</w:t>
            </w:r>
          </w:p>
        </w:tc>
        <w:tc>
          <w:tcPr>
            <w:tcW w:w="1828" w:type="dxa"/>
            <w:vMerge w:val="restart"/>
            <w:vAlign w:val="center"/>
          </w:tcPr>
          <w:p w:rsidR="00D13A57" w:rsidRPr="00D13A57" w:rsidRDefault="00D13A57" w:rsidP="00D13A57">
            <w:pPr>
              <w:spacing w:line="264" w:lineRule="auto"/>
              <w:jc w:val="center"/>
              <w:rPr>
                <w:sz w:val="28"/>
              </w:rPr>
            </w:pPr>
          </w:p>
        </w:tc>
      </w:tr>
      <w:tr w:rsidR="00D13A57" w:rsidRPr="00D13A57" w:rsidTr="00661D12">
        <w:trPr>
          <w:cantSplit/>
        </w:trPr>
        <w:tc>
          <w:tcPr>
            <w:tcW w:w="0" w:type="auto"/>
            <w:vMerge/>
            <w:vAlign w:val="center"/>
          </w:tcPr>
          <w:p w:rsidR="00D13A57" w:rsidRPr="00D13A57" w:rsidRDefault="00D13A57" w:rsidP="00D13A57">
            <w:pPr>
              <w:spacing w:line="264" w:lineRule="auto"/>
              <w:rPr>
                <w:sz w:val="28"/>
              </w:rPr>
            </w:pPr>
          </w:p>
        </w:tc>
        <w:tc>
          <w:tcPr>
            <w:tcW w:w="5912"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Производственная площадь (</w:t>
            </w:r>
            <w:r w:rsidRPr="00D13A57">
              <w:rPr>
                <w:sz w:val="28"/>
                <w:lang w:val="en-US"/>
              </w:rPr>
              <w:t>S</w:t>
            </w:r>
            <w:r w:rsidRPr="00D13A57">
              <w:rPr>
                <w:sz w:val="28"/>
              </w:rPr>
              <w:t>)</w:t>
            </w:r>
          </w:p>
        </w:tc>
        <w:tc>
          <w:tcPr>
            <w:tcW w:w="0" w:type="auto"/>
            <w:vMerge/>
            <w:vAlign w:val="center"/>
          </w:tcPr>
          <w:p w:rsidR="00D13A57" w:rsidRPr="00D13A57" w:rsidRDefault="00D13A57" w:rsidP="00D13A57">
            <w:pPr>
              <w:spacing w:line="264" w:lineRule="auto"/>
              <w:rPr>
                <w:sz w:val="28"/>
              </w:rPr>
            </w:pPr>
          </w:p>
        </w:tc>
      </w:tr>
    </w:tbl>
    <w:p w:rsidR="00D13A57" w:rsidRPr="00D13A57" w:rsidRDefault="00D13A57" w:rsidP="00D13A57">
      <w:pPr>
        <w:spacing w:line="264" w:lineRule="auto"/>
        <w:ind w:firstLine="540"/>
        <w:rPr>
          <w:sz w:val="28"/>
        </w:rPr>
      </w:pPr>
    </w:p>
    <w:tbl>
      <w:tblPr>
        <w:tblW w:w="8820" w:type="dxa"/>
        <w:tblInd w:w="648" w:type="dxa"/>
        <w:tblLook w:val="0000"/>
      </w:tblPr>
      <w:tblGrid>
        <w:gridCol w:w="1080"/>
        <w:gridCol w:w="5912"/>
        <w:gridCol w:w="1828"/>
      </w:tblGrid>
      <w:tr w:rsidR="00D13A57" w:rsidRPr="00D13A57" w:rsidTr="00661D12">
        <w:trPr>
          <w:cantSplit/>
        </w:trPr>
        <w:tc>
          <w:tcPr>
            <w:tcW w:w="1080" w:type="dxa"/>
            <w:vMerge w:val="restart"/>
            <w:vAlign w:val="center"/>
          </w:tcPr>
          <w:p w:rsidR="00D13A57" w:rsidRPr="00D13A57" w:rsidRDefault="00D13A57" w:rsidP="00D13A57">
            <w:pPr>
              <w:spacing w:line="264" w:lineRule="auto"/>
              <w:rPr>
                <w:sz w:val="28"/>
              </w:rPr>
            </w:pPr>
            <w:r w:rsidRPr="00D13A57">
              <w:rPr>
                <w:sz w:val="28"/>
              </w:rPr>
              <w:t>Кпл</w:t>
            </w:r>
            <w:r w:rsidRPr="00D13A57">
              <w:rPr>
                <w:sz w:val="28"/>
                <w:vertAlign w:val="subscript"/>
              </w:rPr>
              <w:t>ц</w:t>
            </w:r>
            <w:r w:rsidRPr="00D13A57">
              <w:rPr>
                <w:sz w:val="28"/>
              </w:rPr>
              <w:t xml:space="preserve"> = </w:t>
            </w:r>
          </w:p>
        </w:tc>
        <w:tc>
          <w:tcPr>
            <w:tcW w:w="5912"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Объем произведенной продукции (ВП)</w:t>
            </w:r>
          </w:p>
        </w:tc>
        <w:tc>
          <w:tcPr>
            <w:tcW w:w="1828" w:type="dxa"/>
            <w:vMerge w:val="restart"/>
            <w:vAlign w:val="center"/>
          </w:tcPr>
          <w:p w:rsidR="00D13A57" w:rsidRPr="00D13A57" w:rsidRDefault="00D13A57" w:rsidP="00D13A57">
            <w:pPr>
              <w:spacing w:line="264" w:lineRule="auto"/>
              <w:jc w:val="center"/>
              <w:rPr>
                <w:sz w:val="28"/>
              </w:rPr>
            </w:pPr>
          </w:p>
        </w:tc>
      </w:tr>
      <w:tr w:rsidR="00D13A57" w:rsidRPr="00D13A57" w:rsidTr="00661D12">
        <w:trPr>
          <w:cantSplit/>
        </w:trPr>
        <w:tc>
          <w:tcPr>
            <w:tcW w:w="0" w:type="auto"/>
            <w:vMerge/>
            <w:vAlign w:val="center"/>
          </w:tcPr>
          <w:p w:rsidR="00D13A57" w:rsidRPr="00D13A57" w:rsidRDefault="00D13A57" w:rsidP="00D13A57">
            <w:pPr>
              <w:spacing w:line="264" w:lineRule="auto"/>
              <w:rPr>
                <w:sz w:val="28"/>
              </w:rPr>
            </w:pPr>
          </w:p>
        </w:tc>
        <w:tc>
          <w:tcPr>
            <w:tcW w:w="5912"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Производственная площадь цехов (</w:t>
            </w:r>
            <w:r w:rsidRPr="00D13A57">
              <w:rPr>
                <w:sz w:val="28"/>
                <w:lang w:val="en-US"/>
              </w:rPr>
              <w:t>S</w:t>
            </w:r>
            <w:r w:rsidRPr="00D13A57">
              <w:rPr>
                <w:sz w:val="28"/>
              </w:rPr>
              <w:t>ц)</w:t>
            </w:r>
          </w:p>
        </w:tc>
        <w:tc>
          <w:tcPr>
            <w:tcW w:w="0" w:type="auto"/>
            <w:vMerge/>
            <w:vAlign w:val="center"/>
          </w:tcPr>
          <w:p w:rsidR="00D13A57" w:rsidRPr="00D13A57" w:rsidRDefault="00D13A57" w:rsidP="00D13A57">
            <w:pPr>
              <w:spacing w:line="264" w:lineRule="auto"/>
              <w:rPr>
                <w:sz w:val="28"/>
              </w:rPr>
            </w:pPr>
          </w:p>
        </w:tc>
      </w:tr>
    </w:tbl>
    <w:p w:rsidR="00D13A57" w:rsidRPr="00D13A57" w:rsidRDefault="00D13A57" w:rsidP="00D13A57">
      <w:pPr>
        <w:spacing w:line="264" w:lineRule="auto"/>
        <w:ind w:firstLine="540"/>
        <w:rPr>
          <w:sz w:val="28"/>
          <w:lang w:val="en-US"/>
        </w:rPr>
      </w:pPr>
    </w:p>
    <w:p w:rsidR="00D13A57" w:rsidRPr="00D13A57" w:rsidRDefault="00D13A57" w:rsidP="00D13A57">
      <w:pPr>
        <w:spacing w:line="264" w:lineRule="auto"/>
        <w:ind w:firstLine="540"/>
        <w:rPr>
          <w:sz w:val="28"/>
        </w:rPr>
      </w:pPr>
      <w:r w:rsidRPr="00D13A57">
        <w:rPr>
          <w:sz w:val="28"/>
        </w:rPr>
        <w:t>где:</w:t>
      </w:r>
    </w:p>
    <w:p w:rsidR="00D13A57" w:rsidRPr="00D13A57" w:rsidRDefault="00D13A57" w:rsidP="00661D12">
      <w:pPr>
        <w:spacing w:line="264" w:lineRule="auto"/>
        <w:ind w:firstLine="540"/>
        <w:jc w:val="both"/>
        <w:rPr>
          <w:sz w:val="28"/>
        </w:rPr>
      </w:pPr>
      <w:r w:rsidRPr="00D13A57">
        <w:rPr>
          <w:sz w:val="28"/>
        </w:rPr>
        <w:t>Кпл – коэффициент использования производственной площади, показывает выход продукции на 1 м</w:t>
      </w:r>
      <w:r w:rsidRPr="00D13A57">
        <w:rPr>
          <w:sz w:val="28"/>
          <w:vertAlign w:val="superscript"/>
        </w:rPr>
        <w:t>2</w:t>
      </w:r>
      <w:r w:rsidRPr="00D13A57">
        <w:rPr>
          <w:sz w:val="28"/>
        </w:rPr>
        <w:t xml:space="preserve"> производственной площади;</w:t>
      </w:r>
    </w:p>
    <w:p w:rsidR="00D13A57" w:rsidRPr="00D13A57" w:rsidRDefault="00D13A57" w:rsidP="00661D12">
      <w:pPr>
        <w:spacing w:line="264" w:lineRule="auto"/>
        <w:ind w:firstLine="540"/>
        <w:jc w:val="both"/>
        <w:rPr>
          <w:sz w:val="28"/>
        </w:rPr>
      </w:pPr>
      <w:r w:rsidRPr="00D13A57">
        <w:rPr>
          <w:sz w:val="28"/>
        </w:rPr>
        <w:t>Кпл</w:t>
      </w:r>
      <w:r w:rsidRPr="00D13A57">
        <w:rPr>
          <w:sz w:val="28"/>
          <w:vertAlign w:val="subscript"/>
        </w:rPr>
        <w:t>ц</w:t>
      </w:r>
      <w:r w:rsidRPr="00D13A57">
        <w:rPr>
          <w:sz w:val="28"/>
        </w:rPr>
        <w:t xml:space="preserve"> - коэффициент использования производственной площади, показывает выход продукции на 1 м</w:t>
      </w:r>
      <w:r w:rsidRPr="00D13A57">
        <w:rPr>
          <w:sz w:val="28"/>
          <w:vertAlign w:val="superscript"/>
        </w:rPr>
        <w:t>2</w:t>
      </w:r>
      <w:r w:rsidRPr="00D13A57">
        <w:rPr>
          <w:sz w:val="28"/>
        </w:rPr>
        <w:t xml:space="preserve"> производственной площади цехов.</w:t>
      </w:r>
    </w:p>
    <w:p w:rsidR="00D13A57" w:rsidRPr="00D13A57" w:rsidRDefault="00D13A57" w:rsidP="00661D12">
      <w:pPr>
        <w:spacing w:line="264" w:lineRule="auto"/>
        <w:ind w:firstLine="540"/>
        <w:jc w:val="both"/>
        <w:rPr>
          <w:sz w:val="28"/>
        </w:rPr>
      </w:pPr>
    </w:p>
    <w:p w:rsidR="00D13A57" w:rsidRPr="00D13A57" w:rsidRDefault="00D13A57" w:rsidP="00661D12">
      <w:pPr>
        <w:spacing w:line="264" w:lineRule="auto"/>
        <w:ind w:firstLine="540"/>
        <w:jc w:val="both"/>
        <w:rPr>
          <w:sz w:val="28"/>
        </w:rPr>
      </w:pPr>
      <w:r w:rsidRPr="00D13A57">
        <w:rPr>
          <w:sz w:val="28"/>
        </w:rPr>
        <w:t>При снижении показателей выхода продукции на 1 м</w:t>
      </w:r>
      <w:r w:rsidRPr="00D13A57">
        <w:rPr>
          <w:sz w:val="28"/>
          <w:vertAlign w:val="superscript"/>
        </w:rPr>
        <w:t>2</w:t>
      </w:r>
      <w:r w:rsidRPr="00D13A57">
        <w:rPr>
          <w:sz w:val="28"/>
        </w:rPr>
        <w:t xml:space="preserve"> производственной площади следует установить причины такой динамики и разработать мероприятия по повышению эффективности использования производственных площадей.</w:t>
      </w:r>
    </w:p>
    <w:p w:rsidR="00D13A57" w:rsidRPr="00D13A57" w:rsidRDefault="00D13A57" w:rsidP="00661D12">
      <w:pPr>
        <w:spacing w:line="264" w:lineRule="auto"/>
        <w:ind w:firstLine="540"/>
        <w:jc w:val="both"/>
        <w:rPr>
          <w:sz w:val="28"/>
        </w:rPr>
      </w:pPr>
      <w:r w:rsidRPr="00D13A57">
        <w:rPr>
          <w:sz w:val="28"/>
        </w:rPr>
        <w:t>При изучении коэффициента использования производственной площади может быть использована следующая факторная модель:</w:t>
      </w:r>
    </w:p>
    <w:p w:rsidR="00D13A57" w:rsidRPr="00D13A57" w:rsidRDefault="00D13A57" w:rsidP="00D13A57">
      <w:pPr>
        <w:spacing w:line="264" w:lineRule="auto"/>
        <w:ind w:firstLine="540"/>
        <w:rPr>
          <w:sz w:val="28"/>
        </w:rPr>
      </w:pPr>
    </w:p>
    <w:tbl>
      <w:tblPr>
        <w:tblW w:w="8536" w:type="dxa"/>
        <w:tblInd w:w="648" w:type="dxa"/>
        <w:tblLook w:val="0000"/>
      </w:tblPr>
      <w:tblGrid>
        <w:gridCol w:w="1440"/>
        <w:gridCol w:w="605"/>
        <w:gridCol w:w="507"/>
        <w:gridCol w:w="624"/>
        <w:gridCol w:w="374"/>
        <w:gridCol w:w="789"/>
        <w:gridCol w:w="526"/>
        <w:gridCol w:w="539"/>
        <w:gridCol w:w="3132"/>
      </w:tblGrid>
      <w:tr w:rsidR="00D13A57" w:rsidRPr="00D13A57" w:rsidTr="00661D12">
        <w:trPr>
          <w:cantSplit/>
        </w:trPr>
        <w:tc>
          <w:tcPr>
            <w:tcW w:w="1440" w:type="dxa"/>
            <w:vMerge w:val="restart"/>
            <w:vAlign w:val="center"/>
          </w:tcPr>
          <w:p w:rsidR="00D13A57" w:rsidRPr="00D13A57" w:rsidRDefault="00D13A57" w:rsidP="00D13A57">
            <w:pPr>
              <w:spacing w:line="264" w:lineRule="auto"/>
              <w:rPr>
                <w:sz w:val="28"/>
              </w:rPr>
            </w:pPr>
            <w:r w:rsidRPr="00D13A57">
              <w:rPr>
                <w:sz w:val="28"/>
              </w:rPr>
              <w:t>Кпл</w:t>
            </w:r>
            <w:r w:rsidRPr="00D13A57">
              <w:rPr>
                <w:sz w:val="28"/>
                <w:vertAlign w:val="subscript"/>
              </w:rPr>
              <w:t>ц</w:t>
            </w:r>
            <w:r w:rsidRPr="00D13A57">
              <w:rPr>
                <w:sz w:val="28"/>
              </w:rPr>
              <w:t xml:space="preserve"> = </w:t>
            </w:r>
          </w:p>
        </w:tc>
        <w:tc>
          <w:tcPr>
            <w:tcW w:w="605"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ВП</w:t>
            </w:r>
          </w:p>
        </w:tc>
        <w:tc>
          <w:tcPr>
            <w:tcW w:w="507" w:type="dxa"/>
            <w:vMerge w:val="restart"/>
            <w:vAlign w:val="center"/>
          </w:tcPr>
          <w:p w:rsidR="00D13A57" w:rsidRPr="00D13A57" w:rsidRDefault="00D13A57" w:rsidP="00D13A57">
            <w:pPr>
              <w:spacing w:line="264" w:lineRule="auto"/>
              <w:jc w:val="center"/>
              <w:rPr>
                <w:sz w:val="28"/>
              </w:rPr>
            </w:pPr>
            <w:r w:rsidRPr="00D13A57">
              <w:rPr>
                <w:sz w:val="28"/>
              </w:rPr>
              <w:t>Х</w:t>
            </w:r>
          </w:p>
        </w:tc>
        <w:tc>
          <w:tcPr>
            <w:tcW w:w="624"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lang w:val="en-US"/>
              </w:rPr>
              <w:t>S</w:t>
            </w:r>
            <w:r w:rsidRPr="00D13A57">
              <w:rPr>
                <w:sz w:val="28"/>
              </w:rPr>
              <w:t>ц</w:t>
            </w:r>
          </w:p>
        </w:tc>
        <w:tc>
          <w:tcPr>
            <w:tcW w:w="374" w:type="dxa"/>
            <w:vMerge w:val="restart"/>
            <w:vAlign w:val="center"/>
          </w:tcPr>
          <w:p w:rsidR="00D13A57" w:rsidRPr="00D13A57" w:rsidRDefault="00D13A57" w:rsidP="00D13A57">
            <w:pPr>
              <w:spacing w:line="264" w:lineRule="auto"/>
              <w:jc w:val="center"/>
              <w:rPr>
                <w:sz w:val="28"/>
              </w:rPr>
            </w:pPr>
            <w:r w:rsidRPr="00D13A57">
              <w:rPr>
                <w:sz w:val="28"/>
              </w:rPr>
              <w:t>=</w:t>
            </w:r>
          </w:p>
        </w:tc>
        <w:tc>
          <w:tcPr>
            <w:tcW w:w="789" w:type="dxa"/>
            <w:vMerge w:val="restart"/>
            <w:vAlign w:val="center"/>
          </w:tcPr>
          <w:p w:rsidR="00D13A57" w:rsidRPr="00D13A57" w:rsidRDefault="00D13A57" w:rsidP="00D13A57">
            <w:pPr>
              <w:spacing w:line="264" w:lineRule="auto"/>
              <w:jc w:val="center"/>
              <w:rPr>
                <w:sz w:val="28"/>
              </w:rPr>
            </w:pPr>
            <w:r w:rsidRPr="00D13A57">
              <w:rPr>
                <w:sz w:val="28"/>
              </w:rPr>
              <w:t>Кпл</w:t>
            </w:r>
            <w:r w:rsidRPr="00D13A57">
              <w:rPr>
                <w:sz w:val="28"/>
                <w:vertAlign w:val="subscript"/>
              </w:rPr>
              <w:t>ц</w:t>
            </w:r>
          </w:p>
        </w:tc>
        <w:tc>
          <w:tcPr>
            <w:tcW w:w="526" w:type="dxa"/>
            <w:vMerge w:val="restart"/>
            <w:vAlign w:val="center"/>
          </w:tcPr>
          <w:p w:rsidR="00D13A57" w:rsidRPr="00D13A57" w:rsidRDefault="00D13A57" w:rsidP="00D13A57">
            <w:pPr>
              <w:spacing w:line="264" w:lineRule="auto"/>
              <w:jc w:val="center"/>
              <w:rPr>
                <w:sz w:val="28"/>
              </w:rPr>
            </w:pPr>
            <w:r w:rsidRPr="00D13A57">
              <w:rPr>
                <w:sz w:val="28"/>
              </w:rPr>
              <w:t>Х</w:t>
            </w:r>
          </w:p>
        </w:tc>
        <w:tc>
          <w:tcPr>
            <w:tcW w:w="539" w:type="dxa"/>
            <w:vMerge w:val="restart"/>
            <w:vAlign w:val="center"/>
          </w:tcPr>
          <w:p w:rsidR="00D13A57" w:rsidRPr="00D13A57" w:rsidRDefault="00D13A57" w:rsidP="00D13A57">
            <w:pPr>
              <w:spacing w:line="264" w:lineRule="auto"/>
              <w:jc w:val="center"/>
              <w:rPr>
                <w:sz w:val="28"/>
                <w:lang w:val="en-US"/>
              </w:rPr>
            </w:pPr>
            <w:r w:rsidRPr="00D13A57">
              <w:rPr>
                <w:sz w:val="28"/>
                <w:lang w:val="en-US"/>
              </w:rPr>
              <w:t>d</w:t>
            </w:r>
            <w:r w:rsidRPr="00D13A57">
              <w:rPr>
                <w:sz w:val="28"/>
              </w:rPr>
              <w:t>ц</w:t>
            </w:r>
          </w:p>
        </w:tc>
        <w:tc>
          <w:tcPr>
            <w:tcW w:w="3132" w:type="dxa"/>
            <w:vMerge w:val="restart"/>
            <w:vAlign w:val="center"/>
          </w:tcPr>
          <w:p w:rsidR="00D13A57" w:rsidRPr="00D13A57" w:rsidRDefault="00D13A57" w:rsidP="00D13A57">
            <w:pPr>
              <w:spacing w:line="264" w:lineRule="auto"/>
              <w:jc w:val="center"/>
              <w:rPr>
                <w:sz w:val="28"/>
                <w:lang w:val="en-US"/>
              </w:rPr>
            </w:pPr>
          </w:p>
        </w:tc>
      </w:tr>
      <w:tr w:rsidR="00D13A57" w:rsidRPr="00D13A57" w:rsidTr="00661D12">
        <w:trPr>
          <w:cantSplit/>
        </w:trPr>
        <w:tc>
          <w:tcPr>
            <w:tcW w:w="1440" w:type="dxa"/>
            <w:vMerge/>
            <w:vAlign w:val="center"/>
          </w:tcPr>
          <w:p w:rsidR="00D13A57" w:rsidRPr="00D13A57" w:rsidRDefault="00D13A57" w:rsidP="00D13A57">
            <w:pPr>
              <w:spacing w:line="264" w:lineRule="auto"/>
              <w:rPr>
                <w:sz w:val="28"/>
                <w:lang w:val="en-US"/>
              </w:rPr>
            </w:pPr>
          </w:p>
        </w:tc>
        <w:tc>
          <w:tcPr>
            <w:tcW w:w="605" w:type="dxa"/>
            <w:tcBorders>
              <w:top w:val="single" w:sz="4" w:space="0" w:color="auto"/>
              <w:left w:val="nil"/>
              <w:bottom w:val="nil"/>
              <w:right w:val="nil"/>
            </w:tcBorders>
          </w:tcPr>
          <w:p w:rsidR="00D13A57" w:rsidRPr="00D13A57" w:rsidRDefault="00D13A57" w:rsidP="00D13A57">
            <w:pPr>
              <w:spacing w:line="264" w:lineRule="auto"/>
              <w:jc w:val="center"/>
              <w:rPr>
                <w:sz w:val="28"/>
                <w:lang w:val="en-US"/>
              </w:rPr>
            </w:pPr>
            <w:r w:rsidRPr="00D13A57">
              <w:rPr>
                <w:sz w:val="28"/>
                <w:lang w:val="en-US"/>
              </w:rPr>
              <w:t>S</w:t>
            </w:r>
            <w:r w:rsidRPr="00D13A57">
              <w:rPr>
                <w:sz w:val="28"/>
              </w:rPr>
              <w:t>ц</w:t>
            </w:r>
          </w:p>
        </w:tc>
        <w:tc>
          <w:tcPr>
            <w:tcW w:w="0" w:type="auto"/>
            <w:vMerge/>
            <w:vAlign w:val="center"/>
          </w:tcPr>
          <w:p w:rsidR="00D13A57" w:rsidRPr="00D13A57" w:rsidRDefault="00D13A57" w:rsidP="00D13A57">
            <w:pPr>
              <w:spacing w:line="264" w:lineRule="auto"/>
              <w:rPr>
                <w:sz w:val="28"/>
                <w:lang w:val="en-US"/>
              </w:rPr>
            </w:pPr>
          </w:p>
        </w:tc>
        <w:tc>
          <w:tcPr>
            <w:tcW w:w="624" w:type="dxa"/>
            <w:tcBorders>
              <w:top w:val="single" w:sz="4" w:space="0" w:color="auto"/>
              <w:left w:val="nil"/>
              <w:bottom w:val="nil"/>
              <w:right w:val="nil"/>
            </w:tcBorders>
          </w:tcPr>
          <w:p w:rsidR="00D13A57" w:rsidRPr="00D13A57" w:rsidRDefault="00D13A57" w:rsidP="00D13A57">
            <w:pPr>
              <w:spacing w:line="264" w:lineRule="auto"/>
              <w:jc w:val="center"/>
              <w:rPr>
                <w:sz w:val="28"/>
                <w:lang w:val="en-US"/>
              </w:rPr>
            </w:pPr>
            <w:r w:rsidRPr="00D13A57">
              <w:rPr>
                <w:sz w:val="28"/>
                <w:lang w:val="en-US"/>
              </w:rPr>
              <w:t>S</w:t>
            </w:r>
          </w:p>
        </w:tc>
        <w:tc>
          <w:tcPr>
            <w:tcW w:w="0" w:type="auto"/>
            <w:vMerge/>
            <w:vAlign w:val="center"/>
          </w:tcPr>
          <w:p w:rsidR="00D13A57" w:rsidRPr="00D13A57" w:rsidRDefault="00D13A57" w:rsidP="00D13A57">
            <w:pPr>
              <w:spacing w:line="264" w:lineRule="auto"/>
              <w:rPr>
                <w:sz w:val="28"/>
                <w:lang w:val="en-US"/>
              </w:rPr>
            </w:pPr>
          </w:p>
        </w:tc>
        <w:tc>
          <w:tcPr>
            <w:tcW w:w="0" w:type="auto"/>
            <w:vMerge/>
            <w:vAlign w:val="center"/>
          </w:tcPr>
          <w:p w:rsidR="00D13A57" w:rsidRPr="00D13A57" w:rsidRDefault="00D13A57" w:rsidP="00D13A57">
            <w:pPr>
              <w:spacing w:line="264" w:lineRule="auto"/>
              <w:rPr>
                <w:sz w:val="28"/>
                <w:lang w:val="en-US"/>
              </w:rPr>
            </w:pPr>
          </w:p>
        </w:tc>
        <w:tc>
          <w:tcPr>
            <w:tcW w:w="0" w:type="auto"/>
            <w:vMerge/>
            <w:vAlign w:val="center"/>
          </w:tcPr>
          <w:p w:rsidR="00D13A57" w:rsidRPr="00D13A57" w:rsidRDefault="00D13A57" w:rsidP="00D13A57">
            <w:pPr>
              <w:spacing w:line="264" w:lineRule="auto"/>
              <w:rPr>
                <w:sz w:val="28"/>
                <w:lang w:val="en-US"/>
              </w:rPr>
            </w:pPr>
          </w:p>
        </w:tc>
        <w:tc>
          <w:tcPr>
            <w:tcW w:w="0" w:type="auto"/>
            <w:vMerge/>
            <w:vAlign w:val="center"/>
          </w:tcPr>
          <w:p w:rsidR="00D13A57" w:rsidRPr="00D13A57" w:rsidRDefault="00D13A57" w:rsidP="00D13A57">
            <w:pPr>
              <w:spacing w:line="264" w:lineRule="auto"/>
              <w:rPr>
                <w:sz w:val="28"/>
                <w:lang w:val="en-US"/>
              </w:rPr>
            </w:pPr>
          </w:p>
        </w:tc>
        <w:tc>
          <w:tcPr>
            <w:tcW w:w="3132" w:type="dxa"/>
            <w:vMerge/>
            <w:vAlign w:val="center"/>
          </w:tcPr>
          <w:p w:rsidR="00D13A57" w:rsidRPr="00D13A57" w:rsidRDefault="00D13A57" w:rsidP="00D13A57">
            <w:pPr>
              <w:spacing w:line="264" w:lineRule="auto"/>
              <w:rPr>
                <w:sz w:val="28"/>
                <w:lang w:val="en-US"/>
              </w:rPr>
            </w:pPr>
          </w:p>
        </w:tc>
      </w:tr>
    </w:tbl>
    <w:p w:rsidR="00D13A57" w:rsidRPr="00D13A57" w:rsidRDefault="00D13A57" w:rsidP="00D13A57">
      <w:pPr>
        <w:spacing w:line="264" w:lineRule="auto"/>
        <w:ind w:firstLine="540"/>
        <w:rPr>
          <w:sz w:val="28"/>
          <w:lang w:val="en-US"/>
        </w:rPr>
      </w:pPr>
    </w:p>
    <w:p w:rsidR="00D13A57" w:rsidRPr="00D13A57" w:rsidRDefault="00D13A57" w:rsidP="00D13A57">
      <w:pPr>
        <w:spacing w:line="264" w:lineRule="auto"/>
        <w:ind w:firstLine="540"/>
        <w:rPr>
          <w:sz w:val="28"/>
        </w:rPr>
      </w:pPr>
      <w:r w:rsidRPr="00D13A57">
        <w:rPr>
          <w:sz w:val="28"/>
        </w:rPr>
        <w:t>где:</w:t>
      </w:r>
    </w:p>
    <w:p w:rsidR="00D13A57" w:rsidRPr="00D13A57" w:rsidRDefault="00D13A57" w:rsidP="00D13A57">
      <w:pPr>
        <w:spacing w:line="264" w:lineRule="auto"/>
        <w:ind w:firstLine="540"/>
        <w:rPr>
          <w:sz w:val="28"/>
        </w:rPr>
      </w:pPr>
      <w:r w:rsidRPr="00D13A57">
        <w:rPr>
          <w:sz w:val="28"/>
          <w:lang w:val="en-US"/>
        </w:rPr>
        <w:t>d</w:t>
      </w:r>
      <w:r w:rsidRPr="00D13A57">
        <w:rPr>
          <w:sz w:val="28"/>
        </w:rPr>
        <w:t>ц – удельный вес площади цехов в общей производственной  площади.</w:t>
      </w:r>
    </w:p>
    <w:p w:rsidR="00D13A57" w:rsidRPr="00D13A57" w:rsidRDefault="00D13A57" w:rsidP="00D13A57">
      <w:pPr>
        <w:spacing w:line="264" w:lineRule="auto"/>
        <w:ind w:firstLine="540"/>
        <w:rPr>
          <w:sz w:val="28"/>
        </w:rPr>
      </w:pPr>
    </w:p>
    <w:p w:rsidR="00D13A57" w:rsidRPr="00D13A57" w:rsidRDefault="00D13A57" w:rsidP="00D13A57">
      <w:pPr>
        <w:spacing w:line="264" w:lineRule="auto"/>
        <w:ind w:firstLine="540"/>
        <w:rPr>
          <w:sz w:val="28"/>
        </w:rPr>
      </w:pPr>
      <w:r w:rsidRPr="00D13A57">
        <w:rPr>
          <w:sz w:val="28"/>
        </w:rPr>
        <w:t>Для оценки влияния степени использования производственных площадей на объем выпуска продукции может быть использована следующая факторная модель:</w:t>
      </w:r>
    </w:p>
    <w:p w:rsidR="00D13A57" w:rsidRPr="00D13A57" w:rsidRDefault="00D13A57" w:rsidP="00D13A57">
      <w:pPr>
        <w:spacing w:line="264" w:lineRule="auto"/>
        <w:ind w:firstLine="540"/>
        <w:rPr>
          <w:sz w:val="28"/>
        </w:rPr>
      </w:pPr>
    </w:p>
    <w:p w:rsidR="00D13A57" w:rsidRPr="00D13A57" w:rsidRDefault="00D13A57" w:rsidP="00D13A57">
      <w:pPr>
        <w:spacing w:line="264" w:lineRule="auto"/>
        <w:ind w:firstLine="540"/>
        <w:rPr>
          <w:sz w:val="28"/>
        </w:rPr>
      </w:pPr>
      <w:r w:rsidRPr="00D13A57">
        <w:rPr>
          <w:sz w:val="28"/>
        </w:rPr>
        <w:t>ВП = Кпл</w:t>
      </w:r>
      <w:r w:rsidRPr="00D13A57">
        <w:rPr>
          <w:sz w:val="28"/>
          <w:vertAlign w:val="subscript"/>
        </w:rPr>
        <w:t>ц</w:t>
      </w:r>
      <w:r w:rsidRPr="00D13A57">
        <w:rPr>
          <w:sz w:val="28"/>
        </w:rPr>
        <w:t xml:space="preserve"> х </w:t>
      </w:r>
      <w:r w:rsidRPr="00D13A57">
        <w:rPr>
          <w:sz w:val="28"/>
          <w:lang w:val="en-US"/>
        </w:rPr>
        <w:t>d</w:t>
      </w:r>
      <w:r w:rsidRPr="00D13A57">
        <w:rPr>
          <w:sz w:val="28"/>
        </w:rPr>
        <w:t xml:space="preserve">ц х </w:t>
      </w:r>
      <w:r w:rsidRPr="00D13A57">
        <w:rPr>
          <w:sz w:val="28"/>
          <w:lang w:val="en-US"/>
        </w:rPr>
        <w:t>S</w:t>
      </w:r>
      <w:r w:rsidRPr="00D13A57">
        <w:rPr>
          <w:sz w:val="28"/>
        </w:rPr>
        <w:t xml:space="preserve">                                                    </w:t>
      </w:r>
      <w:r w:rsidR="00661D12">
        <w:rPr>
          <w:sz w:val="28"/>
        </w:rPr>
        <w:t xml:space="preserve">                       </w:t>
      </w:r>
    </w:p>
    <w:p w:rsidR="00D13A57" w:rsidRPr="00D13A57" w:rsidRDefault="00D13A57" w:rsidP="00D13A57">
      <w:pPr>
        <w:spacing w:line="264" w:lineRule="auto"/>
        <w:ind w:firstLine="540"/>
        <w:rPr>
          <w:sz w:val="28"/>
        </w:rPr>
      </w:pPr>
    </w:p>
    <w:p w:rsidR="00D13A57" w:rsidRPr="00D13A57" w:rsidRDefault="00D13A57" w:rsidP="00D13A57">
      <w:pPr>
        <w:spacing w:line="264" w:lineRule="auto"/>
        <w:ind w:firstLine="540"/>
        <w:rPr>
          <w:sz w:val="28"/>
        </w:rPr>
      </w:pPr>
    </w:p>
    <w:p w:rsidR="00D13A57" w:rsidRDefault="00D13A57" w:rsidP="00D13A57">
      <w:pPr>
        <w:spacing w:line="264" w:lineRule="auto"/>
        <w:ind w:firstLine="540"/>
        <w:rPr>
          <w:sz w:val="28"/>
        </w:rPr>
      </w:pPr>
    </w:p>
    <w:p w:rsidR="00661D12" w:rsidRDefault="00661D12" w:rsidP="00D13A57">
      <w:pPr>
        <w:spacing w:line="264" w:lineRule="auto"/>
        <w:ind w:firstLine="540"/>
        <w:rPr>
          <w:sz w:val="28"/>
        </w:rPr>
      </w:pPr>
    </w:p>
    <w:p w:rsidR="00661D12" w:rsidRDefault="00661D12" w:rsidP="00D13A57">
      <w:pPr>
        <w:spacing w:line="264" w:lineRule="auto"/>
        <w:ind w:firstLine="540"/>
        <w:rPr>
          <w:sz w:val="28"/>
        </w:rPr>
      </w:pPr>
    </w:p>
    <w:p w:rsidR="00661D12" w:rsidRPr="00D13A57" w:rsidRDefault="00661D12" w:rsidP="00D13A57">
      <w:pPr>
        <w:spacing w:line="264" w:lineRule="auto"/>
        <w:ind w:firstLine="540"/>
        <w:rPr>
          <w:sz w:val="28"/>
        </w:rPr>
      </w:pPr>
    </w:p>
    <w:p w:rsidR="00D13A57" w:rsidRPr="00D13A57" w:rsidRDefault="00D13A57" w:rsidP="008240B8">
      <w:pPr>
        <w:pStyle w:val="af4"/>
        <w:numPr>
          <w:ilvl w:val="1"/>
          <w:numId w:val="22"/>
        </w:numPr>
        <w:spacing w:line="264" w:lineRule="auto"/>
        <w:ind w:firstLine="51"/>
        <w:jc w:val="both"/>
        <w:rPr>
          <w:sz w:val="28"/>
        </w:rPr>
      </w:pPr>
      <w:r w:rsidRPr="00D13A57">
        <w:rPr>
          <w:b/>
          <w:sz w:val="28"/>
        </w:rPr>
        <w:t>Анализ использования технологического оборудования</w:t>
      </w:r>
    </w:p>
    <w:p w:rsidR="00D13A57" w:rsidRPr="00D13A57" w:rsidRDefault="00D13A57" w:rsidP="00D13A57">
      <w:pPr>
        <w:spacing w:line="264" w:lineRule="auto"/>
        <w:rPr>
          <w:sz w:val="28"/>
        </w:rPr>
      </w:pPr>
    </w:p>
    <w:p w:rsidR="00D13A57" w:rsidRPr="00D13A57" w:rsidRDefault="00D13A57" w:rsidP="00661D12">
      <w:pPr>
        <w:spacing w:line="264" w:lineRule="auto"/>
        <w:ind w:firstLine="709"/>
        <w:jc w:val="both"/>
        <w:rPr>
          <w:sz w:val="28"/>
        </w:rPr>
      </w:pPr>
      <w:r w:rsidRPr="00D13A57">
        <w:rPr>
          <w:sz w:val="28"/>
        </w:rPr>
        <w:lastRenderedPageBreak/>
        <w:t>Использование технологического оборудования рассматривается при проведении анализа по следующим направлениям: по численности, времени работы и мощности.</w:t>
      </w:r>
    </w:p>
    <w:p w:rsidR="00D13A57" w:rsidRPr="00D13A57" w:rsidRDefault="00D13A57" w:rsidP="00661D12">
      <w:pPr>
        <w:spacing w:line="264" w:lineRule="auto"/>
        <w:ind w:firstLine="709"/>
        <w:jc w:val="both"/>
        <w:rPr>
          <w:sz w:val="28"/>
        </w:rPr>
      </w:pPr>
      <w:r w:rsidRPr="00D13A57">
        <w:rPr>
          <w:sz w:val="28"/>
        </w:rPr>
        <w:t>По численности использование технологического оборудование характеризуется системой следующих показателей:</w:t>
      </w:r>
    </w:p>
    <w:p w:rsidR="00D13A57" w:rsidRPr="00D13A57" w:rsidRDefault="00D13A57" w:rsidP="008240B8">
      <w:pPr>
        <w:numPr>
          <w:ilvl w:val="0"/>
          <w:numId w:val="19"/>
        </w:numPr>
        <w:spacing w:line="264" w:lineRule="auto"/>
        <w:ind w:left="0" w:firstLine="709"/>
        <w:jc w:val="both"/>
        <w:rPr>
          <w:sz w:val="28"/>
        </w:rPr>
      </w:pPr>
      <w:r w:rsidRPr="00D13A57">
        <w:rPr>
          <w:sz w:val="28"/>
        </w:rPr>
        <w:t>коэффициент использования наличного оборудования (Кн), который определяется как отношение количества используемого оборудования к количеству наличного оборудования;</w:t>
      </w:r>
    </w:p>
    <w:p w:rsidR="00D13A57" w:rsidRPr="00D13A57" w:rsidRDefault="00D13A57" w:rsidP="008240B8">
      <w:pPr>
        <w:numPr>
          <w:ilvl w:val="0"/>
          <w:numId w:val="19"/>
        </w:numPr>
        <w:spacing w:line="264" w:lineRule="auto"/>
        <w:ind w:left="0" w:firstLine="709"/>
        <w:jc w:val="both"/>
        <w:rPr>
          <w:sz w:val="28"/>
        </w:rPr>
      </w:pPr>
      <w:r w:rsidRPr="00D13A57">
        <w:rPr>
          <w:sz w:val="28"/>
        </w:rPr>
        <w:t>коэффициент использования установленного оборудования (Ку), который определяется как отношение количества используемого оборудования к количеству установленного оборудования.</w:t>
      </w:r>
    </w:p>
    <w:p w:rsidR="00D13A57" w:rsidRPr="00D13A57" w:rsidRDefault="00D13A57" w:rsidP="00661D12">
      <w:pPr>
        <w:spacing w:line="264" w:lineRule="auto"/>
        <w:ind w:firstLine="709"/>
        <w:jc w:val="both"/>
        <w:rPr>
          <w:sz w:val="28"/>
        </w:rPr>
      </w:pPr>
      <w:r w:rsidRPr="00D13A57">
        <w:rPr>
          <w:sz w:val="28"/>
        </w:rPr>
        <w:t>Чем выше значение вышепредставленных показателей, тем выше эффективность использования оборудования по численности. Потенциальным резервом роста объема производства выступает разность между количеством установленного и используемого оборудования, количеством наличного и используемого оборудования. При этом резерв роста объема производства продукции определяется путем произведения возможного роста используемого оборудования и среднегодовой выработки единицы оборудования.</w:t>
      </w:r>
    </w:p>
    <w:p w:rsidR="00D13A57" w:rsidRPr="00D13A57" w:rsidRDefault="00D13A57" w:rsidP="00661D12">
      <w:pPr>
        <w:spacing w:line="264" w:lineRule="auto"/>
        <w:ind w:firstLine="709"/>
        <w:jc w:val="both"/>
        <w:rPr>
          <w:sz w:val="28"/>
        </w:rPr>
      </w:pPr>
      <w:r w:rsidRPr="00D13A57">
        <w:rPr>
          <w:sz w:val="28"/>
        </w:rPr>
        <w:t>Для оценки эффективности использования оборудования во времени применяется система следующих показателей:</w:t>
      </w:r>
    </w:p>
    <w:p w:rsidR="00D13A57" w:rsidRPr="00D13A57" w:rsidRDefault="00D13A57" w:rsidP="008240B8">
      <w:pPr>
        <w:numPr>
          <w:ilvl w:val="0"/>
          <w:numId w:val="20"/>
        </w:numPr>
        <w:spacing w:line="264" w:lineRule="auto"/>
        <w:ind w:left="0" w:firstLine="709"/>
        <w:jc w:val="both"/>
        <w:rPr>
          <w:sz w:val="28"/>
        </w:rPr>
      </w:pPr>
      <w:r w:rsidRPr="00D13A57">
        <w:rPr>
          <w:sz w:val="28"/>
        </w:rPr>
        <w:t>коэффициент использования календарного фонда времени, который определяется путем деления фактического фонда на календарный фонд времени;</w:t>
      </w:r>
    </w:p>
    <w:p w:rsidR="00D13A57" w:rsidRPr="00D13A57" w:rsidRDefault="00D13A57" w:rsidP="008240B8">
      <w:pPr>
        <w:numPr>
          <w:ilvl w:val="0"/>
          <w:numId w:val="20"/>
        </w:numPr>
        <w:spacing w:line="264" w:lineRule="auto"/>
        <w:ind w:left="0" w:firstLine="709"/>
        <w:jc w:val="both"/>
        <w:rPr>
          <w:sz w:val="28"/>
        </w:rPr>
      </w:pPr>
      <w:r w:rsidRPr="00D13A57">
        <w:rPr>
          <w:sz w:val="28"/>
        </w:rPr>
        <w:t>коэффициент использования режимного фонда времени, который рассчитывается на основе отношения фактического и режимного фонда времени;</w:t>
      </w:r>
    </w:p>
    <w:p w:rsidR="00D13A57" w:rsidRPr="00D13A57" w:rsidRDefault="00D13A57" w:rsidP="008240B8">
      <w:pPr>
        <w:numPr>
          <w:ilvl w:val="0"/>
          <w:numId w:val="20"/>
        </w:numPr>
        <w:spacing w:line="264" w:lineRule="auto"/>
        <w:ind w:left="0" w:firstLine="709"/>
        <w:jc w:val="both"/>
        <w:rPr>
          <w:sz w:val="28"/>
        </w:rPr>
      </w:pPr>
      <w:r w:rsidRPr="00D13A57">
        <w:rPr>
          <w:sz w:val="28"/>
        </w:rPr>
        <w:t>коэффициент использования возможного фонда, определяемого делением фактического фонда на возможный фонд времени;</w:t>
      </w:r>
    </w:p>
    <w:p w:rsidR="00D13A57" w:rsidRPr="00D13A57" w:rsidRDefault="00D13A57" w:rsidP="008240B8">
      <w:pPr>
        <w:numPr>
          <w:ilvl w:val="0"/>
          <w:numId w:val="20"/>
        </w:numPr>
        <w:spacing w:line="264" w:lineRule="auto"/>
        <w:ind w:left="0" w:firstLine="709"/>
        <w:jc w:val="both"/>
        <w:rPr>
          <w:sz w:val="28"/>
        </w:rPr>
      </w:pPr>
      <w:r w:rsidRPr="00D13A57">
        <w:rPr>
          <w:sz w:val="28"/>
        </w:rPr>
        <w:t>коэффициент использования планового фонда, который рассчитывается путем деления фактического на плановый фонд времени;</w:t>
      </w:r>
    </w:p>
    <w:p w:rsidR="00D13A57" w:rsidRPr="00D13A57" w:rsidRDefault="00D13A57" w:rsidP="008240B8">
      <w:pPr>
        <w:numPr>
          <w:ilvl w:val="0"/>
          <w:numId w:val="20"/>
        </w:numPr>
        <w:spacing w:line="264" w:lineRule="auto"/>
        <w:ind w:left="0" w:firstLine="709"/>
        <w:jc w:val="both"/>
        <w:rPr>
          <w:sz w:val="28"/>
        </w:rPr>
      </w:pPr>
      <w:r w:rsidRPr="00D13A57">
        <w:rPr>
          <w:sz w:val="28"/>
        </w:rPr>
        <w:t>удельный вес простоев, который определяется как отношение времени простоев к календарному фонду.</w:t>
      </w:r>
    </w:p>
    <w:p w:rsidR="00D13A57" w:rsidRPr="00D13A57" w:rsidRDefault="00D13A57" w:rsidP="00661D12">
      <w:pPr>
        <w:spacing w:line="264" w:lineRule="auto"/>
        <w:ind w:firstLine="709"/>
        <w:jc w:val="both"/>
        <w:rPr>
          <w:sz w:val="28"/>
        </w:rPr>
      </w:pPr>
      <w:r w:rsidRPr="00D13A57">
        <w:rPr>
          <w:sz w:val="28"/>
        </w:rPr>
        <w:t>Чем выше значение представленных выше коэффициентов и ниже значение удельного веса простоев, тем выше уровень эффективности использования оборудования во времени.</w:t>
      </w:r>
    </w:p>
    <w:p w:rsidR="00D13A57" w:rsidRPr="00D13A57" w:rsidRDefault="00D13A57" w:rsidP="00661D12">
      <w:pPr>
        <w:spacing w:line="264" w:lineRule="auto"/>
        <w:ind w:firstLine="709"/>
        <w:jc w:val="both"/>
        <w:rPr>
          <w:sz w:val="28"/>
        </w:rPr>
      </w:pPr>
      <w:r w:rsidRPr="00D13A57">
        <w:rPr>
          <w:sz w:val="28"/>
        </w:rPr>
        <w:t>Использования мощности оборудования характеризуется  на основе показателя интенсивной загрузки, который рассчитывается как отношение фактической и плановой среднечасовой выработки.</w:t>
      </w:r>
    </w:p>
    <w:p w:rsidR="00D13A57" w:rsidRPr="00D13A57" w:rsidRDefault="00D13A57" w:rsidP="00661D12">
      <w:pPr>
        <w:spacing w:line="264" w:lineRule="auto"/>
        <w:ind w:firstLine="709"/>
        <w:jc w:val="both"/>
        <w:rPr>
          <w:sz w:val="28"/>
        </w:rPr>
      </w:pPr>
      <w:r w:rsidRPr="00D13A57">
        <w:rPr>
          <w:sz w:val="28"/>
        </w:rPr>
        <w:lastRenderedPageBreak/>
        <w:t>Показатели использования оборудования по его количеству, времени и мощности определяются  по всему оборудованию, отдельным его группам и единицам оборудования, а также по отдельным структурным подразделениям.</w:t>
      </w:r>
    </w:p>
    <w:p w:rsidR="00D13A57" w:rsidRPr="00D13A57" w:rsidRDefault="00D13A57" w:rsidP="00661D12">
      <w:pPr>
        <w:spacing w:line="264" w:lineRule="auto"/>
        <w:ind w:firstLine="709"/>
        <w:jc w:val="both"/>
        <w:rPr>
          <w:sz w:val="28"/>
        </w:rPr>
      </w:pPr>
      <w:r w:rsidRPr="00D13A57">
        <w:rPr>
          <w:sz w:val="28"/>
        </w:rPr>
        <w:t>Эффективность использования оборудования по названным направлениям влияет на объем производства, для оценки такого влияния может быть использована следующая факторная модель:</w:t>
      </w:r>
    </w:p>
    <w:tbl>
      <w:tblPr>
        <w:tblW w:w="7897" w:type="dxa"/>
        <w:tblInd w:w="648" w:type="dxa"/>
        <w:tblLook w:val="0000"/>
      </w:tblPr>
      <w:tblGrid>
        <w:gridCol w:w="892"/>
        <w:gridCol w:w="482"/>
        <w:gridCol w:w="446"/>
        <w:gridCol w:w="506"/>
        <w:gridCol w:w="374"/>
        <w:gridCol w:w="705"/>
        <w:gridCol w:w="457"/>
        <w:gridCol w:w="528"/>
        <w:gridCol w:w="523"/>
        <w:gridCol w:w="726"/>
        <w:gridCol w:w="2258"/>
      </w:tblGrid>
      <w:tr w:rsidR="00D13A57" w:rsidRPr="00D13A57" w:rsidTr="00661D12">
        <w:trPr>
          <w:trHeight w:val="510"/>
        </w:trPr>
        <w:tc>
          <w:tcPr>
            <w:tcW w:w="900" w:type="dxa"/>
            <w:vAlign w:val="center"/>
          </w:tcPr>
          <w:p w:rsidR="00D13A57" w:rsidRPr="00D13A57" w:rsidRDefault="00D13A57" w:rsidP="00661D12">
            <w:pPr>
              <w:jc w:val="both"/>
              <w:rPr>
                <w:sz w:val="28"/>
              </w:rPr>
            </w:pPr>
            <w:r w:rsidRPr="00D13A57">
              <w:rPr>
                <w:sz w:val="28"/>
              </w:rPr>
              <w:t>ВП =</w:t>
            </w:r>
          </w:p>
        </w:tc>
        <w:tc>
          <w:tcPr>
            <w:tcW w:w="484" w:type="dxa"/>
            <w:vAlign w:val="center"/>
          </w:tcPr>
          <w:p w:rsidR="00D13A57" w:rsidRPr="00D13A57" w:rsidRDefault="00D13A57" w:rsidP="00661D12">
            <w:pPr>
              <w:jc w:val="both"/>
              <w:rPr>
                <w:sz w:val="28"/>
              </w:rPr>
            </w:pPr>
            <w:r w:rsidRPr="00D13A57">
              <w:rPr>
                <w:sz w:val="28"/>
              </w:rPr>
              <w:t>К</w:t>
            </w:r>
          </w:p>
        </w:tc>
        <w:tc>
          <w:tcPr>
            <w:tcW w:w="449" w:type="dxa"/>
            <w:vAlign w:val="center"/>
          </w:tcPr>
          <w:p w:rsidR="00D13A57" w:rsidRPr="00D13A57" w:rsidRDefault="00D13A57" w:rsidP="00661D12">
            <w:pPr>
              <w:jc w:val="both"/>
              <w:rPr>
                <w:sz w:val="28"/>
              </w:rPr>
            </w:pPr>
            <w:r w:rsidRPr="00D13A57">
              <w:rPr>
                <w:sz w:val="28"/>
              </w:rPr>
              <w:t>х</w:t>
            </w:r>
          </w:p>
        </w:tc>
        <w:tc>
          <w:tcPr>
            <w:tcW w:w="509" w:type="dxa"/>
            <w:vAlign w:val="center"/>
          </w:tcPr>
          <w:p w:rsidR="00D13A57" w:rsidRPr="00D13A57" w:rsidRDefault="00D13A57" w:rsidP="00661D12">
            <w:pPr>
              <w:jc w:val="both"/>
              <w:rPr>
                <w:sz w:val="28"/>
              </w:rPr>
            </w:pPr>
            <w:r w:rsidRPr="00D13A57">
              <w:rPr>
                <w:sz w:val="28"/>
              </w:rPr>
              <w:t>Д</w:t>
            </w:r>
          </w:p>
        </w:tc>
        <w:tc>
          <w:tcPr>
            <w:tcW w:w="375" w:type="dxa"/>
            <w:vAlign w:val="center"/>
          </w:tcPr>
          <w:p w:rsidR="00D13A57" w:rsidRPr="00D13A57" w:rsidRDefault="00D13A57" w:rsidP="00661D12">
            <w:pPr>
              <w:jc w:val="both"/>
              <w:rPr>
                <w:sz w:val="28"/>
              </w:rPr>
            </w:pPr>
            <w:r w:rsidRPr="00D13A57">
              <w:rPr>
                <w:sz w:val="28"/>
              </w:rPr>
              <w:t>х</w:t>
            </w:r>
          </w:p>
        </w:tc>
        <w:tc>
          <w:tcPr>
            <w:tcW w:w="675" w:type="dxa"/>
            <w:vAlign w:val="center"/>
          </w:tcPr>
          <w:p w:rsidR="00D13A57" w:rsidRPr="00D13A57" w:rsidRDefault="00D13A57" w:rsidP="00661D12">
            <w:pPr>
              <w:jc w:val="both"/>
              <w:rPr>
                <w:sz w:val="28"/>
              </w:rPr>
            </w:pPr>
            <w:r w:rsidRPr="00D13A57">
              <w:rPr>
                <w:sz w:val="28"/>
              </w:rPr>
              <w:t>Ксм</w:t>
            </w:r>
          </w:p>
        </w:tc>
        <w:tc>
          <w:tcPr>
            <w:tcW w:w="460" w:type="dxa"/>
            <w:vAlign w:val="center"/>
          </w:tcPr>
          <w:p w:rsidR="00D13A57" w:rsidRPr="00D13A57" w:rsidRDefault="00D13A57" w:rsidP="00661D12">
            <w:pPr>
              <w:jc w:val="both"/>
              <w:rPr>
                <w:sz w:val="28"/>
              </w:rPr>
            </w:pPr>
            <w:r w:rsidRPr="00D13A57">
              <w:rPr>
                <w:sz w:val="28"/>
              </w:rPr>
              <w:t>х</w:t>
            </w:r>
          </w:p>
        </w:tc>
        <w:tc>
          <w:tcPr>
            <w:tcW w:w="471" w:type="dxa"/>
            <w:vAlign w:val="center"/>
          </w:tcPr>
          <w:p w:rsidR="00D13A57" w:rsidRPr="00D13A57" w:rsidRDefault="00D13A57" w:rsidP="00661D12">
            <w:pPr>
              <w:jc w:val="both"/>
              <w:rPr>
                <w:sz w:val="28"/>
              </w:rPr>
            </w:pPr>
            <w:r w:rsidRPr="00D13A57">
              <w:rPr>
                <w:sz w:val="28"/>
                <w:lang w:val="en-US"/>
              </w:rPr>
              <w:t>T</w:t>
            </w:r>
            <w:r w:rsidRPr="00D13A57">
              <w:rPr>
                <w:sz w:val="28"/>
              </w:rPr>
              <w:t>ч</w:t>
            </w:r>
          </w:p>
        </w:tc>
        <w:tc>
          <w:tcPr>
            <w:tcW w:w="528" w:type="dxa"/>
            <w:vAlign w:val="center"/>
          </w:tcPr>
          <w:p w:rsidR="00D13A57" w:rsidRPr="00D13A57" w:rsidRDefault="00D13A57" w:rsidP="00661D12">
            <w:pPr>
              <w:jc w:val="both"/>
              <w:rPr>
                <w:sz w:val="28"/>
              </w:rPr>
            </w:pPr>
            <w:r w:rsidRPr="00D13A57">
              <w:rPr>
                <w:sz w:val="28"/>
              </w:rPr>
              <w:t>х</w:t>
            </w:r>
          </w:p>
        </w:tc>
        <w:tc>
          <w:tcPr>
            <w:tcW w:w="729" w:type="dxa"/>
            <w:vAlign w:val="center"/>
          </w:tcPr>
          <w:p w:rsidR="00D13A57" w:rsidRPr="00D13A57" w:rsidRDefault="00D13A57" w:rsidP="00661D12">
            <w:pPr>
              <w:jc w:val="both"/>
              <w:rPr>
                <w:sz w:val="28"/>
              </w:rPr>
            </w:pPr>
            <w:r w:rsidRPr="00D13A57">
              <w:rPr>
                <w:sz w:val="28"/>
                <w:lang w:val="en-US"/>
              </w:rPr>
              <w:t>W</w:t>
            </w:r>
            <w:r w:rsidRPr="00D13A57">
              <w:rPr>
                <w:sz w:val="28"/>
              </w:rPr>
              <w:t>ч</w:t>
            </w:r>
          </w:p>
        </w:tc>
        <w:tc>
          <w:tcPr>
            <w:tcW w:w="2317" w:type="dxa"/>
            <w:vAlign w:val="center"/>
          </w:tcPr>
          <w:p w:rsidR="00D13A57" w:rsidRPr="00D13A57" w:rsidRDefault="00D13A57" w:rsidP="00661D12">
            <w:pPr>
              <w:jc w:val="both"/>
              <w:rPr>
                <w:sz w:val="28"/>
              </w:rPr>
            </w:pPr>
          </w:p>
        </w:tc>
      </w:tr>
    </w:tbl>
    <w:p w:rsidR="00D13A57" w:rsidRPr="00D13A57" w:rsidRDefault="00D13A57" w:rsidP="00661D12">
      <w:pPr>
        <w:jc w:val="both"/>
        <w:rPr>
          <w:sz w:val="28"/>
        </w:rPr>
      </w:pPr>
      <w:r w:rsidRPr="00D13A57">
        <w:rPr>
          <w:sz w:val="28"/>
        </w:rPr>
        <w:t>где:</w:t>
      </w:r>
    </w:p>
    <w:p w:rsidR="00D13A57" w:rsidRPr="00D13A57" w:rsidRDefault="00D13A57" w:rsidP="00661D12">
      <w:pPr>
        <w:spacing w:line="264" w:lineRule="auto"/>
        <w:ind w:firstLine="709"/>
        <w:jc w:val="both"/>
        <w:rPr>
          <w:sz w:val="28"/>
        </w:rPr>
      </w:pPr>
      <w:r w:rsidRPr="00D13A57">
        <w:rPr>
          <w:sz w:val="28"/>
        </w:rPr>
        <w:t>К – количество единиц оборудования;</w:t>
      </w:r>
    </w:p>
    <w:p w:rsidR="00D13A57" w:rsidRPr="00D13A57" w:rsidRDefault="00D13A57" w:rsidP="00661D12">
      <w:pPr>
        <w:spacing w:line="264" w:lineRule="auto"/>
        <w:ind w:firstLine="709"/>
        <w:jc w:val="both"/>
        <w:rPr>
          <w:sz w:val="28"/>
        </w:rPr>
      </w:pPr>
      <w:r w:rsidRPr="00D13A57">
        <w:rPr>
          <w:sz w:val="28"/>
        </w:rPr>
        <w:t>Д – среднее количество дней, отработанных единицей оборудования;</w:t>
      </w:r>
    </w:p>
    <w:p w:rsidR="00D13A57" w:rsidRPr="00D13A57" w:rsidRDefault="00D13A57" w:rsidP="00661D12">
      <w:pPr>
        <w:spacing w:line="264" w:lineRule="auto"/>
        <w:ind w:firstLine="709"/>
        <w:jc w:val="both"/>
        <w:rPr>
          <w:sz w:val="28"/>
        </w:rPr>
      </w:pPr>
      <w:r w:rsidRPr="00D13A57">
        <w:rPr>
          <w:sz w:val="28"/>
        </w:rPr>
        <w:t>Ксм – коэффициент сменности;</w:t>
      </w:r>
    </w:p>
    <w:p w:rsidR="00D13A57" w:rsidRPr="00D13A57" w:rsidRDefault="00D13A57" w:rsidP="00661D12">
      <w:pPr>
        <w:spacing w:line="264" w:lineRule="auto"/>
        <w:ind w:firstLine="709"/>
        <w:jc w:val="both"/>
        <w:rPr>
          <w:sz w:val="28"/>
        </w:rPr>
      </w:pPr>
      <w:r w:rsidRPr="00D13A57">
        <w:rPr>
          <w:sz w:val="28"/>
          <w:lang w:val="en-US"/>
        </w:rPr>
        <w:t>T</w:t>
      </w:r>
      <w:r w:rsidRPr="00D13A57">
        <w:rPr>
          <w:sz w:val="28"/>
        </w:rPr>
        <w:t>ч – средняя продолжительность одной смены;</w:t>
      </w:r>
    </w:p>
    <w:p w:rsidR="00D13A57" w:rsidRPr="00D13A57" w:rsidRDefault="00D13A57" w:rsidP="00661D12">
      <w:pPr>
        <w:spacing w:line="264" w:lineRule="auto"/>
        <w:ind w:firstLine="709"/>
        <w:jc w:val="both"/>
        <w:rPr>
          <w:sz w:val="28"/>
        </w:rPr>
      </w:pPr>
      <w:r w:rsidRPr="00D13A57">
        <w:rPr>
          <w:sz w:val="28"/>
          <w:lang w:val="en-US"/>
        </w:rPr>
        <w:t>W</w:t>
      </w:r>
      <w:r w:rsidRPr="00D13A57">
        <w:rPr>
          <w:sz w:val="28"/>
        </w:rPr>
        <w:t>ч – среднечасовая выработка единицы оборудования.</w:t>
      </w:r>
    </w:p>
    <w:p w:rsidR="00D13A57" w:rsidRPr="00D13A57" w:rsidRDefault="00D13A57" w:rsidP="00D13A57">
      <w:pPr>
        <w:spacing w:line="264" w:lineRule="auto"/>
        <w:ind w:firstLine="540"/>
        <w:rPr>
          <w:sz w:val="28"/>
        </w:rPr>
      </w:pPr>
    </w:p>
    <w:p w:rsidR="00D13A57" w:rsidRPr="00D13A57" w:rsidRDefault="00661D12" w:rsidP="008240B8">
      <w:pPr>
        <w:pStyle w:val="af4"/>
        <w:numPr>
          <w:ilvl w:val="1"/>
          <w:numId w:val="22"/>
        </w:numPr>
        <w:spacing w:line="264" w:lineRule="auto"/>
        <w:ind w:firstLine="51"/>
        <w:jc w:val="both"/>
        <w:rPr>
          <w:b/>
          <w:sz w:val="28"/>
        </w:rPr>
      </w:pPr>
      <w:r>
        <w:rPr>
          <w:b/>
          <w:sz w:val="28"/>
        </w:rPr>
        <w:t xml:space="preserve">Резервы </w:t>
      </w:r>
      <w:r w:rsidR="00D13A57" w:rsidRPr="00D13A57">
        <w:rPr>
          <w:b/>
          <w:sz w:val="28"/>
        </w:rPr>
        <w:t>повышения эффективности использования основных средств</w:t>
      </w:r>
    </w:p>
    <w:p w:rsidR="00D13A57" w:rsidRPr="00D13A57" w:rsidRDefault="00D13A57" w:rsidP="00D13A57">
      <w:pPr>
        <w:spacing w:line="264" w:lineRule="auto"/>
        <w:rPr>
          <w:b/>
          <w:sz w:val="28"/>
        </w:rPr>
      </w:pPr>
    </w:p>
    <w:p w:rsidR="00D13A57" w:rsidRPr="00D13A57" w:rsidRDefault="00D13A57" w:rsidP="00D13A57">
      <w:pPr>
        <w:spacing w:line="264" w:lineRule="auto"/>
        <w:ind w:firstLine="720"/>
        <w:jc w:val="both"/>
        <w:rPr>
          <w:sz w:val="28"/>
        </w:rPr>
      </w:pPr>
      <w:r w:rsidRPr="00D13A57">
        <w:rPr>
          <w:sz w:val="28"/>
        </w:rPr>
        <w:t>По результатам проведенного анализа использования основных средств подсчитывают резервы роста фондоотдачи, рентабельности основных средств и выпуска продукции.</w:t>
      </w:r>
    </w:p>
    <w:p w:rsidR="00D13A57" w:rsidRPr="00D13A57" w:rsidRDefault="00D13A57" w:rsidP="00D13A57">
      <w:pPr>
        <w:spacing w:line="264" w:lineRule="auto"/>
        <w:ind w:firstLine="720"/>
        <w:jc w:val="both"/>
        <w:rPr>
          <w:sz w:val="28"/>
        </w:rPr>
      </w:pPr>
      <w:r w:rsidRPr="00D13A57">
        <w:rPr>
          <w:sz w:val="28"/>
        </w:rPr>
        <w:t>Стражев В.И. рассматривает следующие резервы роста фондоотдачи за счет мероприятий НТП:</w:t>
      </w:r>
    </w:p>
    <w:p w:rsidR="00D13A57" w:rsidRPr="00D13A57" w:rsidRDefault="00D13A57" w:rsidP="00D13A57">
      <w:pPr>
        <w:spacing w:line="264" w:lineRule="auto"/>
        <w:ind w:firstLine="720"/>
        <w:jc w:val="both"/>
        <w:rPr>
          <w:sz w:val="28"/>
        </w:rPr>
      </w:pPr>
      <w:r w:rsidRPr="00D13A57">
        <w:rPr>
          <w:sz w:val="28"/>
        </w:rPr>
        <w:t>- ввод и освоение нового оборудования;</w:t>
      </w:r>
    </w:p>
    <w:p w:rsidR="00D13A57" w:rsidRPr="00D13A57" w:rsidRDefault="00D13A57" w:rsidP="00D13A57">
      <w:pPr>
        <w:spacing w:line="264" w:lineRule="auto"/>
        <w:ind w:firstLine="720"/>
        <w:jc w:val="both"/>
        <w:rPr>
          <w:sz w:val="28"/>
        </w:rPr>
      </w:pPr>
      <w:r w:rsidRPr="00D13A57">
        <w:rPr>
          <w:sz w:val="28"/>
        </w:rPr>
        <w:t>- замена устаревшего оборудования новым или модернизированным;</w:t>
      </w:r>
    </w:p>
    <w:p w:rsidR="00D13A57" w:rsidRPr="00D13A57" w:rsidRDefault="00D13A57" w:rsidP="00D13A57">
      <w:pPr>
        <w:spacing w:line="264" w:lineRule="auto"/>
        <w:ind w:firstLine="720"/>
        <w:jc w:val="both"/>
        <w:rPr>
          <w:sz w:val="28"/>
        </w:rPr>
      </w:pPr>
      <w:r w:rsidRPr="00D13A57">
        <w:rPr>
          <w:sz w:val="28"/>
        </w:rPr>
        <w:t xml:space="preserve"> - совершенствование технол</w:t>
      </w:r>
      <w:r w:rsidR="00661D12">
        <w:rPr>
          <w:sz w:val="28"/>
        </w:rPr>
        <w:t>огии и организации производства.</w:t>
      </w:r>
    </w:p>
    <w:p w:rsidR="00D13A57" w:rsidRPr="00D13A57" w:rsidRDefault="00D13A57" w:rsidP="00D13A57">
      <w:pPr>
        <w:spacing w:line="264" w:lineRule="auto"/>
        <w:ind w:firstLine="720"/>
        <w:jc w:val="both"/>
        <w:rPr>
          <w:sz w:val="28"/>
        </w:rPr>
      </w:pPr>
      <w:r w:rsidRPr="00D13A57">
        <w:rPr>
          <w:sz w:val="28"/>
        </w:rPr>
        <w:t>Резерв роста фондоотдачи за счет ввода нового оборудования  рассчитывается следующим образом:</w:t>
      </w:r>
    </w:p>
    <w:p w:rsidR="00D13A57" w:rsidRPr="00D13A57" w:rsidRDefault="00D13A57" w:rsidP="00D13A57">
      <w:pPr>
        <w:spacing w:line="264" w:lineRule="auto"/>
        <w:ind w:firstLine="720"/>
        <w:jc w:val="both"/>
        <w:rPr>
          <w:sz w:val="28"/>
        </w:rPr>
      </w:pPr>
      <w:r w:rsidRPr="00D13A57">
        <w:rPr>
          <w:sz w:val="28"/>
        </w:rPr>
        <w:t xml:space="preserve">  </w:t>
      </w:r>
    </w:p>
    <w:tbl>
      <w:tblPr>
        <w:tblW w:w="8820" w:type="dxa"/>
        <w:tblInd w:w="648" w:type="dxa"/>
        <w:tblLook w:val="0000"/>
      </w:tblPr>
      <w:tblGrid>
        <w:gridCol w:w="1260"/>
        <w:gridCol w:w="3240"/>
        <w:gridCol w:w="4320"/>
      </w:tblGrid>
      <w:tr w:rsidR="00D13A57" w:rsidRPr="00D13A57" w:rsidTr="00661D12">
        <w:trPr>
          <w:cantSplit/>
        </w:trPr>
        <w:tc>
          <w:tcPr>
            <w:tcW w:w="1260" w:type="dxa"/>
            <w:vMerge w:val="restart"/>
            <w:vAlign w:val="center"/>
          </w:tcPr>
          <w:p w:rsidR="00D13A57" w:rsidRPr="00D13A57" w:rsidRDefault="00D13A57" w:rsidP="00D13A57">
            <w:pPr>
              <w:spacing w:line="264" w:lineRule="auto"/>
              <w:rPr>
                <w:sz w:val="28"/>
              </w:rPr>
            </w:pPr>
            <w:r w:rsidRPr="00D13A57">
              <w:rPr>
                <w:sz w:val="28"/>
              </w:rPr>
              <w:t xml:space="preserve">ΔФО = </w:t>
            </w:r>
          </w:p>
        </w:tc>
        <w:tc>
          <w:tcPr>
            <w:tcW w:w="3240"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∑(Тч</w:t>
            </w:r>
            <w:r w:rsidRPr="00D13A57">
              <w:rPr>
                <w:sz w:val="28"/>
                <w:vertAlign w:val="subscript"/>
              </w:rPr>
              <w:t>1</w:t>
            </w:r>
            <w:r w:rsidRPr="00D13A57">
              <w:rPr>
                <w:sz w:val="28"/>
              </w:rPr>
              <w:t xml:space="preserve"> х (</w:t>
            </w:r>
            <w:r w:rsidRPr="00D13A57">
              <w:rPr>
                <w:sz w:val="28"/>
                <w:lang w:val="en-US"/>
              </w:rPr>
              <w:t>W</w:t>
            </w:r>
            <w:r w:rsidRPr="00D13A57">
              <w:rPr>
                <w:sz w:val="28"/>
              </w:rPr>
              <w:t>ч</w:t>
            </w:r>
            <w:r w:rsidRPr="00D13A57">
              <w:rPr>
                <w:sz w:val="28"/>
                <w:vertAlign w:val="subscript"/>
              </w:rPr>
              <w:t>1</w:t>
            </w:r>
            <w:r w:rsidRPr="00D13A57">
              <w:rPr>
                <w:sz w:val="28"/>
              </w:rPr>
              <w:t xml:space="preserve"> – </w:t>
            </w:r>
            <w:r w:rsidRPr="00D13A57">
              <w:rPr>
                <w:sz w:val="28"/>
                <w:lang w:val="en-US"/>
              </w:rPr>
              <w:t>W</w:t>
            </w:r>
            <w:r w:rsidRPr="00D13A57">
              <w:rPr>
                <w:sz w:val="28"/>
              </w:rPr>
              <w:t>ч</w:t>
            </w:r>
            <w:r w:rsidRPr="00D13A57">
              <w:rPr>
                <w:sz w:val="28"/>
                <w:vertAlign w:val="subscript"/>
              </w:rPr>
              <w:t>0</w:t>
            </w:r>
            <w:r w:rsidRPr="00D13A57">
              <w:rPr>
                <w:sz w:val="28"/>
              </w:rPr>
              <w:t>))</w:t>
            </w:r>
          </w:p>
        </w:tc>
        <w:tc>
          <w:tcPr>
            <w:tcW w:w="4320" w:type="dxa"/>
            <w:vMerge w:val="restart"/>
          </w:tcPr>
          <w:p w:rsidR="00D13A57" w:rsidRPr="00D13A57" w:rsidRDefault="00D13A57" w:rsidP="00661D12">
            <w:pPr>
              <w:spacing w:line="264" w:lineRule="auto"/>
              <w:jc w:val="right"/>
              <w:rPr>
                <w:sz w:val="28"/>
              </w:rPr>
            </w:pPr>
          </w:p>
        </w:tc>
      </w:tr>
      <w:tr w:rsidR="00D13A57" w:rsidRPr="00D13A57" w:rsidTr="00661D12">
        <w:trPr>
          <w:cantSplit/>
        </w:trPr>
        <w:tc>
          <w:tcPr>
            <w:tcW w:w="1260" w:type="dxa"/>
            <w:vMerge/>
            <w:vAlign w:val="center"/>
          </w:tcPr>
          <w:p w:rsidR="00D13A57" w:rsidRPr="00D13A57" w:rsidRDefault="00D13A57" w:rsidP="00D13A57">
            <w:pPr>
              <w:spacing w:line="264" w:lineRule="auto"/>
              <w:rPr>
                <w:sz w:val="28"/>
              </w:rPr>
            </w:pPr>
          </w:p>
        </w:tc>
        <w:tc>
          <w:tcPr>
            <w:tcW w:w="3240"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Ф</w:t>
            </w:r>
          </w:p>
        </w:tc>
        <w:tc>
          <w:tcPr>
            <w:tcW w:w="4320" w:type="dxa"/>
            <w:vMerge/>
            <w:vAlign w:val="center"/>
          </w:tcPr>
          <w:p w:rsidR="00D13A57" w:rsidRPr="00D13A57" w:rsidRDefault="00D13A57" w:rsidP="00D13A57">
            <w:pPr>
              <w:spacing w:line="264" w:lineRule="auto"/>
              <w:rPr>
                <w:sz w:val="28"/>
              </w:rPr>
            </w:pPr>
          </w:p>
        </w:tc>
      </w:tr>
    </w:tbl>
    <w:p w:rsidR="00D13A57" w:rsidRPr="00D13A57" w:rsidRDefault="00D13A57" w:rsidP="00D13A57">
      <w:pPr>
        <w:spacing w:line="264" w:lineRule="auto"/>
        <w:ind w:firstLine="720"/>
        <w:jc w:val="both"/>
        <w:rPr>
          <w:sz w:val="28"/>
        </w:rPr>
      </w:pPr>
      <w:r w:rsidRPr="00D13A57">
        <w:rPr>
          <w:sz w:val="28"/>
        </w:rPr>
        <w:t>где:</w:t>
      </w:r>
    </w:p>
    <w:p w:rsidR="00D13A57" w:rsidRPr="00D13A57" w:rsidRDefault="00D13A57" w:rsidP="00D13A57">
      <w:pPr>
        <w:spacing w:line="264" w:lineRule="auto"/>
        <w:ind w:firstLine="720"/>
        <w:jc w:val="both"/>
        <w:rPr>
          <w:sz w:val="28"/>
        </w:rPr>
      </w:pPr>
      <w:r w:rsidRPr="00D13A57">
        <w:rPr>
          <w:sz w:val="28"/>
        </w:rPr>
        <w:t>Тч</w:t>
      </w:r>
      <w:r w:rsidRPr="00D13A57">
        <w:rPr>
          <w:sz w:val="28"/>
          <w:vertAlign w:val="subscript"/>
        </w:rPr>
        <w:t>1</w:t>
      </w:r>
      <w:r w:rsidRPr="00D13A57">
        <w:rPr>
          <w:sz w:val="28"/>
        </w:rPr>
        <w:t xml:space="preserve"> -  фактически отработанное время всеми единицами нового оборудования;</w:t>
      </w:r>
    </w:p>
    <w:p w:rsidR="00D13A57" w:rsidRPr="00D13A57" w:rsidRDefault="00D13A57" w:rsidP="00D13A57">
      <w:pPr>
        <w:spacing w:line="264" w:lineRule="auto"/>
        <w:ind w:firstLine="720"/>
        <w:jc w:val="both"/>
        <w:rPr>
          <w:sz w:val="28"/>
        </w:rPr>
      </w:pPr>
      <w:r w:rsidRPr="00D13A57">
        <w:rPr>
          <w:sz w:val="28"/>
          <w:lang w:val="en-US"/>
        </w:rPr>
        <w:t>W</w:t>
      </w:r>
      <w:r w:rsidRPr="00D13A57">
        <w:rPr>
          <w:sz w:val="28"/>
        </w:rPr>
        <w:t>ч</w:t>
      </w:r>
      <w:r w:rsidRPr="00D13A57">
        <w:rPr>
          <w:sz w:val="28"/>
          <w:vertAlign w:val="subscript"/>
        </w:rPr>
        <w:t>1</w:t>
      </w:r>
      <w:r w:rsidRPr="00D13A57">
        <w:rPr>
          <w:sz w:val="28"/>
        </w:rPr>
        <w:t xml:space="preserve">,  </w:t>
      </w:r>
      <w:r w:rsidRPr="00D13A57">
        <w:rPr>
          <w:sz w:val="28"/>
          <w:lang w:val="en-US"/>
        </w:rPr>
        <w:t>W</w:t>
      </w:r>
      <w:r w:rsidRPr="00D13A57">
        <w:rPr>
          <w:sz w:val="28"/>
        </w:rPr>
        <w:t>ч</w:t>
      </w:r>
      <w:r w:rsidRPr="00D13A57">
        <w:rPr>
          <w:sz w:val="28"/>
          <w:vertAlign w:val="subscript"/>
        </w:rPr>
        <w:t>0</w:t>
      </w:r>
      <w:r w:rsidRPr="00D13A57">
        <w:rPr>
          <w:sz w:val="28"/>
        </w:rPr>
        <w:t xml:space="preserve"> – среднечасовая  фактическая и плановая выработка единицей оборудования;</w:t>
      </w:r>
    </w:p>
    <w:p w:rsidR="00D13A57" w:rsidRPr="00D13A57" w:rsidRDefault="00D13A57" w:rsidP="00D13A57">
      <w:pPr>
        <w:spacing w:line="264" w:lineRule="auto"/>
        <w:ind w:firstLine="720"/>
        <w:jc w:val="both"/>
        <w:rPr>
          <w:sz w:val="28"/>
        </w:rPr>
      </w:pPr>
      <w:r w:rsidRPr="00D13A57">
        <w:rPr>
          <w:sz w:val="28"/>
        </w:rPr>
        <w:t>Ф – средняя стоимость основных средств.</w:t>
      </w:r>
    </w:p>
    <w:p w:rsidR="00D13A57" w:rsidRPr="00D13A57" w:rsidRDefault="00D13A57" w:rsidP="00D13A57">
      <w:pPr>
        <w:spacing w:line="264" w:lineRule="auto"/>
        <w:ind w:firstLine="720"/>
        <w:jc w:val="both"/>
        <w:rPr>
          <w:sz w:val="28"/>
        </w:rPr>
      </w:pPr>
    </w:p>
    <w:p w:rsidR="00D13A57" w:rsidRPr="00D13A57" w:rsidRDefault="00D13A57" w:rsidP="00D13A57">
      <w:pPr>
        <w:spacing w:line="264" w:lineRule="auto"/>
        <w:ind w:firstLine="720"/>
        <w:jc w:val="both"/>
        <w:rPr>
          <w:sz w:val="28"/>
        </w:rPr>
      </w:pPr>
      <w:r w:rsidRPr="00D13A57">
        <w:rPr>
          <w:sz w:val="28"/>
        </w:rPr>
        <w:t>Резерв роста  фондоотдачи за счет замены устаревшего оборудования новым или модернизированным определяется следующим образом:</w:t>
      </w:r>
    </w:p>
    <w:p w:rsidR="00D13A57" w:rsidRPr="00D13A57" w:rsidRDefault="00D13A57" w:rsidP="00D13A57">
      <w:pPr>
        <w:spacing w:line="264" w:lineRule="auto"/>
        <w:ind w:firstLine="720"/>
        <w:jc w:val="both"/>
        <w:rPr>
          <w:sz w:val="28"/>
        </w:rPr>
      </w:pPr>
    </w:p>
    <w:tbl>
      <w:tblPr>
        <w:tblW w:w="8460" w:type="dxa"/>
        <w:tblInd w:w="648" w:type="dxa"/>
        <w:tblLook w:val="0000"/>
      </w:tblPr>
      <w:tblGrid>
        <w:gridCol w:w="1260"/>
        <w:gridCol w:w="3846"/>
        <w:gridCol w:w="3354"/>
      </w:tblGrid>
      <w:tr w:rsidR="00D13A57" w:rsidRPr="00D13A57" w:rsidTr="00661D12">
        <w:trPr>
          <w:cantSplit/>
        </w:trPr>
        <w:tc>
          <w:tcPr>
            <w:tcW w:w="1260" w:type="dxa"/>
            <w:vMerge w:val="restart"/>
            <w:vAlign w:val="center"/>
          </w:tcPr>
          <w:p w:rsidR="00D13A57" w:rsidRPr="00D13A57" w:rsidRDefault="00D13A57" w:rsidP="00D13A57">
            <w:pPr>
              <w:spacing w:line="264" w:lineRule="auto"/>
              <w:rPr>
                <w:sz w:val="28"/>
              </w:rPr>
            </w:pPr>
            <w:r w:rsidRPr="00D13A57">
              <w:rPr>
                <w:sz w:val="28"/>
              </w:rPr>
              <w:t xml:space="preserve">ΔФО = </w:t>
            </w:r>
          </w:p>
        </w:tc>
        <w:tc>
          <w:tcPr>
            <w:tcW w:w="3846"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∑(Тч</w:t>
            </w:r>
            <w:r w:rsidRPr="00D13A57">
              <w:rPr>
                <w:sz w:val="28"/>
                <w:vertAlign w:val="subscript"/>
              </w:rPr>
              <w:t>н</w:t>
            </w:r>
            <w:r w:rsidRPr="00D13A57">
              <w:rPr>
                <w:sz w:val="28"/>
              </w:rPr>
              <w:t xml:space="preserve"> х </w:t>
            </w:r>
            <w:r w:rsidRPr="00D13A57">
              <w:rPr>
                <w:sz w:val="28"/>
                <w:lang w:val="en-US"/>
              </w:rPr>
              <w:t>W</w:t>
            </w:r>
            <w:r w:rsidRPr="00D13A57">
              <w:rPr>
                <w:sz w:val="28"/>
              </w:rPr>
              <w:t>ч</w:t>
            </w:r>
            <w:r w:rsidRPr="00D13A57">
              <w:rPr>
                <w:sz w:val="28"/>
                <w:vertAlign w:val="subscript"/>
              </w:rPr>
              <w:t>н</w:t>
            </w:r>
            <w:r w:rsidRPr="00D13A57">
              <w:rPr>
                <w:sz w:val="28"/>
              </w:rPr>
              <w:t>) – ∑ (Тч</w:t>
            </w:r>
            <w:r w:rsidRPr="00D13A57">
              <w:rPr>
                <w:sz w:val="28"/>
                <w:vertAlign w:val="subscript"/>
              </w:rPr>
              <w:t xml:space="preserve">з </w:t>
            </w:r>
            <w:r w:rsidRPr="00D13A57">
              <w:rPr>
                <w:sz w:val="28"/>
              </w:rPr>
              <w:t xml:space="preserve"> х </w:t>
            </w:r>
            <w:r w:rsidRPr="00D13A57">
              <w:rPr>
                <w:sz w:val="28"/>
                <w:lang w:val="en-US"/>
              </w:rPr>
              <w:t>W</w:t>
            </w:r>
            <w:r w:rsidRPr="00D13A57">
              <w:rPr>
                <w:sz w:val="28"/>
              </w:rPr>
              <w:t>ч</w:t>
            </w:r>
            <w:r w:rsidRPr="00D13A57">
              <w:rPr>
                <w:sz w:val="28"/>
                <w:vertAlign w:val="subscript"/>
              </w:rPr>
              <w:t>з</w:t>
            </w:r>
            <w:r w:rsidRPr="00D13A57">
              <w:rPr>
                <w:sz w:val="28"/>
              </w:rPr>
              <w:t>)</w:t>
            </w:r>
          </w:p>
        </w:tc>
        <w:tc>
          <w:tcPr>
            <w:tcW w:w="3354" w:type="dxa"/>
            <w:vMerge w:val="restart"/>
          </w:tcPr>
          <w:p w:rsidR="00D13A57" w:rsidRPr="00D13A57" w:rsidRDefault="00D13A57" w:rsidP="00D13A57">
            <w:pPr>
              <w:spacing w:line="264" w:lineRule="auto"/>
              <w:jc w:val="right"/>
              <w:rPr>
                <w:sz w:val="28"/>
              </w:rPr>
            </w:pPr>
          </w:p>
        </w:tc>
      </w:tr>
      <w:tr w:rsidR="00D13A57" w:rsidRPr="00D13A57" w:rsidTr="00661D12">
        <w:trPr>
          <w:cantSplit/>
        </w:trPr>
        <w:tc>
          <w:tcPr>
            <w:tcW w:w="1260" w:type="dxa"/>
            <w:vMerge/>
            <w:vAlign w:val="center"/>
          </w:tcPr>
          <w:p w:rsidR="00D13A57" w:rsidRPr="00D13A57" w:rsidRDefault="00D13A57" w:rsidP="00D13A57">
            <w:pPr>
              <w:spacing w:line="264" w:lineRule="auto"/>
              <w:rPr>
                <w:sz w:val="28"/>
              </w:rPr>
            </w:pPr>
          </w:p>
        </w:tc>
        <w:tc>
          <w:tcPr>
            <w:tcW w:w="3846"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Ф</w:t>
            </w:r>
          </w:p>
        </w:tc>
        <w:tc>
          <w:tcPr>
            <w:tcW w:w="3354" w:type="dxa"/>
            <w:vMerge/>
            <w:vAlign w:val="center"/>
          </w:tcPr>
          <w:p w:rsidR="00D13A57" w:rsidRPr="00D13A57" w:rsidRDefault="00D13A57" w:rsidP="00D13A57">
            <w:pPr>
              <w:spacing w:line="264" w:lineRule="auto"/>
              <w:rPr>
                <w:sz w:val="28"/>
              </w:rPr>
            </w:pPr>
          </w:p>
        </w:tc>
      </w:tr>
    </w:tbl>
    <w:p w:rsidR="00D13A57" w:rsidRPr="00D13A57" w:rsidRDefault="00D13A57" w:rsidP="00D13A57">
      <w:pPr>
        <w:spacing w:line="264" w:lineRule="auto"/>
        <w:ind w:firstLine="720"/>
        <w:jc w:val="both"/>
        <w:rPr>
          <w:sz w:val="28"/>
        </w:rPr>
      </w:pPr>
      <w:r w:rsidRPr="00D13A57">
        <w:rPr>
          <w:sz w:val="28"/>
        </w:rPr>
        <w:t>где:</w:t>
      </w:r>
    </w:p>
    <w:p w:rsidR="00D13A57" w:rsidRPr="00D13A57" w:rsidRDefault="00D13A57" w:rsidP="00D13A57">
      <w:pPr>
        <w:spacing w:line="264" w:lineRule="auto"/>
        <w:ind w:firstLine="720"/>
        <w:jc w:val="both"/>
        <w:rPr>
          <w:sz w:val="28"/>
        </w:rPr>
      </w:pPr>
      <w:r w:rsidRPr="00D13A57">
        <w:rPr>
          <w:sz w:val="28"/>
        </w:rPr>
        <w:t>Тч</w:t>
      </w:r>
      <w:r w:rsidRPr="00D13A57">
        <w:rPr>
          <w:sz w:val="28"/>
          <w:vertAlign w:val="subscript"/>
        </w:rPr>
        <w:t>н</w:t>
      </w:r>
      <w:r w:rsidRPr="00D13A57">
        <w:rPr>
          <w:sz w:val="28"/>
        </w:rPr>
        <w:t>,  Тч</w:t>
      </w:r>
      <w:r w:rsidRPr="00D13A57">
        <w:rPr>
          <w:sz w:val="28"/>
          <w:vertAlign w:val="subscript"/>
        </w:rPr>
        <w:t>з</w:t>
      </w:r>
      <w:r w:rsidRPr="00D13A57">
        <w:rPr>
          <w:sz w:val="28"/>
        </w:rPr>
        <w:t xml:space="preserve"> – соответственно отработанное время новым оборудованием (или модернизированным) и возможное время работы заменяемого оборудования за рассматриваемый период;</w:t>
      </w:r>
    </w:p>
    <w:p w:rsidR="00D13A57" w:rsidRPr="00D13A57" w:rsidRDefault="00D13A57" w:rsidP="00D13A57">
      <w:pPr>
        <w:spacing w:line="264" w:lineRule="auto"/>
        <w:ind w:firstLine="720"/>
        <w:jc w:val="both"/>
        <w:rPr>
          <w:sz w:val="28"/>
        </w:rPr>
      </w:pPr>
      <w:r w:rsidRPr="00D13A57">
        <w:rPr>
          <w:sz w:val="28"/>
          <w:lang w:val="en-US"/>
        </w:rPr>
        <w:t>W</w:t>
      </w:r>
      <w:r w:rsidRPr="00D13A57">
        <w:rPr>
          <w:sz w:val="28"/>
        </w:rPr>
        <w:t>ч</w:t>
      </w:r>
      <w:r w:rsidRPr="00D13A57">
        <w:rPr>
          <w:sz w:val="28"/>
          <w:vertAlign w:val="subscript"/>
        </w:rPr>
        <w:t>н</w:t>
      </w:r>
      <w:r w:rsidRPr="00D13A57">
        <w:rPr>
          <w:sz w:val="28"/>
        </w:rPr>
        <w:t xml:space="preserve">, </w:t>
      </w:r>
      <w:r w:rsidRPr="00D13A57">
        <w:rPr>
          <w:sz w:val="28"/>
          <w:vertAlign w:val="subscript"/>
        </w:rPr>
        <w:t xml:space="preserve"> </w:t>
      </w:r>
      <w:r w:rsidRPr="00D13A57">
        <w:rPr>
          <w:sz w:val="28"/>
          <w:lang w:val="en-US"/>
        </w:rPr>
        <w:t>W</w:t>
      </w:r>
      <w:r w:rsidRPr="00D13A57">
        <w:rPr>
          <w:sz w:val="28"/>
        </w:rPr>
        <w:t>ч</w:t>
      </w:r>
      <w:r w:rsidRPr="00D13A57">
        <w:rPr>
          <w:sz w:val="28"/>
          <w:vertAlign w:val="subscript"/>
        </w:rPr>
        <w:t>з</w:t>
      </w:r>
      <w:r w:rsidRPr="00D13A57">
        <w:rPr>
          <w:sz w:val="28"/>
        </w:rPr>
        <w:t xml:space="preserve"> – соответственно среднечасовая выработка единицей нового (или модернизированного) оборудования и среднечасовая выработка единицей заменяемого  оборудования.</w:t>
      </w:r>
    </w:p>
    <w:p w:rsidR="00D13A57" w:rsidRPr="00D13A57" w:rsidRDefault="00D13A57" w:rsidP="00D13A57">
      <w:pPr>
        <w:spacing w:line="264" w:lineRule="auto"/>
        <w:ind w:firstLine="720"/>
        <w:jc w:val="both"/>
        <w:rPr>
          <w:sz w:val="28"/>
        </w:rPr>
      </w:pPr>
    </w:p>
    <w:p w:rsidR="00D13A57" w:rsidRPr="00D13A57" w:rsidRDefault="00D13A57" w:rsidP="00D13A57">
      <w:pPr>
        <w:spacing w:line="264" w:lineRule="auto"/>
        <w:ind w:firstLine="720"/>
        <w:jc w:val="both"/>
        <w:rPr>
          <w:sz w:val="28"/>
        </w:rPr>
      </w:pPr>
      <w:r w:rsidRPr="00D13A57">
        <w:rPr>
          <w:sz w:val="28"/>
        </w:rPr>
        <w:t>Резерв роста фондоотдачи за счет совершенствования технологии и организации производства рассчитывается по следующей формуле:</w:t>
      </w:r>
    </w:p>
    <w:p w:rsidR="00D13A57" w:rsidRPr="00D13A57" w:rsidRDefault="00D13A57" w:rsidP="00D13A57">
      <w:pPr>
        <w:spacing w:line="264" w:lineRule="auto"/>
        <w:ind w:firstLine="720"/>
        <w:jc w:val="both"/>
        <w:rPr>
          <w:sz w:val="28"/>
        </w:rPr>
      </w:pPr>
    </w:p>
    <w:tbl>
      <w:tblPr>
        <w:tblW w:w="8280" w:type="dxa"/>
        <w:tblInd w:w="648" w:type="dxa"/>
        <w:tblLook w:val="0000"/>
      </w:tblPr>
      <w:tblGrid>
        <w:gridCol w:w="1260"/>
        <w:gridCol w:w="3420"/>
        <w:gridCol w:w="3600"/>
      </w:tblGrid>
      <w:tr w:rsidR="00D13A57" w:rsidRPr="00D13A57" w:rsidTr="00661D12">
        <w:trPr>
          <w:cantSplit/>
        </w:trPr>
        <w:tc>
          <w:tcPr>
            <w:tcW w:w="1260" w:type="dxa"/>
            <w:vMerge w:val="restart"/>
            <w:vAlign w:val="center"/>
          </w:tcPr>
          <w:p w:rsidR="00D13A57" w:rsidRPr="00D13A57" w:rsidRDefault="00D13A57" w:rsidP="00D13A57">
            <w:pPr>
              <w:spacing w:line="264" w:lineRule="auto"/>
              <w:rPr>
                <w:sz w:val="28"/>
              </w:rPr>
            </w:pPr>
            <w:r w:rsidRPr="00D13A57">
              <w:rPr>
                <w:sz w:val="28"/>
              </w:rPr>
              <w:t xml:space="preserve">ΔФО = </w:t>
            </w:r>
          </w:p>
        </w:tc>
        <w:tc>
          <w:tcPr>
            <w:tcW w:w="3420" w:type="dxa"/>
            <w:tcBorders>
              <w:top w:val="nil"/>
              <w:left w:val="nil"/>
              <w:bottom w:val="single" w:sz="4" w:space="0" w:color="auto"/>
              <w:right w:val="nil"/>
            </w:tcBorders>
          </w:tcPr>
          <w:p w:rsidR="00D13A57" w:rsidRPr="00D13A57" w:rsidRDefault="00D13A57" w:rsidP="00D13A57">
            <w:pPr>
              <w:spacing w:line="264" w:lineRule="auto"/>
              <w:jc w:val="center"/>
              <w:rPr>
                <w:sz w:val="28"/>
              </w:rPr>
            </w:pPr>
            <w:r w:rsidRPr="00D13A57">
              <w:rPr>
                <w:sz w:val="28"/>
              </w:rPr>
              <w:t>∑(Тч</w:t>
            </w:r>
            <w:r w:rsidRPr="00D13A57">
              <w:rPr>
                <w:sz w:val="28"/>
                <w:vertAlign w:val="subscript"/>
              </w:rPr>
              <w:t>1</w:t>
            </w:r>
            <w:r w:rsidRPr="00D13A57">
              <w:rPr>
                <w:sz w:val="28"/>
              </w:rPr>
              <w:t xml:space="preserve"> х (</w:t>
            </w:r>
            <w:r w:rsidRPr="00D13A57">
              <w:rPr>
                <w:sz w:val="28"/>
                <w:lang w:val="en-US"/>
              </w:rPr>
              <w:t>W</w:t>
            </w:r>
            <w:r w:rsidRPr="00D13A57">
              <w:rPr>
                <w:sz w:val="28"/>
              </w:rPr>
              <w:t>ч</w:t>
            </w:r>
            <w:r w:rsidRPr="00D13A57">
              <w:rPr>
                <w:sz w:val="28"/>
                <w:vertAlign w:val="subscript"/>
              </w:rPr>
              <w:t>1</w:t>
            </w:r>
            <w:r w:rsidRPr="00D13A57">
              <w:rPr>
                <w:sz w:val="28"/>
              </w:rPr>
              <w:t xml:space="preserve"> – </w:t>
            </w:r>
            <w:r w:rsidRPr="00D13A57">
              <w:rPr>
                <w:sz w:val="28"/>
                <w:lang w:val="en-US"/>
              </w:rPr>
              <w:t>W</w:t>
            </w:r>
            <w:r w:rsidRPr="00D13A57">
              <w:rPr>
                <w:sz w:val="28"/>
              </w:rPr>
              <w:t>ч</w:t>
            </w:r>
            <w:r w:rsidRPr="00D13A57">
              <w:rPr>
                <w:sz w:val="28"/>
                <w:vertAlign w:val="subscript"/>
              </w:rPr>
              <w:t>0</w:t>
            </w:r>
            <w:r w:rsidRPr="00D13A57">
              <w:rPr>
                <w:sz w:val="28"/>
              </w:rPr>
              <w:t>))</w:t>
            </w:r>
          </w:p>
        </w:tc>
        <w:tc>
          <w:tcPr>
            <w:tcW w:w="3600" w:type="dxa"/>
            <w:vMerge w:val="restart"/>
          </w:tcPr>
          <w:p w:rsidR="00D13A57" w:rsidRPr="00D13A57" w:rsidRDefault="00D13A57" w:rsidP="00D13A57">
            <w:pPr>
              <w:spacing w:line="264" w:lineRule="auto"/>
              <w:jc w:val="right"/>
              <w:rPr>
                <w:sz w:val="28"/>
              </w:rPr>
            </w:pPr>
          </w:p>
        </w:tc>
      </w:tr>
      <w:tr w:rsidR="00D13A57" w:rsidRPr="00D13A57" w:rsidTr="00661D12">
        <w:trPr>
          <w:cantSplit/>
        </w:trPr>
        <w:tc>
          <w:tcPr>
            <w:tcW w:w="1260" w:type="dxa"/>
            <w:vMerge/>
            <w:vAlign w:val="center"/>
          </w:tcPr>
          <w:p w:rsidR="00D13A57" w:rsidRPr="00D13A57" w:rsidRDefault="00D13A57" w:rsidP="00D13A57">
            <w:pPr>
              <w:spacing w:line="264" w:lineRule="auto"/>
              <w:rPr>
                <w:sz w:val="28"/>
              </w:rPr>
            </w:pPr>
          </w:p>
        </w:tc>
        <w:tc>
          <w:tcPr>
            <w:tcW w:w="3420" w:type="dxa"/>
            <w:tcBorders>
              <w:top w:val="single" w:sz="4" w:space="0" w:color="auto"/>
              <w:left w:val="nil"/>
              <w:bottom w:val="nil"/>
              <w:right w:val="nil"/>
            </w:tcBorders>
          </w:tcPr>
          <w:p w:rsidR="00D13A57" w:rsidRPr="00D13A57" w:rsidRDefault="00D13A57" w:rsidP="00D13A57">
            <w:pPr>
              <w:spacing w:line="264" w:lineRule="auto"/>
              <w:jc w:val="center"/>
              <w:rPr>
                <w:sz w:val="28"/>
              </w:rPr>
            </w:pPr>
            <w:r w:rsidRPr="00D13A57">
              <w:rPr>
                <w:sz w:val="28"/>
              </w:rPr>
              <w:t>Ф</w:t>
            </w:r>
          </w:p>
        </w:tc>
        <w:tc>
          <w:tcPr>
            <w:tcW w:w="3600" w:type="dxa"/>
            <w:vMerge/>
            <w:vAlign w:val="center"/>
          </w:tcPr>
          <w:p w:rsidR="00D13A57" w:rsidRPr="00D13A57" w:rsidRDefault="00D13A57" w:rsidP="00D13A57">
            <w:pPr>
              <w:spacing w:line="264" w:lineRule="auto"/>
              <w:rPr>
                <w:sz w:val="28"/>
              </w:rPr>
            </w:pPr>
          </w:p>
        </w:tc>
      </w:tr>
    </w:tbl>
    <w:p w:rsidR="00D13A57" w:rsidRPr="00D13A57" w:rsidRDefault="00D13A57" w:rsidP="00D13A57">
      <w:pPr>
        <w:spacing w:line="264" w:lineRule="auto"/>
        <w:ind w:firstLine="720"/>
        <w:jc w:val="both"/>
        <w:rPr>
          <w:sz w:val="28"/>
        </w:rPr>
      </w:pPr>
      <w:r w:rsidRPr="00D13A57">
        <w:rPr>
          <w:sz w:val="28"/>
        </w:rPr>
        <w:t>где:</w:t>
      </w:r>
    </w:p>
    <w:p w:rsidR="00D13A57" w:rsidRPr="00D13A57" w:rsidRDefault="00D13A57" w:rsidP="00D13A57">
      <w:pPr>
        <w:spacing w:line="264" w:lineRule="auto"/>
        <w:ind w:firstLine="720"/>
        <w:jc w:val="both"/>
        <w:rPr>
          <w:sz w:val="28"/>
        </w:rPr>
      </w:pPr>
      <w:r w:rsidRPr="00D13A57">
        <w:rPr>
          <w:sz w:val="28"/>
        </w:rPr>
        <w:t>Тч</w:t>
      </w:r>
      <w:r w:rsidRPr="00D13A57">
        <w:rPr>
          <w:sz w:val="28"/>
          <w:vertAlign w:val="subscript"/>
        </w:rPr>
        <w:t>1</w:t>
      </w:r>
      <w:r w:rsidRPr="00D13A57">
        <w:rPr>
          <w:sz w:val="28"/>
        </w:rPr>
        <w:t xml:space="preserve"> – время работы оборудования, по которому произведено совершенствование технологии и организации производства;</w:t>
      </w:r>
    </w:p>
    <w:p w:rsidR="00D13A57" w:rsidRPr="00D13A57" w:rsidRDefault="00D13A57" w:rsidP="00D13A57">
      <w:pPr>
        <w:spacing w:line="264" w:lineRule="auto"/>
        <w:ind w:firstLine="720"/>
        <w:jc w:val="both"/>
        <w:rPr>
          <w:sz w:val="28"/>
        </w:rPr>
      </w:pPr>
      <w:r w:rsidRPr="00D13A57">
        <w:rPr>
          <w:sz w:val="28"/>
          <w:lang w:val="en-US"/>
        </w:rPr>
        <w:t>W</w:t>
      </w:r>
      <w:r w:rsidRPr="00D13A57">
        <w:rPr>
          <w:sz w:val="28"/>
        </w:rPr>
        <w:t>ч</w:t>
      </w:r>
      <w:r w:rsidRPr="00D13A57">
        <w:rPr>
          <w:sz w:val="28"/>
          <w:vertAlign w:val="subscript"/>
        </w:rPr>
        <w:t>1</w:t>
      </w:r>
      <w:r w:rsidRPr="00D13A57">
        <w:rPr>
          <w:sz w:val="28"/>
        </w:rPr>
        <w:t xml:space="preserve">,  </w:t>
      </w:r>
      <w:r w:rsidRPr="00D13A57">
        <w:rPr>
          <w:sz w:val="28"/>
          <w:lang w:val="en-US"/>
        </w:rPr>
        <w:t>W</w:t>
      </w:r>
      <w:r w:rsidRPr="00D13A57">
        <w:rPr>
          <w:sz w:val="28"/>
        </w:rPr>
        <w:t>ч</w:t>
      </w:r>
      <w:r w:rsidRPr="00D13A57">
        <w:rPr>
          <w:sz w:val="28"/>
          <w:vertAlign w:val="subscript"/>
        </w:rPr>
        <w:t>0</w:t>
      </w:r>
      <w:r w:rsidRPr="00D13A57">
        <w:rPr>
          <w:sz w:val="28"/>
        </w:rPr>
        <w:t xml:space="preserve"> – соответственно среднечасовая  выработка единицей оборудования до и после внедрения мероприятий по совершенствованию технологии и организации производства.</w:t>
      </w:r>
    </w:p>
    <w:p w:rsidR="00D13A57" w:rsidRPr="00D13A57" w:rsidRDefault="00D13A57" w:rsidP="00D13A57">
      <w:pPr>
        <w:spacing w:line="264" w:lineRule="auto"/>
        <w:ind w:firstLine="720"/>
        <w:jc w:val="both"/>
        <w:rPr>
          <w:sz w:val="28"/>
        </w:rPr>
      </w:pPr>
    </w:p>
    <w:p w:rsidR="00D13A57" w:rsidRPr="00D13A57" w:rsidRDefault="00D13A57" w:rsidP="00D13A57">
      <w:pPr>
        <w:spacing w:line="264" w:lineRule="auto"/>
        <w:ind w:firstLine="720"/>
        <w:jc w:val="both"/>
        <w:rPr>
          <w:sz w:val="28"/>
        </w:rPr>
      </w:pPr>
      <w:r w:rsidRPr="00D13A57">
        <w:rPr>
          <w:sz w:val="28"/>
        </w:rPr>
        <w:t>Савицкая Г. В. рассматривает следующие резервы роста  объема производства продукции:</w:t>
      </w:r>
    </w:p>
    <w:p w:rsidR="00D13A57" w:rsidRPr="00D13A57" w:rsidRDefault="00D13A57" w:rsidP="008240B8">
      <w:pPr>
        <w:numPr>
          <w:ilvl w:val="0"/>
          <w:numId w:val="21"/>
        </w:numPr>
        <w:spacing w:line="264" w:lineRule="auto"/>
        <w:ind w:left="0" w:firstLine="709"/>
        <w:jc w:val="both"/>
        <w:rPr>
          <w:sz w:val="28"/>
        </w:rPr>
      </w:pPr>
      <w:r w:rsidRPr="00D13A57">
        <w:rPr>
          <w:sz w:val="28"/>
        </w:rPr>
        <w:t>ввод в действие нового оборудования;</w:t>
      </w:r>
    </w:p>
    <w:p w:rsidR="00D13A57" w:rsidRPr="00D13A57" w:rsidRDefault="00D13A57" w:rsidP="008240B8">
      <w:pPr>
        <w:numPr>
          <w:ilvl w:val="0"/>
          <w:numId w:val="21"/>
        </w:numPr>
        <w:spacing w:line="264" w:lineRule="auto"/>
        <w:ind w:left="0" w:firstLine="709"/>
        <w:jc w:val="both"/>
        <w:rPr>
          <w:sz w:val="28"/>
        </w:rPr>
      </w:pPr>
      <w:r w:rsidRPr="00D13A57">
        <w:rPr>
          <w:sz w:val="28"/>
        </w:rPr>
        <w:t>сокращение целодневных простоев оборудования;</w:t>
      </w:r>
    </w:p>
    <w:p w:rsidR="00D13A57" w:rsidRPr="00D13A57" w:rsidRDefault="00D13A57" w:rsidP="008240B8">
      <w:pPr>
        <w:numPr>
          <w:ilvl w:val="0"/>
          <w:numId w:val="21"/>
        </w:numPr>
        <w:spacing w:line="264" w:lineRule="auto"/>
        <w:ind w:left="0" w:firstLine="709"/>
        <w:jc w:val="both"/>
        <w:rPr>
          <w:sz w:val="28"/>
        </w:rPr>
      </w:pPr>
      <w:r w:rsidRPr="00D13A57">
        <w:rPr>
          <w:sz w:val="28"/>
        </w:rPr>
        <w:t>повышение коэффициента сменности;</w:t>
      </w:r>
    </w:p>
    <w:p w:rsidR="00D13A57" w:rsidRPr="00D13A57" w:rsidRDefault="00D13A57" w:rsidP="008240B8">
      <w:pPr>
        <w:numPr>
          <w:ilvl w:val="0"/>
          <w:numId w:val="21"/>
        </w:numPr>
        <w:spacing w:line="264" w:lineRule="auto"/>
        <w:ind w:left="0" w:firstLine="709"/>
        <w:jc w:val="both"/>
        <w:rPr>
          <w:sz w:val="28"/>
        </w:rPr>
      </w:pPr>
      <w:r w:rsidRPr="00D13A57">
        <w:rPr>
          <w:sz w:val="28"/>
        </w:rPr>
        <w:t>сокращение внутрисменных простоев оборудования;</w:t>
      </w:r>
    </w:p>
    <w:p w:rsidR="00D13A57" w:rsidRPr="00D13A57" w:rsidRDefault="00D13A57" w:rsidP="008240B8">
      <w:pPr>
        <w:numPr>
          <w:ilvl w:val="0"/>
          <w:numId w:val="21"/>
        </w:numPr>
        <w:spacing w:line="264" w:lineRule="auto"/>
        <w:ind w:left="0" w:firstLine="709"/>
        <w:jc w:val="both"/>
        <w:rPr>
          <w:sz w:val="28"/>
        </w:rPr>
      </w:pPr>
      <w:r w:rsidRPr="00D13A57">
        <w:rPr>
          <w:sz w:val="28"/>
        </w:rPr>
        <w:t>пов</w:t>
      </w:r>
      <w:r w:rsidR="00661D12">
        <w:rPr>
          <w:sz w:val="28"/>
        </w:rPr>
        <w:t>ышение среднечасовой выработки.</w:t>
      </w:r>
    </w:p>
    <w:p w:rsidR="00A044D9" w:rsidRPr="00D13A57" w:rsidRDefault="00A044D9" w:rsidP="00D13A57">
      <w:pPr>
        <w:tabs>
          <w:tab w:val="left" w:pos="905"/>
        </w:tabs>
        <w:spacing w:line="264" w:lineRule="auto"/>
        <w:ind w:firstLine="724"/>
        <w:jc w:val="both"/>
        <w:rPr>
          <w:sz w:val="28"/>
          <w:szCs w:val="28"/>
        </w:rPr>
      </w:pPr>
    </w:p>
    <w:p w:rsidR="00661D12" w:rsidRDefault="00661D12">
      <w:r>
        <w:br w:type="page"/>
      </w:r>
    </w:p>
    <w:p w:rsidR="00F77427" w:rsidRDefault="00661D12" w:rsidP="00661D12">
      <w:pPr>
        <w:spacing w:line="264" w:lineRule="auto"/>
        <w:jc w:val="center"/>
        <w:rPr>
          <w:b/>
          <w:sz w:val="28"/>
          <w:szCs w:val="28"/>
        </w:rPr>
      </w:pPr>
      <w:r w:rsidRPr="00661D12">
        <w:rPr>
          <w:b/>
          <w:sz w:val="28"/>
          <w:szCs w:val="28"/>
        </w:rPr>
        <w:lastRenderedPageBreak/>
        <w:t>Тема 3. Анализ эффективности использования трудовых ресурсов и фонда заработной платы</w:t>
      </w:r>
    </w:p>
    <w:p w:rsidR="00661D12" w:rsidRDefault="00661D12" w:rsidP="00661D12">
      <w:pPr>
        <w:spacing w:line="264" w:lineRule="auto"/>
        <w:jc w:val="center"/>
        <w:rPr>
          <w:b/>
          <w:sz w:val="28"/>
          <w:szCs w:val="28"/>
        </w:rPr>
      </w:pPr>
    </w:p>
    <w:p w:rsidR="00661D12" w:rsidRPr="00661D12" w:rsidRDefault="00661D12" w:rsidP="0023365D">
      <w:pPr>
        <w:numPr>
          <w:ilvl w:val="2"/>
          <w:numId w:val="24"/>
        </w:numPr>
        <w:rPr>
          <w:b/>
          <w:sz w:val="28"/>
        </w:rPr>
      </w:pPr>
      <w:r>
        <w:rPr>
          <w:b/>
          <w:sz w:val="28"/>
        </w:rPr>
        <w:t xml:space="preserve">3.1. </w:t>
      </w:r>
      <w:r w:rsidRPr="00661D12">
        <w:rPr>
          <w:b/>
          <w:sz w:val="28"/>
        </w:rPr>
        <w:t>Задачи,  источники информации  и объекты  анализа персонала и фонда заработной платы.</w:t>
      </w:r>
    </w:p>
    <w:p w:rsidR="00661D12" w:rsidRPr="00661D12" w:rsidRDefault="00661D12" w:rsidP="00661D12">
      <w:pPr>
        <w:rPr>
          <w:b/>
          <w:sz w:val="28"/>
        </w:rPr>
      </w:pPr>
    </w:p>
    <w:p w:rsidR="00661D12" w:rsidRPr="00661D12" w:rsidRDefault="00661D12" w:rsidP="00661D12">
      <w:pPr>
        <w:ind w:firstLine="540"/>
        <w:jc w:val="both"/>
        <w:rPr>
          <w:sz w:val="28"/>
        </w:rPr>
      </w:pPr>
      <w:r w:rsidRPr="00661D12">
        <w:rPr>
          <w:sz w:val="28"/>
        </w:rPr>
        <w:t>Важную роль в увеличении объемов производства, эффективности деятельности организации играет персонал предприятия. В частности, обеспеченность трудовыми ресурсами определяет  результаты деятельности; степень и эффективность использования трудовых  ресурсов обуславливает эффективность хозяйствования; показатель фонда заработной платы непосредственно влияет, с одной стороны, на затраты производства и себестоимость продукции, а, с другой, -  на  производительность  труда. Поэтому анализ персонала и фонда заработной платы имеет важное значение в управлении предприятием.</w:t>
      </w:r>
    </w:p>
    <w:p w:rsidR="00661D12" w:rsidRPr="00661D12" w:rsidRDefault="00661D12" w:rsidP="00661D12">
      <w:pPr>
        <w:ind w:firstLine="540"/>
        <w:jc w:val="both"/>
        <w:rPr>
          <w:sz w:val="28"/>
        </w:rPr>
      </w:pPr>
      <w:r w:rsidRPr="00661D12">
        <w:rPr>
          <w:sz w:val="28"/>
        </w:rPr>
        <w:t>Задачами анализа персонала и фонда заработной платы являются:</w:t>
      </w:r>
    </w:p>
    <w:p w:rsidR="00661D12" w:rsidRPr="00661D12" w:rsidRDefault="00661D12" w:rsidP="0023365D">
      <w:pPr>
        <w:numPr>
          <w:ilvl w:val="0"/>
          <w:numId w:val="25"/>
        </w:numPr>
        <w:ind w:left="0" w:firstLine="567"/>
        <w:jc w:val="both"/>
        <w:rPr>
          <w:sz w:val="28"/>
        </w:rPr>
      </w:pPr>
      <w:r w:rsidRPr="00661D12">
        <w:rPr>
          <w:sz w:val="28"/>
        </w:rPr>
        <w:t>оценка степени обеспеченности кадрами в требуемом количестве, составе, квалификации;</w:t>
      </w:r>
    </w:p>
    <w:p w:rsidR="00661D12" w:rsidRPr="00661D12" w:rsidRDefault="00661D12" w:rsidP="0023365D">
      <w:pPr>
        <w:numPr>
          <w:ilvl w:val="0"/>
          <w:numId w:val="25"/>
        </w:numPr>
        <w:ind w:left="0" w:firstLine="567"/>
        <w:jc w:val="both"/>
        <w:rPr>
          <w:sz w:val="28"/>
        </w:rPr>
      </w:pPr>
      <w:r w:rsidRPr="00661D12">
        <w:rPr>
          <w:sz w:val="28"/>
        </w:rPr>
        <w:t>оценка эффективности использования рабочего времени;</w:t>
      </w:r>
    </w:p>
    <w:p w:rsidR="00661D12" w:rsidRPr="00661D12" w:rsidRDefault="00661D12" w:rsidP="0023365D">
      <w:pPr>
        <w:numPr>
          <w:ilvl w:val="0"/>
          <w:numId w:val="25"/>
        </w:numPr>
        <w:ind w:left="0" w:firstLine="567"/>
        <w:jc w:val="both"/>
        <w:rPr>
          <w:sz w:val="28"/>
        </w:rPr>
      </w:pPr>
      <w:r w:rsidRPr="00661D12">
        <w:rPr>
          <w:sz w:val="28"/>
        </w:rPr>
        <w:t>оценка эффективности использования трудовых ресурсов, поиск резервов роста производительности труда;</w:t>
      </w:r>
    </w:p>
    <w:p w:rsidR="00661D12" w:rsidRPr="00661D12" w:rsidRDefault="00661D12" w:rsidP="0023365D">
      <w:pPr>
        <w:numPr>
          <w:ilvl w:val="0"/>
          <w:numId w:val="25"/>
        </w:numPr>
        <w:ind w:left="0" w:firstLine="567"/>
        <w:jc w:val="both"/>
        <w:rPr>
          <w:sz w:val="28"/>
        </w:rPr>
      </w:pPr>
      <w:r w:rsidRPr="00661D12">
        <w:rPr>
          <w:sz w:val="28"/>
        </w:rPr>
        <w:t>оценка трудоемкости продукции и поиск направлений ее снижения;</w:t>
      </w:r>
    </w:p>
    <w:p w:rsidR="00661D12" w:rsidRPr="00661D12" w:rsidRDefault="00661D12" w:rsidP="0023365D">
      <w:pPr>
        <w:numPr>
          <w:ilvl w:val="0"/>
          <w:numId w:val="25"/>
        </w:numPr>
        <w:ind w:left="0" w:firstLine="567"/>
        <w:jc w:val="both"/>
        <w:rPr>
          <w:sz w:val="28"/>
        </w:rPr>
      </w:pPr>
      <w:r w:rsidRPr="00661D12">
        <w:rPr>
          <w:sz w:val="28"/>
        </w:rPr>
        <w:t>оценка эффективности использования персонала и путей ее повышения;</w:t>
      </w:r>
    </w:p>
    <w:p w:rsidR="00661D12" w:rsidRPr="00661D12" w:rsidRDefault="00661D12" w:rsidP="0023365D">
      <w:pPr>
        <w:numPr>
          <w:ilvl w:val="0"/>
          <w:numId w:val="25"/>
        </w:numPr>
        <w:ind w:left="0" w:firstLine="567"/>
        <w:jc w:val="both"/>
        <w:rPr>
          <w:sz w:val="28"/>
        </w:rPr>
      </w:pPr>
      <w:r w:rsidRPr="00661D12">
        <w:rPr>
          <w:sz w:val="28"/>
        </w:rPr>
        <w:t>оценка динамики и выполнения плана по труду;</w:t>
      </w:r>
    </w:p>
    <w:p w:rsidR="00661D12" w:rsidRPr="00661D12" w:rsidRDefault="00661D12" w:rsidP="0023365D">
      <w:pPr>
        <w:numPr>
          <w:ilvl w:val="0"/>
          <w:numId w:val="25"/>
        </w:numPr>
        <w:ind w:left="0" w:firstLine="567"/>
        <w:jc w:val="both"/>
        <w:rPr>
          <w:sz w:val="28"/>
        </w:rPr>
      </w:pPr>
      <w:r w:rsidRPr="00661D12">
        <w:rPr>
          <w:sz w:val="28"/>
        </w:rPr>
        <w:t>оценка состава, структуры, динамики и уровня фонда заработной платы;</w:t>
      </w:r>
    </w:p>
    <w:p w:rsidR="00661D12" w:rsidRPr="00661D12" w:rsidRDefault="00661D12" w:rsidP="0023365D">
      <w:pPr>
        <w:numPr>
          <w:ilvl w:val="0"/>
          <w:numId w:val="25"/>
        </w:numPr>
        <w:ind w:left="0" w:firstLine="567"/>
        <w:jc w:val="both"/>
        <w:rPr>
          <w:sz w:val="28"/>
        </w:rPr>
      </w:pPr>
      <w:r w:rsidRPr="00661D12">
        <w:rPr>
          <w:sz w:val="28"/>
        </w:rPr>
        <w:t>оценка эффективности использования фонда заработной платы;</w:t>
      </w:r>
    </w:p>
    <w:p w:rsidR="00661D12" w:rsidRPr="00661D12" w:rsidRDefault="00661D12" w:rsidP="0023365D">
      <w:pPr>
        <w:numPr>
          <w:ilvl w:val="0"/>
          <w:numId w:val="25"/>
        </w:numPr>
        <w:ind w:left="0" w:firstLine="567"/>
        <w:jc w:val="both"/>
        <w:rPr>
          <w:sz w:val="28"/>
        </w:rPr>
      </w:pPr>
      <w:r w:rsidRPr="00661D12">
        <w:rPr>
          <w:sz w:val="28"/>
        </w:rPr>
        <w:t>оценка динамики и выполнения плана по труду;</w:t>
      </w:r>
    </w:p>
    <w:p w:rsidR="00661D12" w:rsidRPr="00661D12" w:rsidRDefault="00661D12" w:rsidP="0023365D">
      <w:pPr>
        <w:numPr>
          <w:ilvl w:val="0"/>
          <w:numId w:val="25"/>
        </w:numPr>
        <w:ind w:left="0" w:firstLine="567"/>
        <w:jc w:val="both"/>
        <w:rPr>
          <w:sz w:val="28"/>
        </w:rPr>
      </w:pPr>
      <w:r w:rsidRPr="00661D12">
        <w:rPr>
          <w:sz w:val="28"/>
        </w:rPr>
        <w:t>оценка социальной защищенности трудового коллектива.</w:t>
      </w:r>
    </w:p>
    <w:p w:rsidR="00661D12" w:rsidRPr="00661D12" w:rsidRDefault="00661D12" w:rsidP="00661D12">
      <w:pPr>
        <w:ind w:firstLine="540"/>
        <w:jc w:val="both"/>
        <w:rPr>
          <w:sz w:val="28"/>
        </w:rPr>
      </w:pPr>
      <w:r w:rsidRPr="00661D12">
        <w:rPr>
          <w:sz w:val="28"/>
        </w:rPr>
        <w:t>При проведении анализа персонала предприятия и фонда заработной платы могут быть использованы следующие источники информации: план по труду, статистическая отчетность по труду (ф. № 1-т и др.), статистическая отчетность по затратам на производство (ф. № 5-з и др.), личные карточки и листки по учету кадров, трудовые договоры, контракты, другие данные отдела кадров, расчетные и расчетно-платежные ведомости, табели учета  рабочего времени и выработки,  карточки учета простоя, справочная информация о минимальной заработной плате, базовом предельном нормативе ставки 1-ого разряда, информация по трудовым ресурсам по предприятиям-конкурентам и другая информация, связанная с трудовыми ресурсами и фондом заработной платы.</w:t>
      </w:r>
    </w:p>
    <w:p w:rsidR="00661D12" w:rsidRPr="00661D12" w:rsidRDefault="00661D12" w:rsidP="00661D12">
      <w:pPr>
        <w:ind w:firstLine="540"/>
        <w:jc w:val="both"/>
        <w:rPr>
          <w:sz w:val="28"/>
        </w:rPr>
      </w:pPr>
      <w:r w:rsidRPr="00661D12">
        <w:rPr>
          <w:sz w:val="28"/>
        </w:rPr>
        <w:lastRenderedPageBreak/>
        <w:t>Объектами  анализа персонала предприятия и фонда заработной платы выступают персонал предприятия в разрезе групп и категорий, фонд рабочего времени, фонд заработной платы.</w:t>
      </w:r>
    </w:p>
    <w:p w:rsidR="00661D12" w:rsidRPr="00661D12" w:rsidRDefault="00661D12" w:rsidP="00661D12">
      <w:pPr>
        <w:jc w:val="both"/>
        <w:rPr>
          <w:sz w:val="28"/>
        </w:rPr>
      </w:pPr>
    </w:p>
    <w:p w:rsidR="00661D12" w:rsidRPr="00661D12" w:rsidRDefault="00661D12" w:rsidP="0023365D">
      <w:pPr>
        <w:numPr>
          <w:ilvl w:val="2"/>
          <w:numId w:val="24"/>
        </w:numPr>
        <w:rPr>
          <w:b/>
          <w:sz w:val="28"/>
        </w:rPr>
      </w:pPr>
      <w:r>
        <w:rPr>
          <w:b/>
          <w:sz w:val="28"/>
        </w:rPr>
        <w:t>3.</w:t>
      </w:r>
      <w:r w:rsidRPr="00661D12">
        <w:rPr>
          <w:b/>
          <w:sz w:val="28"/>
        </w:rPr>
        <w:t>2. Анализ обеспеченности  предприятия трудовыми ресурсами</w:t>
      </w:r>
    </w:p>
    <w:p w:rsidR="00661D12" w:rsidRPr="00661D12" w:rsidRDefault="00661D12" w:rsidP="00661D12">
      <w:pPr>
        <w:jc w:val="both"/>
        <w:rPr>
          <w:sz w:val="28"/>
        </w:rPr>
      </w:pPr>
    </w:p>
    <w:p w:rsidR="00661D12" w:rsidRPr="00661D12" w:rsidRDefault="00661D12" w:rsidP="00661D12">
      <w:pPr>
        <w:ind w:firstLine="540"/>
        <w:jc w:val="both"/>
        <w:rPr>
          <w:sz w:val="28"/>
        </w:rPr>
      </w:pPr>
      <w:r w:rsidRPr="00661D12">
        <w:rPr>
          <w:sz w:val="28"/>
        </w:rPr>
        <w:t xml:space="preserve">Бесперебойность и эффективность производственно-хозяйственных процессов на предприятии во многом зависит от укомплектованности кадрами необходимых специальностей и квалификации. Поэтому анализ обеспеченности предприятия трудовыми ресурсами имеет важное значение в управлении персоналом в каждой организации. </w:t>
      </w:r>
    </w:p>
    <w:p w:rsidR="00661D12" w:rsidRPr="00661D12" w:rsidRDefault="00661D12" w:rsidP="00661D12">
      <w:pPr>
        <w:ind w:firstLine="540"/>
        <w:jc w:val="both"/>
        <w:rPr>
          <w:sz w:val="28"/>
        </w:rPr>
      </w:pPr>
      <w:r w:rsidRPr="00661D12">
        <w:rPr>
          <w:sz w:val="28"/>
        </w:rPr>
        <w:t>Анализ обеспеченности предприятия персоналом проводится по следующим направлениям:</w:t>
      </w:r>
    </w:p>
    <w:p w:rsidR="00661D12" w:rsidRPr="00661D12" w:rsidRDefault="00661D12" w:rsidP="0023365D">
      <w:pPr>
        <w:numPr>
          <w:ilvl w:val="0"/>
          <w:numId w:val="26"/>
        </w:numPr>
        <w:ind w:left="0" w:firstLine="567"/>
        <w:jc w:val="both"/>
        <w:rPr>
          <w:sz w:val="28"/>
        </w:rPr>
      </w:pPr>
      <w:r w:rsidRPr="00661D12">
        <w:rPr>
          <w:sz w:val="28"/>
        </w:rPr>
        <w:t>получение качественной и количественной оценки обеспеченности персоналом;</w:t>
      </w:r>
    </w:p>
    <w:p w:rsidR="00661D12" w:rsidRPr="00661D12" w:rsidRDefault="00661D12" w:rsidP="0023365D">
      <w:pPr>
        <w:numPr>
          <w:ilvl w:val="0"/>
          <w:numId w:val="26"/>
        </w:numPr>
        <w:ind w:left="0" w:firstLine="567"/>
        <w:jc w:val="both"/>
        <w:rPr>
          <w:sz w:val="28"/>
        </w:rPr>
      </w:pPr>
      <w:r w:rsidRPr="00661D12">
        <w:rPr>
          <w:sz w:val="28"/>
        </w:rPr>
        <w:t>оценка социально-экономических  условий труда и материальной заинтересованности персонала на основе расчета показателей движения рабочей силы;</w:t>
      </w:r>
    </w:p>
    <w:p w:rsidR="00661D12" w:rsidRPr="00661D12" w:rsidRDefault="00661D12" w:rsidP="0023365D">
      <w:pPr>
        <w:numPr>
          <w:ilvl w:val="0"/>
          <w:numId w:val="26"/>
        </w:numPr>
        <w:ind w:left="0" w:firstLine="567"/>
        <w:jc w:val="both"/>
        <w:rPr>
          <w:sz w:val="28"/>
        </w:rPr>
      </w:pPr>
      <w:r w:rsidRPr="00661D12">
        <w:rPr>
          <w:sz w:val="28"/>
        </w:rPr>
        <w:t>выявление резервов более полной обеспеченности персоналом и более эффективного его использования.</w:t>
      </w:r>
    </w:p>
    <w:p w:rsidR="00661D12" w:rsidRPr="00661D12" w:rsidRDefault="00661D12" w:rsidP="00661D12">
      <w:pPr>
        <w:ind w:firstLine="540"/>
        <w:jc w:val="both"/>
        <w:rPr>
          <w:sz w:val="28"/>
        </w:rPr>
      </w:pPr>
      <w:r w:rsidRPr="00661D12">
        <w:rPr>
          <w:sz w:val="28"/>
        </w:rPr>
        <w:t xml:space="preserve"> Количественная оценка обеспеченности трудовыми ресурсами проводится по категориям персонала в разрезе профессий и специальностей путем сравнения  фактического числа работников с плановой потребностью, особое внимание при этом должно уделяться наиболее важным профессиям для рассматриваемого предприятия. О дефиците персонала может свидетельствовать наличие сверхурочных часов работы.</w:t>
      </w:r>
    </w:p>
    <w:p w:rsidR="00661D12" w:rsidRPr="00661D12" w:rsidRDefault="00661D12" w:rsidP="00661D12">
      <w:pPr>
        <w:ind w:firstLine="540"/>
        <w:jc w:val="both"/>
        <w:rPr>
          <w:sz w:val="28"/>
        </w:rPr>
      </w:pPr>
      <w:r w:rsidRPr="00661D12">
        <w:rPr>
          <w:sz w:val="28"/>
        </w:rPr>
        <w:t xml:space="preserve"> Оценка изменения состава и структуры персонала также позволяет получить оценку обеспеченности трудовыми ресурсами. Состав и структура персонала изучаются на основе расчет удельных весов по категориям персонала, которые выделяются в статистике и экономике предприятия.</w:t>
      </w:r>
    </w:p>
    <w:p w:rsidR="00661D12" w:rsidRPr="00661D12" w:rsidRDefault="00661D12" w:rsidP="00661D12">
      <w:pPr>
        <w:ind w:firstLine="540"/>
        <w:jc w:val="both"/>
        <w:rPr>
          <w:sz w:val="28"/>
        </w:rPr>
      </w:pPr>
      <w:r w:rsidRPr="00661D12">
        <w:rPr>
          <w:sz w:val="28"/>
        </w:rPr>
        <w:t xml:space="preserve">В частности, в составе персонала предприятия  выделяют по отношению к основной деятельности предприятия персонал основной деятельности и персонал неосновной деятельности. По выполняемым функциям  выделяют рабочих и служащих (или административно-управленческий персонал). В составе служащих выделяют руководителей и специалистов. </w:t>
      </w:r>
    </w:p>
    <w:p w:rsidR="00661D12" w:rsidRPr="00661D12" w:rsidRDefault="00661D12" w:rsidP="00661D12">
      <w:pPr>
        <w:ind w:firstLine="540"/>
        <w:jc w:val="both"/>
        <w:rPr>
          <w:sz w:val="28"/>
        </w:rPr>
      </w:pPr>
      <w:r w:rsidRPr="00661D12">
        <w:rPr>
          <w:sz w:val="28"/>
        </w:rPr>
        <w:t>В составе рабочих по характеру участия в производственном процессе выделяют основных и вспомогательных рабочих. Первые непосредственно заняты в производственном процессе, последние – во вспомогательных производствах и обслуживании основного производства.</w:t>
      </w:r>
    </w:p>
    <w:p w:rsidR="00661D12" w:rsidRPr="00661D12" w:rsidRDefault="00661D12" w:rsidP="00661D12">
      <w:pPr>
        <w:ind w:firstLine="540"/>
        <w:jc w:val="both"/>
        <w:rPr>
          <w:sz w:val="28"/>
        </w:rPr>
      </w:pPr>
      <w:r w:rsidRPr="00661D12">
        <w:rPr>
          <w:sz w:val="28"/>
        </w:rPr>
        <w:t xml:space="preserve">Рост удельного веса руководителей и специалистов может указывать на «раздутость» административно-управленческого персонала, а снижение – на результат внедрения мероприятий по новым методам управления.  </w:t>
      </w:r>
    </w:p>
    <w:p w:rsidR="00661D12" w:rsidRPr="00661D12" w:rsidRDefault="00661D12" w:rsidP="00661D12">
      <w:pPr>
        <w:ind w:firstLine="540"/>
        <w:jc w:val="both"/>
        <w:rPr>
          <w:sz w:val="28"/>
        </w:rPr>
      </w:pPr>
      <w:r w:rsidRPr="00661D12">
        <w:rPr>
          <w:sz w:val="28"/>
        </w:rPr>
        <w:t xml:space="preserve">Высокий удельный вес численности рабочих в общей численности персонала может указывать на низкий уровень механизации работ. Рост </w:t>
      </w:r>
      <w:r w:rsidRPr="00661D12">
        <w:rPr>
          <w:sz w:val="28"/>
        </w:rPr>
        <w:lastRenderedPageBreak/>
        <w:t>удельного веса вспомогательных рабочих в общей численности рабочих может указывать  на их низкую загруженность.</w:t>
      </w:r>
    </w:p>
    <w:p w:rsidR="00661D12" w:rsidRPr="00661D12" w:rsidRDefault="00661D12" w:rsidP="00661D12">
      <w:pPr>
        <w:ind w:firstLine="540"/>
        <w:jc w:val="both"/>
        <w:rPr>
          <w:sz w:val="28"/>
        </w:rPr>
      </w:pPr>
      <w:r w:rsidRPr="00661D12">
        <w:rPr>
          <w:sz w:val="28"/>
        </w:rPr>
        <w:t>Рост снижения удельного веса основных рабочих в общей численности рабочих приводит к снижению выработки, дополнительным расходам на заработную плату. Влияние снижения удельного веса численности основных рабочих в общей численности рабочих на выработку (Δ</w:t>
      </w:r>
      <w:r w:rsidRPr="00661D12">
        <w:rPr>
          <w:sz w:val="28"/>
          <w:lang w:val="en-US"/>
        </w:rPr>
        <w:t>Wd</w:t>
      </w:r>
      <w:r w:rsidRPr="00661D12">
        <w:rPr>
          <w:sz w:val="28"/>
          <w:vertAlign w:val="subscript"/>
        </w:rPr>
        <w:t>р</w:t>
      </w:r>
      <w:r w:rsidRPr="00661D12">
        <w:rPr>
          <w:sz w:val="28"/>
        </w:rPr>
        <w:t>) определяется по следующей формуле:</w:t>
      </w:r>
    </w:p>
    <w:p w:rsidR="00661D12" w:rsidRPr="00661D12" w:rsidRDefault="00661D12" w:rsidP="00661D12">
      <w:pPr>
        <w:ind w:firstLine="540"/>
        <w:rPr>
          <w:sz w:val="28"/>
        </w:rPr>
      </w:pPr>
      <w:r w:rsidRPr="00661D12">
        <w:rPr>
          <w:sz w:val="28"/>
        </w:rPr>
        <w:t>Δ</w:t>
      </w:r>
      <w:r w:rsidRPr="00661D12">
        <w:rPr>
          <w:sz w:val="28"/>
          <w:lang w:val="en-US"/>
        </w:rPr>
        <w:t>Wd</w:t>
      </w:r>
      <w:r w:rsidRPr="00661D12">
        <w:rPr>
          <w:sz w:val="28"/>
          <w:vertAlign w:val="subscript"/>
        </w:rPr>
        <w:t>р</w:t>
      </w:r>
      <w:r w:rsidRPr="00661D12">
        <w:rPr>
          <w:sz w:val="28"/>
        </w:rPr>
        <w:t xml:space="preserve"> = Δ </w:t>
      </w:r>
      <w:r w:rsidRPr="00661D12">
        <w:rPr>
          <w:sz w:val="28"/>
          <w:lang w:val="en-US"/>
        </w:rPr>
        <w:t>d</w:t>
      </w:r>
      <w:r w:rsidRPr="00661D12">
        <w:rPr>
          <w:sz w:val="28"/>
          <w:vertAlign w:val="subscript"/>
        </w:rPr>
        <w:t>р</w:t>
      </w:r>
      <w:r w:rsidRPr="00661D12">
        <w:rPr>
          <w:sz w:val="28"/>
        </w:rPr>
        <w:t xml:space="preserve"> х </w:t>
      </w:r>
      <w:r w:rsidRPr="00661D12">
        <w:rPr>
          <w:sz w:val="28"/>
          <w:lang w:val="en-US"/>
        </w:rPr>
        <w:t>W</w:t>
      </w:r>
      <w:r w:rsidRPr="00661D12">
        <w:rPr>
          <w:sz w:val="28"/>
          <w:vertAlign w:val="subscript"/>
        </w:rPr>
        <w:t>о</w:t>
      </w:r>
      <w:r w:rsidRPr="00661D12">
        <w:rPr>
          <w:sz w:val="28"/>
        </w:rPr>
        <w:t>,                                                                                 (3.1.)</w:t>
      </w:r>
    </w:p>
    <w:p w:rsidR="00661D12" w:rsidRPr="00661D12" w:rsidRDefault="00661D12" w:rsidP="00661D12">
      <w:pPr>
        <w:ind w:firstLine="540"/>
        <w:jc w:val="both"/>
        <w:rPr>
          <w:sz w:val="28"/>
        </w:rPr>
      </w:pPr>
      <w:r w:rsidRPr="00661D12">
        <w:rPr>
          <w:sz w:val="28"/>
        </w:rPr>
        <w:t>где:</w:t>
      </w:r>
    </w:p>
    <w:p w:rsidR="00661D12" w:rsidRPr="00661D12" w:rsidRDefault="00661D12" w:rsidP="00661D12">
      <w:pPr>
        <w:ind w:firstLine="540"/>
        <w:jc w:val="both"/>
        <w:rPr>
          <w:sz w:val="28"/>
        </w:rPr>
      </w:pPr>
      <w:r w:rsidRPr="00661D12">
        <w:rPr>
          <w:sz w:val="28"/>
        </w:rPr>
        <w:t xml:space="preserve">Δ </w:t>
      </w:r>
      <w:r w:rsidRPr="00661D12">
        <w:rPr>
          <w:sz w:val="28"/>
          <w:lang w:val="en-US"/>
        </w:rPr>
        <w:t>d</w:t>
      </w:r>
      <w:r w:rsidRPr="00661D12">
        <w:rPr>
          <w:sz w:val="28"/>
          <w:vertAlign w:val="subscript"/>
        </w:rPr>
        <w:t>р</w:t>
      </w:r>
      <w:r w:rsidRPr="00661D12">
        <w:rPr>
          <w:sz w:val="28"/>
        </w:rPr>
        <w:t xml:space="preserve"> – изменение удельного веса основных рабочих в общей численности рабочих по сравнению с планом или прошлым периодом;</w:t>
      </w:r>
    </w:p>
    <w:p w:rsidR="00661D12" w:rsidRPr="00661D12" w:rsidRDefault="00661D12" w:rsidP="00661D12">
      <w:pPr>
        <w:ind w:firstLine="540"/>
        <w:jc w:val="both"/>
        <w:rPr>
          <w:sz w:val="28"/>
        </w:rPr>
      </w:pPr>
      <w:r w:rsidRPr="00661D12">
        <w:rPr>
          <w:sz w:val="28"/>
          <w:lang w:val="en-US"/>
        </w:rPr>
        <w:t>W</w:t>
      </w:r>
      <w:r w:rsidRPr="00661D12">
        <w:rPr>
          <w:sz w:val="28"/>
          <w:vertAlign w:val="subscript"/>
        </w:rPr>
        <w:t>о</w:t>
      </w:r>
      <w:r w:rsidRPr="00661D12">
        <w:rPr>
          <w:sz w:val="28"/>
        </w:rPr>
        <w:t xml:space="preserve"> – средняя выработка одного основного рабочего по плану или прошлого периода.</w:t>
      </w:r>
    </w:p>
    <w:p w:rsidR="00661D12" w:rsidRPr="00661D12" w:rsidRDefault="00661D12" w:rsidP="00661D12">
      <w:pPr>
        <w:ind w:firstLine="540"/>
        <w:jc w:val="both"/>
        <w:rPr>
          <w:sz w:val="28"/>
        </w:rPr>
      </w:pPr>
    </w:p>
    <w:p w:rsidR="00661D12" w:rsidRPr="00661D12" w:rsidRDefault="00661D12" w:rsidP="00661D12">
      <w:pPr>
        <w:ind w:firstLine="540"/>
        <w:jc w:val="both"/>
        <w:rPr>
          <w:sz w:val="28"/>
        </w:rPr>
      </w:pPr>
      <w:r w:rsidRPr="00661D12">
        <w:rPr>
          <w:sz w:val="28"/>
        </w:rPr>
        <w:t>Качественная оценка обеспеченности трудовыми ресурсами проводится  на основе анализа соответствия  квалификационного уровня работников требуемой квалификации. Квалификационной уровень работников обусловлен образованием, уровнем квалификации, стажем работы, возрастом.</w:t>
      </w:r>
    </w:p>
    <w:p w:rsidR="00661D12" w:rsidRPr="00661D12" w:rsidRDefault="00661D12" w:rsidP="00661D12">
      <w:pPr>
        <w:ind w:firstLine="540"/>
        <w:jc w:val="both"/>
        <w:rPr>
          <w:sz w:val="28"/>
        </w:rPr>
      </w:pPr>
      <w:r w:rsidRPr="00661D12">
        <w:rPr>
          <w:sz w:val="28"/>
        </w:rPr>
        <w:t>Качественная оценка обеспеченности рабочими производится  путем сравнения средних тарифных разрядов (или коэффициентов) рабочих и выполняемых ими работ. Если средний разряд рабочих ниже среднего тарифного разряда работ, то такое положение может привести к выпуску некачественной продукции, браку, росту себестоимости и снижению прибыли. Если средний разряд рабочих выше среднего разряда выполняемых ими работ, то в этом случае имеет место перерасход по фонду заработной платы и, как следствие, рост себестоимости и снижение прибыли. Средний тарифный разряд (коэффициент) работ (Х) и рабочих (Хр) определяются по следующим формулам:</w:t>
      </w:r>
    </w:p>
    <w:tbl>
      <w:tblPr>
        <w:tblW w:w="0" w:type="auto"/>
        <w:tblBorders>
          <w:top w:val="single" w:sz="4" w:space="0" w:color="auto"/>
          <w:left w:val="single" w:sz="4" w:space="0" w:color="auto"/>
          <w:bottom w:val="single" w:sz="4" w:space="0" w:color="auto"/>
          <w:right w:val="single" w:sz="4" w:space="0" w:color="auto"/>
        </w:tblBorders>
        <w:tblLook w:val="0000"/>
      </w:tblPr>
      <w:tblGrid>
        <w:gridCol w:w="1368"/>
        <w:gridCol w:w="2160"/>
        <w:gridCol w:w="5400"/>
      </w:tblGrid>
      <w:tr w:rsidR="00661D12" w:rsidRPr="00661D12" w:rsidTr="00661D12">
        <w:trPr>
          <w:cantSplit/>
        </w:trPr>
        <w:tc>
          <w:tcPr>
            <w:tcW w:w="1368" w:type="dxa"/>
            <w:vMerge w:val="restart"/>
            <w:tcBorders>
              <w:top w:val="nil"/>
              <w:left w:val="nil"/>
              <w:bottom w:val="nil"/>
              <w:right w:val="nil"/>
            </w:tcBorders>
            <w:vAlign w:val="center"/>
          </w:tcPr>
          <w:p w:rsidR="00661D12" w:rsidRPr="00661D12" w:rsidRDefault="00661D12" w:rsidP="00661D12">
            <w:pPr>
              <w:jc w:val="center"/>
              <w:rPr>
                <w:sz w:val="28"/>
              </w:rPr>
            </w:pPr>
            <w:r w:rsidRPr="00661D12">
              <w:rPr>
                <w:sz w:val="28"/>
              </w:rPr>
              <w:t>Х =</w:t>
            </w:r>
          </w:p>
        </w:tc>
        <w:tc>
          <w:tcPr>
            <w:tcW w:w="2160" w:type="dxa"/>
            <w:tcBorders>
              <w:top w:val="nil"/>
              <w:left w:val="nil"/>
              <w:bottom w:val="single" w:sz="4" w:space="0" w:color="auto"/>
              <w:right w:val="nil"/>
            </w:tcBorders>
          </w:tcPr>
          <w:p w:rsidR="00661D12" w:rsidRPr="00661D12" w:rsidRDefault="00661D12" w:rsidP="00661D12">
            <w:pPr>
              <w:jc w:val="both"/>
              <w:rPr>
                <w:sz w:val="28"/>
              </w:rPr>
            </w:pPr>
            <w:r w:rsidRPr="00661D12">
              <w:rPr>
                <w:sz w:val="28"/>
              </w:rPr>
              <w:t>∑(Х</w:t>
            </w:r>
            <w:r w:rsidRPr="00661D12">
              <w:rPr>
                <w:sz w:val="28"/>
                <w:vertAlign w:val="subscript"/>
                <w:lang w:val="en-US"/>
              </w:rPr>
              <w:t>i</w:t>
            </w:r>
            <w:r w:rsidRPr="00661D12">
              <w:rPr>
                <w:sz w:val="28"/>
              </w:rPr>
              <w:t xml:space="preserve"> х Т</w:t>
            </w:r>
            <w:r w:rsidRPr="00661D12">
              <w:rPr>
                <w:sz w:val="28"/>
                <w:vertAlign w:val="subscript"/>
                <w:lang w:val="en-US"/>
              </w:rPr>
              <w:t>i</w:t>
            </w:r>
            <w:r w:rsidRPr="00661D12">
              <w:rPr>
                <w:sz w:val="28"/>
              </w:rPr>
              <w:t>)</w:t>
            </w:r>
          </w:p>
        </w:tc>
        <w:tc>
          <w:tcPr>
            <w:tcW w:w="5400" w:type="dxa"/>
            <w:vMerge w:val="restart"/>
            <w:tcBorders>
              <w:top w:val="nil"/>
              <w:left w:val="nil"/>
              <w:bottom w:val="nil"/>
              <w:right w:val="nil"/>
            </w:tcBorders>
            <w:vAlign w:val="center"/>
          </w:tcPr>
          <w:p w:rsidR="00661D12" w:rsidRPr="00661D12" w:rsidRDefault="00661D12" w:rsidP="00661D12">
            <w:pPr>
              <w:tabs>
                <w:tab w:val="left" w:pos="2802"/>
              </w:tabs>
              <w:jc w:val="both"/>
              <w:rPr>
                <w:sz w:val="28"/>
              </w:rPr>
            </w:pPr>
            <w:r w:rsidRPr="00661D12">
              <w:rPr>
                <w:sz w:val="28"/>
              </w:rPr>
              <w:t>,                                                            (3.2.)</w:t>
            </w:r>
          </w:p>
        </w:tc>
      </w:tr>
      <w:tr w:rsidR="00661D12" w:rsidRPr="00661D12" w:rsidTr="00661D12">
        <w:trPr>
          <w:cantSplit/>
        </w:trPr>
        <w:tc>
          <w:tcPr>
            <w:tcW w:w="0" w:type="auto"/>
            <w:vMerge/>
            <w:tcBorders>
              <w:top w:val="nil"/>
              <w:left w:val="nil"/>
              <w:bottom w:val="nil"/>
              <w:right w:val="nil"/>
            </w:tcBorders>
            <w:vAlign w:val="center"/>
          </w:tcPr>
          <w:p w:rsidR="00661D12" w:rsidRPr="00661D12" w:rsidRDefault="00661D12" w:rsidP="00661D12">
            <w:pPr>
              <w:rPr>
                <w:sz w:val="28"/>
              </w:rPr>
            </w:pPr>
          </w:p>
        </w:tc>
        <w:tc>
          <w:tcPr>
            <w:tcW w:w="2160" w:type="dxa"/>
            <w:tcBorders>
              <w:top w:val="single" w:sz="4" w:space="0" w:color="auto"/>
              <w:left w:val="nil"/>
              <w:bottom w:val="nil"/>
              <w:right w:val="nil"/>
            </w:tcBorders>
          </w:tcPr>
          <w:p w:rsidR="00661D12" w:rsidRPr="00661D12" w:rsidRDefault="00661D12" w:rsidP="00661D12">
            <w:pPr>
              <w:jc w:val="both"/>
              <w:rPr>
                <w:sz w:val="28"/>
              </w:rPr>
            </w:pPr>
            <w:r w:rsidRPr="00661D12">
              <w:rPr>
                <w:sz w:val="28"/>
              </w:rPr>
              <w:t>∑ Т</w:t>
            </w:r>
            <w:r w:rsidRPr="00661D12">
              <w:rPr>
                <w:sz w:val="28"/>
                <w:vertAlign w:val="subscript"/>
                <w:lang w:val="en-US"/>
              </w:rPr>
              <w:t>i</w:t>
            </w:r>
          </w:p>
        </w:tc>
        <w:tc>
          <w:tcPr>
            <w:tcW w:w="0" w:type="auto"/>
            <w:vMerge/>
            <w:tcBorders>
              <w:top w:val="nil"/>
              <w:left w:val="nil"/>
              <w:bottom w:val="nil"/>
              <w:right w:val="nil"/>
            </w:tcBorders>
            <w:vAlign w:val="center"/>
          </w:tcPr>
          <w:p w:rsidR="00661D12" w:rsidRPr="00661D12" w:rsidRDefault="00661D12" w:rsidP="00661D12">
            <w:pPr>
              <w:rPr>
                <w:sz w:val="28"/>
              </w:rPr>
            </w:pPr>
          </w:p>
        </w:tc>
      </w:tr>
    </w:tbl>
    <w:p w:rsidR="00661D12" w:rsidRPr="00661D12" w:rsidRDefault="00661D12" w:rsidP="00661D12">
      <w:pPr>
        <w:jc w:val="both"/>
        <w:rPr>
          <w:sz w:val="28"/>
        </w:rPr>
      </w:pPr>
      <w:r w:rsidRPr="00661D12">
        <w:rPr>
          <w:sz w:val="28"/>
        </w:rPr>
        <w:t xml:space="preserve">  </w:t>
      </w:r>
    </w:p>
    <w:tbl>
      <w:tblPr>
        <w:tblW w:w="0" w:type="auto"/>
        <w:tblBorders>
          <w:top w:val="single" w:sz="4" w:space="0" w:color="auto"/>
          <w:left w:val="single" w:sz="4" w:space="0" w:color="auto"/>
          <w:bottom w:val="single" w:sz="4" w:space="0" w:color="auto"/>
          <w:right w:val="single" w:sz="4" w:space="0" w:color="auto"/>
        </w:tblBorders>
        <w:tblLook w:val="0000"/>
      </w:tblPr>
      <w:tblGrid>
        <w:gridCol w:w="1368"/>
        <w:gridCol w:w="2160"/>
        <w:gridCol w:w="5400"/>
      </w:tblGrid>
      <w:tr w:rsidR="00661D12" w:rsidRPr="00661D12" w:rsidTr="00661D12">
        <w:trPr>
          <w:cantSplit/>
        </w:trPr>
        <w:tc>
          <w:tcPr>
            <w:tcW w:w="1368" w:type="dxa"/>
            <w:vMerge w:val="restart"/>
            <w:tcBorders>
              <w:top w:val="nil"/>
              <w:left w:val="nil"/>
              <w:bottom w:val="nil"/>
              <w:right w:val="nil"/>
            </w:tcBorders>
            <w:vAlign w:val="center"/>
          </w:tcPr>
          <w:p w:rsidR="00661D12" w:rsidRPr="00661D12" w:rsidRDefault="00661D12" w:rsidP="00661D12">
            <w:pPr>
              <w:jc w:val="center"/>
              <w:rPr>
                <w:sz w:val="28"/>
              </w:rPr>
            </w:pPr>
            <w:r w:rsidRPr="00661D12">
              <w:rPr>
                <w:sz w:val="28"/>
              </w:rPr>
              <w:t>Хр =</w:t>
            </w:r>
          </w:p>
        </w:tc>
        <w:tc>
          <w:tcPr>
            <w:tcW w:w="2160" w:type="dxa"/>
            <w:tcBorders>
              <w:top w:val="nil"/>
              <w:left w:val="nil"/>
              <w:bottom w:val="single" w:sz="4" w:space="0" w:color="auto"/>
              <w:right w:val="nil"/>
            </w:tcBorders>
          </w:tcPr>
          <w:p w:rsidR="00661D12" w:rsidRPr="00661D12" w:rsidRDefault="00661D12" w:rsidP="00661D12">
            <w:pPr>
              <w:jc w:val="both"/>
              <w:rPr>
                <w:sz w:val="28"/>
              </w:rPr>
            </w:pPr>
            <w:r w:rsidRPr="00661D12">
              <w:rPr>
                <w:sz w:val="28"/>
              </w:rPr>
              <w:t>∑(Хр</w:t>
            </w:r>
            <w:r w:rsidRPr="00661D12">
              <w:rPr>
                <w:sz w:val="28"/>
                <w:vertAlign w:val="subscript"/>
                <w:lang w:val="en-US"/>
              </w:rPr>
              <w:t>i</w:t>
            </w:r>
            <w:r w:rsidRPr="00661D12">
              <w:rPr>
                <w:sz w:val="28"/>
              </w:rPr>
              <w:t xml:space="preserve"> х Тр</w:t>
            </w:r>
            <w:r w:rsidRPr="00661D12">
              <w:rPr>
                <w:sz w:val="28"/>
                <w:vertAlign w:val="subscript"/>
                <w:lang w:val="en-US"/>
              </w:rPr>
              <w:t>i</w:t>
            </w:r>
            <w:r w:rsidRPr="00661D12">
              <w:rPr>
                <w:sz w:val="28"/>
              </w:rPr>
              <w:t>)</w:t>
            </w:r>
          </w:p>
        </w:tc>
        <w:tc>
          <w:tcPr>
            <w:tcW w:w="5400" w:type="dxa"/>
            <w:vMerge w:val="restart"/>
            <w:tcBorders>
              <w:top w:val="nil"/>
              <w:left w:val="nil"/>
              <w:bottom w:val="nil"/>
              <w:right w:val="nil"/>
            </w:tcBorders>
            <w:vAlign w:val="center"/>
          </w:tcPr>
          <w:p w:rsidR="00661D12" w:rsidRPr="00661D12" w:rsidRDefault="00661D12" w:rsidP="00661D12">
            <w:pPr>
              <w:rPr>
                <w:sz w:val="28"/>
              </w:rPr>
            </w:pPr>
            <w:r w:rsidRPr="00661D12">
              <w:rPr>
                <w:sz w:val="28"/>
              </w:rPr>
              <w:t>,                                                             (3.3.)</w:t>
            </w:r>
          </w:p>
        </w:tc>
      </w:tr>
      <w:tr w:rsidR="00661D12" w:rsidRPr="00661D12" w:rsidTr="00661D12">
        <w:trPr>
          <w:cantSplit/>
        </w:trPr>
        <w:tc>
          <w:tcPr>
            <w:tcW w:w="0" w:type="auto"/>
            <w:vMerge/>
            <w:tcBorders>
              <w:top w:val="nil"/>
              <w:left w:val="nil"/>
              <w:bottom w:val="nil"/>
              <w:right w:val="nil"/>
            </w:tcBorders>
            <w:vAlign w:val="center"/>
          </w:tcPr>
          <w:p w:rsidR="00661D12" w:rsidRPr="00661D12" w:rsidRDefault="00661D12" w:rsidP="00661D12">
            <w:pPr>
              <w:rPr>
                <w:sz w:val="28"/>
              </w:rPr>
            </w:pPr>
          </w:p>
        </w:tc>
        <w:tc>
          <w:tcPr>
            <w:tcW w:w="2160" w:type="dxa"/>
            <w:tcBorders>
              <w:top w:val="single" w:sz="4" w:space="0" w:color="auto"/>
              <w:left w:val="nil"/>
              <w:bottom w:val="nil"/>
              <w:right w:val="nil"/>
            </w:tcBorders>
          </w:tcPr>
          <w:p w:rsidR="00661D12" w:rsidRPr="00661D12" w:rsidRDefault="00661D12" w:rsidP="00661D12">
            <w:pPr>
              <w:jc w:val="both"/>
              <w:rPr>
                <w:sz w:val="28"/>
              </w:rPr>
            </w:pPr>
            <w:r w:rsidRPr="00661D12">
              <w:rPr>
                <w:sz w:val="28"/>
              </w:rPr>
              <w:t>∑ Тр</w:t>
            </w:r>
            <w:r w:rsidRPr="00661D12">
              <w:rPr>
                <w:sz w:val="28"/>
                <w:vertAlign w:val="subscript"/>
                <w:lang w:val="en-US"/>
              </w:rPr>
              <w:t>i</w:t>
            </w:r>
          </w:p>
        </w:tc>
        <w:tc>
          <w:tcPr>
            <w:tcW w:w="0" w:type="auto"/>
            <w:vMerge/>
            <w:tcBorders>
              <w:top w:val="nil"/>
              <w:left w:val="nil"/>
              <w:bottom w:val="nil"/>
              <w:right w:val="nil"/>
            </w:tcBorders>
            <w:vAlign w:val="center"/>
          </w:tcPr>
          <w:p w:rsidR="00661D12" w:rsidRPr="00661D12" w:rsidRDefault="00661D12" w:rsidP="00661D12">
            <w:pPr>
              <w:rPr>
                <w:sz w:val="28"/>
              </w:rPr>
            </w:pPr>
          </w:p>
        </w:tc>
      </w:tr>
    </w:tbl>
    <w:p w:rsidR="00661D12" w:rsidRPr="00661D12" w:rsidRDefault="00661D12" w:rsidP="00661D12">
      <w:pPr>
        <w:ind w:firstLine="540"/>
        <w:jc w:val="both"/>
        <w:rPr>
          <w:sz w:val="28"/>
        </w:rPr>
      </w:pPr>
      <w:r w:rsidRPr="00661D12">
        <w:rPr>
          <w:sz w:val="28"/>
        </w:rPr>
        <w:t>где:</w:t>
      </w:r>
    </w:p>
    <w:p w:rsidR="00661D12" w:rsidRPr="00661D12" w:rsidRDefault="00661D12" w:rsidP="00661D12">
      <w:pPr>
        <w:ind w:firstLine="540"/>
        <w:jc w:val="both"/>
        <w:rPr>
          <w:sz w:val="28"/>
        </w:rPr>
      </w:pPr>
      <w:r w:rsidRPr="00661D12">
        <w:rPr>
          <w:sz w:val="28"/>
        </w:rPr>
        <w:t>Х</w:t>
      </w:r>
      <w:r w:rsidRPr="00661D12">
        <w:rPr>
          <w:sz w:val="28"/>
          <w:vertAlign w:val="subscript"/>
          <w:lang w:val="en-US"/>
        </w:rPr>
        <w:t>i</w:t>
      </w:r>
      <w:r w:rsidRPr="00661D12">
        <w:rPr>
          <w:sz w:val="28"/>
        </w:rPr>
        <w:t xml:space="preserve"> (Хр</w:t>
      </w:r>
      <w:r w:rsidRPr="00661D12">
        <w:rPr>
          <w:sz w:val="28"/>
          <w:vertAlign w:val="subscript"/>
          <w:lang w:val="en-US"/>
        </w:rPr>
        <w:t>i</w:t>
      </w:r>
      <w:r w:rsidRPr="00661D12">
        <w:rPr>
          <w:sz w:val="28"/>
        </w:rPr>
        <w:t>)  – тарифные разряды (коэффициенты) выполняемых рабочими работ  (рабочих);</w:t>
      </w:r>
    </w:p>
    <w:p w:rsidR="00661D12" w:rsidRPr="00661D12" w:rsidRDefault="00661D12" w:rsidP="00661D12">
      <w:pPr>
        <w:ind w:firstLine="540"/>
        <w:jc w:val="both"/>
        <w:rPr>
          <w:sz w:val="28"/>
        </w:rPr>
      </w:pPr>
      <w:r w:rsidRPr="00661D12">
        <w:rPr>
          <w:sz w:val="28"/>
        </w:rPr>
        <w:t>Т</w:t>
      </w:r>
      <w:r w:rsidRPr="00661D12">
        <w:rPr>
          <w:sz w:val="28"/>
          <w:vertAlign w:val="subscript"/>
          <w:lang w:val="en-US"/>
        </w:rPr>
        <w:t>i</w:t>
      </w:r>
      <w:r w:rsidRPr="00661D12">
        <w:rPr>
          <w:sz w:val="28"/>
        </w:rPr>
        <w:t xml:space="preserve"> (Тр</w:t>
      </w:r>
      <w:r w:rsidRPr="00661D12">
        <w:rPr>
          <w:sz w:val="28"/>
          <w:vertAlign w:val="subscript"/>
          <w:lang w:val="en-US"/>
        </w:rPr>
        <w:t>i</w:t>
      </w:r>
      <w:r w:rsidRPr="00661D12">
        <w:rPr>
          <w:sz w:val="28"/>
        </w:rPr>
        <w:t>) – объем работ (численность рабочих).</w:t>
      </w:r>
    </w:p>
    <w:p w:rsidR="00661D12" w:rsidRPr="00661D12" w:rsidRDefault="00661D12" w:rsidP="00661D12">
      <w:pPr>
        <w:ind w:firstLine="540"/>
        <w:jc w:val="both"/>
        <w:rPr>
          <w:sz w:val="28"/>
        </w:rPr>
      </w:pPr>
    </w:p>
    <w:p w:rsidR="00661D12" w:rsidRPr="00661D12" w:rsidRDefault="00661D12" w:rsidP="00661D12">
      <w:pPr>
        <w:ind w:firstLine="540"/>
        <w:jc w:val="both"/>
        <w:rPr>
          <w:sz w:val="28"/>
        </w:rPr>
      </w:pPr>
      <w:r w:rsidRPr="00661D12">
        <w:rPr>
          <w:sz w:val="28"/>
        </w:rPr>
        <w:t>Качественная оценка обеспеченности руководителями и специалистами устанавливается на основе соответствия уровня образования, опыта работы занимаемой должности.</w:t>
      </w:r>
    </w:p>
    <w:p w:rsidR="00661D12" w:rsidRPr="00661D12" w:rsidRDefault="00661D12" w:rsidP="00661D12">
      <w:pPr>
        <w:ind w:firstLine="540"/>
        <w:jc w:val="both"/>
        <w:rPr>
          <w:sz w:val="28"/>
        </w:rPr>
      </w:pPr>
      <w:r w:rsidRPr="00661D12">
        <w:rPr>
          <w:sz w:val="28"/>
        </w:rPr>
        <w:t>Напряженность в обеспеченности предприятия трудовыми ресурсами характеризуется показателями движения рабочей силы.</w:t>
      </w:r>
    </w:p>
    <w:p w:rsidR="00661D12" w:rsidRPr="00661D12" w:rsidRDefault="00661D12" w:rsidP="00661D12">
      <w:pPr>
        <w:ind w:firstLine="540"/>
        <w:jc w:val="both"/>
        <w:rPr>
          <w:sz w:val="28"/>
        </w:rPr>
      </w:pPr>
      <w:r w:rsidRPr="00661D12">
        <w:rPr>
          <w:sz w:val="28"/>
        </w:rPr>
        <w:lastRenderedPageBreak/>
        <w:t>В анализе хозяйственной деятельности  выделяют следующие показатели движения рабочей силы:</w:t>
      </w:r>
    </w:p>
    <w:p w:rsidR="00661D12" w:rsidRPr="00661D12" w:rsidRDefault="00661D12" w:rsidP="00661D12">
      <w:pPr>
        <w:ind w:firstLine="567"/>
        <w:jc w:val="both"/>
        <w:rPr>
          <w:sz w:val="28"/>
        </w:rPr>
      </w:pPr>
      <w:r w:rsidRPr="00661D12">
        <w:rPr>
          <w:sz w:val="28"/>
        </w:rPr>
        <w:t>- коэффициент оборота по приему персонала (К</w:t>
      </w:r>
      <w:r w:rsidRPr="00661D12">
        <w:rPr>
          <w:sz w:val="28"/>
          <w:vertAlign w:val="subscript"/>
        </w:rPr>
        <w:t>пр</w:t>
      </w:r>
      <w:r w:rsidRPr="00661D12">
        <w:rPr>
          <w:sz w:val="28"/>
        </w:rPr>
        <w:t>), который определяется отношением численности принятых работников к  среднесписочной численности персонала;</w:t>
      </w:r>
    </w:p>
    <w:p w:rsidR="00661D12" w:rsidRPr="00661D12" w:rsidRDefault="00661D12" w:rsidP="00661D12">
      <w:pPr>
        <w:ind w:firstLine="567"/>
        <w:jc w:val="both"/>
        <w:rPr>
          <w:sz w:val="28"/>
        </w:rPr>
      </w:pPr>
      <w:r w:rsidRPr="00661D12">
        <w:rPr>
          <w:sz w:val="28"/>
        </w:rPr>
        <w:t>- коэффициент оборота по выбытию (К</w:t>
      </w:r>
      <w:r w:rsidRPr="00661D12">
        <w:rPr>
          <w:sz w:val="28"/>
          <w:vertAlign w:val="subscript"/>
        </w:rPr>
        <w:t>выб</w:t>
      </w:r>
      <w:r w:rsidRPr="00661D12">
        <w:rPr>
          <w:sz w:val="28"/>
        </w:rPr>
        <w:t>), который рассчитывается путем деления численности уволенных за период работников на среднесписочную численность персонала;</w:t>
      </w:r>
    </w:p>
    <w:p w:rsidR="00661D12" w:rsidRPr="00661D12" w:rsidRDefault="00661D12" w:rsidP="00661D12">
      <w:pPr>
        <w:ind w:firstLine="567"/>
        <w:jc w:val="both"/>
        <w:rPr>
          <w:sz w:val="28"/>
        </w:rPr>
      </w:pPr>
      <w:r w:rsidRPr="00661D12">
        <w:rPr>
          <w:sz w:val="28"/>
        </w:rPr>
        <w:t>- коэффициент текучести кадров (К</w:t>
      </w:r>
      <w:r w:rsidRPr="00661D12">
        <w:rPr>
          <w:sz w:val="28"/>
          <w:vertAlign w:val="subscript"/>
        </w:rPr>
        <w:t>тек</w:t>
      </w:r>
      <w:r w:rsidRPr="00661D12">
        <w:rPr>
          <w:sz w:val="28"/>
        </w:rPr>
        <w:t>), который определяется как отношение численности работников, уволенных по собственному желанию и за нарушение трудовой дисциплины, к среднесписочной численности персонала;</w:t>
      </w:r>
    </w:p>
    <w:p w:rsidR="00661D12" w:rsidRPr="00661D12" w:rsidRDefault="00661D12" w:rsidP="00661D12">
      <w:pPr>
        <w:ind w:firstLine="567"/>
        <w:jc w:val="both"/>
        <w:rPr>
          <w:sz w:val="28"/>
        </w:rPr>
      </w:pPr>
      <w:r w:rsidRPr="00661D12">
        <w:rPr>
          <w:sz w:val="28"/>
        </w:rPr>
        <w:t>- коэффициент постоянства состава персонала (К</w:t>
      </w:r>
      <w:r w:rsidRPr="00661D12">
        <w:rPr>
          <w:sz w:val="28"/>
          <w:vertAlign w:val="subscript"/>
        </w:rPr>
        <w:t>пост</w:t>
      </w:r>
      <w:r w:rsidRPr="00661D12">
        <w:rPr>
          <w:sz w:val="28"/>
        </w:rPr>
        <w:t>), который рассчитывается делением численности работников, проработавших весь год,  на среднесписочную численность персонала.</w:t>
      </w:r>
    </w:p>
    <w:p w:rsidR="00661D12" w:rsidRPr="00661D12" w:rsidRDefault="00661D12" w:rsidP="00661D12">
      <w:pPr>
        <w:ind w:firstLine="540"/>
        <w:jc w:val="both"/>
        <w:rPr>
          <w:sz w:val="28"/>
        </w:rPr>
      </w:pPr>
      <w:r w:rsidRPr="00661D12">
        <w:rPr>
          <w:sz w:val="28"/>
        </w:rPr>
        <w:t>Показатели движения рабочей силы рассчитываются как по предприятию в целом, так и по отдельным категориям персонала. При значительном значении, а также росте показателя текучести кадров устанавливаются причины увольнений работников.</w:t>
      </w:r>
    </w:p>
    <w:p w:rsidR="00661D12" w:rsidRPr="00661D12" w:rsidRDefault="00661D12" w:rsidP="00661D12">
      <w:pPr>
        <w:ind w:firstLine="540"/>
        <w:jc w:val="both"/>
        <w:rPr>
          <w:sz w:val="28"/>
        </w:rPr>
      </w:pPr>
      <w:r w:rsidRPr="00661D12">
        <w:rPr>
          <w:sz w:val="28"/>
        </w:rPr>
        <w:t>При проведении анализа обеспеченности трудовыми ресурсами в целях экономии фонда заработной платы также выявляются возможные резервы сокращения потребности в рабочей силе.</w:t>
      </w:r>
    </w:p>
    <w:p w:rsidR="00661D12" w:rsidRPr="00661D12" w:rsidRDefault="00661D12" w:rsidP="00661D12">
      <w:pPr>
        <w:ind w:firstLine="540"/>
        <w:jc w:val="both"/>
        <w:rPr>
          <w:sz w:val="28"/>
        </w:rPr>
      </w:pPr>
      <w:r w:rsidRPr="00661D12">
        <w:rPr>
          <w:sz w:val="28"/>
        </w:rPr>
        <w:t>При расширении деятельности предприятия определяется резерв роста выпуска продукции как произведение планируемого увеличения рабочих мест и средней выработки одного работника за отчетный период.</w:t>
      </w:r>
    </w:p>
    <w:p w:rsidR="00661D12" w:rsidRPr="00661D12" w:rsidRDefault="00661D12" w:rsidP="00661D12">
      <w:pPr>
        <w:rPr>
          <w:b/>
          <w:sz w:val="28"/>
        </w:rPr>
      </w:pPr>
    </w:p>
    <w:p w:rsidR="00661D12" w:rsidRPr="00661D12" w:rsidRDefault="00661D12" w:rsidP="00661D12">
      <w:pPr>
        <w:rPr>
          <w:b/>
          <w:sz w:val="28"/>
        </w:rPr>
      </w:pPr>
    </w:p>
    <w:p w:rsidR="00661D12" w:rsidRPr="00661D12" w:rsidRDefault="00661D12" w:rsidP="00661D12">
      <w:pPr>
        <w:rPr>
          <w:b/>
          <w:sz w:val="28"/>
        </w:rPr>
      </w:pPr>
    </w:p>
    <w:p w:rsidR="00661D12" w:rsidRPr="00661D12" w:rsidRDefault="00661D12" w:rsidP="0023365D">
      <w:pPr>
        <w:numPr>
          <w:ilvl w:val="2"/>
          <w:numId w:val="24"/>
        </w:numPr>
        <w:rPr>
          <w:b/>
          <w:sz w:val="28"/>
        </w:rPr>
      </w:pPr>
      <w:r>
        <w:rPr>
          <w:b/>
          <w:sz w:val="28"/>
        </w:rPr>
        <w:t>3.</w:t>
      </w:r>
      <w:r w:rsidRPr="00661D12">
        <w:rPr>
          <w:b/>
          <w:sz w:val="28"/>
        </w:rPr>
        <w:t>3. Анализ использования рабочего времени</w:t>
      </w:r>
    </w:p>
    <w:p w:rsidR="00661D12" w:rsidRPr="00661D12" w:rsidRDefault="00661D12" w:rsidP="00661D12">
      <w:pPr>
        <w:jc w:val="both"/>
        <w:rPr>
          <w:sz w:val="28"/>
        </w:rPr>
      </w:pPr>
    </w:p>
    <w:p w:rsidR="00661D12" w:rsidRPr="00661D12" w:rsidRDefault="00661D12" w:rsidP="00661D12">
      <w:pPr>
        <w:ind w:firstLine="540"/>
        <w:jc w:val="both"/>
        <w:rPr>
          <w:sz w:val="28"/>
        </w:rPr>
      </w:pPr>
      <w:r w:rsidRPr="00661D12">
        <w:rPr>
          <w:sz w:val="28"/>
        </w:rPr>
        <w:t>Эффективность использования рабочего времени на предприятии предопределяет производственные и хозяйственные результаты и достижения. Рабочее время персонала предприятия характеризуется показателем фонда рабочего времени, который измеряется в человеко-днях и человеко-часах. Анализ использования рабочего времени включает в себя:</w:t>
      </w:r>
    </w:p>
    <w:p w:rsidR="00661D12" w:rsidRPr="00661D12" w:rsidRDefault="00661D12" w:rsidP="0023365D">
      <w:pPr>
        <w:numPr>
          <w:ilvl w:val="0"/>
          <w:numId w:val="27"/>
        </w:numPr>
        <w:ind w:left="0"/>
        <w:jc w:val="both"/>
        <w:rPr>
          <w:sz w:val="28"/>
        </w:rPr>
      </w:pPr>
      <w:r w:rsidRPr="00661D12">
        <w:rPr>
          <w:sz w:val="28"/>
        </w:rPr>
        <w:t>общую оценку использования рабочего времени на основе абсолютных и относительных показателей рабочего времени;</w:t>
      </w:r>
    </w:p>
    <w:p w:rsidR="00661D12" w:rsidRPr="00661D12" w:rsidRDefault="00661D12" w:rsidP="0023365D">
      <w:pPr>
        <w:numPr>
          <w:ilvl w:val="0"/>
          <w:numId w:val="27"/>
        </w:numPr>
        <w:ind w:left="0"/>
        <w:jc w:val="both"/>
        <w:rPr>
          <w:sz w:val="28"/>
        </w:rPr>
      </w:pPr>
      <w:r w:rsidRPr="00661D12">
        <w:rPr>
          <w:sz w:val="28"/>
        </w:rPr>
        <w:t>оценку влияния факторов  на изменение фонда рабочего времени;</w:t>
      </w:r>
    </w:p>
    <w:p w:rsidR="00661D12" w:rsidRPr="00661D12" w:rsidRDefault="00661D12" w:rsidP="0023365D">
      <w:pPr>
        <w:numPr>
          <w:ilvl w:val="0"/>
          <w:numId w:val="27"/>
        </w:numPr>
        <w:ind w:left="0"/>
        <w:jc w:val="both"/>
        <w:rPr>
          <w:sz w:val="28"/>
        </w:rPr>
      </w:pPr>
      <w:r w:rsidRPr="00661D12">
        <w:rPr>
          <w:sz w:val="28"/>
        </w:rPr>
        <w:t>расчет потерь и непроизводительных затрат рабочего времени.</w:t>
      </w:r>
    </w:p>
    <w:p w:rsidR="00661D12" w:rsidRPr="00661D12" w:rsidRDefault="00661D12" w:rsidP="00661D12">
      <w:pPr>
        <w:ind w:firstLine="540"/>
        <w:jc w:val="both"/>
        <w:rPr>
          <w:sz w:val="28"/>
        </w:rPr>
      </w:pPr>
      <w:r w:rsidRPr="00661D12">
        <w:rPr>
          <w:sz w:val="28"/>
        </w:rPr>
        <w:t>Общая оценка использования рабочего времени производится на основе показателей календарного, табельного, максимально возможного и фактического фонда  рабочего времени. Состав и взаимосвязь указанных выше показателей рабочего времени представлены на рис. 3.1.</w:t>
      </w:r>
    </w:p>
    <w:p w:rsidR="00661D12" w:rsidRPr="00661D12" w:rsidRDefault="00661D12" w:rsidP="00661D12">
      <w:pPr>
        <w:ind w:firstLine="540"/>
        <w:jc w:val="both"/>
        <w:rPr>
          <w:sz w:val="28"/>
        </w:rPr>
      </w:pPr>
    </w:p>
    <w:tbl>
      <w:tblPr>
        <w:tblW w:w="9675" w:type="dxa"/>
        <w:tblBorders>
          <w:top w:val="single" w:sz="4" w:space="0" w:color="auto"/>
          <w:left w:val="single" w:sz="4" w:space="0" w:color="auto"/>
          <w:bottom w:val="single" w:sz="4" w:space="0" w:color="auto"/>
          <w:right w:val="single" w:sz="4" w:space="0" w:color="auto"/>
        </w:tblBorders>
        <w:tblLook w:val="0000"/>
      </w:tblPr>
      <w:tblGrid>
        <w:gridCol w:w="4092"/>
        <w:gridCol w:w="1584"/>
        <w:gridCol w:w="2160"/>
        <w:gridCol w:w="1839"/>
      </w:tblGrid>
      <w:tr w:rsidR="00661D12" w:rsidRPr="00661D12" w:rsidTr="00661D12">
        <w:tc>
          <w:tcPr>
            <w:tcW w:w="9675" w:type="dxa"/>
            <w:gridSpan w:val="4"/>
            <w:tcBorders>
              <w:top w:val="single" w:sz="4" w:space="0" w:color="auto"/>
              <w:left w:val="single" w:sz="4" w:space="0" w:color="auto"/>
              <w:bottom w:val="single" w:sz="4" w:space="0" w:color="auto"/>
              <w:right w:val="single" w:sz="4" w:space="0" w:color="auto"/>
            </w:tcBorders>
          </w:tcPr>
          <w:p w:rsidR="00661D12" w:rsidRPr="00661D12" w:rsidRDefault="00661D12" w:rsidP="00661D12">
            <w:pPr>
              <w:jc w:val="center"/>
              <w:rPr>
                <w:sz w:val="28"/>
              </w:rPr>
            </w:pPr>
            <w:r w:rsidRPr="00661D12">
              <w:rPr>
                <w:sz w:val="28"/>
              </w:rPr>
              <w:t>Календарный фонд рабочего  времени (Тк) = явки + неявки на работу</w:t>
            </w:r>
          </w:p>
        </w:tc>
      </w:tr>
      <w:tr w:rsidR="00661D12" w:rsidRPr="00661D12" w:rsidTr="00661D12">
        <w:tc>
          <w:tcPr>
            <w:tcW w:w="8055" w:type="dxa"/>
            <w:gridSpan w:val="3"/>
            <w:tcBorders>
              <w:top w:val="single" w:sz="4" w:space="0" w:color="auto"/>
              <w:left w:val="single" w:sz="4" w:space="0" w:color="auto"/>
              <w:bottom w:val="single" w:sz="4" w:space="0" w:color="auto"/>
              <w:right w:val="single" w:sz="4" w:space="0" w:color="auto"/>
            </w:tcBorders>
          </w:tcPr>
          <w:p w:rsidR="00661D12" w:rsidRPr="00661D12" w:rsidRDefault="00661D12" w:rsidP="00661D12">
            <w:pPr>
              <w:jc w:val="center"/>
              <w:rPr>
                <w:sz w:val="28"/>
              </w:rPr>
            </w:pPr>
            <w:r w:rsidRPr="00661D12">
              <w:rPr>
                <w:sz w:val="28"/>
              </w:rPr>
              <w:lastRenderedPageBreak/>
              <w:t>Табельный  (или номинальный) фонд (Тт)</w:t>
            </w:r>
          </w:p>
        </w:tc>
        <w:tc>
          <w:tcPr>
            <w:tcW w:w="1620" w:type="dxa"/>
            <w:tcBorders>
              <w:top w:val="single" w:sz="4" w:space="0" w:color="auto"/>
              <w:left w:val="single" w:sz="4" w:space="0" w:color="auto"/>
              <w:bottom w:val="single" w:sz="4" w:space="0" w:color="auto"/>
              <w:right w:val="single" w:sz="4" w:space="0" w:color="auto"/>
            </w:tcBorders>
          </w:tcPr>
          <w:p w:rsidR="00661D12" w:rsidRPr="00661D12" w:rsidRDefault="00661D12" w:rsidP="00661D12">
            <w:pPr>
              <w:jc w:val="center"/>
              <w:rPr>
                <w:sz w:val="28"/>
              </w:rPr>
            </w:pPr>
            <w:r w:rsidRPr="00661D12">
              <w:rPr>
                <w:sz w:val="28"/>
              </w:rPr>
              <w:t>Праздничные и выходные дни</w:t>
            </w:r>
          </w:p>
        </w:tc>
      </w:tr>
      <w:tr w:rsidR="00661D12" w:rsidRPr="00661D12" w:rsidTr="00661D12">
        <w:tc>
          <w:tcPr>
            <w:tcW w:w="5853" w:type="dxa"/>
            <w:gridSpan w:val="2"/>
            <w:tcBorders>
              <w:top w:val="single" w:sz="4" w:space="0" w:color="auto"/>
              <w:left w:val="single" w:sz="4" w:space="0" w:color="auto"/>
              <w:bottom w:val="single" w:sz="4" w:space="0" w:color="auto"/>
              <w:right w:val="single" w:sz="4" w:space="0" w:color="auto"/>
            </w:tcBorders>
          </w:tcPr>
          <w:p w:rsidR="00661D12" w:rsidRPr="00661D12" w:rsidRDefault="00661D12" w:rsidP="00661D12">
            <w:pPr>
              <w:jc w:val="center"/>
              <w:rPr>
                <w:sz w:val="28"/>
              </w:rPr>
            </w:pPr>
            <w:r w:rsidRPr="00661D12">
              <w:rPr>
                <w:sz w:val="28"/>
              </w:rPr>
              <w:t>Максимально возможный (или явочный) фонд рабочего времени (Тмакс)</w:t>
            </w:r>
          </w:p>
        </w:tc>
        <w:tc>
          <w:tcPr>
            <w:tcW w:w="2202" w:type="dxa"/>
            <w:tcBorders>
              <w:top w:val="single" w:sz="4" w:space="0" w:color="auto"/>
              <w:left w:val="single" w:sz="4" w:space="0" w:color="auto"/>
              <w:bottom w:val="single" w:sz="4" w:space="0" w:color="auto"/>
              <w:right w:val="single" w:sz="4" w:space="0" w:color="auto"/>
            </w:tcBorders>
          </w:tcPr>
          <w:p w:rsidR="00661D12" w:rsidRPr="00661D12" w:rsidRDefault="00661D12" w:rsidP="00661D12">
            <w:pPr>
              <w:jc w:val="center"/>
              <w:rPr>
                <w:sz w:val="28"/>
              </w:rPr>
            </w:pPr>
            <w:r w:rsidRPr="00661D12">
              <w:rPr>
                <w:sz w:val="28"/>
              </w:rPr>
              <w:t>Очередные  отпуска</w:t>
            </w:r>
          </w:p>
        </w:tc>
        <w:tc>
          <w:tcPr>
            <w:tcW w:w="1620" w:type="dxa"/>
            <w:tcBorders>
              <w:top w:val="single" w:sz="4" w:space="0" w:color="auto"/>
              <w:left w:val="single" w:sz="4" w:space="0" w:color="auto"/>
              <w:bottom w:val="nil"/>
              <w:right w:val="nil"/>
            </w:tcBorders>
          </w:tcPr>
          <w:p w:rsidR="00661D12" w:rsidRPr="00661D12" w:rsidRDefault="00661D12" w:rsidP="00661D12">
            <w:pPr>
              <w:jc w:val="both"/>
              <w:rPr>
                <w:sz w:val="28"/>
              </w:rPr>
            </w:pPr>
          </w:p>
        </w:tc>
      </w:tr>
      <w:tr w:rsidR="00661D12" w:rsidRPr="00661D12" w:rsidTr="00661D12">
        <w:tc>
          <w:tcPr>
            <w:tcW w:w="4248" w:type="dxa"/>
            <w:tcBorders>
              <w:top w:val="single" w:sz="4" w:space="0" w:color="auto"/>
              <w:left w:val="single" w:sz="4" w:space="0" w:color="auto"/>
              <w:bottom w:val="single" w:sz="4" w:space="0" w:color="auto"/>
              <w:right w:val="single" w:sz="4" w:space="0" w:color="auto"/>
            </w:tcBorders>
          </w:tcPr>
          <w:p w:rsidR="00661D12" w:rsidRPr="00661D12" w:rsidRDefault="00661D12" w:rsidP="00661D12">
            <w:pPr>
              <w:jc w:val="center"/>
              <w:rPr>
                <w:sz w:val="28"/>
              </w:rPr>
            </w:pPr>
            <w:r w:rsidRPr="00661D12">
              <w:rPr>
                <w:sz w:val="28"/>
              </w:rPr>
              <w:t>Фактический фонд рабочего времени (Тф)</w:t>
            </w:r>
          </w:p>
        </w:tc>
        <w:tc>
          <w:tcPr>
            <w:tcW w:w="1605" w:type="dxa"/>
            <w:tcBorders>
              <w:top w:val="single" w:sz="4" w:space="0" w:color="auto"/>
              <w:left w:val="single" w:sz="4" w:space="0" w:color="auto"/>
              <w:bottom w:val="single" w:sz="4" w:space="0" w:color="auto"/>
              <w:right w:val="single" w:sz="4" w:space="0" w:color="auto"/>
            </w:tcBorders>
          </w:tcPr>
          <w:p w:rsidR="00661D12" w:rsidRPr="00661D12" w:rsidRDefault="00661D12" w:rsidP="00661D12">
            <w:pPr>
              <w:jc w:val="center"/>
              <w:rPr>
                <w:sz w:val="28"/>
              </w:rPr>
            </w:pPr>
            <w:r w:rsidRPr="00661D12">
              <w:rPr>
                <w:sz w:val="28"/>
              </w:rPr>
              <w:t>Потери рабочего времени (Тп)</w:t>
            </w:r>
          </w:p>
        </w:tc>
        <w:tc>
          <w:tcPr>
            <w:tcW w:w="2202" w:type="dxa"/>
            <w:tcBorders>
              <w:top w:val="single" w:sz="4" w:space="0" w:color="auto"/>
              <w:left w:val="single" w:sz="4" w:space="0" w:color="auto"/>
              <w:bottom w:val="nil"/>
              <w:right w:val="nil"/>
            </w:tcBorders>
          </w:tcPr>
          <w:p w:rsidR="00661D12" w:rsidRPr="00661D12" w:rsidRDefault="00661D12" w:rsidP="00661D12">
            <w:pPr>
              <w:jc w:val="both"/>
              <w:rPr>
                <w:sz w:val="28"/>
              </w:rPr>
            </w:pPr>
          </w:p>
        </w:tc>
        <w:tc>
          <w:tcPr>
            <w:tcW w:w="1620" w:type="dxa"/>
            <w:tcBorders>
              <w:top w:val="nil"/>
              <w:left w:val="nil"/>
              <w:bottom w:val="nil"/>
              <w:right w:val="nil"/>
            </w:tcBorders>
          </w:tcPr>
          <w:p w:rsidR="00661D12" w:rsidRPr="00661D12" w:rsidRDefault="00661D12" w:rsidP="00661D12">
            <w:pPr>
              <w:jc w:val="both"/>
              <w:rPr>
                <w:sz w:val="28"/>
              </w:rPr>
            </w:pPr>
          </w:p>
        </w:tc>
      </w:tr>
    </w:tbl>
    <w:p w:rsidR="00661D12" w:rsidRPr="00661D12" w:rsidRDefault="00661D12" w:rsidP="00661D12">
      <w:pPr>
        <w:ind w:firstLine="540"/>
        <w:jc w:val="center"/>
        <w:rPr>
          <w:sz w:val="28"/>
        </w:rPr>
      </w:pPr>
    </w:p>
    <w:p w:rsidR="00661D12" w:rsidRPr="00661D12" w:rsidRDefault="0004172F" w:rsidP="00661D12">
      <w:pPr>
        <w:ind w:firstLine="540"/>
        <w:jc w:val="center"/>
        <w:rPr>
          <w:sz w:val="28"/>
        </w:rPr>
      </w:pPr>
      <w:r>
        <w:rPr>
          <w:sz w:val="28"/>
        </w:rPr>
        <w:t xml:space="preserve"> Рисунок </w:t>
      </w:r>
      <w:r w:rsidR="00661D12" w:rsidRPr="00661D12">
        <w:rPr>
          <w:sz w:val="28"/>
        </w:rPr>
        <w:t>3.1</w:t>
      </w:r>
      <w:r>
        <w:rPr>
          <w:sz w:val="28"/>
        </w:rPr>
        <w:t xml:space="preserve"> -</w:t>
      </w:r>
      <w:r w:rsidR="00661D12" w:rsidRPr="00661D12">
        <w:rPr>
          <w:sz w:val="28"/>
        </w:rPr>
        <w:t xml:space="preserve"> Состав и взаимосвязь абсолютных показателей рабочего времени.</w:t>
      </w:r>
    </w:p>
    <w:p w:rsidR="00661D12" w:rsidRPr="00661D12" w:rsidRDefault="00661D12" w:rsidP="00661D12">
      <w:pPr>
        <w:ind w:firstLine="540"/>
        <w:jc w:val="both"/>
        <w:rPr>
          <w:sz w:val="28"/>
        </w:rPr>
      </w:pPr>
    </w:p>
    <w:p w:rsidR="00661D12" w:rsidRPr="00661D12" w:rsidRDefault="00661D12" w:rsidP="00661D12">
      <w:pPr>
        <w:ind w:firstLine="540"/>
        <w:jc w:val="both"/>
        <w:rPr>
          <w:sz w:val="28"/>
        </w:rPr>
      </w:pPr>
      <w:r w:rsidRPr="00661D12">
        <w:rPr>
          <w:sz w:val="28"/>
        </w:rPr>
        <w:t>Представленные показатели характеризуют использование рабочего времени и его изменение в абсолютном выражении, но не позволяют получить качественную оценку его использования  в условиях изменения масштабов производства и деятельности предприятия. Этот недостаток устраняют относительные показатели использования рабочего времени, которые характеризуют полноту использования календарного, табельного и максимально возможного фонда рабочего времени.</w:t>
      </w:r>
    </w:p>
    <w:p w:rsidR="00661D12" w:rsidRPr="00661D12" w:rsidRDefault="00661D12" w:rsidP="00661D12">
      <w:pPr>
        <w:ind w:firstLine="540"/>
        <w:jc w:val="both"/>
        <w:rPr>
          <w:sz w:val="28"/>
        </w:rPr>
      </w:pPr>
      <w:r w:rsidRPr="00661D12">
        <w:rPr>
          <w:sz w:val="28"/>
        </w:rPr>
        <w:t>В составе относительных показателей рабочего времени выделяют:</w:t>
      </w:r>
    </w:p>
    <w:p w:rsidR="00661D12" w:rsidRPr="00661D12" w:rsidRDefault="00661D12" w:rsidP="0023365D">
      <w:pPr>
        <w:numPr>
          <w:ilvl w:val="0"/>
          <w:numId w:val="28"/>
        </w:numPr>
        <w:ind w:left="0" w:firstLine="567"/>
        <w:jc w:val="both"/>
        <w:rPr>
          <w:sz w:val="28"/>
        </w:rPr>
      </w:pPr>
      <w:r w:rsidRPr="00661D12">
        <w:rPr>
          <w:sz w:val="28"/>
        </w:rPr>
        <w:t>коэффициент использования календарного фонда рабочего времени, который рассчитывается как отношение фактически отработанного времени к календарному фонду;</w:t>
      </w:r>
    </w:p>
    <w:p w:rsidR="00661D12" w:rsidRPr="00661D12" w:rsidRDefault="00661D12" w:rsidP="0023365D">
      <w:pPr>
        <w:numPr>
          <w:ilvl w:val="0"/>
          <w:numId w:val="28"/>
        </w:numPr>
        <w:ind w:left="0" w:firstLine="567"/>
        <w:jc w:val="both"/>
        <w:rPr>
          <w:sz w:val="28"/>
        </w:rPr>
      </w:pPr>
      <w:r w:rsidRPr="00661D12">
        <w:rPr>
          <w:sz w:val="28"/>
        </w:rPr>
        <w:t>коэффициент использования табельного фонда, который определяется делением фактически отработанного времени на табельный фонд;</w:t>
      </w:r>
    </w:p>
    <w:p w:rsidR="00661D12" w:rsidRPr="00661D12" w:rsidRDefault="00661D12" w:rsidP="0023365D">
      <w:pPr>
        <w:numPr>
          <w:ilvl w:val="0"/>
          <w:numId w:val="28"/>
        </w:numPr>
        <w:ind w:left="0" w:firstLine="567"/>
        <w:jc w:val="both"/>
        <w:rPr>
          <w:sz w:val="28"/>
        </w:rPr>
      </w:pPr>
      <w:r w:rsidRPr="00661D12">
        <w:rPr>
          <w:sz w:val="28"/>
        </w:rPr>
        <w:t>коэффициент использования максимально возможного времени, который получается как частное от деления фактически отработанного времени на максимально возможный фонд.</w:t>
      </w:r>
    </w:p>
    <w:p w:rsidR="00661D12" w:rsidRPr="001960EA" w:rsidRDefault="00661D12" w:rsidP="00661D12">
      <w:pPr>
        <w:ind w:firstLine="540"/>
        <w:jc w:val="both"/>
        <w:rPr>
          <w:sz w:val="28"/>
        </w:rPr>
      </w:pPr>
      <w:r w:rsidRPr="00661D12">
        <w:rPr>
          <w:sz w:val="28"/>
        </w:rPr>
        <w:t>Расчет абсолютных и относительных показателей рабочего времени проводится по каждой категории, профессии работников, структурным подр</w:t>
      </w:r>
      <w:r w:rsidRPr="001960EA">
        <w:rPr>
          <w:sz w:val="28"/>
        </w:rPr>
        <w:t>азделениям и по предприятию в целом.</w:t>
      </w:r>
    </w:p>
    <w:p w:rsidR="00661D12" w:rsidRPr="001960EA" w:rsidRDefault="00661D12" w:rsidP="00661D12">
      <w:pPr>
        <w:ind w:firstLine="540"/>
        <w:jc w:val="both"/>
        <w:rPr>
          <w:sz w:val="28"/>
        </w:rPr>
      </w:pPr>
      <w:r w:rsidRPr="001960EA">
        <w:rPr>
          <w:sz w:val="28"/>
        </w:rPr>
        <w:t>Степень использования рабочего времени устанавливается на основе следующих показателей:</w:t>
      </w:r>
    </w:p>
    <w:p w:rsidR="00661D12" w:rsidRPr="001960EA" w:rsidRDefault="00661D12" w:rsidP="0023365D">
      <w:pPr>
        <w:numPr>
          <w:ilvl w:val="0"/>
          <w:numId w:val="29"/>
        </w:numPr>
        <w:ind w:left="0" w:firstLine="567"/>
        <w:jc w:val="both"/>
        <w:rPr>
          <w:sz w:val="28"/>
        </w:rPr>
      </w:pPr>
      <w:r w:rsidRPr="001960EA">
        <w:rPr>
          <w:sz w:val="28"/>
        </w:rPr>
        <w:t>коэффициента использования рабочего периода (Крп), который определяется делением среднего фактического числа дней, отработанных одним рабочим, на располагаемое число дней, получаемое на основе максимально возможного фонда рабочего времени и численности рабочих;</w:t>
      </w:r>
    </w:p>
    <w:p w:rsidR="00661D12" w:rsidRPr="001960EA" w:rsidRDefault="00661D12" w:rsidP="0023365D">
      <w:pPr>
        <w:numPr>
          <w:ilvl w:val="0"/>
          <w:numId w:val="29"/>
        </w:numPr>
        <w:ind w:left="0" w:firstLine="567"/>
        <w:jc w:val="both"/>
        <w:rPr>
          <w:sz w:val="28"/>
        </w:rPr>
      </w:pPr>
      <w:r w:rsidRPr="001960EA">
        <w:rPr>
          <w:sz w:val="28"/>
        </w:rPr>
        <w:t>коэффициента использования рабочего дня, который рассчитывается как отношение фактической продолжительности рабочего дня к установленной продолжительности;</w:t>
      </w:r>
    </w:p>
    <w:p w:rsidR="00661D12" w:rsidRPr="001960EA" w:rsidRDefault="00661D12" w:rsidP="0023365D">
      <w:pPr>
        <w:numPr>
          <w:ilvl w:val="0"/>
          <w:numId w:val="29"/>
        </w:numPr>
        <w:ind w:left="0" w:firstLine="567"/>
        <w:jc w:val="both"/>
        <w:rPr>
          <w:sz w:val="28"/>
        </w:rPr>
      </w:pPr>
      <w:r w:rsidRPr="001960EA">
        <w:rPr>
          <w:sz w:val="28"/>
        </w:rPr>
        <w:lastRenderedPageBreak/>
        <w:t>интегральный коэффициент использования рабочего времени, который равен произведению коэффициента использования рабочего периода и коэффициента использования рабочего дня.</w:t>
      </w:r>
    </w:p>
    <w:p w:rsidR="00661D12" w:rsidRPr="001960EA" w:rsidRDefault="00661D12" w:rsidP="00661D12">
      <w:pPr>
        <w:ind w:firstLine="540"/>
        <w:jc w:val="both"/>
        <w:rPr>
          <w:sz w:val="28"/>
        </w:rPr>
      </w:pPr>
      <w:r w:rsidRPr="001960EA">
        <w:rPr>
          <w:sz w:val="28"/>
        </w:rPr>
        <w:t>Чем выше значения указанных коэффициентов, тем выше степень и эффективность использования рабочего времени.</w:t>
      </w:r>
    </w:p>
    <w:p w:rsidR="00661D12" w:rsidRPr="001960EA" w:rsidRDefault="00661D12" w:rsidP="00661D12">
      <w:pPr>
        <w:ind w:firstLine="540"/>
        <w:jc w:val="both"/>
        <w:rPr>
          <w:sz w:val="28"/>
        </w:rPr>
      </w:pPr>
      <w:r w:rsidRPr="001960EA">
        <w:rPr>
          <w:sz w:val="28"/>
        </w:rPr>
        <w:t>Анализ факторов изменения фонда рабочего времени имеет важное значение, особенно при изучении фонда рабочего времени рабочих.</w:t>
      </w:r>
    </w:p>
    <w:p w:rsidR="00661D12" w:rsidRPr="001960EA" w:rsidRDefault="00661D12" w:rsidP="00661D12">
      <w:pPr>
        <w:ind w:firstLine="540"/>
        <w:jc w:val="both"/>
        <w:rPr>
          <w:sz w:val="28"/>
        </w:rPr>
      </w:pPr>
      <w:r w:rsidRPr="001960EA">
        <w:rPr>
          <w:sz w:val="28"/>
        </w:rPr>
        <w:t>Фонд рабочего времени рабочих зависит от численности рабочих (Чр), количества отработанных дней одним рабочим в среднем за год или за рассматриваемый период (</w:t>
      </w:r>
      <w:r w:rsidRPr="001960EA">
        <w:rPr>
          <w:sz w:val="28"/>
          <w:lang w:val="en-US"/>
        </w:rPr>
        <w:t>t</w:t>
      </w:r>
      <w:r w:rsidRPr="001960EA">
        <w:rPr>
          <w:sz w:val="28"/>
        </w:rPr>
        <w:t>д),средней продолжительности рабочего дня (</w:t>
      </w:r>
      <w:r w:rsidRPr="001960EA">
        <w:rPr>
          <w:sz w:val="28"/>
          <w:lang w:val="en-US"/>
        </w:rPr>
        <w:t>t</w:t>
      </w:r>
      <w:r w:rsidRPr="001960EA">
        <w:rPr>
          <w:sz w:val="28"/>
        </w:rPr>
        <w:t>ч). Изучение данной зависимости проводится на основе следующей мультипликативной  факторной модели:</w:t>
      </w:r>
    </w:p>
    <w:p w:rsidR="00661D12" w:rsidRPr="001960EA" w:rsidRDefault="00661D12" w:rsidP="00661D12">
      <w:pPr>
        <w:ind w:firstLine="540"/>
        <w:jc w:val="both"/>
        <w:rPr>
          <w:sz w:val="28"/>
        </w:rPr>
      </w:pPr>
      <w:r w:rsidRPr="001960EA">
        <w:rPr>
          <w:sz w:val="28"/>
        </w:rPr>
        <w:t xml:space="preserve"> </w:t>
      </w:r>
    </w:p>
    <w:p w:rsidR="00661D12" w:rsidRPr="001960EA" w:rsidRDefault="00661D12" w:rsidP="00661D12">
      <w:pPr>
        <w:ind w:firstLine="540"/>
        <w:rPr>
          <w:sz w:val="28"/>
        </w:rPr>
      </w:pPr>
      <w:r w:rsidRPr="001960EA">
        <w:rPr>
          <w:sz w:val="28"/>
        </w:rPr>
        <w:t xml:space="preserve">Т = Чр х </w:t>
      </w:r>
      <w:r w:rsidRPr="001960EA">
        <w:rPr>
          <w:sz w:val="28"/>
          <w:lang w:val="en-US"/>
        </w:rPr>
        <w:t>t</w:t>
      </w:r>
      <w:r w:rsidRPr="001960EA">
        <w:rPr>
          <w:sz w:val="28"/>
        </w:rPr>
        <w:t xml:space="preserve">д х </w:t>
      </w:r>
      <w:r w:rsidRPr="001960EA">
        <w:rPr>
          <w:sz w:val="28"/>
          <w:lang w:val="en-US"/>
        </w:rPr>
        <w:t>t</w:t>
      </w:r>
      <w:r w:rsidRPr="001960EA">
        <w:rPr>
          <w:sz w:val="28"/>
        </w:rPr>
        <w:t>ч.                                                                                      (3.4)</w:t>
      </w:r>
    </w:p>
    <w:p w:rsidR="00661D12" w:rsidRPr="001960EA" w:rsidRDefault="00661D12" w:rsidP="00661D12">
      <w:pPr>
        <w:ind w:firstLine="540"/>
        <w:rPr>
          <w:sz w:val="28"/>
        </w:rPr>
      </w:pPr>
    </w:p>
    <w:p w:rsidR="00661D12" w:rsidRPr="001960EA" w:rsidRDefault="00661D12" w:rsidP="00661D12">
      <w:pPr>
        <w:ind w:firstLine="540"/>
        <w:jc w:val="both"/>
        <w:rPr>
          <w:sz w:val="28"/>
        </w:rPr>
      </w:pPr>
      <w:r w:rsidRPr="001960EA">
        <w:rPr>
          <w:sz w:val="28"/>
        </w:rPr>
        <w:t>Влияние факторов на фонд рабочего времени рабочих можно определить способом абсолютных разниц по следующим формулам / 1, с. 125/ :</w:t>
      </w:r>
    </w:p>
    <w:p w:rsidR="00661D12" w:rsidRPr="001960EA" w:rsidRDefault="00661D12" w:rsidP="0023365D">
      <w:pPr>
        <w:numPr>
          <w:ilvl w:val="0"/>
          <w:numId w:val="30"/>
        </w:numPr>
        <w:ind w:left="0"/>
        <w:jc w:val="both"/>
        <w:rPr>
          <w:sz w:val="28"/>
        </w:rPr>
      </w:pPr>
      <w:r w:rsidRPr="001960EA">
        <w:rPr>
          <w:sz w:val="28"/>
        </w:rPr>
        <w:t>влияние численности рабочих на фонд рабочего времени (Δ Т</w:t>
      </w:r>
      <w:r w:rsidRPr="001960EA">
        <w:rPr>
          <w:sz w:val="28"/>
          <w:vertAlign w:val="subscript"/>
        </w:rPr>
        <w:t>Чр</w:t>
      </w:r>
      <w:r w:rsidRPr="001960EA">
        <w:rPr>
          <w:sz w:val="28"/>
        </w:rPr>
        <w:t>):</w:t>
      </w:r>
    </w:p>
    <w:p w:rsidR="00661D12" w:rsidRPr="001960EA" w:rsidRDefault="00661D12" w:rsidP="00661D12">
      <w:pPr>
        <w:jc w:val="both"/>
        <w:rPr>
          <w:sz w:val="28"/>
        </w:rPr>
      </w:pPr>
    </w:p>
    <w:p w:rsidR="00661D12" w:rsidRPr="001960EA" w:rsidRDefault="00661D12" w:rsidP="00661D12">
      <w:pPr>
        <w:rPr>
          <w:sz w:val="28"/>
        </w:rPr>
      </w:pPr>
      <w:r w:rsidRPr="001960EA">
        <w:rPr>
          <w:sz w:val="28"/>
        </w:rPr>
        <w:t xml:space="preserve">      Δ Т</w:t>
      </w:r>
      <w:r w:rsidRPr="001960EA">
        <w:rPr>
          <w:sz w:val="28"/>
          <w:vertAlign w:val="subscript"/>
        </w:rPr>
        <w:t>Чр</w:t>
      </w:r>
      <w:r w:rsidRPr="001960EA">
        <w:rPr>
          <w:sz w:val="28"/>
        </w:rPr>
        <w:t xml:space="preserve"> = ΔЧр х </w:t>
      </w:r>
      <w:r w:rsidRPr="001960EA">
        <w:rPr>
          <w:sz w:val="28"/>
          <w:lang w:val="en-US"/>
        </w:rPr>
        <w:t>t</w:t>
      </w:r>
      <w:r w:rsidRPr="001960EA">
        <w:rPr>
          <w:sz w:val="28"/>
        </w:rPr>
        <w:t>д</w:t>
      </w:r>
      <w:r w:rsidRPr="001960EA">
        <w:rPr>
          <w:sz w:val="28"/>
          <w:vertAlign w:val="subscript"/>
        </w:rPr>
        <w:t>0</w:t>
      </w:r>
      <w:r w:rsidRPr="001960EA">
        <w:rPr>
          <w:sz w:val="28"/>
        </w:rPr>
        <w:t xml:space="preserve"> х </w:t>
      </w:r>
      <w:r w:rsidRPr="001960EA">
        <w:rPr>
          <w:sz w:val="28"/>
          <w:lang w:val="en-US"/>
        </w:rPr>
        <w:t>t</w:t>
      </w:r>
      <w:r w:rsidRPr="001960EA">
        <w:rPr>
          <w:sz w:val="28"/>
        </w:rPr>
        <w:t>ч</w:t>
      </w:r>
      <w:r w:rsidRPr="001960EA">
        <w:rPr>
          <w:sz w:val="28"/>
          <w:vertAlign w:val="subscript"/>
        </w:rPr>
        <w:t>0</w:t>
      </w:r>
      <w:r w:rsidRPr="001960EA">
        <w:rPr>
          <w:sz w:val="28"/>
        </w:rPr>
        <w:t>;                                                               (3.5.)</w:t>
      </w:r>
    </w:p>
    <w:p w:rsidR="00661D12" w:rsidRPr="001960EA" w:rsidRDefault="00661D12" w:rsidP="00661D12">
      <w:pPr>
        <w:rPr>
          <w:sz w:val="28"/>
        </w:rPr>
      </w:pPr>
    </w:p>
    <w:p w:rsidR="00661D12" w:rsidRPr="001960EA" w:rsidRDefault="00661D12" w:rsidP="0023365D">
      <w:pPr>
        <w:numPr>
          <w:ilvl w:val="0"/>
          <w:numId w:val="30"/>
        </w:numPr>
        <w:ind w:left="0"/>
        <w:jc w:val="both"/>
        <w:rPr>
          <w:sz w:val="28"/>
        </w:rPr>
      </w:pPr>
      <w:r w:rsidRPr="001960EA">
        <w:rPr>
          <w:sz w:val="28"/>
        </w:rPr>
        <w:t>влияние среднего количества дней, отработанных одним рабочим за рассматриваемый период (Δ Т</w:t>
      </w:r>
      <w:r w:rsidRPr="001960EA">
        <w:rPr>
          <w:sz w:val="28"/>
          <w:vertAlign w:val="subscript"/>
          <w:lang w:val="en-US"/>
        </w:rPr>
        <w:t>t</w:t>
      </w:r>
      <w:r w:rsidRPr="001960EA">
        <w:rPr>
          <w:sz w:val="28"/>
          <w:vertAlign w:val="subscript"/>
        </w:rPr>
        <w:t>д</w:t>
      </w:r>
      <w:r w:rsidRPr="001960EA">
        <w:rPr>
          <w:sz w:val="28"/>
        </w:rPr>
        <w:t>):</w:t>
      </w:r>
    </w:p>
    <w:p w:rsidR="00661D12" w:rsidRPr="001960EA" w:rsidRDefault="00661D12" w:rsidP="00661D12">
      <w:pPr>
        <w:jc w:val="both"/>
        <w:rPr>
          <w:sz w:val="28"/>
        </w:rPr>
      </w:pPr>
    </w:p>
    <w:p w:rsidR="00661D12" w:rsidRPr="001960EA" w:rsidRDefault="00661D12" w:rsidP="00661D12">
      <w:pPr>
        <w:rPr>
          <w:sz w:val="28"/>
        </w:rPr>
      </w:pPr>
      <w:r w:rsidRPr="001960EA">
        <w:rPr>
          <w:sz w:val="28"/>
        </w:rPr>
        <w:t xml:space="preserve">      Δ Т</w:t>
      </w:r>
      <w:r w:rsidRPr="001960EA">
        <w:rPr>
          <w:sz w:val="28"/>
          <w:vertAlign w:val="subscript"/>
          <w:lang w:val="en-US"/>
        </w:rPr>
        <w:t>t</w:t>
      </w:r>
      <w:r w:rsidRPr="001960EA">
        <w:rPr>
          <w:sz w:val="28"/>
          <w:vertAlign w:val="subscript"/>
        </w:rPr>
        <w:t xml:space="preserve">д </w:t>
      </w:r>
      <w:r w:rsidRPr="001960EA">
        <w:rPr>
          <w:sz w:val="28"/>
        </w:rPr>
        <w:t>= Чр</w:t>
      </w:r>
      <w:r w:rsidRPr="001960EA">
        <w:rPr>
          <w:sz w:val="28"/>
          <w:vertAlign w:val="subscript"/>
        </w:rPr>
        <w:t>1</w:t>
      </w:r>
      <w:r w:rsidRPr="001960EA">
        <w:rPr>
          <w:sz w:val="28"/>
        </w:rPr>
        <w:t xml:space="preserve"> х Δ</w:t>
      </w:r>
      <w:r w:rsidRPr="001960EA">
        <w:rPr>
          <w:sz w:val="28"/>
          <w:lang w:val="en-US"/>
        </w:rPr>
        <w:t>t</w:t>
      </w:r>
      <w:r w:rsidRPr="001960EA">
        <w:rPr>
          <w:sz w:val="28"/>
        </w:rPr>
        <w:t xml:space="preserve">д х </w:t>
      </w:r>
      <w:r w:rsidRPr="001960EA">
        <w:rPr>
          <w:sz w:val="28"/>
          <w:lang w:val="en-US"/>
        </w:rPr>
        <w:t>t</w:t>
      </w:r>
      <w:r w:rsidRPr="001960EA">
        <w:rPr>
          <w:sz w:val="28"/>
        </w:rPr>
        <w:t>ч</w:t>
      </w:r>
      <w:r w:rsidRPr="001960EA">
        <w:rPr>
          <w:sz w:val="28"/>
          <w:vertAlign w:val="subscript"/>
        </w:rPr>
        <w:t>0</w:t>
      </w:r>
      <w:r w:rsidRPr="001960EA">
        <w:rPr>
          <w:sz w:val="28"/>
        </w:rPr>
        <w:t>;                                                                 (3.6.)</w:t>
      </w:r>
    </w:p>
    <w:p w:rsidR="00661D12" w:rsidRPr="001960EA" w:rsidRDefault="00661D12" w:rsidP="00661D12">
      <w:pPr>
        <w:rPr>
          <w:sz w:val="28"/>
        </w:rPr>
      </w:pPr>
    </w:p>
    <w:p w:rsidR="00661D12" w:rsidRPr="001960EA" w:rsidRDefault="00661D12" w:rsidP="0023365D">
      <w:pPr>
        <w:numPr>
          <w:ilvl w:val="0"/>
          <w:numId w:val="30"/>
        </w:numPr>
        <w:ind w:left="0"/>
        <w:jc w:val="both"/>
        <w:rPr>
          <w:sz w:val="28"/>
        </w:rPr>
      </w:pPr>
      <w:r w:rsidRPr="001960EA">
        <w:rPr>
          <w:sz w:val="28"/>
        </w:rPr>
        <w:t>влияние средней продолжительности рабочего дня (Δ Т</w:t>
      </w:r>
      <w:r w:rsidRPr="001960EA">
        <w:rPr>
          <w:sz w:val="28"/>
          <w:vertAlign w:val="subscript"/>
          <w:lang w:val="en-US"/>
        </w:rPr>
        <w:t>t</w:t>
      </w:r>
      <w:r w:rsidRPr="001960EA">
        <w:rPr>
          <w:sz w:val="28"/>
          <w:vertAlign w:val="subscript"/>
        </w:rPr>
        <w:t>ч</w:t>
      </w:r>
      <w:r w:rsidRPr="001960EA">
        <w:rPr>
          <w:sz w:val="28"/>
        </w:rPr>
        <w:t>):</w:t>
      </w:r>
    </w:p>
    <w:p w:rsidR="00661D12" w:rsidRPr="001960EA" w:rsidRDefault="00661D12" w:rsidP="00661D12">
      <w:pPr>
        <w:jc w:val="both"/>
        <w:rPr>
          <w:sz w:val="28"/>
        </w:rPr>
      </w:pPr>
    </w:p>
    <w:p w:rsidR="00661D12" w:rsidRPr="001960EA" w:rsidRDefault="00661D12" w:rsidP="00661D12">
      <w:pPr>
        <w:rPr>
          <w:sz w:val="28"/>
        </w:rPr>
      </w:pPr>
      <w:r w:rsidRPr="001960EA">
        <w:rPr>
          <w:sz w:val="28"/>
        </w:rPr>
        <w:t xml:space="preserve">      Δ Т</w:t>
      </w:r>
      <w:r w:rsidRPr="001960EA">
        <w:rPr>
          <w:sz w:val="28"/>
          <w:vertAlign w:val="subscript"/>
          <w:lang w:val="en-US"/>
        </w:rPr>
        <w:t>t</w:t>
      </w:r>
      <w:r w:rsidRPr="001960EA">
        <w:rPr>
          <w:sz w:val="28"/>
          <w:vertAlign w:val="subscript"/>
        </w:rPr>
        <w:t xml:space="preserve">ч </w:t>
      </w:r>
      <w:r w:rsidRPr="001960EA">
        <w:rPr>
          <w:sz w:val="28"/>
        </w:rPr>
        <w:t>= Чр</w:t>
      </w:r>
      <w:r w:rsidRPr="001960EA">
        <w:rPr>
          <w:sz w:val="28"/>
          <w:vertAlign w:val="subscript"/>
        </w:rPr>
        <w:t>1</w:t>
      </w:r>
      <w:r w:rsidRPr="001960EA">
        <w:rPr>
          <w:sz w:val="28"/>
        </w:rPr>
        <w:t xml:space="preserve"> х </w:t>
      </w:r>
      <w:r w:rsidRPr="001960EA">
        <w:rPr>
          <w:sz w:val="28"/>
          <w:lang w:val="en-US"/>
        </w:rPr>
        <w:t>t</w:t>
      </w:r>
      <w:r w:rsidRPr="001960EA">
        <w:rPr>
          <w:sz w:val="28"/>
        </w:rPr>
        <w:t>д</w:t>
      </w:r>
      <w:r w:rsidRPr="001960EA">
        <w:rPr>
          <w:sz w:val="28"/>
          <w:vertAlign w:val="subscript"/>
        </w:rPr>
        <w:t>1</w:t>
      </w:r>
      <w:r w:rsidRPr="001960EA">
        <w:rPr>
          <w:sz w:val="28"/>
        </w:rPr>
        <w:t xml:space="preserve"> х Δ</w:t>
      </w:r>
      <w:r w:rsidRPr="001960EA">
        <w:rPr>
          <w:sz w:val="28"/>
          <w:lang w:val="en-US"/>
        </w:rPr>
        <w:t>t</w:t>
      </w:r>
      <w:r w:rsidRPr="001960EA">
        <w:rPr>
          <w:sz w:val="28"/>
        </w:rPr>
        <w:t>ч.                                                                 (3.7.)</w:t>
      </w:r>
    </w:p>
    <w:p w:rsidR="00661D12" w:rsidRPr="001960EA" w:rsidRDefault="00661D12" w:rsidP="00661D12">
      <w:pPr>
        <w:rPr>
          <w:sz w:val="28"/>
        </w:rPr>
      </w:pPr>
    </w:p>
    <w:p w:rsidR="00661D12" w:rsidRPr="001960EA" w:rsidRDefault="00661D12" w:rsidP="00661D12">
      <w:pPr>
        <w:ind w:firstLine="540"/>
        <w:jc w:val="both"/>
        <w:rPr>
          <w:sz w:val="28"/>
        </w:rPr>
      </w:pPr>
      <w:r w:rsidRPr="001960EA">
        <w:rPr>
          <w:sz w:val="28"/>
        </w:rPr>
        <w:t xml:space="preserve">Снижение фонда рабочего времени рабочих за счет среднего количества дней, отработанных рабочим за период, указывает на наличие целодневных простоев, снижение фонда рабочего времени рабочих за счет средней продолжительности рабочего дня – на наличие внутрисменных простоев и потерь рабочего времени. </w:t>
      </w:r>
    </w:p>
    <w:p w:rsidR="00661D12" w:rsidRPr="001960EA" w:rsidRDefault="00661D12" w:rsidP="00661D12">
      <w:pPr>
        <w:pStyle w:val="14pt"/>
        <w:rPr>
          <w:szCs w:val="22"/>
        </w:rPr>
      </w:pPr>
      <w:r w:rsidRPr="001960EA">
        <w:rPr>
          <w:szCs w:val="22"/>
        </w:rPr>
        <w:t>Общие потери рабочего времени (Тп) определяются исходя из фактической численности рабочих, фактического урочного времени их работы и планового времени, пересчитанного на фак</w:t>
      </w:r>
      <w:r w:rsidR="0004172F" w:rsidRPr="001960EA">
        <w:rPr>
          <w:szCs w:val="22"/>
        </w:rPr>
        <w:t>тическую численность</w:t>
      </w:r>
      <w:r w:rsidRPr="001960EA">
        <w:rPr>
          <w:szCs w:val="22"/>
        </w:rPr>
        <w:t>. Они могут быть рассчитаны по следующим формулам:</w:t>
      </w:r>
    </w:p>
    <w:p w:rsidR="00661D12" w:rsidRPr="001960EA" w:rsidRDefault="00661D12" w:rsidP="00661D12">
      <w:pPr>
        <w:ind w:firstLine="540"/>
        <w:jc w:val="both"/>
        <w:rPr>
          <w:sz w:val="28"/>
        </w:rPr>
      </w:pPr>
    </w:p>
    <w:p w:rsidR="00661D12" w:rsidRPr="001960EA" w:rsidRDefault="00661D12" w:rsidP="00661D12">
      <w:pPr>
        <w:ind w:firstLine="540"/>
        <w:rPr>
          <w:sz w:val="28"/>
        </w:rPr>
      </w:pPr>
      <w:r w:rsidRPr="001960EA">
        <w:rPr>
          <w:sz w:val="28"/>
        </w:rPr>
        <w:t>Тп = Т – Т</w:t>
      </w:r>
      <w:r w:rsidRPr="001960EA">
        <w:rPr>
          <w:sz w:val="28"/>
          <w:vertAlign w:val="subscript"/>
        </w:rPr>
        <w:t>сверхур</w:t>
      </w:r>
      <w:r w:rsidRPr="001960EA">
        <w:rPr>
          <w:sz w:val="28"/>
        </w:rPr>
        <w:t xml:space="preserve"> – </w:t>
      </w:r>
      <w:r w:rsidRPr="001960EA">
        <w:rPr>
          <w:sz w:val="28"/>
          <w:lang w:val="en-US"/>
        </w:rPr>
        <w:t>t</w:t>
      </w:r>
      <w:r w:rsidRPr="001960EA">
        <w:rPr>
          <w:sz w:val="28"/>
        </w:rPr>
        <w:t>д</w:t>
      </w:r>
      <w:r w:rsidRPr="001960EA">
        <w:rPr>
          <w:sz w:val="28"/>
          <w:vertAlign w:val="subscript"/>
        </w:rPr>
        <w:t xml:space="preserve">0 </w:t>
      </w:r>
      <w:r w:rsidRPr="001960EA">
        <w:rPr>
          <w:sz w:val="28"/>
        </w:rPr>
        <w:t xml:space="preserve">х </w:t>
      </w:r>
      <w:r w:rsidRPr="001960EA">
        <w:rPr>
          <w:sz w:val="28"/>
          <w:lang w:val="en-US"/>
        </w:rPr>
        <w:t>t</w:t>
      </w:r>
      <w:r w:rsidRPr="001960EA">
        <w:rPr>
          <w:sz w:val="28"/>
        </w:rPr>
        <w:t>ч</w:t>
      </w:r>
      <w:r w:rsidRPr="001960EA">
        <w:rPr>
          <w:sz w:val="28"/>
          <w:vertAlign w:val="subscript"/>
        </w:rPr>
        <w:t xml:space="preserve"> 0</w:t>
      </w:r>
      <w:r w:rsidRPr="001960EA">
        <w:rPr>
          <w:sz w:val="28"/>
        </w:rPr>
        <w:t xml:space="preserve"> х Чр</w:t>
      </w:r>
      <w:r w:rsidRPr="001960EA">
        <w:rPr>
          <w:sz w:val="28"/>
          <w:vertAlign w:val="subscript"/>
        </w:rPr>
        <w:t>1</w:t>
      </w:r>
      <w:r w:rsidRPr="001960EA">
        <w:rPr>
          <w:sz w:val="28"/>
        </w:rPr>
        <w:t xml:space="preserve">                                                           (3.8)</w:t>
      </w:r>
    </w:p>
    <w:p w:rsidR="00661D12" w:rsidRPr="001960EA" w:rsidRDefault="00661D12" w:rsidP="00661D12">
      <w:pPr>
        <w:ind w:firstLine="540"/>
        <w:rPr>
          <w:sz w:val="28"/>
        </w:rPr>
      </w:pPr>
    </w:p>
    <w:p w:rsidR="00661D12" w:rsidRPr="001960EA" w:rsidRDefault="00661D12" w:rsidP="00661D12">
      <w:pPr>
        <w:ind w:firstLine="540"/>
        <w:rPr>
          <w:sz w:val="28"/>
        </w:rPr>
      </w:pPr>
      <w:r w:rsidRPr="001960EA">
        <w:rPr>
          <w:sz w:val="28"/>
        </w:rPr>
        <w:t>Тп = Δ Т</w:t>
      </w:r>
      <w:r w:rsidRPr="001960EA">
        <w:rPr>
          <w:sz w:val="28"/>
          <w:vertAlign w:val="subscript"/>
          <w:lang w:val="en-US"/>
        </w:rPr>
        <w:t>t</w:t>
      </w:r>
      <w:r w:rsidRPr="001960EA">
        <w:rPr>
          <w:sz w:val="28"/>
          <w:vertAlign w:val="subscript"/>
        </w:rPr>
        <w:t>д</w:t>
      </w:r>
      <w:r w:rsidRPr="001960EA">
        <w:rPr>
          <w:sz w:val="28"/>
        </w:rPr>
        <w:t xml:space="preserve"> + Δ Т</w:t>
      </w:r>
      <w:r w:rsidRPr="001960EA">
        <w:rPr>
          <w:sz w:val="28"/>
          <w:vertAlign w:val="subscript"/>
          <w:lang w:val="en-US"/>
        </w:rPr>
        <w:t>t</w:t>
      </w:r>
      <w:r w:rsidRPr="001960EA">
        <w:rPr>
          <w:sz w:val="28"/>
          <w:vertAlign w:val="subscript"/>
        </w:rPr>
        <w:t>ч</w:t>
      </w:r>
      <w:r w:rsidRPr="001960EA">
        <w:rPr>
          <w:sz w:val="28"/>
        </w:rPr>
        <w:t xml:space="preserve"> -  Т</w:t>
      </w:r>
      <w:r w:rsidRPr="001960EA">
        <w:rPr>
          <w:sz w:val="28"/>
          <w:vertAlign w:val="subscript"/>
        </w:rPr>
        <w:t>сверхур</w:t>
      </w:r>
      <w:r w:rsidRPr="001960EA">
        <w:rPr>
          <w:sz w:val="28"/>
        </w:rPr>
        <w:t xml:space="preserve">                                                                    (3.9)</w:t>
      </w:r>
    </w:p>
    <w:p w:rsidR="00661D12" w:rsidRPr="001960EA" w:rsidRDefault="00661D12" w:rsidP="00661D12">
      <w:pPr>
        <w:ind w:firstLine="540"/>
        <w:rPr>
          <w:sz w:val="28"/>
        </w:rPr>
      </w:pPr>
    </w:p>
    <w:p w:rsidR="00661D12" w:rsidRPr="00661D12" w:rsidRDefault="00661D12" w:rsidP="00661D12">
      <w:pPr>
        <w:ind w:firstLine="540"/>
        <w:jc w:val="both"/>
        <w:rPr>
          <w:sz w:val="28"/>
        </w:rPr>
      </w:pPr>
      <w:r w:rsidRPr="001960EA">
        <w:rPr>
          <w:sz w:val="28"/>
        </w:rPr>
        <w:lastRenderedPageBreak/>
        <w:t>При наличии целодневных и внутрисменных простоев, других потерь рабочего времени устанавливаются причины их возникновения. Такими причинами могут выступать дополнительные отпуска рабочих, прогулы</w:t>
      </w:r>
      <w:r w:rsidRPr="00661D12">
        <w:rPr>
          <w:sz w:val="28"/>
        </w:rPr>
        <w:t>, заболевания рабочих, прогулы, неисправности и ремонт машин и оборудования, отсутствие сырья, материалов, топлива и энергии и т.п.</w:t>
      </w:r>
    </w:p>
    <w:p w:rsidR="00661D12" w:rsidRPr="00661D12" w:rsidRDefault="00661D12" w:rsidP="00661D12">
      <w:pPr>
        <w:ind w:firstLine="540"/>
        <w:jc w:val="both"/>
        <w:rPr>
          <w:sz w:val="28"/>
        </w:rPr>
      </w:pPr>
      <w:r w:rsidRPr="00661D12">
        <w:rPr>
          <w:sz w:val="28"/>
        </w:rPr>
        <w:t>Наличие  непроизводительных затрат труда свидетельствует о неэффективном использовании рабочего времени. Непроизводительные затраты связаны с изготовлением забракованной продукции и исправлением брака, отклонениями от технологического процесса.</w:t>
      </w:r>
    </w:p>
    <w:p w:rsidR="00661D12" w:rsidRPr="00661D12" w:rsidRDefault="00661D12" w:rsidP="00661D12">
      <w:pPr>
        <w:ind w:firstLine="540"/>
        <w:jc w:val="both"/>
        <w:rPr>
          <w:sz w:val="28"/>
        </w:rPr>
      </w:pPr>
      <w:r w:rsidRPr="00661D12">
        <w:rPr>
          <w:sz w:val="28"/>
        </w:rPr>
        <w:t xml:space="preserve">Расчет непроизводительных потерь рабочего времени производится на основе данных по производственной себестоимости, заработной платы рабочих и производственных рабочих, материальных затрат, себестоимости забракованной продукции, затрат на исправление брака. </w:t>
      </w:r>
    </w:p>
    <w:p w:rsidR="00661D12" w:rsidRPr="00661D12" w:rsidRDefault="00661D12" w:rsidP="00661D12">
      <w:pPr>
        <w:ind w:firstLine="540"/>
        <w:jc w:val="both"/>
        <w:rPr>
          <w:sz w:val="28"/>
        </w:rPr>
      </w:pPr>
      <w:r w:rsidRPr="00661D12">
        <w:rPr>
          <w:sz w:val="28"/>
        </w:rPr>
        <w:t xml:space="preserve">Расчет непроизводительных затрат  рабочего времени производится по следующему алгоритму </w:t>
      </w:r>
      <w:r w:rsidR="0004172F">
        <w:rPr>
          <w:sz w:val="28"/>
        </w:rPr>
        <w:t>:</w:t>
      </w:r>
    </w:p>
    <w:p w:rsidR="00661D12" w:rsidRPr="00661D12" w:rsidRDefault="00661D12" w:rsidP="0023365D">
      <w:pPr>
        <w:numPr>
          <w:ilvl w:val="0"/>
          <w:numId w:val="31"/>
        </w:numPr>
        <w:ind w:left="0"/>
        <w:jc w:val="both"/>
        <w:rPr>
          <w:sz w:val="28"/>
        </w:rPr>
      </w:pPr>
      <w:r w:rsidRPr="00661D12">
        <w:rPr>
          <w:sz w:val="28"/>
        </w:rPr>
        <w:t>определяется удельный вес заработной платы производственных рабочих в производственной себестоимости товарной продукции;</w:t>
      </w:r>
    </w:p>
    <w:p w:rsidR="00661D12" w:rsidRPr="00661D12" w:rsidRDefault="00661D12" w:rsidP="0023365D">
      <w:pPr>
        <w:numPr>
          <w:ilvl w:val="0"/>
          <w:numId w:val="31"/>
        </w:numPr>
        <w:ind w:left="0"/>
        <w:jc w:val="both"/>
        <w:rPr>
          <w:sz w:val="28"/>
        </w:rPr>
      </w:pPr>
      <w:r w:rsidRPr="00661D12">
        <w:rPr>
          <w:sz w:val="28"/>
        </w:rPr>
        <w:t>рассчитывается заработная плата производственных рабочих в себестоимости окончательного брака путем умножения потерь от брака (или себестоимости забракованной продукции) на удельный вес заработной платы производственных рабочих в производственной себестоимости товарной продукции;</w:t>
      </w:r>
    </w:p>
    <w:p w:rsidR="00661D12" w:rsidRPr="00661D12" w:rsidRDefault="00661D12" w:rsidP="0023365D">
      <w:pPr>
        <w:numPr>
          <w:ilvl w:val="0"/>
          <w:numId w:val="31"/>
        </w:numPr>
        <w:ind w:left="0"/>
        <w:jc w:val="both"/>
        <w:rPr>
          <w:sz w:val="28"/>
        </w:rPr>
      </w:pPr>
      <w:r w:rsidRPr="00661D12">
        <w:rPr>
          <w:sz w:val="28"/>
        </w:rPr>
        <w:t>устанавливается удельный вес заработной платы производственных рабочих в производственной себестоимости товарной продукции за вычетом стоимости  материальных затрат;</w:t>
      </w:r>
    </w:p>
    <w:p w:rsidR="00661D12" w:rsidRPr="00661D12" w:rsidRDefault="00661D12" w:rsidP="0023365D">
      <w:pPr>
        <w:numPr>
          <w:ilvl w:val="0"/>
          <w:numId w:val="31"/>
        </w:numPr>
        <w:ind w:left="0"/>
        <w:jc w:val="both"/>
        <w:rPr>
          <w:sz w:val="28"/>
        </w:rPr>
      </w:pPr>
      <w:r w:rsidRPr="00661D12">
        <w:rPr>
          <w:sz w:val="28"/>
        </w:rPr>
        <w:t>определяется заработная плата рабочих в составе затрат на исправление брака путем умножения удельного веса их заработной платы в производственной себестоимости товарной продукции, взятой за вычетом материальных затрат, на затраты по исправлению брака;</w:t>
      </w:r>
    </w:p>
    <w:p w:rsidR="00661D12" w:rsidRPr="00661D12" w:rsidRDefault="00661D12" w:rsidP="0023365D">
      <w:pPr>
        <w:numPr>
          <w:ilvl w:val="0"/>
          <w:numId w:val="31"/>
        </w:numPr>
        <w:ind w:left="0"/>
        <w:jc w:val="both"/>
        <w:rPr>
          <w:sz w:val="28"/>
        </w:rPr>
      </w:pPr>
      <w:r w:rsidRPr="00661D12">
        <w:rPr>
          <w:sz w:val="28"/>
        </w:rPr>
        <w:t>рассчитывается заработная плата рабочих в окончательном браке и в затратах на его исправление как сумма заработной платы производственных рабочих в себестоимости окончательного брака и их заработной платы в затратах на исправление брака;</w:t>
      </w:r>
    </w:p>
    <w:p w:rsidR="00661D12" w:rsidRPr="001960EA" w:rsidRDefault="00661D12" w:rsidP="0023365D">
      <w:pPr>
        <w:numPr>
          <w:ilvl w:val="0"/>
          <w:numId w:val="31"/>
        </w:numPr>
        <w:ind w:left="0"/>
        <w:jc w:val="both"/>
        <w:rPr>
          <w:sz w:val="28"/>
        </w:rPr>
      </w:pPr>
      <w:r w:rsidRPr="001960EA">
        <w:rPr>
          <w:sz w:val="28"/>
        </w:rPr>
        <w:t>определяется среднечасовая заработная плата рабочих путем деления заработной платы рабочих на число часов, отработанных всеми рабочими;</w:t>
      </w:r>
    </w:p>
    <w:p w:rsidR="00661D12" w:rsidRPr="001960EA" w:rsidRDefault="00661D12" w:rsidP="0023365D">
      <w:pPr>
        <w:numPr>
          <w:ilvl w:val="0"/>
          <w:numId w:val="31"/>
        </w:numPr>
        <w:ind w:left="0"/>
        <w:jc w:val="both"/>
        <w:rPr>
          <w:sz w:val="28"/>
        </w:rPr>
      </w:pPr>
      <w:r w:rsidRPr="001960EA">
        <w:rPr>
          <w:sz w:val="28"/>
        </w:rPr>
        <w:t>устанавливаются непроизводительные затраты рабочего времени путем деления заработной платы рабочих в окончательном браке и в затратах на его исправление на среднечасовую заработную плату рабочих.</w:t>
      </w:r>
    </w:p>
    <w:p w:rsidR="00661D12" w:rsidRPr="001960EA" w:rsidRDefault="00661D12" w:rsidP="00661D12">
      <w:pPr>
        <w:ind w:firstLine="540"/>
        <w:jc w:val="both"/>
        <w:rPr>
          <w:sz w:val="28"/>
        </w:rPr>
      </w:pPr>
      <w:r w:rsidRPr="001960EA">
        <w:rPr>
          <w:sz w:val="28"/>
        </w:rPr>
        <w:t xml:space="preserve">Анализ рабочего времени направлен не только на изучение потерь и непроизводительных затрат рабочего времени, но и на поиск резервов повышения эффективности использования рабочего времени, поскольку это позволит увеличить выпуск продукции, снизить себестоимость. </w:t>
      </w:r>
    </w:p>
    <w:p w:rsidR="00661D12" w:rsidRPr="00661D12" w:rsidRDefault="00661D12" w:rsidP="00661D12">
      <w:pPr>
        <w:ind w:firstLine="540"/>
        <w:jc w:val="both"/>
        <w:rPr>
          <w:sz w:val="28"/>
        </w:rPr>
      </w:pPr>
      <w:r w:rsidRPr="001960EA">
        <w:rPr>
          <w:sz w:val="28"/>
        </w:rPr>
        <w:t>Устранение причин возникновения брака, целодневных и внутрисменных простоев выступают основными резервами сокращения потерь и непроизводительных затрат рабочего времени.</w:t>
      </w:r>
    </w:p>
    <w:p w:rsidR="00661D12" w:rsidRPr="00661D12" w:rsidRDefault="00661D12" w:rsidP="00661D12">
      <w:pPr>
        <w:ind w:firstLine="540"/>
        <w:jc w:val="both"/>
        <w:rPr>
          <w:sz w:val="28"/>
        </w:rPr>
      </w:pPr>
      <w:r w:rsidRPr="00661D12">
        <w:rPr>
          <w:sz w:val="28"/>
        </w:rPr>
        <w:lastRenderedPageBreak/>
        <w:t>Резерв увеличения выпуска продукции за счет сокращения потерь рабочего времени определяется путем умножения потерь рабочего времени на среднечасовую выработку продукции.</w:t>
      </w:r>
    </w:p>
    <w:p w:rsidR="00661D12" w:rsidRPr="00661D12" w:rsidRDefault="00661D12" w:rsidP="00661D12">
      <w:pPr>
        <w:jc w:val="right"/>
        <w:rPr>
          <w:sz w:val="28"/>
        </w:rPr>
      </w:pPr>
    </w:p>
    <w:p w:rsidR="00661D12" w:rsidRPr="00661D12" w:rsidRDefault="0004172F" w:rsidP="0023365D">
      <w:pPr>
        <w:numPr>
          <w:ilvl w:val="2"/>
          <w:numId w:val="24"/>
        </w:numPr>
        <w:rPr>
          <w:b/>
          <w:sz w:val="28"/>
        </w:rPr>
      </w:pPr>
      <w:r>
        <w:rPr>
          <w:b/>
          <w:sz w:val="28"/>
        </w:rPr>
        <w:t>3.</w:t>
      </w:r>
      <w:r w:rsidR="00661D12" w:rsidRPr="00661D12">
        <w:rPr>
          <w:b/>
          <w:sz w:val="28"/>
        </w:rPr>
        <w:t xml:space="preserve">4. Анализ производительности труда и резервов ее роста </w:t>
      </w:r>
    </w:p>
    <w:p w:rsidR="00661D12" w:rsidRPr="00661D12" w:rsidRDefault="00661D12" w:rsidP="00661D12">
      <w:pPr>
        <w:rPr>
          <w:sz w:val="28"/>
        </w:rPr>
      </w:pPr>
    </w:p>
    <w:p w:rsidR="00661D12" w:rsidRPr="00661D12" w:rsidRDefault="00661D12" w:rsidP="00661D12">
      <w:pPr>
        <w:ind w:firstLine="540"/>
        <w:jc w:val="both"/>
        <w:rPr>
          <w:sz w:val="28"/>
        </w:rPr>
      </w:pPr>
      <w:r w:rsidRPr="00661D12">
        <w:rPr>
          <w:sz w:val="28"/>
        </w:rPr>
        <w:t xml:space="preserve">Степень эффективности труда персонала в производственном процессе на предприятии называется  производительностью труда. Следует различать производительность общественного и живого труда. </w:t>
      </w:r>
    </w:p>
    <w:p w:rsidR="00661D12" w:rsidRPr="00661D12" w:rsidRDefault="00661D12" w:rsidP="00661D12">
      <w:pPr>
        <w:ind w:firstLine="540"/>
        <w:jc w:val="both"/>
        <w:rPr>
          <w:sz w:val="28"/>
        </w:rPr>
      </w:pPr>
      <w:r w:rsidRPr="00661D12">
        <w:rPr>
          <w:sz w:val="28"/>
        </w:rPr>
        <w:t>Производительность общественного труда  характеризует эффективность затрат живого и овеществленного (заключенного в предметах и средствах труда) труда. Производительность живого труда характеризуется изменением количества продукции, произведенной рабочим за единицу времени. Иначе этот показатель называют производительностью и</w:t>
      </w:r>
      <w:r w:rsidR="0004172F">
        <w:rPr>
          <w:sz w:val="28"/>
        </w:rPr>
        <w:t>ндивидуального труда.</w:t>
      </w:r>
    </w:p>
    <w:p w:rsidR="00661D12" w:rsidRPr="00661D12" w:rsidRDefault="00661D12" w:rsidP="00661D12">
      <w:pPr>
        <w:ind w:firstLine="539"/>
        <w:jc w:val="both"/>
        <w:rPr>
          <w:sz w:val="28"/>
        </w:rPr>
      </w:pPr>
      <w:r w:rsidRPr="00661D12">
        <w:rPr>
          <w:sz w:val="28"/>
        </w:rPr>
        <w:t>Рост производительности живого труда является одним из факторов роста производительности общественного труда, другими факторами роста производительности общественного труда выступают эффективное использование средств и предметов труда.</w:t>
      </w:r>
    </w:p>
    <w:p w:rsidR="00661D12" w:rsidRPr="00661D12" w:rsidRDefault="00661D12" w:rsidP="00661D12">
      <w:pPr>
        <w:ind w:firstLine="539"/>
        <w:jc w:val="both"/>
        <w:rPr>
          <w:sz w:val="28"/>
        </w:rPr>
      </w:pPr>
      <w:r w:rsidRPr="00661D12">
        <w:rPr>
          <w:sz w:val="28"/>
        </w:rPr>
        <w:t>Из курса экономики известны закономерность опережающего роста затрат живого труда над затратами  прошлого труда и закон повышающейся производительности труда. Это объясняется ростом научно-технического прогресса, развитием производительных сил.</w:t>
      </w:r>
    </w:p>
    <w:p w:rsidR="00661D12" w:rsidRPr="00661D12" w:rsidRDefault="00661D12" w:rsidP="00661D12">
      <w:pPr>
        <w:ind w:firstLine="539"/>
        <w:jc w:val="both"/>
        <w:rPr>
          <w:sz w:val="28"/>
        </w:rPr>
      </w:pPr>
      <w:r w:rsidRPr="00661D12">
        <w:rPr>
          <w:sz w:val="28"/>
        </w:rPr>
        <w:t xml:space="preserve">При проведении анализа производительности труда важное значение имеет категория производительной силы труда, которая характеризует производительность труда при  данной ее интенсивности. Производительная сила включает вещественные и личные факторы производства и направлена на создание стоимости. «Производительность труда выступает …как результат развития производительной силы» /2, с. 264/. </w:t>
      </w:r>
    </w:p>
    <w:p w:rsidR="00661D12" w:rsidRPr="00661D12" w:rsidRDefault="00661D12" w:rsidP="00661D12">
      <w:pPr>
        <w:ind w:firstLine="539"/>
        <w:jc w:val="both"/>
        <w:rPr>
          <w:sz w:val="28"/>
        </w:rPr>
      </w:pPr>
      <w:r w:rsidRPr="00661D12">
        <w:rPr>
          <w:sz w:val="28"/>
        </w:rPr>
        <w:t xml:space="preserve">Таким образом, уровень производительности труда зависит от развития производительной силы труда. </w:t>
      </w:r>
    </w:p>
    <w:p w:rsidR="00661D12" w:rsidRPr="00661D12" w:rsidRDefault="00661D12" w:rsidP="00661D12">
      <w:pPr>
        <w:ind w:firstLine="539"/>
        <w:jc w:val="both"/>
        <w:rPr>
          <w:sz w:val="28"/>
        </w:rPr>
      </w:pPr>
      <w:r w:rsidRPr="00661D12">
        <w:rPr>
          <w:sz w:val="28"/>
        </w:rPr>
        <w:t>В современном экономическом анализе объектом изучения выступает производительность живого труда, которая характеризует уровень интенсивности труда, результат труда за единицу рабочего времени.   Поэтому  для оценки производительности труда используют показатели выработки и трудоемкости, отражающие соответственно выход продукции за единицу времени и затраты времени на производство единицы продукции. Производительность труда и трудоемкость являются взаимообратными показателями. Единицами их измерения в анализ хозяйственной деятельности могут выступать:</w:t>
      </w:r>
    </w:p>
    <w:p w:rsidR="00661D12" w:rsidRPr="00661D12" w:rsidRDefault="00661D12" w:rsidP="0023365D">
      <w:pPr>
        <w:numPr>
          <w:ilvl w:val="0"/>
          <w:numId w:val="45"/>
        </w:numPr>
        <w:ind w:left="0" w:firstLine="567"/>
        <w:jc w:val="both"/>
        <w:rPr>
          <w:sz w:val="28"/>
        </w:rPr>
      </w:pPr>
      <w:r w:rsidRPr="00661D12">
        <w:rPr>
          <w:sz w:val="28"/>
        </w:rPr>
        <w:t>для производительности труда (выработки) кг/чел.-час., шт./чел.-час., м</w:t>
      </w:r>
      <w:r w:rsidRPr="00661D12">
        <w:rPr>
          <w:sz w:val="28"/>
          <w:vertAlign w:val="superscript"/>
        </w:rPr>
        <w:t>3</w:t>
      </w:r>
      <w:r w:rsidRPr="00661D12">
        <w:rPr>
          <w:sz w:val="28"/>
        </w:rPr>
        <w:t>/ чел.-час., м</w:t>
      </w:r>
      <w:r w:rsidRPr="00661D12">
        <w:rPr>
          <w:sz w:val="28"/>
          <w:vertAlign w:val="superscript"/>
        </w:rPr>
        <w:t>2</w:t>
      </w:r>
      <w:r w:rsidRPr="00661D12">
        <w:rPr>
          <w:sz w:val="28"/>
        </w:rPr>
        <w:t>/чел. -час. руб./чел.-час. и т.п.;</w:t>
      </w:r>
    </w:p>
    <w:p w:rsidR="00661D12" w:rsidRPr="00661D12" w:rsidRDefault="00661D12" w:rsidP="0023365D">
      <w:pPr>
        <w:numPr>
          <w:ilvl w:val="0"/>
          <w:numId w:val="45"/>
        </w:numPr>
        <w:ind w:left="0" w:firstLine="567"/>
        <w:jc w:val="both"/>
        <w:rPr>
          <w:sz w:val="28"/>
        </w:rPr>
      </w:pPr>
      <w:r w:rsidRPr="00661D12">
        <w:rPr>
          <w:sz w:val="28"/>
        </w:rPr>
        <w:t>для трудоемкости чел.-час./кг, чел.-час./шт., чел-час./м</w:t>
      </w:r>
      <w:r w:rsidRPr="00661D12">
        <w:rPr>
          <w:sz w:val="28"/>
          <w:vertAlign w:val="superscript"/>
        </w:rPr>
        <w:t>3</w:t>
      </w:r>
      <w:r w:rsidRPr="00661D12">
        <w:rPr>
          <w:sz w:val="28"/>
        </w:rPr>
        <w:t>, чел.-час./м</w:t>
      </w:r>
      <w:r w:rsidRPr="00661D12">
        <w:rPr>
          <w:sz w:val="28"/>
          <w:vertAlign w:val="superscript"/>
        </w:rPr>
        <w:t>2</w:t>
      </w:r>
      <w:r w:rsidRPr="00661D12">
        <w:rPr>
          <w:sz w:val="28"/>
        </w:rPr>
        <w:t>,  чел.-час./руб. и т.п.</w:t>
      </w:r>
    </w:p>
    <w:p w:rsidR="00661D12" w:rsidRPr="00661D12" w:rsidRDefault="00661D12" w:rsidP="00661D12">
      <w:pPr>
        <w:tabs>
          <w:tab w:val="left" w:pos="0"/>
        </w:tabs>
        <w:ind w:firstLine="539"/>
        <w:jc w:val="both"/>
        <w:rPr>
          <w:sz w:val="28"/>
        </w:rPr>
      </w:pPr>
      <w:r w:rsidRPr="00661D12">
        <w:rPr>
          <w:sz w:val="28"/>
        </w:rPr>
        <w:lastRenderedPageBreak/>
        <w:t>Уровень производительности труда непосредственным образом предопределяет  производственные результаты деятельности предприятия, поэтому в анализе хозяйственной деятельности важное значение имеет изучение показателей производительности труда, их динамики и факторов, повлиявших на их изменение.</w:t>
      </w:r>
    </w:p>
    <w:p w:rsidR="00661D12" w:rsidRPr="00661D12" w:rsidRDefault="00661D12" w:rsidP="00661D12">
      <w:pPr>
        <w:ind w:firstLine="539"/>
        <w:jc w:val="both"/>
        <w:rPr>
          <w:sz w:val="28"/>
        </w:rPr>
      </w:pPr>
      <w:r w:rsidRPr="00661D12">
        <w:rPr>
          <w:sz w:val="28"/>
        </w:rPr>
        <w:t>Савицкая Г.В. выделяет три группы показателей производительности труда: обобщаю</w:t>
      </w:r>
      <w:r w:rsidR="0004172F">
        <w:rPr>
          <w:sz w:val="28"/>
        </w:rPr>
        <w:t>щие, частные и вспомогательные</w:t>
      </w:r>
      <w:r w:rsidRPr="00661D12">
        <w:rPr>
          <w:sz w:val="28"/>
        </w:rPr>
        <w:t>, представленные в табл. 3.4.</w:t>
      </w:r>
    </w:p>
    <w:p w:rsidR="00661D12" w:rsidRPr="00661D12" w:rsidRDefault="00661D12" w:rsidP="00661D12">
      <w:pPr>
        <w:ind w:firstLine="539"/>
        <w:jc w:val="both"/>
        <w:rPr>
          <w:sz w:val="28"/>
        </w:rPr>
      </w:pPr>
    </w:p>
    <w:p w:rsidR="00661D12" w:rsidRPr="00661D12" w:rsidRDefault="0004172F" w:rsidP="0004172F">
      <w:pPr>
        <w:ind w:firstLine="539"/>
        <w:jc w:val="both"/>
        <w:rPr>
          <w:sz w:val="28"/>
        </w:rPr>
      </w:pPr>
      <w:r>
        <w:rPr>
          <w:sz w:val="28"/>
        </w:rPr>
        <w:t xml:space="preserve">Таблица 3.4 - </w:t>
      </w:r>
      <w:r w:rsidR="00661D12" w:rsidRPr="00661D12">
        <w:rPr>
          <w:sz w:val="28"/>
        </w:rPr>
        <w:t>Показатели производительности труда</w:t>
      </w:r>
    </w:p>
    <w:tbl>
      <w:tblPr>
        <w:tblW w:w="0" w:type="auto"/>
        <w:tblBorders>
          <w:top w:val="single" w:sz="4" w:space="0" w:color="auto"/>
          <w:left w:val="single" w:sz="4" w:space="0" w:color="auto"/>
          <w:bottom w:val="single" w:sz="4" w:space="0" w:color="auto"/>
          <w:right w:val="single" w:sz="4" w:space="0" w:color="auto"/>
        </w:tblBorders>
        <w:tblLook w:val="0000"/>
      </w:tblPr>
      <w:tblGrid>
        <w:gridCol w:w="786"/>
        <w:gridCol w:w="2321"/>
        <w:gridCol w:w="2321"/>
        <w:gridCol w:w="1695"/>
        <w:gridCol w:w="2448"/>
      </w:tblGrid>
      <w:tr w:rsidR="00661D12" w:rsidRPr="00661D12" w:rsidTr="0004172F">
        <w:trPr>
          <w:trHeight w:val="2739"/>
        </w:trPr>
        <w:tc>
          <w:tcPr>
            <w:tcW w:w="1073" w:type="dxa"/>
            <w:tcBorders>
              <w:top w:val="single" w:sz="4" w:space="0" w:color="auto"/>
              <w:left w:val="single" w:sz="4" w:space="0" w:color="auto"/>
              <w:bottom w:val="single" w:sz="4" w:space="0" w:color="auto"/>
              <w:right w:val="single" w:sz="4" w:space="0" w:color="auto"/>
            </w:tcBorders>
            <w:textDirection w:val="btLr"/>
          </w:tcPr>
          <w:p w:rsidR="00661D12" w:rsidRPr="00661D12" w:rsidRDefault="00661D12" w:rsidP="00661D12">
            <w:pPr>
              <w:jc w:val="center"/>
            </w:pPr>
            <w:r w:rsidRPr="00661D12">
              <w:t>Группа показателей производительности труда</w:t>
            </w:r>
          </w:p>
        </w:tc>
        <w:tc>
          <w:tcPr>
            <w:tcW w:w="2146" w:type="dxa"/>
            <w:tcBorders>
              <w:top w:val="single" w:sz="4" w:space="0" w:color="auto"/>
              <w:left w:val="single" w:sz="4" w:space="0" w:color="auto"/>
              <w:bottom w:val="single" w:sz="4" w:space="0" w:color="auto"/>
              <w:right w:val="single" w:sz="4" w:space="0" w:color="auto"/>
            </w:tcBorders>
          </w:tcPr>
          <w:p w:rsidR="00661D12" w:rsidRPr="00661D12" w:rsidRDefault="00661D12" w:rsidP="00661D12">
            <w:pPr>
              <w:jc w:val="center"/>
            </w:pPr>
            <w:r w:rsidRPr="00661D12">
              <w:t>Название показателя производительности труда</w:t>
            </w:r>
          </w:p>
        </w:tc>
        <w:tc>
          <w:tcPr>
            <w:tcW w:w="2159" w:type="dxa"/>
            <w:tcBorders>
              <w:top w:val="single" w:sz="4" w:space="0" w:color="auto"/>
              <w:left w:val="single" w:sz="4" w:space="0" w:color="auto"/>
              <w:bottom w:val="single" w:sz="4" w:space="0" w:color="auto"/>
              <w:right w:val="single" w:sz="4" w:space="0" w:color="auto"/>
            </w:tcBorders>
          </w:tcPr>
          <w:p w:rsidR="00661D12" w:rsidRPr="00661D12" w:rsidRDefault="00661D12" w:rsidP="00661D12">
            <w:pPr>
              <w:jc w:val="center"/>
            </w:pPr>
            <w:r w:rsidRPr="00661D12">
              <w:t>Характеристика показателя производительности труда</w:t>
            </w:r>
          </w:p>
        </w:tc>
        <w:tc>
          <w:tcPr>
            <w:tcW w:w="1615" w:type="dxa"/>
            <w:tcBorders>
              <w:top w:val="single" w:sz="4" w:space="0" w:color="auto"/>
              <w:left w:val="single" w:sz="4" w:space="0" w:color="auto"/>
              <w:bottom w:val="single" w:sz="4" w:space="0" w:color="auto"/>
              <w:right w:val="single" w:sz="4" w:space="0" w:color="auto"/>
            </w:tcBorders>
          </w:tcPr>
          <w:p w:rsidR="00661D12" w:rsidRPr="00661D12" w:rsidRDefault="00661D12" w:rsidP="00661D12">
            <w:pPr>
              <w:jc w:val="center"/>
            </w:pPr>
            <w:r w:rsidRPr="00661D12">
              <w:t>Единица измерения</w:t>
            </w:r>
          </w:p>
        </w:tc>
        <w:tc>
          <w:tcPr>
            <w:tcW w:w="2578" w:type="dxa"/>
            <w:tcBorders>
              <w:top w:val="single" w:sz="4" w:space="0" w:color="auto"/>
              <w:left w:val="single" w:sz="4" w:space="0" w:color="auto"/>
              <w:bottom w:val="single" w:sz="4" w:space="0" w:color="auto"/>
              <w:right w:val="single" w:sz="4" w:space="0" w:color="auto"/>
            </w:tcBorders>
          </w:tcPr>
          <w:p w:rsidR="00661D12" w:rsidRPr="00661D12" w:rsidRDefault="00661D12" w:rsidP="00661D12">
            <w:pPr>
              <w:jc w:val="center"/>
            </w:pPr>
            <w:r w:rsidRPr="00661D12">
              <w:t>Недостатки показателя</w:t>
            </w:r>
          </w:p>
        </w:tc>
      </w:tr>
      <w:tr w:rsidR="00661D12" w:rsidRPr="00661D12" w:rsidTr="0004172F">
        <w:trPr>
          <w:cantSplit/>
          <w:trHeight w:val="1134"/>
        </w:trPr>
        <w:tc>
          <w:tcPr>
            <w:tcW w:w="1073" w:type="dxa"/>
            <w:vMerge w:val="restart"/>
            <w:tcBorders>
              <w:top w:val="single" w:sz="4" w:space="0" w:color="auto"/>
              <w:left w:val="single" w:sz="4" w:space="0" w:color="auto"/>
              <w:bottom w:val="single" w:sz="4" w:space="0" w:color="auto"/>
              <w:right w:val="single" w:sz="4" w:space="0" w:color="auto"/>
            </w:tcBorders>
            <w:textDirection w:val="btLr"/>
          </w:tcPr>
          <w:p w:rsidR="00661D12" w:rsidRPr="00661D12" w:rsidRDefault="00661D12" w:rsidP="00661D12">
            <w:pPr>
              <w:jc w:val="center"/>
            </w:pPr>
            <w:r w:rsidRPr="00661D12">
              <w:t>обобщающие</w:t>
            </w:r>
          </w:p>
        </w:tc>
        <w:tc>
          <w:tcPr>
            <w:tcW w:w="2146"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среднегодовая выработка продукции в расчете на одного работника (рабочего) в стоимостном выражении</w:t>
            </w:r>
          </w:p>
        </w:tc>
        <w:tc>
          <w:tcPr>
            <w:tcW w:w="2159" w:type="dxa"/>
            <w:tcBorders>
              <w:top w:val="single" w:sz="4" w:space="0" w:color="auto"/>
              <w:left w:val="single" w:sz="4" w:space="0" w:color="auto"/>
              <w:bottom w:val="single" w:sz="4" w:space="0" w:color="auto"/>
              <w:right w:val="single" w:sz="4" w:space="0" w:color="auto"/>
            </w:tcBorders>
          </w:tcPr>
          <w:p w:rsidR="00661D12" w:rsidRPr="00661D12" w:rsidRDefault="00661D12" w:rsidP="00661D12">
            <w:pPr>
              <w:pStyle w:val="a5"/>
              <w:tabs>
                <w:tab w:val="clear" w:pos="4677"/>
                <w:tab w:val="clear" w:pos="9355"/>
              </w:tabs>
            </w:pPr>
            <w:r w:rsidRPr="00661D12">
              <w:rPr>
                <w:szCs w:val="22"/>
              </w:rPr>
              <w:t>характеризует выпуск продукции в сопоставимых ценах в расчете на одного работника (рабочего) за год</w:t>
            </w:r>
          </w:p>
        </w:tc>
        <w:tc>
          <w:tcPr>
            <w:tcW w:w="1615"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рублей /чел. </w:t>
            </w:r>
          </w:p>
        </w:tc>
        <w:tc>
          <w:tcPr>
            <w:tcW w:w="2578"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неточно характеризует уровень производительности труда, т.к. не учитывает изменений в структуре производства, уровня кооперации, специализации и другие факторы</w:t>
            </w:r>
          </w:p>
        </w:tc>
      </w:tr>
      <w:tr w:rsidR="00661D12" w:rsidRPr="00661D12" w:rsidTr="0004172F">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2146"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среднедневная, среднечасовая выработка в расчете на одного рабочего в денежном выражении</w:t>
            </w:r>
          </w:p>
        </w:tc>
        <w:tc>
          <w:tcPr>
            <w:tcW w:w="2159"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характеризует выпуск продукции в сопоставимых ценах за один человеко-день, человеко-час</w:t>
            </w:r>
          </w:p>
        </w:tc>
        <w:tc>
          <w:tcPr>
            <w:tcW w:w="1615"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рублей / чел-день, рублей/ чел.-час.</w:t>
            </w:r>
          </w:p>
        </w:tc>
        <w:tc>
          <w:tcPr>
            <w:tcW w:w="2578"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неточно характеризует уровень производительности труда, т.к. не учитывает изменений в структуре производства, уровня кооперации, специализации и другие факторы</w:t>
            </w:r>
          </w:p>
        </w:tc>
      </w:tr>
      <w:tr w:rsidR="00661D12" w:rsidRPr="00661D12" w:rsidTr="0004172F">
        <w:trPr>
          <w:cantSplit/>
          <w:trHeight w:val="1134"/>
        </w:trPr>
        <w:tc>
          <w:tcPr>
            <w:tcW w:w="1073" w:type="dxa"/>
            <w:vMerge w:val="restart"/>
            <w:tcBorders>
              <w:top w:val="single" w:sz="4" w:space="0" w:color="auto"/>
              <w:left w:val="single" w:sz="4" w:space="0" w:color="auto"/>
              <w:bottom w:val="single" w:sz="4" w:space="0" w:color="auto"/>
              <w:right w:val="single" w:sz="4" w:space="0" w:color="auto"/>
            </w:tcBorders>
            <w:textDirection w:val="btLr"/>
          </w:tcPr>
          <w:p w:rsidR="00661D12" w:rsidRPr="00661D12" w:rsidRDefault="00661D12" w:rsidP="00661D12">
            <w:pPr>
              <w:jc w:val="center"/>
            </w:pPr>
            <w:r w:rsidRPr="00661D12">
              <w:t>частные показатели</w:t>
            </w:r>
          </w:p>
        </w:tc>
        <w:tc>
          <w:tcPr>
            <w:tcW w:w="2146"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среднедневная, среднечасовая выработка в расчете на одного рабочего в натуральном выражении</w:t>
            </w:r>
          </w:p>
        </w:tc>
        <w:tc>
          <w:tcPr>
            <w:tcW w:w="2159"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характеризует выпуск продукции в натуральном выражении за один человеко-день, человеко-час </w:t>
            </w:r>
          </w:p>
        </w:tc>
        <w:tc>
          <w:tcPr>
            <w:tcW w:w="1615"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тонн/чел.-день, тонн/чел.-час.; м</w:t>
            </w:r>
            <w:r w:rsidRPr="00661D12">
              <w:rPr>
                <w:vertAlign w:val="superscript"/>
              </w:rPr>
              <w:t>3</w:t>
            </w:r>
            <w:r w:rsidRPr="00661D12">
              <w:t>/чел.-день, м</w:t>
            </w:r>
            <w:r w:rsidRPr="00661D12">
              <w:rPr>
                <w:vertAlign w:val="superscript"/>
              </w:rPr>
              <w:t>3</w:t>
            </w:r>
            <w:r w:rsidRPr="00661D12">
              <w:t>/ чел.-час. и т.п.</w:t>
            </w:r>
          </w:p>
        </w:tc>
        <w:tc>
          <w:tcPr>
            <w:tcW w:w="2578"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применим только на предприятиях, выпускающих однородную продукцию</w:t>
            </w:r>
          </w:p>
        </w:tc>
      </w:tr>
      <w:tr w:rsidR="00661D12" w:rsidRPr="00661D12" w:rsidTr="0004172F">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2146"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трудоемкость продукции</w:t>
            </w:r>
          </w:p>
        </w:tc>
        <w:tc>
          <w:tcPr>
            <w:tcW w:w="2159"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характеризует затраты времени на выпуск единицы продукции</w:t>
            </w:r>
          </w:p>
        </w:tc>
        <w:tc>
          <w:tcPr>
            <w:tcW w:w="1615"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чел.-час./ед., чел.-час./тонну и т.п.</w:t>
            </w:r>
          </w:p>
        </w:tc>
        <w:tc>
          <w:tcPr>
            <w:tcW w:w="2578"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применим в расчете трудоемкости отдельных видов изделий</w:t>
            </w:r>
          </w:p>
        </w:tc>
      </w:tr>
      <w:tr w:rsidR="00661D12" w:rsidRPr="00661D12" w:rsidTr="0004172F">
        <w:trPr>
          <w:cantSplit/>
          <w:trHeight w:val="1134"/>
        </w:trPr>
        <w:tc>
          <w:tcPr>
            <w:tcW w:w="1073" w:type="dxa"/>
            <w:vMerge w:val="restart"/>
            <w:tcBorders>
              <w:top w:val="single" w:sz="4" w:space="0" w:color="auto"/>
              <w:left w:val="single" w:sz="4" w:space="0" w:color="auto"/>
              <w:bottom w:val="single" w:sz="4" w:space="0" w:color="auto"/>
              <w:right w:val="single" w:sz="4" w:space="0" w:color="auto"/>
            </w:tcBorders>
            <w:textDirection w:val="btLr"/>
          </w:tcPr>
          <w:p w:rsidR="00661D12" w:rsidRPr="00661D12" w:rsidRDefault="00661D12" w:rsidP="00661D12">
            <w:pPr>
              <w:jc w:val="center"/>
            </w:pPr>
            <w:r w:rsidRPr="00661D12">
              <w:lastRenderedPageBreak/>
              <w:t>вспомогательные</w:t>
            </w:r>
          </w:p>
        </w:tc>
        <w:tc>
          <w:tcPr>
            <w:tcW w:w="2146"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объем работ за единицу времени</w:t>
            </w:r>
          </w:p>
        </w:tc>
        <w:tc>
          <w:tcPr>
            <w:tcW w:w="2159"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характеризует объем работ за единицу времени</w:t>
            </w:r>
          </w:p>
        </w:tc>
        <w:tc>
          <w:tcPr>
            <w:tcW w:w="1615"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м</w:t>
            </w:r>
            <w:r w:rsidRPr="00661D12">
              <w:rPr>
                <w:vertAlign w:val="superscript"/>
              </w:rPr>
              <w:t>3</w:t>
            </w:r>
            <w:r w:rsidRPr="00661D12">
              <w:t>/чел.-час., оперций/ чел.-час. и т.п.</w:t>
            </w:r>
          </w:p>
        </w:tc>
        <w:tc>
          <w:tcPr>
            <w:tcW w:w="2578"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применим на отдельных производствах</w:t>
            </w:r>
          </w:p>
        </w:tc>
      </w:tr>
      <w:tr w:rsidR="00661D12" w:rsidRPr="00661D12" w:rsidTr="0004172F">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2146"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затраты времени на выполнение единицы работ</w:t>
            </w:r>
          </w:p>
        </w:tc>
        <w:tc>
          <w:tcPr>
            <w:tcW w:w="2159"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характеризует затраты  времени на выполнение единицы работ</w:t>
            </w:r>
          </w:p>
        </w:tc>
        <w:tc>
          <w:tcPr>
            <w:tcW w:w="1615"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чел.-час./м3, чел.-час./операцию и т.п.</w:t>
            </w:r>
          </w:p>
        </w:tc>
        <w:tc>
          <w:tcPr>
            <w:tcW w:w="2578"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применим на отдельных производствах</w:t>
            </w:r>
          </w:p>
        </w:tc>
      </w:tr>
    </w:tbl>
    <w:p w:rsidR="00661D12" w:rsidRPr="00661D12" w:rsidRDefault="00661D12" w:rsidP="00661D12">
      <w:pPr>
        <w:ind w:firstLine="539"/>
        <w:jc w:val="both"/>
        <w:rPr>
          <w:sz w:val="28"/>
        </w:rPr>
      </w:pPr>
    </w:p>
    <w:p w:rsidR="00661D12" w:rsidRPr="00661D12" w:rsidRDefault="00661D12" w:rsidP="00661D12">
      <w:pPr>
        <w:ind w:firstLine="539"/>
        <w:jc w:val="both"/>
        <w:rPr>
          <w:sz w:val="28"/>
        </w:rPr>
      </w:pPr>
      <w:r w:rsidRPr="00661D12">
        <w:rPr>
          <w:sz w:val="28"/>
        </w:rPr>
        <w:t xml:space="preserve">Помимо вышеуказанных показателей на практике применяются  показатели производительности труда, определяемые на основе чистой и условно-чистой продукции /2, с.266/. Их преимущество состоит в том, что чистая и условно-чистая продукция позволяет более точно определить результаты производства, а, следовательно, и показатель производительности труда. Недостатком этих показателей выступает их зависимость от уровня рентабельности. </w:t>
      </w:r>
    </w:p>
    <w:p w:rsidR="00661D12" w:rsidRPr="00661D12" w:rsidRDefault="00661D12" w:rsidP="00661D12">
      <w:pPr>
        <w:ind w:firstLine="539"/>
        <w:jc w:val="both"/>
        <w:rPr>
          <w:sz w:val="28"/>
        </w:rPr>
      </w:pPr>
      <w:r w:rsidRPr="00661D12">
        <w:rPr>
          <w:sz w:val="28"/>
        </w:rPr>
        <w:t>Анализ производительности труда включает:</w:t>
      </w:r>
    </w:p>
    <w:p w:rsidR="00661D12" w:rsidRPr="00661D12" w:rsidRDefault="00661D12" w:rsidP="0023365D">
      <w:pPr>
        <w:numPr>
          <w:ilvl w:val="0"/>
          <w:numId w:val="30"/>
        </w:numPr>
        <w:ind w:left="0" w:firstLine="567"/>
        <w:jc w:val="both"/>
        <w:rPr>
          <w:sz w:val="28"/>
        </w:rPr>
      </w:pPr>
      <w:r w:rsidRPr="00661D12">
        <w:rPr>
          <w:sz w:val="28"/>
        </w:rPr>
        <w:t>оценку уровня, выполнения плана и напряженность планового задания  по производительности труда;</w:t>
      </w:r>
    </w:p>
    <w:p w:rsidR="00661D12" w:rsidRPr="00661D12" w:rsidRDefault="00661D12" w:rsidP="0023365D">
      <w:pPr>
        <w:numPr>
          <w:ilvl w:val="0"/>
          <w:numId w:val="30"/>
        </w:numPr>
        <w:ind w:left="0" w:firstLine="567"/>
        <w:jc w:val="both"/>
        <w:rPr>
          <w:sz w:val="28"/>
        </w:rPr>
      </w:pPr>
      <w:r w:rsidRPr="00661D12">
        <w:rPr>
          <w:sz w:val="28"/>
        </w:rPr>
        <w:t>оценку влияния факторов на изменение производительности труда;</w:t>
      </w:r>
    </w:p>
    <w:p w:rsidR="00661D12" w:rsidRPr="00661D12" w:rsidRDefault="00661D12" w:rsidP="0023365D">
      <w:pPr>
        <w:numPr>
          <w:ilvl w:val="0"/>
          <w:numId w:val="30"/>
        </w:numPr>
        <w:ind w:left="0" w:firstLine="567"/>
        <w:jc w:val="both"/>
        <w:rPr>
          <w:sz w:val="28"/>
        </w:rPr>
      </w:pPr>
      <w:r w:rsidRPr="00661D12">
        <w:rPr>
          <w:sz w:val="28"/>
        </w:rPr>
        <w:t>выявление резервов роста производительности труда.</w:t>
      </w:r>
    </w:p>
    <w:p w:rsidR="00661D12" w:rsidRPr="001960EA" w:rsidRDefault="00661D12" w:rsidP="00661D12">
      <w:pPr>
        <w:ind w:firstLine="540"/>
        <w:jc w:val="both"/>
        <w:rPr>
          <w:color w:val="FF0000"/>
          <w:sz w:val="28"/>
        </w:rPr>
      </w:pPr>
      <w:r w:rsidRPr="001960EA">
        <w:rPr>
          <w:color w:val="FF0000"/>
          <w:sz w:val="28"/>
        </w:rPr>
        <w:t>Оценка выполнения плана по производительности труда производится на основе сравнения фактических показателей производительности труда с их плановыми значениями.</w:t>
      </w:r>
    </w:p>
    <w:p w:rsidR="00661D12" w:rsidRPr="00661D12" w:rsidRDefault="00661D12" w:rsidP="00661D12">
      <w:pPr>
        <w:ind w:firstLine="540"/>
        <w:jc w:val="both"/>
        <w:rPr>
          <w:sz w:val="28"/>
        </w:rPr>
      </w:pPr>
      <w:r w:rsidRPr="00661D12">
        <w:rPr>
          <w:sz w:val="28"/>
        </w:rPr>
        <w:t>Оценка уровня производительности труда производится на основе сравнения фактических показателей производительности труда с плановыми, за прошлый период и с показателем производительной силы труда.</w:t>
      </w:r>
    </w:p>
    <w:p w:rsidR="00661D12" w:rsidRPr="00661D12" w:rsidRDefault="00661D12" w:rsidP="00661D12">
      <w:pPr>
        <w:ind w:firstLine="540"/>
        <w:jc w:val="both"/>
        <w:rPr>
          <w:sz w:val="28"/>
        </w:rPr>
      </w:pPr>
      <w:r w:rsidRPr="00661D12">
        <w:rPr>
          <w:sz w:val="28"/>
        </w:rPr>
        <w:t>Белорусские авторы предлагают  следующую формулу расчета производительной силы труда (ПСТ):</w:t>
      </w:r>
    </w:p>
    <w:p w:rsidR="00661D12" w:rsidRPr="00661D12" w:rsidRDefault="00661D12" w:rsidP="00661D12">
      <w:pPr>
        <w:ind w:firstLine="540"/>
        <w:jc w:val="both"/>
        <w:rPr>
          <w:sz w:val="28"/>
        </w:rPr>
      </w:pPr>
    </w:p>
    <w:tbl>
      <w:tblPr>
        <w:tblW w:w="9108" w:type="dxa"/>
        <w:tblLook w:val="0000"/>
      </w:tblPr>
      <w:tblGrid>
        <w:gridCol w:w="1188"/>
        <w:gridCol w:w="4140"/>
        <w:gridCol w:w="3780"/>
      </w:tblGrid>
      <w:tr w:rsidR="00661D12" w:rsidRPr="00661D12" w:rsidTr="00661D12">
        <w:trPr>
          <w:cantSplit/>
        </w:trPr>
        <w:tc>
          <w:tcPr>
            <w:tcW w:w="1188" w:type="dxa"/>
            <w:vMerge w:val="restart"/>
            <w:vAlign w:val="center"/>
          </w:tcPr>
          <w:p w:rsidR="00661D12" w:rsidRPr="00661D12" w:rsidRDefault="00661D12" w:rsidP="00661D12">
            <w:pPr>
              <w:jc w:val="center"/>
              <w:rPr>
                <w:sz w:val="28"/>
              </w:rPr>
            </w:pPr>
            <w:r w:rsidRPr="00661D12">
              <w:rPr>
                <w:sz w:val="28"/>
              </w:rPr>
              <w:t>ПСТ =</w:t>
            </w:r>
          </w:p>
        </w:tc>
        <w:tc>
          <w:tcPr>
            <w:tcW w:w="4140" w:type="dxa"/>
            <w:tcBorders>
              <w:top w:val="nil"/>
              <w:left w:val="nil"/>
              <w:bottom w:val="single" w:sz="4" w:space="0" w:color="auto"/>
              <w:right w:val="nil"/>
            </w:tcBorders>
          </w:tcPr>
          <w:p w:rsidR="00661D12" w:rsidRPr="00661D12" w:rsidRDefault="00661D12" w:rsidP="00661D12">
            <w:pPr>
              <w:jc w:val="center"/>
              <w:rPr>
                <w:sz w:val="28"/>
              </w:rPr>
            </w:pPr>
            <w:r w:rsidRPr="00661D12">
              <w:rPr>
                <w:sz w:val="28"/>
              </w:rPr>
              <w:t>(Мпроизв)</w:t>
            </w:r>
          </w:p>
        </w:tc>
        <w:tc>
          <w:tcPr>
            <w:tcW w:w="3780" w:type="dxa"/>
            <w:vMerge w:val="restart"/>
            <w:vAlign w:val="center"/>
          </w:tcPr>
          <w:p w:rsidR="00661D12" w:rsidRPr="00661D12" w:rsidRDefault="00661D12" w:rsidP="00661D12">
            <w:pPr>
              <w:rPr>
                <w:sz w:val="28"/>
              </w:rPr>
            </w:pPr>
            <w:r w:rsidRPr="00661D12">
              <w:rPr>
                <w:sz w:val="28"/>
              </w:rPr>
              <w:t>,                                        (3.10)</w:t>
            </w:r>
          </w:p>
        </w:tc>
      </w:tr>
      <w:tr w:rsidR="00661D12" w:rsidRPr="00661D12" w:rsidTr="00661D12">
        <w:trPr>
          <w:cantSplit/>
        </w:trPr>
        <w:tc>
          <w:tcPr>
            <w:tcW w:w="0" w:type="auto"/>
            <w:vMerge/>
            <w:vAlign w:val="center"/>
          </w:tcPr>
          <w:p w:rsidR="00661D12" w:rsidRPr="00661D12" w:rsidRDefault="00661D12" w:rsidP="00661D12">
            <w:pPr>
              <w:rPr>
                <w:sz w:val="28"/>
              </w:rPr>
            </w:pPr>
          </w:p>
        </w:tc>
        <w:tc>
          <w:tcPr>
            <w:tcW w:w="4140" w:type="dxa"/>
            <w:tcBorders>
              <w:top w:val="single" w:sz="4" w:space="0" w:color="auto"/>
              <w:left w:val="nil"/>
              <w:bottom w:val="nil"/>
              <w:right w:val="nil"/>
            </w:tcBorders>
          </w:tcPr>
          <w:p w:rsidR="00661D12" w:rsidRPr="00661D12" w:rsidRDefault="00661D12" w:rsidP="00661D12">
            <w:pPr>
              <w:jc w:val="center"/>
              <w:rPr>
                <w:sz w:val="28"/>
              </w:rPr>
            </w:pPr>
            <w:r w:rsidRPr="00661D12">
              <w:rPr>
                <w:sz w:val="28"/>
              </w:rPr>
              <w:t>(Чрм) х (Ксм) х (Ки) : (Кнорм)</w:t>
            </w:r>
          </w:p>
        </w:tc>
        <w:tc>
          <w:tcPr>
            <w:tcW w:w="3780" w:type="dxa"/>
            <w:vMerge/>
            <w:vAlign w:val="center"/>
          </w:tcPr>
          <w:p w:rsidR="00661D12" w:rsidRPr="00661D12" w:rsidRDefault="00661D12" w:rsidP="00661D12">
            <w:pPr>
              <w:rPr>
                <w:sz w:val="28"/>
              </w:rPr>
            </w:pPr>
          </w:p>
        </w:tc>
      </w:tr>
    </w:tbl>
    <w:p w:rsidR="00661D12" w:rsidRPr="00661D12" w:rsidRDefault="00661D12" w:rsidP="00661D12">
      <w:pPr>
        <w:ind w:firstLine="539"/>
        <w:jc w:val="both"/>
        <w:rPr>
          <w:sz w:val="28"/>
        </w:rPr>
      </w:pPr>
      <w:r w:rsidRPr="00661D12">
        <w:rPr>
          <w:sz w:val="28"/>
        </w:rPr>
        <w:t>где:</w:t>
      </w:r>
    </w:p>
    <w:p w:rsidR="00661D12" w:rsidRPr="00661D12" w:rsidRDefault="00661D12" w:rsidP="00661D12">
      <w:pPr>
        <w:ind w:firstLine="539"/>
        <w:jc w:val="both"/>
        <w:rPr>
          <w:sz w:val="28"/>
        </w:rPr>
      </w:pPr>
      <w:r w:rsidRPr="00661D12">
        <w:rPr>
          <w:sz w:val="28"/>
        </w:rPr>
        <w:t>Мпроизв – производственная мощность предприятия, рублей;</w:t>
      </w:r>
    </w:p>
    <w:p w:rsidR="00661D12" w:rsidRPr="00661D12" w:rsidRDefault="00661D12" w:rsidP="00661D12">
      <w:pPr>
        <w:ind w:firstLine="539"/>
        <w:jc w:val="both"/>
        <w:rPr>
          <w:sz w:val="28"/>
        </w:rPr>
      </w:pPr>
      <w:r w:rsidRPr="00661D12">
        <w:rPr>
          <w:sz w:val="28"/>
        </w:rPr>
        <w:t>Чрм – количество паспортизированных рабочих мест;</w:t>
      </w:r>
    </w:p>
    <w:p w:rsidR="00661D12" w:rsidRPr="00661D12" w:rsidRDefault="00661D12" w:rsidP="00661D12">
      <w:pPr>
        <w:ind w:firstLine="539"/>
        <w:jc w:val="both"/>
        <w:rPr>
          <w:sz w:val="28"/>
        </w:rPr>
      </w:pPr>
      <w:r w:rsidRPr="00661D12">
        <w:rPr>
          <w:sz w:val="28"/>
        </w:rPr>
        <w:t>Ксм – коэффициент сменности;</w:t>
      </w:r>
    </w:p>
    <w:p w:rsidR="00661D12" w:rsidRPr="00661D12" w:rsidRDefault="00661D12" w:rsidP="00661D12">
      <w:pPr>
        <w:ind w:firstLine="539"/>
        <w:jc w:val="both"/>
        <w:rPr>
          <w:sz w:val="28"/>
        </w:rPr>
      </w:pPr>
      <w:r w:rsidRPr="00661D12">
        <w:rPr>
          <w:sz w:val="28"/>
        </w:rPr>
        <w:t>Ки – коэффициент использования рабочих мест;</w:t>
      </w:r>
    </w:p>
    <w:p w:rsidR="00661D12" w:rsidRPr="00661D12" w:rsidRDefault="00661D12" w:rsidP="00661D12">
      <w:pPr>
        <w:ind w:firstLine="539"/>
        <w:jc w:val="both"/>
        <w:rPr>
          <w:sz w:val="28"/>
        </w:rPr>
      </w:pPr>
      <w:r w:rsidRPr="00661D12">
        <w:rPr>
          <w:sz w:val="28"/>
        </w:rPr>
        <w:t>Кнорм – коэффициент выполнения норм выработки.</w:t>
      </w:r>
    </w:p>
    <w:p w:rsidR="00661D12" w:rsidRPr="00661D12" w:rsidRDefault="00661D12" w:rsidP="00661D12">
      <w:pPr>
        <w:ind w:firstLine="539"/>
        <w:jc w:val="both"/>
        <w:rPr>
          <w:sz w:val="28"/>
        </w:rPr>
      </w:pPr>
    </w:p>
    <w:p w:rsidR="00661D12" w:rsidRPr="00661D12" w:rsidRDefault="00661D12" w:rsidP="00661D12">
      <w:pPr>
        <w:ind w:firstLine="539"/>
        <w:jc w:val="both"/>
        <w:rPr>
          <w:sz w:val="28"/>
        </w:rPr>
      </w:pPr>
      <w:r w:rsidRPr="00661D12">
        <w:rPr>
          <w:sz w:val="28"/>
        </w:rPr>
        <w:t>Сравнение среднегодовой выработки с показателем производительной силы труда позволяет установить не только уровень производительности труда, но и наличие резервов ее роста.</w:t>
      </w:r>
    </w:p>
    <w:p w:rsidR="00661D12" w:rsidRPr="00661D12" w:rsidRDefault="00661D12" w:rsidP="00661D12">
      <w:pPr>
        <w:ind w:firstLine="539"/>
        <w:jc w:val="both"/>
        <w:rPr>
          <w:sz w:val="28"/>
        </w:rPr>
      </w:pPr>
      <w:r w:rsidRPr="00661D12">
        <w:rPr>
          <w:sz w:val="28"/>
        </w:rPr>
        <w:t>При анализе факторов изменения производительности труда современные белорусские авторы  выделяют условия и фак</w:t>
      </w:r>
      <w:r w:rsidR="0004172F">
        <w:rPr>
          <w:sz w:val="28"/>
        </w:rPr>
        <w:t>торы  производительности труда</w:t>
      </w:r>
      <w:r w:rsidRPr="00661D12">
        <w:rPr>
          <w:sz w:val="28"/>
        </w:rPr>
        <w:t xml:space="preserve">. При этом к условиям относят природные условия, </w:t>
      </w:r>
      <w:r w:rsidRPr="00661D12">
        <w:rPr>
          <w:sz w:val="28"/>
        </w:rPr>
        <w:lastRenderedPageBreak/>
        <w:t>общественные условия труда, уровень развития производительных сил и уровень научно-технического прогресса.</w:t>
      </w:r>
    </w:p>
    <w:p w:rsidR="00661D12" w:rsidRPr="00661D12" w:rsidRDefault="00661D12" w:rsidP="00661D12">
      <w:pPr>
        <w:ind w:firstLine="539"/>
        <w:jc w:val="both"/>
        <w:rPr>
          <w:sz w:val="28"/>
        </w:rPr>
      </w:pPr>
      <w:r w:rsidRPr="00661D12">
        <w:rPr>
          <w:sz w:val="28"/>
        </w:rPr>
        <w:t>Факторный анализ среднегодовой  выработки одного работника проводится на основе следующей факторной системы:</w:t>
      </w:r>
    </w:p>
    <w:p w:rsidR="00661D12" w:rsidRPr="00661D12" w:rsidRDefault="00661D12" w:rsidP="00661D12">
      <w:pPr>
        <w:ind w:firstLine="539"/>
        <w:rPr>
          <w:sz w:val="28"/>
        </w:rPr>
      </w:pPr>
      <w:r w:rsidRPr="00661D12">
        <w:rPr>
          <w:sz w:val="28"/>
          <w:lang w:val="en-US"/>
        </w:rPr>
        <w:t>W</w:t>
      </w:r>
      <w:r w:rsidRPr="00661D12">
        <w:rPr>
          <w:sz w:val="28"/>
        </w:rPr>
        <w:t xml:space="preserve"> = </w:t>
      </w:r>
      <w:r w:rsidRPr="00661D12">
        <w:rPr>
          <w:sz w:val="28"/>
          <w:lang w:val="en-US"/>
        </w:rPr>
        <w:t>d</w:t>
      </w:r>
      <w:r w:rsidRPr="00661D12">
        <w:rPr>
          <w:sz w:val="28"/>
        </w:rPr>
        <w:t xml:space="preserve"> х </w:t>
      </w:r>
      <w:r w:rsidRPr="00661D12">
        <w:rPr>
          <w:sz w:val="28"/>
          <w:lang w:val="en-US"/>
        </w:rPr>
        <w:t>t</w:t>
      </w:r>
      <w:r w:rsidRPr="00661D12">
        <w:rPr>
          <w:sz w:val="28"/>
          <w:vertAlign w:val="subscript"/>
        </w:rPr>
        <w:t>д</w:t>
      </w:r>
      <w:r w:rsidRPr="00661D12">
        <w:rPr>
          <w:sz w:val="28"/>
        </w:rPr>
        <w:t xml:space="preserve"> х </w:t>
      </w:r>
      <w:r w:rsidRPr="00661D12">
        <w:rPr>
          <w:sz w:val="28"/>
          <w:lang w:val="en-US"/>
        </w:rPr>
        <w:t>t</w:t>
      </w:r>
      <w:r w:rsidRPr="00661D12">
        <w:rPr>
          <w:sz w:val="28"/>
          <w:vertAlign w:val="subscript"/>
        </w:rPr>
        <w:t>ч</w:t>
      </w:r>
      <w:r w:rsidRPr="00661D12">
        <w:rPr>
          <w:sz w:val="28"/>
        </w:rPr>
        <w:t xml:space="preserve"> х </w:t>
      </w:r>
      <w:r w:rsidRPr="00661D12">
        <w:rPr>
          <w:sz w:val="28"/>
          <w:lang w:val="en-US"/>
        </w:rPr>
        <w:t>W</w:t>
      </w:r>
      <w:r w:rsidRPr="00661D12">
        <w:rPr>
          <w:sz w:val="28"/>
          <w:vertAlign w:val="subscript"/>
        </w:rPr>
        <w:t>ч</w:t>
      </w:r>
      <w:r w:rsidRPr="00661D12">
        <w:rPr>
          <w:sz w:val="28"/>
        </w:rPr>
        <w:t>,                                                                             (3.11)</w:t>
      </w:r>
    </w:p>
    <w:p w:rsidR="00661D12" w:rsidRPr="00661D12" w:rsidRDefault="00661D12" w:rsidP="00661D12">
      <w:pPr>
        <w:ind w:firstLine="539"/>
        <w:jc w:val="both"/>
        <w:rPr>
          <w:sz w:val="28"/>
        </w:rPr>
      </w:pPr>
      <w:r w:rsidRPr="00661D12">
        <w:rPr>
          <w:sz w:val="28"/>
        </w:rPr>
        <w:t>где:</w:t>
      </w:r>
    </w:p>
    <w:p w:rsidR="00661D12" w:rsidRPr="00661D12" w:rsidRDefault="00661D12" w:rsidP="00661D12">
      <w:pPr>
        <w:ind w:firstLine="539"/>
        <w:jc w:val="both"/>
        <w:rPr>
          <w:sz w:val="28"/>
        </w:rPr>
      </w:pPr>
      <w:r w:rsidRPr="00661D12">
        <w:rPr>
          <w:sz w:val="28"/>
          <w:lang w:val="en-US"/>
        </w:rPr>
        <w:t>d</w:t>
      </w:r>
      <w:r w:rsidRPr="00661D12">
        <w:rPr>
          <w:sz w:val="28"/>
        </w:rPr>
        <w:t xml:space="preserve"> – удельный численности рабочих в общей численности работников;</w:t>
      </w:r>
    </w:p>
    <w:p w:rsidR="00661D12" w:rsidRPr="00661D12" w:rsidRDefault="00661D12" w:rsidP="00661D12">
      <w:pPr>
        <w:ind w:firstLine="539"/>
        <w:jc w:val="both"/>
        <w:rPr>
          <w:sz w:val="28"/>
        </w:rPr>
      </w:pPr>
      <w:r w:rsidRPr="00661D12">
        <w:rPr>
          <w:sz w:val="28"/>
          <w:lang w:val="en-US"/>
        </w:rPr>
        <w:t>t</w:t>
      </w:r>
      <w:r w:rsidRPr="00661D12">
        <w:rPr>
          <w:sz w:val="28"/>
          <w:vertAlign w:val="subscript"/>
        </w:rPr>
        <w:t>д</w:t>
      </w:r>
      <w:r w:rsidRPr="00661D12">
        <w:rPr>
          <w:sz w:val="28"/>
        </w:rPr>
        <w:t xml:space="preserve"> – среднее число дней, отработанных одним рабочим;</w:t>
      </w:r>
    </w:p>
    <w:p w:rsidR="00661D12" w:rsidRPr="00661D12" w:rsidRDefault="00661D12" w:rsidP="00661D12">
      <w:pPr>
        <w:ind w:firstLine="539"/>
        <w:jc w:val="both"/>
        <w:rPr>
          <w:sz w:val="28"/>
        </w:rPr>
      </w:pPr>
      <w:r w:rsidRPr="00661D12">
        <w:rPr>
          <w:sz w:val="28"/>
        </w:rPr>
        <w:t xml:space="preserve"> </w:t>
      </w:r>
      <w:r w:rsidRPr="00661D12">
        <w:rPr>
          <w:sz w:val="28"/>
          <w:lang w:val="en-US"/>
        </w:rPr>
        <w:t>t</w:t>
      </w:r>
      <w:r w:rsidRPr="00661D12">
        <w:rPr>
          <w:sz w:val="28"/>
          <w:vertAlign w:val="subscript"/>
        </w:rPr>
        <w:t>ч</w:t>
      </w:r>
      <w:r w:rsidRPr="00661D12">
        <w:rPr>
          <w:sz w:val="28"/>
        </w:rPr>
        <w:t xml:space="preserve"> – средняя продолжительность рабочего дня;</w:t>
      </w:r>
    </w:p>
    <w:p w:rsidR="00661D12" w:rsidRPr="00661D12" w:rsidRDefault="00661D12" w:rsidP="00661D12">
      <w:pPr>
        <w:ind w:firstLine="539"/>
        <w:jc w:val="both"/>
        <w:rPr>
          <w:sz w:val="28"/>
        </w:rPr>
      </w:pPr>
      <w:r w:rsidRPr="00661D12">
        <w:rPr>
          <w:sz w:val="28"/>
        </w:rPr>
        <w:t xml:space="preserve"> </w:t>
      </w:r>
      <w:r w:rsidRPr="00661D12">
        <w:rPr>
          <w:sz w:val="28"/>
          <w:lang w:val="en-US"/>
        </w:rPr>
        <w:t>W</w:t>
      </w:r>
      <w:r w:rsidRPr="00661D12">
        <w:rPr>
          <w:sz w:val="28"/>
          <w:vertAlign w:val="subscript"/>
        </w:rPr>
        <w:t>ч</w:t>
      </w:r>
      <w:r w:rsidRPr="00661D12">
        <w:rPr>
          <w:sz w:val="28"/>
        </w:rPr>
        <w:t xml:space="preserve"> – среднечасовая выработка одного рабочего.</w:t>
      </w:r>
    </w:p>
    <w:p w:rsidR="00661D12" w:rsidRPr="00661D12" w:rsidRDefault="00661D12" w:rsidP="00661D12">
      <w:pPr>
        <w:ind w:firstLine="539"/>
        <w:jc w:val="both"/>
        <w:rPr>
          <w:sz w:val="28"/>
        </w:rPr>
      </w:pPr>
    </w:p>
    <w:p w:rsidR="00661D12" w:rsidRPr="00661D12" w:rsidRDefault="00661D12" w:rsidP="00661D12">
      <w:pPr>
        <w:ind w:firstLine="539"/>
        <w:jc w:val="both"/>
        <w:rPr>
          <w:sz w:val="28"/>
        </w:rPr>
      </w:pPr>
      <w:r w:rsidRPr="00661D12">
        <w:rPr>
          <w:sz w:val="28"/>
        </w:rPr>
        <w:t>Влияние факторов на среднегодовую выработку может быть определено способом цепных подстановок, абсолютных разниц, относительных разниц, интегральным методом.</w:t>
      </w:r>
    </w:p>
    <w:p w:rsidR="00661D12" w:rsidRPr="00661D12" w:rsidRDefault="00661D12" w:rsidP="00661D12">
      <w:pPr>
        <w:ind w:firstLine="539"/>
        <w:jc w:val="both"/>
        <w:rPr>
          <w:sz w:val="28"/>
        </w:rPr>
      </w:pPr>
      <w:r w:rsidRPr="00661D12">
        <w:rPr>
          <w:sz w:val="28"/>
        </w:rPr>
        <w:t>При использовании приемов элиминирования расчет влияния факторов может производится как начиная с удельного веса численности рабочих в общей численности работников, так и со среднечасовой выработки одного рабочего. В первом случае запись факторной модели соответствует формуле 3.11, а во втором – запись факторной системы будет следующей:</w:t>
      </w:r>
    </w:p>
    <w:p w:rsidR="00661D12" w:rsidRPr="00661D12" w:rsidRDefault="00661D12" w:rsidP="00661D12">
      <w:pPr>
        <w:ind w:firstLine="539"/>
        <w:rPr>
          <w:sz w:val="28"/>
        </w:rPr>
      </w:pPr>
      <w:r w:rsidRPr="00661D12">
        <w:rPr>
          <w:sz w:val="28"/>
          <w:lang w:val="en-US"/>
        </w:rPr>
        <w:t>W</w:t>
      </w:r>
      <w:r w:rsidRPr="00661D12">
        <w:rPr>
          <w:sz w:val="28"/>
        </w:rPr>
        <w:t xml:space="preserve"> = </w:t>
      </w:r>
      <w:r w:rsidRPr="00661D12">
        <w:rPr>
          <w:sz w:val="28"/>
          <w:lang w:val="en-US"/>
        </w:rPr>
        <w:t>W</w:t>
      </w:r>
      <w:r w:rsidRPr="00661D12">
        <w:rPr>
          <w:sz w:val="28"/>
          <w:vertAlign w:val="subscript"/>
        </w:rPr>
        <w:t>ч</w:t>
      </w:r>
      <w:r w:rsidRPr="00661D12">
        <w:rPr>
          <w:sz w:val="28"/>
        </w:rPr>
        <w:t xml:space="preserve"> х </w:t>
      </w:r>
      <w:r w:rsidRPr="00661D12">
        <w:rPr>
          <w:sz w:val="28"/>
          <w:lang w:val="en-US"/>
        </w:rPr>
        <w:t>t</w:t>
      </w:r>
      <w:r w:rsidRPr="00661D12">
        <w:rPr>
          <w:sz w:val="28"/>
          <w:vertAlign w:val="subscript"/>
        </w:rPr>
        <w:t>ч</w:t>
      </w:r>
      <w:r w:rsidRPr="00661D12">
        <w:rPr>
          <w:sz w:val="28"/>
        </w:rPr>
        <w:t xml:space="preserve"> х </w:t>
      </w:r>
      <w:r w:rsidRPr="00661D12">
        <w:rPr>
          <w:sz w:val="28"/>
          <w:lang w:val="en-US"/>
        </w:rPr>
        <w:t>t</w:t>
      </w:r>
      <w:r w:rsidRPr="00661D12">
        <w:rPr>
          <w:sz w:val="28"/>
          <w:vertAlign w:val="subscript"/>
        </w:rPr>
        <w:t>д</w:t>
      </w:r>
      <w:r w:rsidRPr="00661D12">
        <w:rPr>
          <w:sz w:val="28"/>
        </w:rPr>
        <w:t xml:space="preserve"> х </w:t>
      </w:r>
      <w:r w:rsidRPr="00661D12">
        <w:rPr>
          <w:sz w:val="28"/>
          <w:lang w:val="en-US"/>
        </w:rPr>
        <w:t>d</w:t>
      </w:r>
      <w:r w:rsidRPr="00661D12">
        <w:rPr>
          <w:sz w:val="28"/>
        </w:rPr>
        <w:t>,                                                                           (3.12)</w:t>
      </w:r>
    </w:p>
    <w:p w:rsidR="00661D12" w:rsidRPr="00661D12" w:rsidRDefault="00661D12" w:rsidP="00661D12">
      <w:pPr>
        <w:ind w:firstLine="539"/>
        <w:jc w:val="both"/>
        <w:rPr>
          <w:sz w:val="28"/>
        </w:rPr>
      </w:pPr>
      <w:r w:rsidRPr="00661D12">
        <w:rPr>
          <w:sz w:val="28"/>
        </w:rPr>
        <w:t>При анализе факторов  среднегодовой выработки одного работника некоторые белорусские авторы используют систему, записанную в последовательности  формулы 3.11. /1, с.132; 3, с.426/, где оценка влияния факторов начинается с удельного веса численности рабочих в общей численности персонала,  а другие – модель, представленную по формуле 3.12, в которой оценка влияния факторов начинается со среднечасовой выработки одного рабочего /4, с.185; 5, с.268/</w:t>
      </w:r>
    </w:p>
    <w:p w:rsidR="00661D12" w:rsidRPr="00661D12" w:rsidRDefault="00661D12" w:rsidP="00661D12">
      <w:pPr>
        <w:ind w:firstLine="539"/>
        <w:jc w:val="both"/>
        <w:rPr>
          <w:sz w:val="28"/>
        </w:rPr>
      </w:pPr>
      <w:r w:rsidRPr="00661D12">
        <w:rPr>
          <w:sz w:val="28"/>
        </w:rPr>
        <w:t>Если за основу принять модель формулы 3.11., то расчет влияния факторов способом абсолютных разниц  производится по следующим формулам:</w:t>
      </w:r>
    </w:p>
    <w:p w:rsidR="00661D12" w:rsidRPr="00661D12" w:rsidRDefault="00661D12" w:rsidP="00661D12">
      <w:pPr>
        <w:ind w:firstLine="539"/>
        <w:jc w:val="both"/>
        <w:rPr>
          <w:sz w:val="28"/>
        </w:rPr>
      </w:pPr>
    </w:p>
    <w:p w:rsidR="00661D12" w:rsidRPr="00661D12" w:rsidRDefault="00661D12" w:rsidP="0023365D">
      <w:pPr>
        <w:numPr>
          <w:ilvl w:val="0"/>
          <w:numId w:val="32"/>
        </w:numPr>
        <w:ind w:left="0" w:firstLine="567"/>
        <w:jc w:val="both"/>
        <w:rPr>
          <w:sz w:val="28"/>
        </w:rPr>
      </w:pPr>
      <w:r w:rsidRPr="00661D12">
        <w:rPr>
          <w:sz w:val="28"/>
        </w:rPr>
        <w:t xml:space="preserve">влияние изменения структуры персонала или удельного веса численности рабочих в общей численности работников (Δ </w:t>
      </w:r>
      <w:r w:rsidRPr="00661D12">
        <w:rPr>
          <w:sz w:val="28"/>
          <w:lang w:val="en-US"/>
        </w:rPr>
        <w:t>Wd</w:t>
      </w:r>
      <w:r w:rsidRPr="00661D12">
        <w:rPr>
          <w:sz w:val="28"/>
        </w:rPr>
        <w:t>):</w:t>
      </w:r>
    </w:p>
    <w:p w:rsidR="00661D12" w:rsidRPr="00661D12" w:rsidRDefault="00661D12" w:rsidP="0004172F">
      <w:pPr>
        <w:ind w:firstLine="567"/>
        <w:jc w:val="both"/>
        <w:rPr>
          <w:sz w:val="28"/>
        </w:rPr>
      </w:pPr>
      <w:r w:rsidRPr="00661D12">
        <w:rPr>
          <w:sz w:val="28"/>
        </w:rPr>
        <w:t xml:space="preserve">         Δ </w:t>
      </w:r>
      <w:r w:rsidRPr="00661D12">
        <w:rPr>
          <w:sz w:val="28"/>
          <w:lang w:val="en-US"/>
        </w:rPr>
        <w:t>Wd</w:t>
      </w:r>
      <w:r w:rsidRPr="00661D12">
        <w:rPr>
          <w:sz w:val="28"/>
        </w:rPr>
        <w:t xml:space="preserve"> = Δ </w:t>
      </w:r>
      <w:r w:rsidRPr="00661D12">
        <w:rPr>
          <w:sz w:val="28"/>
          <w:lang w:val="en-US"/>
        </w:rPr>
        <w:t>d</w:t>
      </w:r>
      <w:r w:rsidRPr="00661D12">
        <w:rPr>
          <w:sz w:val="28"/>
        </w:rPr>
        <w:t xml:space="preserve"> х </w:t>
      </w:r>
      <w:r w:rsidRPr="00661D12">
        <w:rPr>
          <w:sz w:val="28"/>
          <w:lang w:val="en-US"/>
        </w:rPr>
        <w:t>t</w:t>
      </w:r>
      <w:r w:rsidRPr="00661D12">
        <w:rPr>
          <w:sz w:val="28"/>
          <w:vertAlign w:val="subscript"/>
        </w:rPr>
        <w:t>д0</w:t>
      </w:r>
      <w:r w:rsidRPr="00661D12">
        <w:rPr>
          <w:sz w:val="28"/>
        </w:rPr>
        <w:t xml:space="preserve"> х </w:t>
      </w:r>
      <w:r w:rsidRPr="00661D12">
        <w:rPr>
          <w:sz w:val="28"/>
          <w:lang w:val="en-US"/>
        </w:rPr>
        <w:t>t</w:t>
      </w:r>
      <w:r w:rsidRPr="00661D12">
        <w:rPr>
          <w:sz w:val="28"/>
          <w:vertAlign w:val="subscript"/>
        </w:rPr>
        <w:t>ч0</w:t>
      </w:r>
      <w:r w:rsidRPr="00661D12">
        <w:rPr>
          <w:sz w:val="28"/>
        </w:rPr>
        <w:t xml:space="preserve"> х </w:t>
      </w:r>
      <w:r w:rsidRPr="00661D12">
        <w:rPr>
          <w:sz w:val="28"/>
          <w:lang w:val="en-US"/>
        </w:rPr>
        <w:t>W</w:t>
      </w:r>
      <w:r w:rsidRPr="00661D12">
        <w:rPr>
          <w:sz w:val="28"/>
          <w:vertAlign w:val="subscript"/>
        </w:rPr>
        <w:t>ч 0</w:t>
      </w:r>
      <w:r w:rsidRPr="00661D12">
        <w:rPr>
          <w:sz w:val="28"/>
        </w:rPr>
        <w:t>;</w:t>
      </w:r>
    </w:p>
    <w:p w:rsidR="00661D12" w:rsidRPr="00661D12" w:rsidRDefault="00661D12" w:rsidP="0023365D">
      <w:pPr>
        <w:numPr>
          <w:ilvl w:val="0"/>
          <w:numId w:val="32"/>
        </w:numPr>
        <w:ind w:left="0" w:firstLine="567"/>
        <w:jc w:val="both"/>
        <w:rPr>
          <w:sz w:val="28"/>
        </w:rPr>
      </w:pPr>
      <w:r w:rsidRPr="00661D12">
        <w:rPr>
          <w:sz w:val="28"/>
        </w:rPr>
        <w:t xml:space="preserve">влияние среднего количества дней, отработанных одним рабочим, (Δ </w:t>
      </w:r>
      <w:r w:rsidRPr="00661D12">
        <w:rPr>
          <w:sz w:val="28"/>
          <w:lang w:val="en-US"/>
        </w:rPr>
        <w:t>W</w:t>
      </w:r>
      <w:r w:rsidRPr="00661D12">
        <w:rPr>
          <w:sz w:val="28"/>
        </w:rPr>
        <w:t xml:space="preserve"> </w:t>
      </w:r>
      <w:r w:rsidRPr="00661D12">
        <w:rPr>
          <w:sz w:val="28"/>
          <w:lang w:val="en-US"/>
        </w:rPr>
        <w:t>t</w:t>
      </w:r>
      <w:r w:rsidRPr="00661D12">
        <w:rPr>
          <w:sz w:val="28"/>
          <w:vertAlign w:val="subscript"/>
        </w:rPr>
        <w:t>д</w:t>
      </w:r>
      <w:r w:rsidRPr="00661D12">
        <w:rPr>
          <w:sz w:val="28"/>
        </w:rPr>
        <w:t>):</w:t>
      </w:r>
    </w:p>
    <w:p w:rsidR="00661D12" w:rsidRPr="00661D12" w:rsidRDefault="00661D12" w:rsidP="0004172F">
      <w:pPr>
        <w:ind w:firstLine="567"/>
        <w:jc w:val="both"/>
        <w:rPr>
          <w:sz w:val="28"/>
        </w:rPr>
      </w:pPr>
      <w:r w:rsidRPr="00661D12">
        <w:rPr>
          <w:sz w:val="28"/>
        </w:rPr>
        <w:t xml:space="preserve">              Δ </w:t>
      </w:r>
      <w:r w:rsidRPr="00661D12">
        <w:rPr>
          <w:sz w:val="28"/>
          <w:lang w:val="en-US"/>
        </w:rPr>
        <w:t>W</w:t>
      </w:r>
      <w:r w:rsidRPr="00661D12">
        <w:rPr>
          <w:sz w:val="28"/>
        </w:rPr>
        <w:t xml:space="preserve"> </w:t>
      </w:r>
      <w:r w:rsidRPr="00661D12">
        <w:rPr>
          <w:sz w:val="28"/>
          <w:lang w:val="en-US"/>
        </w:rPr>
        <w:t>t</w:t>
      </w:r>
      <w:r w:rsidRPr="00661D12">
        <w:rPr>
          <w:sz w:val="28"/>
          <w:vertAlign w:val="subscript"/>
        </w:rPr>
        <w:t>д</w:t>
      </w:r>
      <w:r w:rsidRPr="00661D12">
        <w:rPr>
          <w:sz w:val="28"/>
        </w:rPr>
        <w:t xml:space="preserve"> = </w:t>
      </w:r>
      <w:r w:rsidRPr="00661D12">
        <w:rPr>
          <w:sz w:val="28"/>
          <w:lang w:val="en-US"/>
        </w:rPr>
        <w:t>d</w:t>
      </w:r>
      <w:r w:rsidRPr="00661D12">
        <w:rPr>
          <w:sz w:val="28"/>
          <w:vertAlign w:val="subscript"/>
        </w:rPr>
        <w:t>1</w:t>
      </w:r>
      <w:r w:rsidRPr="00661D12">
        <w:rPr>
          <w:sz w:val="28"/>
        </w:rPr>
        <w:t xml:space="preserve"> х Δ </w:t>
      </w:r>
      <w:r w:rsidRPr="00661D12">
        <w:rPr>
          <w:sz w:val="28"/>
          <w:lang w:val="en-US"/>
        </w:rPr>
        <w:t>t</w:t>
      </w:r>
      <w:r w:rsidRPr="00661D12">
        <w:rPr>
          <w:sz w:val="28"/>
          <w:vertAlign w:val="subscript"/>
        </w:rPr>
        <w:t>д</w:t>
      </w:r>
      <w:r w:rsidRPr="00661D12">
        <w:rPr>
          <w:sz w:val="28"/>
        </w:rPr>
        <w:t xml:space="preserve"> х </w:t>
      </w:r>
      <w:r w:rsidRPr="00661D12">
        <w:rPr>
          <w:sz w:val="28"/>
          <w:lang w:val="en-US"/>
        </w:rPr>
        <w:t>t</w:t>
      </w:r>
      <w:r w:rsidRPr="00661D12">
        <w:rPr>
          <w:sz w:val="28"/>
          <w:vertAlign w:val="subscript"/>
        </w:rPr>
        <w:t>ч0</w:t>
      </w:r>
      <w:r w:rsidRPr="00661D12">
        <w:rPr>
          <w:sz w:val="28"/>
        </w:rPr>
        <w:t xml:space="preserve"> х </w:t>
      </w:r>
      <w:r w:rsidRPr="00661D12">
        <w:rPr>
          <w:sz w:val="28"/>
          <w:lang w:val="en-US"/>
        </w:rPr>
        <w:t>W</w:t>
      </w:r>
      <w:r w:rsidRPr="00661D12">
        <w:rPr>
          <w:sz w:val="28"/>
          <w:vertAlign w:val="subscript"/>
        </w:rPr>
        <w:t>ч 0</w:t>
      </w:r>
      <w:r w:rsidRPr="00661D12">
        <w:rPr>
          <w:sz w:val="28"/>
        </w:rPr>
        <w:t>;</w:t>
      </w:r>
    </w:p>
    <w:p w:rsidR="00661D12" w:rsidRPr="00661D12" w:rsidRDefault="00661D12" w:rsidP="0023365D">
      <w:pPr>
        <w:numPr>
          <w:ilvl w:val="0"/>
          <w:numId w:val="32"/>
        </w:numPr>
        <w:ind w:left="0" w:firstLine="567"/>
        <w:jc w:val="both"/>
        <w:rPr>
          <w:sz w:val="28"/>
        </w:rPr>
      </w:pPr>
      <w:r w:rsidRPr="00661D12">
        <w:rPr>
          <w:sz w:val="28"/>
        </w:rPr>
        <w:t xml:space="preserve">влияние средней продолжительности рабочего дня (Δ </w:t>
      </w:r>
      <w:r w:rsidRPr="00661D12">
        <w:rPr>
          <w:sz w:val="28"/>
          <w:lang w:val="en-US"/>
        </w:rPr>
        <w:t>W</w:t>
      </w:r>
      <w:r w:rsidRPr="00661D12">
        <w:rPr>
          <w:sz w:val="28"/>
        </w:rPr>
        <w:t xml:space="preserve"> </w:t>
      </w:r>
      <w:r w:rsidRPr="00661D12">
        <w:rPr>
          <w:sz w:val="28"/>
          <w:lang w:val="en-US"/>
        </w:rPr>
        <w:t>t</w:t>
      </w:r>
      <w:r w:rsidRPr="00661D12">
        <w:rPr>
          <w:sz w:val="28"/>
          <w:vertAlign w:val="subscript"/>
        </w:rPr>
        <w:t>ч</w:t>
      </w:r>
      <w:r w:rsidRPr="00661D12">
        <w:rPr>
          <w:sz w:val="28"/>
        </w:rPr>
        <w:t>):</w:t>
      </w:r>
    </w:p>
    <w:p w:rsidR="00661D12" w:rsidRPr="00661D12" w:rsidRDefault="00661D12" w:rsidP="0004172F">
      <w:pPr>
        <w:ind w:firstLine="567"/>
        <w:jc w:val="both"/>
        <w:rPr>
          <w:sz w:val="28"/>
        </w:rPr>
      </w:pPr>
      <w:r w:rsidRPr="00661D12">
        <w:rPr>
          <w:sz w:val="28"/>
        </w:rPr>
        <w:t xml:space="preserve">        Δ </w:t>
      </w:r>
      <w:r w:rsidRPr="00661D12">
        <w:rPr>
          <w:sz w:val="28"/>
          <w:lang w:val="en-US"/>
        </w:rPr>
        <w:t>W</w:t>
      </w:r>
      <w:r w:rsidRPr="00661D12">
        <w:rPr>
          <w:sz w:val="28"/>
        </w:rPr>
        <w:t xml:space="preserve"> </w:t>
      </w:r>
      <w:r w:rsidRPr="00661D12">
        <w:rPr>
          <w:sz w:val="28"/>
          <w:lang w:val="en-US"/>
        </w:rPr>
        <w:t>t</w:t>
      </w:r>
      <w:r w:rsidRPr="00661D12">
        <w:rPr>
          <w:sz w:val="28"/>
          <w:vertAlign w:val="subscript"/>
        </w:rPr>
        <w:t>ч</w:t>
      </w:r>
      <w:r w:rsidRPr="00661D12">
        <w:rPr>
          <w:sz w:val="28"/>
        </w:rPr>
        <w:t xml:space="preserve"> = </w:t>
      </w:r>
      <w:r w:rsidRPr="00661D12">
        <w:rPr>
          <w:sz w:val="28"/>
          <w:lang w:val="en-US"/>
        </w:rPr>
        <w:t>d</w:t>
      </w:r>
      <w:r w:rsidRPr="00661D12">
        <w:rPr>
          <w:sz w:val="28"/>
          <w:vertAlign w:val="subscript"/>
        </w:rPr>
        <w:t>1</w:t>
      </w:r>
      <w:r w:rsidRPr="00661D12">
        <w:rPr>
          <w:sz w:val="28"/>
        </w:rPr>
        <w:t xml:space="preserve"> х </w:t>
      </w:r>
      <w:r w:rsidRPr="00661D12">
        <w:rPr>
          <w:sz w:val="28"/>
          <w:lang w:val="en-US"/>
        </w:rPr>
        <w:t>t</w:t>
      </w:r>
      <w:r w:rsidRPr="00661D12">
        <w:rPr>
          <w:sz w:val="28"/>
          <w:vertAlign w:val="subscript"/>
        </w:rPr>
        <w:t>д1</w:t>
      </w:r>
      <w:r w:rsidRPr="00661D12">
        <w:rPr>
          <w:sz w:val="28"/>
        </w:rPr>
        <w:t xml:space="preserve"> х Δ </w:t>
      </w:r>
      <w:r w:rsidRPr="00661D12">
        <w:rPr>
          <w:sz w:val="28"/>
          <w:lang w:val="en-US"/>
        </w:rPr>
        <w:t>t</w:t>
      </w:r>
      <w:r w:rsidRPr="00661D12">
        <w:rPr>
          <w:sz w:val="28"/>
          <w:vertAlign w:val="subscript"/>
        </w:rPr>
        <w:t>ч</w:t>
      </w:r>
      <w:r w:rsidRPr="00661D12">
        <w:rPr>
          <w:sz w:val="28"/>
        </w:rPr>
        <w:t xml:space="preserve"> х </w:t>
      </w:r>
      <w:r w:rsidRPr="00661D12">
        <w:rPr>
          <w:sz w:val="28"/>
          <w:lang w:val="en-US"/>
        </w:rPr>
        <w:t>W</w:t>
      </w:r>
      <w:r w:rsidRPr="00661D12">
        <w:rPr>
          <w:sz w:val="28"/>
          <w:vertAlign w:val="subscript"/>
        </w:rPr>
        <w:t>ч 0</w:t>
      </w:r>
      <w:r w:rsidRPr="00661D12">
        <w:rPr>
          <w:sz w:val="28"/>
        </w:rPr>
        <w:t>;</w:t>
      </w:r>
    </w:p>
    <w:p w:rsidR="00661D12" w:rsidRPr="00661D12" w:rsidRDefault="00661D12" w:rsidP="0023365D">
      <w:pPr>
        <w:numPr>
          <w:ilvl w:val="0"/>
          <w:numId w:val="32"/>
        </w:numPr>
        <w:ind w:left="0" w:firstLine="567"/>
        <w:jc w:val="both"/>
        <w:rPr>
          <w:sz w:val="28"/>
        </w:rPr>
      </w:pPr>
      <w:r w:rsidRPr="00661D12">
        <w:rPr>
          <w:sz w:val="28"/>
        </w:rPr>
        <w:t xml:space="preserve">влияние среднечасовой выработки (Δ </w:t>
      </w:r>
      <w:r w:rsidRPr="00661D12">
        <w:rPr>
          <w:sz w:val="28"/>
          <w:lang w:val="en-US"/>
        </w:rPr>
        <w:t>W</w:t>
      </w:r>
      <w:r w:rsidRPr="00661D12">
        <w:rPr>
          <w:sz w:val="28"/>
        </w:rPr>
        <w:t xml:space="preserve"> </w:t>
      </w:r>
      <w:r w:rsidRPr="00661D12">
        <w:rPr>
          <w:sz w:val="28"/>
          <w:vertAlign w:val="subscript"/>
          <w:lang w:val="en-US"/>
        </w:rPr>
        <w:t>W</w:t>
      </w:r>
      <w:r w:rsidRPr="00661D12">
        <w:rPr>
          <w:sz w:val="28"/>
          <w:vertAlign w:val="subscript"/>
        </w:rPr>
        <w:t>ч</w:t>
      </w:r>
      <w:r w:rsidRPr="00661D12">
        <w:rPr>
          <w:sz w:val="28"/>
        </w:rPr>
        <w:t>):</w:t>
      </w:r>
    </w:p>
    <w:p w:rsidR="00661D12" w:rsidRPr="00661D12" w:rsidRDefault="00661D12" w:rsidP="0004172F">
      <w:pPr>
        <w:ind w:firstLine="567"/>
        <w:jc w:val="both"/>
        <w:rPr>
          <w:sz w:val="28"/>
        </w:rPr>
      </w:pPr>
      <w:r w:rsidRPr="00661D12">
        <w:rPr>
          <w:sz w:val="28"/>
        </w:rPr>
        <w:t xml:space="preserve">        Δ </w:t>
      </w:r>
      <w:r w:rsidRPr="00661D12">
        <w:rPr>
          <w:sz w:val="28"/>
          <w:lang w:val="en-US"/>
        </w:rPr>
        <w:t>W</w:t>
      </w:r>
      <w:r w:rsidRPr="00661D12">
        <w:rPr>
          <w:sz w:val="28"/>
        </w:rPr>
        <w:t xml:space="preserve"> </w:t>
      </w:r>
      <w:r w:rsidRPr="00661D12">
        <w:rPr>
          <w:sz w:val="28"/>
          <w:vertAlign w:val="subscript"/>
          <w:lang w:val="en-US"/>
        </w:rPr>
        <w:t>W</w:t>
      </w:r>
      <w:r w:rsidRPr="00661D12">
        <w:rPr>
          <w:sz w:val="28"/>
          <w:vertAlign w:val="subscript"/>
        </w:rPr>
        <w:t>ч</w:t>
      </w:r>
      <w:r w:rsidRPr="00661D12">
        <w:rPr>
          <w:sz w:val="28"/>
        </w:rPr>
        <w:t xml:space="preserve"> = </w:t>
      </w:r>
      <w:r w:rsidRPr="00661D12">
        <w:rPr>
          <w:sz w:val="28"/>
          <w:lang w:val="en-US"/>
        </w:rPr>
        <w:t>d</w:t>
      </w:r>
      <w:r w:rsidRPr="00661D12">
        <w:rPr>
          <w:sz w:val="28"/>
          <w:vertAlign w:val="subscript"/>
        </w:rPr>
        <w:t>1</w:t>
      </w:r>
      <w:r w:rsidRPr="00661D12">
        <w:rPr>
          <w:sz w:val="28"/>
        </w:rPr>
        <w:t xml:space="preserve"> х </w:t>
      </w:r>
      <w:r w:rsidRPr="00661D12">
        <w:rPr>
          <w:sz w:val="28"/>
          <w:lang w:val="en-US"/>
        </w:rPr>
        <w:t>t</w:t>
      </w:r>
      <w:r w:rsidRPr="00661D12">
        <w:rPr>
          <w:sz w:val="28"/>
          <w:vertAlign w:val="subscript"/>
        </w:rPr>
        <w:t>д1</w:t>
      </w:r>
      <w:r w:rsidRPr="00661D12">
        <w:rPr>
          <w:sz w:val="28"/>
        </w:rPr>
        <w:t xml:space="preserve"> х </w:t>
      </w:r>
      <w:r w:rsidRPr="00661D12">
        <w:rPr>
          <w:sz w:val="28"/>
          <w:lang w:val="en-US"/>
        </w:rPr>
        <w:t>t</w:t>
      </w:r>
      <w:r w:rsidRPr="00661D12">
        <w:rPr>
          <w:sz w:val="28"/>
          <w:vertAlign w:val="subscript"/>
        </w:rPr>
        <w:t>ч1</w:t>
      </w:r>
      <w:r w:rsidRPr="00661D12">
        <w:rPr>
          <w:sz w:val="28"/>
        </w:rPr>
        <w:t xml:space="preserve"> х Δ </w:t>
      </w:r>
      <w:r w:rsidRPr="00661D12">
        <w:rPr>
          <w:sz w:val="28"/>
          <w:lang w:val="en-US"/>
        </w:rPr>
        <w:t>W</w:t>
      </w:r>
      <w:r w:rsidRPr="00661D12">
        <w:rPr>
          <w:sz w:val="28"/>
          <w:vertAlign w:val="subscript"/>
        </w:rPr>
        <w:t>ч0</w:t>
      </w:r>
      <w:r w:rsidRPr="00661D12">
        <w:rPr>
          <w:sz w:val="28"/>
        </w:rPr>
        <w:t>.</w:t>
      </w:r>
    </w:p>
    <w:p w:rsidR="00661D12" w:rsidRPr="00661D12" w:rsidRDefault="00661D12" w:rsidP="00661D12">
      <w:pPr>
        <w:jc w:val="both"/>
        <w:rPr>
          <w:sz w:val="28"/>
        </w:rPr>
      </w:pPr>
    </w:p>
    <w:p w:rsidR="00661D12" w:rsidRPr="00661D12" w:rsidRDefault="00661D12" w:rsidP="00661D12">
      <w:pPr>
        <w:ind w:firstLine="540"/>
        <w:jc w:val="both"/>
        <w:rPr>
          <w:sz w:val="28"/>
        </w:rPr>
      </w:pPr>
      <w:r w:rsidRPr="00661D12">
        <w:rPr>
          <w:sz w:val="28"/>
        </w:rPr>
        <w:t>Анализ факторов среднегодовой выработки рабочих (</w:t>
      </w:r>
      <w:r w:rsidRPr="00661D12">
        <w:rPr>
          <w:sz w:val="28"/>
          <w:lang w:val="en-US"/>
        </w:rPr>
        <w:t>W</w:t>
      </w:r>
      <w:r w:rsidRPr="00661D12">
        <w:rPr>
          <w:sz w:val="28"/>
        </w:rPr>
        <w:t xml:space="preserve">р) может быть проведен на основе следующей факторных моделей: </w:t>
      </w:r>
    </w:p>
    <w:p w:rsidR="00661D12" w:rsidRPr="00661D12" w:rsidRDefault="00661D12" w:rsidP="00661D12">
      <w:pPr>
        <w:ind w:firstLine="540"/>
        <w:jc w:val="both"/>
        <w:rPr>
          <w:sz w:val="28"/>
        </w:rPr>
      </w:pPr>
    </w:p>
    <w:p w:rsidR="00661D12" w:rsidRPr="00661D12" w:rsidRDefault="00661D12" w:rsidP="00661D12">
      <w:pPr>
        <w:ind w:firstLine="539"/>
        <w:rPr>
          <w:sz w:val="28"/>
        </w:rPr>
      </w:pPr>
      <w:r w:rsidRPr="00661D12">
        <w:rPr>
          <w:sz w:val="28"/>
          <w:lang w:val="en-US"/>
        </w:rPr>
        <w:lastRenderedPageBreak/>
        <w:t>W</w:t>
      </w:r>
      <w:r w:rsidRPr="00661D12">
        <w:rPr>
          <w:sz w:val="28"/>
        </w:rPr>
        <w:t xml:space="preserve">р = </w:t>
      </w:r>
      <w:r w:rsidRPr="00661D12">
        <w:rPr>
          <w:sz w:val="28"/>
          <w:lang w:val="en-US"/>
        </w:rPr>
        <w:t>t</w:t>
      </w:r>
      <w:r w:rsidRPr="00661D12">
        <w:rPr>
          <w:sz w:val="28"/>
          <w:vertAlign w:val="subscript"/>
        </w:rPr>
        <w:t>д</w:t>
      </w:r>
      <w:r w:rsidRPr="00661D12">
        <w:rPr>
          <w:sz w:val="28"/>
        </w:rPr>
        <w:t xml:space="preserve"> х </w:t>
      </w:r>
      <w:r w:rsidRPr="00661D12">
        <w:rPr>
          <w:sz w:val="28"/>
          <w:lang w:val="en-US"/>
        </w:rPr>
        <w:t>t</w:t>
      </w:r>
      <w:r w:rsidRPr="00661D12">
        <w:rPr>
          <w:sz w:val="28"/>
          <w:vertAlign w:val="subscript"/>
        </w:rPr>
        <w:t>ч</w:t>
      </w:r>
      <w:r w:rsidRPr="00661D12">
        <w:rPr>
          <w:sz w:val="28"/>
        </w:rPr>
        <w:t xml:space="preserve"> х </w:t>
      </w:r>
      <w:r w:rsidRPr="00661D12">
        <w:rPr>
          <w:sz w:val="28"/>
          <w:lang w:val="en-US"/>
        </w:rPr>
        <w:t>W</w:t>
      </w:r>
      <w:r w:rsidRPr="00661D12">
        <w:rPr>
          <w:sz w:val="28"/>
          <w:vertAlign w:val="subscript"/>
        </w:rPr>
        <w:t>ч</w:t>
      </w:r>
      <w:r w:rsidRPr="00661D12">
        <w:rPr>
          <w:sz w:val="28"/>
        </w:rPr>
        <w:t>,                                                                                       (3.13)</w:t>
      </w:r>
    </w:p>
    <w:p w:rsidR="00661D12" w:rsidRPr="00661D12" w:rsidRDefault="00661D12" w:rsidP="00661D12">
      <w:pPr>
        <w:ind w:firstLine="539"/>
        <w:jc w:val="both"/>
        <w:rPr>
          <w:sz w:val="28"/>
        </w:rPr>
      </w:pPr>
    </w:p>
    <w:p w:rsidR="00661D12" w:rsidRPr="00661D12" w:rsidRDefault="00661D12" w:rsidP="00661D12">
      <w:pPr>
        <w:ind w:firstLine="539"/>
        <w:jc w:val="both"/>
        <w:rPr>
          <w:sz w:val="28"/>
        </w:rPr>
      </w:pPr>
      <w:r w:rsidRPr="00661D12">
        <w:rPr>
          <w:sz w:val="28"/>
        </w:rPr>
        <w:t>Расчет влияния факторов производится аналогичным образом, как и при исследовании среднегодовой выработки одного работника.</w:t>
      </w:r>
    </w:p>
    <w:p w:rsidR="00661D12" w:rsidRPr="00661D12" w:rsidRDefault="00661D12" w:rsidP="00661D12">
      <w:pPr>
        <w:ind w:firstLine="539"/>
        <w:jc w:val="both"/>
        <w:rPr>
          <w:sz w:val="28"/>
        </w:rPr>
      </w:pPr>
      <w:r w:rsidRPr="00661D12">
        <w:rPr>
          <w:sz w:val="28"/>
        </w:rPr>
        <w:t>При исследовании среднечасовой выработки  белорусские авторы выделяют следующие факторы /1, с. 133; 2, с. 271/:</w:t>
      </w:r>
    </w:p>
    <w:p w:rsidR="00661D12" w:rsidRPr="00661D12" w:rsidRDefault="00661D12" w:rsidP="0023365D">
      <w:pPr>
        <w:numPr>
          <w:ilvl w:val="0"/>
          <w:numId w:val="32"/>
        </w:numPr>
        <w:ind w:left="0" w:firstLine="567"/>
        <w:jc w:val="both"/>
        <w:rPr>
          <w:sz w:val="28"/>
        </w:rPr>
      </w:pPr>
      <w:r w:rsidRPr="00661D12">
        <w:rPr>
          <w:sz w:val="28"/>
        </w:rPr>
        <w:t>интенсивность труда;</w:t>
      </w:r>
    </w:p>
    <w:p w:rsidR="00661D12" w:rsidRPr="00661D12" w:rsidRDefault="00661D12" w:rsidP="0023365D">
      <w:pPr>
        <w:numPr>
          <w:ilvl w:val="0"/>
          <w:numId w:val="32"/>
        </w:numPr>
        <w:ind w:left="0" w:firstLine="567"/>
        <w:jc w:val="both"/>
        <w:rPr>
          <w:sz w:val="28"/>
        </w:rPr>
      </w:pPr>
      <w:r w:rsidRPr="00661D12">
        <w:rPr>
          <w:sz w:val="28"/>
        </w:rPr>
        <w:t>экономию рабочего времени;</w:t>
      </w:r>
    </w:p>
    <w:p w:rsidR="00661D12" w:rsidRPr="00661D12" w:rsidRDefault="00661D12" w:rsidP="0023365D">
      <w:pPr>
        <w:numPr>
          <w:ilvl w:val="0"/>
          <w:numId w:val="32"/>
        </w:numPr>
        <w:ind w:left="0" w:firstLine="567"/>
        <w:jc w:val="both"/>
        <w:rPr>
          <w:sz w:val="28"/>
        </w:rPr>
      </w:pPr>
      <w:r w:rsidRPr="00661D12">
        <w:rPr>
          <w:sz w:val="28"/>
        </w:rPr>
        <w:t>непроизводительные  затраты рабочего времени;</w:t>
      </w:r>
    </w:p>
    <w:p w:rsidR="00661D12" w:rsidRPr="00661D12" w:rsidRDefault="00661D12" w:rsidP="0023365D">
      <w:pPr>
        <w:numPr>
          <w:ilvl w:val="0"/>
          <w:numId w:val="32"/>
        </w:numPr>
        <w:ind w:left="0" w:firstLine="567"/>
        <w:jc w:val="both"/>
        <w:rPr>
          <w:sz w:val="28"/>
        </w:rPr>
      </w:pPr>
      <w:r w:rsidRPr="00661D12">
        <w:rPr>
          <w:sz w:val="28"/>
        </w:rPr>
        <w:t>уровень кооперированных поставок;</w:t>
      </w:r>
    </w:p>
    <w:p w:rsidR="00661D12" w:rsidRPr="00661D12" w:rsidRDefault="00661D12" w:rsidP="0023365D">
      <w:pPr>
        <w:numPr>
          <w:ilvl w:val="0"/>
          <w:numId w:val="32"/>
        </w:numPr>
        <w:ind w:left="0" w:firstLine="567"/>
        <w:jc w:val="both"/>
        <w:rPr>
          <w:sz w:val="28"/>
        </w:rPr>
      </w:pPr>
      <w:r w:rsidRPr="00661D12">
        <w:rPr>
          <w:sz w:val="28"/>
        </w:rPr>
        <w:t>структура выпущенной продукции.</w:t>
      </w:r>
    </w:p>
    <w:p w:rsidR="00661D12" w:rsidRPr="00661D12" w:rsidRDefault="00661D12" w:rsidP="00661D12">
      <w:pPr>
        <w:ind w:firstLine="540"/>
        <w:jc w:val="both"/>
        <w:rPr>
          <w:sz w:val="28"/>
        </w:rPr>
      </w:pPr>
      <w:r w:rsidRPr="00661D12">
        <w:rPr>
          <w:sz w:val="28"/>
        </w:rPr>
        <w:t>Для  количественной оценки указанных факторов используются данные о среднечасовой выработки рабочих (</w:t>
      </w:r>
      <w:r w:rsidRPr="00661D12">
        <w:rPr>
          <w:sz w:val="28"/>
          <w:lang w:val="en-US"/>
        </w:rPr>
        <w:t>W</w:t>
      </w:r>
      <w:r w:rsidRPr="00661D12">
        <w:rPr>
          <w:sz w:val="28"/>
        </w:rPr>
        <w:t>р), стоимости выпущенной продукции (ВП), изменении стоимости выпущенной продукции за счет  изменения структуры (ΔВПстр), изменении стоимости выпущенной продукции за счет кооперированных поставок (ΔВПкп), отработанного времени рабочими (Т), изменении отработанного времени за счет непроизводительных затрат рабочего времени (ΔТнз), изменении отработанного рабочими времени за счет экономии (ΔТэ).</w:t>
      </w:r>
    </w:p>
    <w:p w:rsidR="00661D12" w:rsidRPr="00661D12" w:rsidRDefault="00661D12" w:rsidP="00661D12">
      <w:pPr>
        <w:ind w:firstLine="540"/>
        <w:jc w:val="both"/>
        <w:rPr>
          <w:sz w:val="28"/>
        </w:rPr>
      </w:pPr>
      <w:r w:rsidRPr="00661D12">
        <w:rPr>
          <w:sz w:val="28"/>
        </w:rPr>
        <w:t>Для расчета влияния факторов на уровень среднечасовой выработки используется прием цепных подстановок, методика применения которого рассмотрена многими белорусскими авторами /1, С.133-134; 2, С. 272-273/. Алгоритм оценки влияния факторов на изменение среднечасовой выработки одного рабочего следующий:</w:t>
      </w:r>
    </w:p>
    <w:p w:rsidR="00661D12" w:rsidRPr="00661D12" w:rsidRDefault="00661D12" w:rsidP="0023365D">
      <w:pPr>
        <w:numPr>
          <w:ilvl w:val="0"/>
          <w:numId w:val="33"/>
        </w:numPr>
        <w:ind w:left="0"/>
        <w:jc w:val="both"/>
        <w:rPr>
          <w:sz w:val="28"/>
        </w:rPr>
      </w:pPr>
      <w:r w:rsidRPr="00661D12">
        <w:rPr>
          <w:sz w:val="28"/>
        </w:rPr>
        <w:t>фактическая среднечасовая выработка пересчитывается на сопоставимые с планом или прошлым периодом  условия (</w:t>
      </w:r>
      <w:r w:rsidRPr="00661D12">
        <w:rPr>
          <w:sz w:val="28"/>
          <w:lang w:val="en-US"/>
        </w:rPr>
        <w:t>W</w:t>
      </w:r>
      <w:r w:rsidRPr="00661D12">
        <w:rPr>
          <w:sz w:val="28"/>
        </w:rPr>
        <w:t>р</w:t>
      </w:r>
      <w:r w:rsidRPr="00661D12">
        <w:rPr>
          <w:sz w:val="28"/>
          <w:vertAlign w:val="subscript"/>
        </w:rPr>
        <w:t>усл1</w:t>
      </w:r>
      <w:r w:rsidRPr="00661D12">
        <w:rPr>
          <w:sz w:val="28"/>
        </w:rPr>
        <w:t>) по следующей формуле:</w:t>
      </w:r>
    </w:p>
    <w:p w:rsidR="00661D12" w:rsidRPr="00661D12" w:rsidRDefault="00661D12" w:rsidP="00661D12">
      <w:pPr>
        <w:jc w:val="both"/>
        <w:rPr>
          <w:sz w:val="28"/>
        </w:rPr>
      </w:pPr>
    </w:p>
    <w:tbl>
      <w:tblPr>
        <w:tblW w:w="7920" w:type="dxa"/>
        <w:tblInd w:w="1548" w:type="dxa"/>
        <w:tblLook w:val="0000"/>
      </w:tblPr>
      <w:tblGrid>
        <w:gridCol w:w="1620"/>
        <w:gridCol w:w="3282"/>
        <w:gridCol w:w="3018"/>
      </w:tblGrid>
      <w:tr w:rsidR="00661D12" w:rsidRPr="00661D12" w:rsidTr="00661D12">
        <w:trPr>
          <w:cantSplit/>
        </w:trPr>
        <w:tc>
          <w:tcPr>
            <w:tcW w:w="1620" w:type="dxa"/>
            <w:vMerge w:val="restart"/>
            <w:vAlign w:val="center"/>
          </w:tcPr>
          <w:p w:rsidR="00661D12" w:rsidRPr="00661D12" w:rsidRDefault="00661D12" w:rsidP="00661D12">
            <w:pPr>
              <w:jc w:val="both"/>
              <w:rPr>
                <w:sz w:val="28"/>
              </w:rPr>
            </w:pPr>
            <w:r w:rsidRPr="00661D12">
              <w:rPr>
                <w:sz w:val="28"/>
                <w:lang w:val="en-US"/>
              </w:rPr>
              <w:t>W</w:t>
            </w:r>
            <w:r w:rsidRPr="00661D12">
              <w:rPr>
                <w:sz w:val="28"/>
              </w:rPr>
              <w:t>р</w:t>
            </w:r>
            <w:r w:rsidRPr="00661D12">
              <w:rPr>
                <w:sz w:val="28"/>
                <w:vertAlign w:val="subscript"/>
              </w:rPr>
              <w:t>усл1</w:t>
            </w:r>
            <w:r w:rsidRPr="00661D12">
              <w:rPr>
                <w:sz w:val="28"/>
              </w:rPr>
              <w:t xml:space="preserve"> = </w:t>
            </w:r>
          </w:p>
        </w:tc>
        <w:tc>
          <w:tcPr>
            <w:tcW w:w="3282" w:type="dxa"/>
            <w:tcBorders>
              <w:top w:val="nil"/>
              <w:left w:val="nil"/>
              <w:bottom w:val="single" w:sz="4" w:space="0" w:color="auto"/>
              <w:right w:val="nil"/>
            </w:tcBorders>
          </w:tcPr>
          <w:p w:rsidR="00661D12" w:rsidRPr="00661D12" w:rsidRDefault="00661D12" w:rsidP="00661D12">
            <w:pPr>
              <w:jc w:val="center"/>
              <w:rPr>
                <w:sz w:val="28"/>
              </w:rPr>
            </w:pPr>
            <w:r w:rsidRPr="00661D12">
              <w:rPr>
                <w:sz w:val="28"/>
              </w:rPr>
              <w:t>ВП</w:t>
            </w:r>
            <w:r w:rsidRPr="00661D12">
              <w:rPr>
                <w:sz w:val="28"/>
                <w:vertAlign w:val="subscript"/>
              </w:rPr>
              <w:t>1</w:t>
            </w:r>
            <w:r w:rsidRPr="00661D12">
              <w:rPr>
                <w:sz w:val="28"/>
              </w:rPr>
              <w:t>- ΔВПстр - ΔВПкп</w:t>
            </w:r>
          </w:p>
        </w:tc>
        <w:tc>
          <w:tcPr>
            <w:tcW w:w="3018" w:type="dxa"/>
            <w:vMerge w:val="restart"/>
            <w:vAlign w:val="center"/>
          </w:tcPr>
          <w:p w:rsidR="00661D12" w:rsidRPr="00661D12" w:rsidRDefault="00661D12" w:rsidP="00661D12">
            <w:pPr>
              <w:rPr>
                <w:sz w:val="28"/>
              </w:rPr>
            </w:pPr>
            <w:r w:rsidRPr="00661D12">
              <w:rPr>
                <w:sz w:val="28"/>
              </w:rPr>
              <w:t xml:space="preserve">                          (3.14)</w:t>
            </w:r>
          </w:p>
        </w:tc>
      </w:tr>
      <w:tr w:rsidR="00661D12" w:rsidRPr="00661D12" w:rsidTr="00661D12">
        <w:trPr>
          <w:cantSplit/>
        </w:trPr>
        <w:tc>
          <w:tcPr>
            <w:tcW w:w="1620" w:type="dxa"/>
            <w:vMerge/>
            <w:vAlign w:val="center"/>
          </w:tcPr>
          <w:p w:rsidR="00661D12" w:rsidRPr="00661D12" w:rsidRDefault="00661D12" w:rsidP="00661D12">
            <w:pPr>
              <w:rPr>
                <w:sz w:val="28"/>
              </w:rPr>
            </w:pPr>
          </w:p>
        </w:tc>
        <w:tc>
          <w:tcPr>
            <w:tcW w:w="3282" w:type="dxa"/>
            <w:tcBorders>
              <w:top w:val="single" w:sz="4" w:space="0" w:color="auto"/>
              <w:left w:val="nil"/>
              <w:bottom w:val="nil"/>
              <w:right w:val="nil"/>
            </w:tcBorders>
          </w:tcPr>
          <w:p w:rsidR="00661D12" w:rsidRPr="00661D12" w:rsidRDefault="00661D12" w:rsidP="00661D12">
            <w:pPr>
              <w:jc w:val="center"/>
              <w:rPr>
                <w:sz w:val="28"/>
              </w:rPr>
            </w:pPr>
            <w:r w:rsidRPr="00661D12">
              <w:rPr>
                <w:sz w:val="28"/>
              </w:rPr>
              <w:t>Т</w:t>
            </w:r>
            <w:r w:rsidRPr="00661D12">
              <w:rPr>
                <w:sz w:val="28"/>
                <w:vertAlign w:val="subscript"/>
              </w:rPr>
              <w:t>1</w:t>
            </w:r>
            <w:r w:rsidRPr="00661D12">
              <w:rPr>
                <w:sz w:val="28"/>
              </w:rPr>
              <w:t xml:space="preserve"> – ΔТнз - ΔТэ</w:t>
            </w:r>
          </w:p>
        </w:tc>
        <w:tc>
          <w:tcPr>
            <w:tcW w:w="3018" w:type="dxa"/>
            <w:vMerge/>
            <w:vAlign w:val="center"/>
          </w:tcPr>
          <w:p w:rsidR="00661D12" w:rsidRPr="00661D12" w:rsidRDefault="00661D12" w:rsidP="00661D12">
            <w:pPr>
              <w:rPr>
                <w:sz w:val="28"/>
              </w:rPr>
            </w:pPr>
          </w:p>
        </w:tc>
      </w:tr>
    </w:tbl>
    <w:p w:rsidR="00661D12" w:rsidRPr="00661D12" w:rsidRDefault="00661D12" w:rsidP="00661D12">
      <w:pPr>
        <w:jc w:val="both"/>
        <w:rPr>
          <w:sz w:val="28"/>
        </w:rPr>
      </w:pPr>
    </w:p>
    <w:p w:rsidR="00661D12" w:rsidRPr="00661D12" w:rsidRDefault="00661D12" w:rsidP="0023365D">
      <w:pPr>
        <w:numPr>
          <w:ilvl w:val="0"/>
          <w:numId w:val="33"/>
        </w:numPr>
        <w:ind w:left="0"/>
        <w:jc w:val="both"/>
        <w:rPr>
          <w:sz w:val="28"/>
        </w:rPr>
      </w:pPr>
      <w:r w:rsidRPr="00661D12">
        <w:rPr>
          <w:sz w:val="28"/>
        </w:rPr>
        <w:t>определяется влияние интенсивности труда как разность между первым условным значением среднечасовой выработки одного рабочего (</w:t>
      </w:r>
      <w:r w:rsidRPr="00661D12">
        <w:rPr>
          <w:sz w:val="28"/>
          <w:lang w:val="en-US"/>
        </w:rPr>
        <w:t>W</w:t>
      </w:r>
      <w:r w:rsidRPr="00661D12">
        <w:rPr>
          <w:sz w:val="28"/>
        </w:rPr>
        <w:t>р</w:t>
      </w:r>
      <w:r w:rsidRPr="00661D12">
        <w:rPr>
          <w:sz w:val="28"/>
          <w:vertAlign w:val="subscript"/>
        </w:rPr>
        <w:t>усл1</w:t>
      </w:r>
      <w:r w:rsidRPr="00661D12">
        <w:rPr>
          <w:sz w:val="28"/>
        </w:rPr>
        <w:t>) и его базисным значением (</w:t>
      </w:r>
      <w:r w:rsidRPr="00661D12">
        <w:rPr>
          <w:sz w:val="28"/>
          <w:lang w:val="en-US"/>
        </w:rPr>
        <w:t>W</w:t>
      </w:r>
      <w:r w:rsidRPr="00661D12">
        <w:rPr>
          <w:sz w:val="28"/>
        </w:rPr>
        <w:t>р</w:t>
      </w:r>
      <w:r w:rsidRPr="00661D12">
        <w:rPr>
          <w:sz w:val="28"/>
          <w:vertAlign w:val="subscript"/>
        </w:rPr>
        <w:t>0</w:t>
      </w:r>
      <w:r w:rsidRPr="00661D12">
        <w:rPr>
          <w:sz w:val="28"/>
        </w:rPr>
        <w:t>);</w:t>
      </w:r>
    </w:p>
    <w:p w:rsidR="00661D12" w:rsidRPr="00661D12" w:rsidRDefault="00661D12" w:rsidP="0023365D">
      <w:pPr>
        <w:numPr>
          <w:ilvl w:val="0"/>
          <w:numId w:val="33"/>
        </w:numPr>
        <w:ind w:left="0"/>
        <w:jc w:val="both"/>
        <w:rPr>
          <w:sz w:val="28"/>
        </w:rPr>
      </w:pPr>
      <w:r w:rsidRPr="00661D12">
        <w:rPr>
          <w:sz w:val="28"/>
        </w:rPr>
        <w:t>рассчитывается второе условное значение фактической среднечасовой выработки без учета влияния изменения стоимости выпущенной продукции за счет  изменения структурных сдвигов, изменения стоимости выпущенной продукции за счет кооперированных поставок, изменения отработанного времени за счет непроизводительных затрат рабочего времени (</w:t>
      </w:r>
      <w:r w:rsidRPr="00661D12">
        <w:rPr>
          <w:sz w:val="28"/>
          <w:lang w:val="en-US"/>
        </w:rPr>
        <w:t>W</w:t>
      </w:r>
      <w:r w:rsidRPr="00661D12">
        <w:rPr>
          <w:sz w:val="28"/>
        </w:rPr>
        <w:t>р</w:t>
      </w:r>
      <w:r w:rsidRPr="00661D12">
        <w:rPr>
          <w:sz w:val="28"/>
          <w:vertAlign w:val="subscript"/>
        </w:rPr>
        <w:t>усл2</w:t>
      </w:r>
      <w:r w:rsidRPr="00661D12">
        <w:rPr>
          <w:sz w:val="28"/>
        </w:rPr>
        <w:t>):</w:t>
      </w:r>
    </w:p>
    <w:p w:rsidR="00661D12" w:rsidRPr="00661D12" w:rsidRDefault="00661D12" w:rsidP="00661D12">
      <w:pPr>
        <w:jc w:val="both"/>
        <w:rPr>
          <w:sz w:val="28"/>
        </w:rPr>
      </w:pPr>
    </w:p>
    <w:tbl>
      <w:tblPr>
        <w:tblW w:w="7920" w:type="dxa"/>
        <w:tblInd w:w="1548" w:type="dxa"/>
        <w:tblLook w:val="0000"/>
      </w:tblPr>
      <w:tblGrid>
        <w:gridCol w:w="1440"/>
        <w:gridCol w:w="3282"/>
        <w:gridCol w:w="3198"/>
      </w:tblGrid>
      <w:tr w:rsidR="00661D12" w:rsidRPr="00661D12" w:rsidTr="00661D12">
        <w:trPr>
          <w:cantSplit/>
        </w:trPr>
        <w:tc>
          <w:tcPr>
            <w:tcW w:w="1440" w:type="dxa"/>
            <w:vMerge w:val="restart"/>
            <w:vAlign w:val="center"/>
          </w:tcPr>
          <w:p w:rsidR="00661D12" w:rsidRPr="00661D12" w:rsidRDefault="00661D12" w:rsidP="00661D12">
            <w:pPr>
              <w:jc w:val="both"/>
              <w:rPr>
                <w:sz w:val="28"/>
              </w:rPr>
            </w:pPr>
            <w:r w:rsidRPr="00661D12">
              <w:rPr>
                <w:sz w:val="28"/>
                <w:lang w:val="en-US"/>
              </w:rPr>
              <w:t>W</w:t>
            </w:r>
            <w:r w:rsidRPr="00661D12">
              <w:rPr>
                <w:sz w:val="28"/>
              </w:rPr>
              <w:t>р</w:t>
            </w:r>
            <w:r w:rsidRPr="00661D12">
              <w:rPr>
                <w:sz w:val="28"/>
                <w:vertAlign w:val="subscript"/>
              </w:rPr>
              <w:t>усл2</w:t>
            </w:r>
            <w:r w:rsidRPr="00661D12">
              <w:rPr>
                <w:sz w:val="28"/>
              </w:rPr>
              <w:t xml:space="preserve"> = </w:t>
            </w:r>
          </w:p>
          <w:p w:rsidR="00661D12" w:rsidRPr="00661D12" w:rsidRDefault="00661D12" w:rsidP="00661D12">
            <w:pPr>
              <w:jc w:val="center"/>
              <w:rPr>
                <w:sz w:val="28"/>
              </w:rPr>
            </w:pPr>
          </w:p>
        </w:tc>
        <w:tc>
          <w:tcPr>
            <w:tcW w:w="3282" w:type="dxa"/>
            <w:tcBorders>
              <w:top w:val="nil"/>
              <w:left w:val="nil"/>
              <w:bottom w:val="single" w:sz="4" w:space="0" w:color="auto"/>
              <w:right w:val="nil"/>
            </w:tcBorders>
          </w:tcPr>
          <w:p w:rsidR="00661D12" w:rsidRPr="00661D12" w:rsidRDefault="00661D12" w:rsidP="00661D12">
            <w:pPr>
              <w:jc w:val="center"/>
              <w:rPr>
                <w:sz w:val="28"/>
              </w:rPr>
            </w:pPr>
            <w:r w:rsidRPr="00661D12">
              <w:rPr>
                <w:sz w:val="28"/>
              </w:rPr>
              <w:t>ВП</w:t>
            </w:r>
            <w:r w:rsidRPr="00661D12">
              <w:rPr>
                <w:sz w:val="28"/>
                <w:vertAlign w:val="subscript"/>
              </w:rPr>
              <w:t>1</w:t>
            </w:r>
            <w:r w:rsidRPr="00661D12">
              <w:rPr>
                <w:sz w:val="28"/>
              </w:rPr>
              <w:t>- ΔВПстр - ΔВПкп</w:t>
            </w:r>
          </w:p>
        </w:tc>
        <w:tc>
          <w:tcPr>
            <w:tcW w:w="3198" w:type="dxa"/>
            <w:vMerge w:val="restart"/>
            <w:vAlign w:val="center"/>
          </w:tcPr>
          <w:p w:rsidR="00661D12" w:rsidRPr="00661D12" w:rsidRDefault="00661D12" w:rsidP="00661D12">
            <w:pPr>
              <w:rPr>
                <w:sz w:val="28"/>
              </w:rPr>
            </w:pPr>
            <w:r w:rsidRPr="00661D12">
              <w:rPr>
                <w:sz w:val="28"/>
              </w:rPr>
              <w:t xml:space="preserve">                           (3.15)</w:t>
            </w:r>
          </w:p>
        </w:tc>
      </w:tr>
      <w:tr w:rsidR="00661D12" w:rsidRPr="00661D12" w:rsidTr="00661D12">
        <w:trPr>
          <w:cantSplit/>
        </w:trPr>
        <w:tc>
          <w:tcPr>
            <w:tcW w:w="1440" w:type="dxa"/>
            <w:vMerge/>
            <w:vAlign w:val="center"/>
          </w:tcPr>
          <w:p w:rsidR="00661D12" w:rsidRPr="00661D12" w:rsidRDefault="00661D12" w:rsidP="00661D12">
            <w:pPr>
              <w:rPr>
                <w:sz w:val="28"/>
              </w:rPr>
            </w:pPr>
          </w:p>
        </w:tc>
        <w:tc>
          <w:tcPr>
            <w:tcW w:w="3282" w:type="dxa"/>
            <w:tcBorders>
              <w:top w:val="single" w:sz="4" w:space="0" w:color="auto"/>
              <w:left w:val="nil"/>
              <w:bottom w:val="nil"/>
              <w:right w:val="nil"/>
            </w:tcBorders>
          </w:tcPr>
          <w:p w:rsidR="00661D12" w:rsidRPr="00661D12" w:rsidRDefault="00661D12" w:rsidP="00661D12">
            <w:pPr>
              <w:jc w:val="center"/>
              <w:rPr>
                <w:sz w:val="28"/>
              </w:rPr>
            </w:pPr>
            <w:r w:rsidRPr="00661D12">
              <w:rPr>
                <w:sz w:val="28"/>
              </w:rPr>
              <w:t>Т</w:t>
            </w:r>
            <w:r w:rsidRPr="00661D12">
              <w:rPr>
                <w:sz w:val="28"/>
                <w:vertAlign w:val="subscript"/>
              </w:rPr>
              <w:t>1</w:t>
            </w:r>
            <w:r w:rsidRPr="00661D12">
              <w:rPr>
                <w:sz w:val="28"/>
              </w:rPr>
              <w:t xml:space="preserve"> – ΔТнз </w:t>
            </w:r>
          </w:p>
        </w:tc>
        <w:tc>
          <w:tcPr>
            <w:tcW w:w="3198" w:type="dxa"/>
            <w:vMerge/>
            <w:vAlign w:val="center"/>
          </w:tcPr>
          <w:p w:rsidR="00661D12" w:rsidRPr="00661D12" w:rsidRDefault="00661D12" w:rsidP="00661D12">
            <w:pPr>
              <w:rPr>
                <w:sz w:val="28"/>
              </w:rPr>
            </w:pPr>
          </w:p>
        </w:tc>
      </w:tr>
    </w:tbl>
    <w:p w:rsidR="00661D12" w:rsidRPr="00661D12" w:rsidRDefault="00661D12" w:rsidP="00661D12">
      <w:pPr>
        <w:jc w:val="both"/>
        <w:rPr>
          <w:sz w:val="28"/>
        </w:rPr>
      </w:pPr>
    </w:p>
    <w:p w:rsidR="00661D12" w:rsidRPr="00661D12" w:rsidRDefault="00661D12" w:rsidP="0023365D">
      <w:pPr>
        <w:numPr>
          <w:ilvl w:val="0"/>
          <w:numId w:val="33"/>
        </w:numPr>
        <w:ind w:left="0"/>
        <w:jc w:val="both"/>
        <w:rPr>
          <w:sz w:val="28"/>
        </w:rPr>
      </w:pPr>
      <w:r w:rsidRPr="00661D12">
        <w:rPr>
          <w:sz w:val="28"/>
        </w:rPr>
        <w:lastRenderedPageBreak/>
        <w:t xml:space="preserve">определяется влияние экономии рабочего времени путем вычитания из второго первого условного значения среднечасовой выработки, </w:t>
      </w:r>
      <w:r w:rsidRPr="00661D12">
        <w:rPr>
          <w:sz w:val="28"/>
          <w:lang w:val="en-US"/>
        </w:rPr>
        <w:t>W</w:t>
      </w:r>
      <w:r w:rsidRPr="00661D12">
        <w:rPr>
          <w:sz w:val="28"/>
        </w:rPr>
        <w:t>р</w:t>
      </w:r>
      <w:r w:rsidRPr="00661D12">
        <w:rPr>
          <w:sz w:val="28"/>
          <w:vertAlign w:val="subscript"/>
        </w:rPr>
        <w:t>усл2</w:t>
      </w:r>
      <w:r w:rsidRPr="00661D12">
        <w:rPr>
          <w:sz w:val="28"/>
        </w:rPr>
        <w:t xml:space="preserve"> - </w:t>
      </w:r>
      <w:r w:rsidRPr="00661D12">
        <w:rPr>
          <w:sz w:val="28"/>
          <w:lang w:val="en-US"/>
        </w:rPr>
        <w:t>W</w:t>
      </w:r>
      <w:r w:rsidRPr="00661D12">
        <w:rPr>
          <w:sz w:val="28"/>
        </w:rPr>
        <w:t>р</w:t>
      </w:r>
      <w:r w:rsidRPr="00661D12">
        <w:rPr>
          <w:sz w:val="28"/>
          <w:vertAlign w:val="subscript"/>
        </w:rPr>
        <w:t>усл1;</w:t>
      </w:r>
    </w:p>
    <w:p w:rsidR="00661D12" w:rsidRPr="00661D12" w:rsidRDefault="00661D12" w:rsidP="0023365D">
      <w:pPr>
        <w:numPr>
          <w:ilvl w:val="0"/>
          <w:numId w:val="33"/>
        </w:numPr>
        <w:ind w:left="0"/>
        <w:jc w:val="both"/>
        <w:rPr>
          <w:sz w:val="28"/>
        </w:rPr>
      </w:pPr>
      <w:r w:rsidRPr="00661D12">
        <w:rPr>
          <w:sz w:val="28"/>
        </w:rPr>
        <w:t>рассчитывается третье условное значение фактической среднечасовой выработки без учета влияния изменения стоимости выпущенной продукции за счет  изменения структурных сдвигов, изменения стоимости выпущенной продукции за счет кооперированных поставок (</w:t>
      </w:r>
      <w:r w:rsidRPr="00661D12">
        <w:rPr>
          <w:sz w:val="28"/>
          <w:lang w:val="en-US"/>
        </w:rPr>
        <w:t>W</w:t>
      </w:r>
      <w:r w:rsidRPr="00661D12">
        <w:rPr>
          <w:sz w:val="28"/>
        </w:rPr>
        <w:t>р</w:t>
      </w:r>
      <w:r w:rsidRPr="00661D12">
        <w:rPr>
          <w:sz w:val="28"/>
          <w:vertAlign w:val="subscript"/>
        </w:rPr>
        <w:t>усл3</w:t>
      </w:r>
      <w:r w:rsidRPr="00661D12">
        <w:rPr>
          <w:sz w:val="28"/>
        </w:rPr>
        <w:t>):</w:t>
      </w:r>
    </w:p>
    <w:p w:rsidR="00661D12" w:rsidRPr="00661D12" w:rsidRDefault="00661D12" w:rsidP="00661D12">
      <w:pPr>
        <w:jc w:val="both"/>
        <w:rPr>
          <w:sz w:val="28"/>
        </w:rPr>
      </w:pPr>
    </w:p>
    <w:tbl>
      <w:tblPr>
        <w:tblW w:w="7920" w:type="dxa"/>
        <w:tblInd w:w="1548" w:type="dxa"/>
        <w:tblLook w:val="0000"/>
      </w:tblPr>
      <w:tblGrid>
        <w:gridCol w:w="1440"/>
        <w:gridCol w:w="3282"/>
        <w:gridCol w:w="3198"/>
      </w:tblGrid>
      <w:tr w:rsidR="00661D12" w:rsidRPr="00661D12" w:rsidTr="00661D12">
        <w:trPr>
          <w:cantSplit/>
        </w:trPr>
        <w:tc>
          <w:tcPr>
            <w:tcW w:w="1440" w:type="dxa"/>
            <w:vMerge w:val="restart"/>
            <w:vAlign w:val="center"/>
          </w:tcPr>
          <w:p w:rsidR="00661D12" w:rsidRPr="00661D12" w:rsidRDefault="00661D12" w:rsidP="00661D12">
            <w:pPr>
              <w:jc w:val="both"/>
              <w:rPr>
                <w:sz w:val="28"/>
              </w:rPr>
            </w:pPr>
            <w:r w:rsidRPr="00661D12">
              <w:rPr>
                <w:sz w:val="28"/>
                <w:lang w:val="en-US"/>
              </w:rPr>
              <w:t>W</w:t>
            </w:r>
            <w:r w:rsidRPr="00661D12">
              <w:rPr>
                <w:sz w:val="28"/>
              </w:rPr>
              <w:t>р</w:t>
            </w:r>
            <w:r w:rsidRPr="00661D12">
              <w:rPr>
                <w:sz w:val="28"/>
                <w:vertAlign w:val="subscript"/>
              </w:rPr>
              <w:t>усл3</w:t>
            </w:r>
            <w:r w:rsidRPr="00661D12">
              <w:rPr>
                <w:sz w:val="28"/>
              </w:rPr>
              <w:t xml:space="preserve"> = </w:t>
            </w:r>
          </w:p>
        </w:tc>
        <w:tc>
          <w:tcPr>
            <w:tcW w:w="3282" w:type="dxa"/>
            <w:tcBorders>
              <w:top w:val="nil"/>
              <w:left w:val="nil"/>
              <w:bottom w:val="single" w:sz="4" w:space="0" w:color="auto"/>
              <w:right w:val="nil"/>
            </w:tcBorders>
          </w:tcPr>
          <w:p w:rsidR="00661D12" w:rsidRPr="00661D12" w:rsidRDefault="00661D12" w:rsidP="00661D12">
            <w:pPr>
              <w:jc w:val="center"/>
              <w:rPr>
                <w:sz w:val="28"/>
              </w:rPr>
            </w:pPr>
            <w:r w:rsidRPr="00661D12">
              <w:rPr>
                <w:sz w:val="28"/>
              </w:rPr>
              <w:t>ВП</w:t>
            </w:r>
            <w:r w:rsidRPr="00661D12">
              <w:rPr>
                <w:sz w:val="28"/>
                <w:vertAlign w:val="subscript"/>
              </w:rPr>
              <w:t>1</w:t>
            </w:r>
            <w:r w:rsidRPr="00661D12">
              <w:rPr>
                <w:sz w:val="28"/>
              </w:rPr>
              <w:t>- ΔВПстр - ΔВПкп</w:t>
            </w:r>
          </w:p>
        </w:tc>
        <w:tc>
          <w:tcPr>
            <w:tcW w:w="3198" w:type="dxa"/>
            <w:vMerge w:val="restart"/>
            <w:vAlign w:val="center"/>
          </w:tcPr>
          <w:p w:rsidR="00661D12" w:rsidRPr="00661D12" w:rsidRDefault="00661D12" w:rsidP="00661D12">
            <w:pPr>
              <w:rPr>
                <w:sz w:val="28"/>
              </w:rPr>
            </w:pPr>
            <w:r w:rsidRPr="00661D12">
              <w:rPr>
                <w:sz w:val="28"/>
              </w:rPr>
              <w:t xml:space="preserve">                            (3.16)</w:t>
            </w:r>
          </w:p>
        </w:tc>
      </w:tr>
      <w:tr w:rsidR="00661D12" w:rsidRPr="00661D12" w:rsidTr="00661D12">
        <w:trPr>
          <w:cantSplit/>
        </w:trPr>
        <w:tc>
          <w:tcPr>
            <w:tcW w:w="1440" w:type="dxa"/>
            <w:vMerge/>
            <w:vAlign w:val="center"/>
          </w:tcPr>
          <w:p w:rsidR="00661D12" w:rsidRPr="00661D12" w:rsidRDefault="00661D12" w:rsidP="00661D12">
            <w:pPr>
              <w:rPr>
                <w:sz w:val="28"/>
              </w:rPr>
            </w:pPr>
          </w:p>
        </w:tc>
        <w:tc>
          <w:tcPr>
            <w:tcW w:w="3282" w:type="dxa"/>
            <w:tcBorders>
              <w:top w:val="single" w:sz="4" w:space="0" w:color="auto"/>
              <w:left w:val="nil"/>
              <w:bottom w:val="nil"/>
              <w:right w:val="nil"/>
            </w:tcBorders>
          </w:tcPr>
          <w:p w:rsidR="00661D12" w:rsidRPr="00661D12" w:rsidRDefault="00661D12" w:rsidP="00661D12">
            <w:pPr>
              <w:jc w:val="center"/>
              <w:rPr>
                <w:sz w:val="28"/>
              </w:rPr>
            </w:pPr>
            <w:r w:rsidRPr="00661D12">
              <w:rPr>
                <w:sz w:val="28"/>
              </w:rPr>
              <w:t>Т</w:t>
            </w:r>
            <w:r w:rsidRPr="00661D12">
              <w:rPr>
                <w:sz w:val="28"/>
                <w:vertAlign w:val="subscript"/>
              </w:rPr>
              <w:t>1</w:t>
            </w:r>
            <w:r w:rsidRPr="00661D12">
              <w:rPr>
                <w:sz w:val="28"/>
              </w:rPr>
              <w:t xml:space="preserve"> </w:t>
            </w:r>
          </w:p>
        </w:tc>
        <w:tc>
          <w:tcPr>
            <w:tcW w:w="3198" w:type="dxa"/>
            <w:vMerge/>
            <w:vAlign w:val="center"/>
          </w:tcPr>
          <w:p w:rsidR="00661D12" w:rsidRPr="00661D12" w:rsidRDefault="00661D12" w:rsidP="00661D12">
            <w:pPr>
              <w:rPr>
                <w:sz w:val="28"/>
              </w:rPr>
            </w:pPr>
          </w:p>
        </w:tc>
      </w:tr>
    </w:tbl>
    <w:p w:rsidR="00661D12" w:rsidRPr="00661D12" w:rsidRDefault="00661D12" w:rsidP="00661D12">
      <w:pPr>
        <w:jc w:val="both"/>
        <w:rPr>
          <w:sz w:val="28"/>
        </w:rPr>
      </w:pPr>
    </w:p>
    <w:p w:rsidR="00661D12" w:rsidRPr="00661D12" w:rsidRDefault="00661D12" w:rsidP="0023365D">
      <w:pPr>
        <w:numPr>
          <w:ilvl w:val="0"/>
          <w:numId w:val="33"/>
        </w:numPr>
        <w:ind w:left="0"/>
        <w:jc w:val="both"/>
        <w:rPr>
          <w:sz w:val="28"/>
        </w:rPr>
      </w:pPr>
      <w:r w:rsidRPr="00661D12">
        <w:rPr>
          <w:sz w:val="28"/>
        </w:rPr>
        <w:t xml:space="preserve">определяется влияние непроизводительных затрат рабочего времени путем вычитания из третьего второго условного значения среднечасовой выработки, </w:t>
      </w:r>
      <w:r w:rsidRPr="00661D12">
        <w:rPr>
          <w:sz w:val="28"/>
          <w:lang w:val="en-US"/>
        </w:rPr>
        <w:t>W</w:t>
      </w:r>
      <w:r w:rsidRPr="00661D12">
        <w:rPr>
          <w:sz w:val="28"/>
        </w:rPr>
        <w:t>р</w:t>
      </w:r>
      <w:r w:rsidRPr="00661D12">
        <w:rPr>
          <w:sz w:val="28"/>
          <w:vertAlign w:val="subscript"/>
        </w:rPr>
        <w:t>усл3</w:t>
      </w:r>
      <w:r w:rsidRPr="00661D12">
        <w:rPr>
          <w:sz w:val="28"/>
        </w:rPr>
        <w:t xml:space="preserve"> - </w:t>
      </w:r>
      <w:r w:rsidRPr="00661D12">
        <w:rPr>
          <w:sz w:val="28"/>
          <w:lang w:val="en-US"/>
        </w:rPr>
        <w:t>W</w:t>
      </w:r>
      <w:r w:rsidRPr="00661D12">
        <w:rPr>
          <w:sz w:val="28"/>
        </w:rPr>
        <w:t>р</w:t>
      </w:r>
      <w:r w:rsidRPr="00661D12">
        <w:rPr>
          <w:sz w:val="28"/>
          <w:vertAlign w:val="subscript"/>
        </w:rPr>
        <w:t>усл2;</w:t>
      </w:r>
    </w:p>
    <w:p w:rsidR="00661D12" w:rsidRPr="00661D12" w:rsidRDefault="00661D12" w:rsidP="0023365D">
      <w:pPr>
        <w:numPr>
          <w:ilvl w:val="0"/>
          <w:numId w:val="33"/>
        </w:numPr>
        <w:ind w:left="0"/>
        <w:jc w:val="both"/>
        <w:rPr>
          <w:sz w:val="28"/>
        </w:rPr>
      </w:pPr>
      <w:r w:rsidRPr="00661D12">
        <w:rPr>
          <w:sz w:val="28"/>
        </w:rPr>
        <w:t>устанавливается четвертое условное значение фактической среднечасовой выработки без учета влияния изменения стоимости выпущенной продукции за счет  изменения структурных сдвигов (</w:t>
      </w:r>
      <w:r w:rsidRPr="00661D12">
        <w:rPr>
          <w:sz w:val="28"/>
          <w:lang w:val="en-US"/>
        </w:rPr>
        <w:t>W</w:t>
      </w:r>
      <w:r w:rsidRPr="00661D12">
        <w:rPr>
          <w:sz w:val="28"/>
        </w:rPr>
        <w:t>р</w:t>
      </w:r>
      <w:r w:rsidRPr="00661D12">
        <w:rPr>
          <w:sz w:val="28"/>
          <w:vertAlign w:val="subscript"/>
        </w:rPr>
        <w:t>усл4</w:t>
      </w:r>
      <w:r w:rsidRPr="00661D12">
        <w:rPr>
          <w:sz w:val="28"/>
        </w:rPr>
        <w:t>):</w:t>
      </w:r>
    </w:p>
    <w:p w:rsidR="00661D12" w:rsidRPr="00661D12" w:rsidRDefault="00661D12" w:rsidP="00661D12">
      <w:pPr>
        <w:jc w:val="both"/>
        <w:rPr>
          <w:sz w:val="28"/>
        </w:rPr>
      </w:pPr>
    </w:p>
    <w:tbl>
      <w:tblPr>
        <w:tblW w:w="7740" w:type="dxa"/>
        <w:tblInd w:w="1548" w:type="dxa"/>
        <w:tblLook w:val="0000"/>
      </w:tblPr>
      <w:tblGrid>
        <w:gridCol w:w="1440"/>
        <w:gridCol w:w="3282"/>
        <w:gridCol w:w="3018"/>
      </w:tblGrid>
      <w:tr w:rsidR="00661D12" w:rsidRPr="00661D12" w:rsidTr="00661D12">
        <w:trPr>
          <w:cantSplit/>
        </w:trPr>
        <w:tc>
          <w:tcPr>
            <w:tcW w:w="1440" w:type="dxa"/>
            <w:vMerge w:val="restart"/>
            <w:vAlign w:val="center"/>
          </w:tcPr>
          <w:p w:rsidR="00661D12" w:rsidRPr="00661D12" w:rsidRDefault="00661D12" w:rsidP="00661D12">
            <w:pPr>
              <w:jc w:val="both"/>
              <w:rPr>
                <w:sz w:val="28"/>
              </w:rPr>
            </w:pPr>
            <w:r w:rsidRPr="00661D12">
              <w:rPr>
                <w:sz w:val="28"/>
                <w:lang w:val="en-US"/>
              </w:rPr>
              <w:t>W</w:t>
            </w:r>
            <w:r w:rsidRPr="00661D12">
              <w:rPr>
                <w:sz w:val="28"/>
              </w:rPr>
              <w:t>р</w:t>
            </w:r>
            <w:r w:rsidRPr="00661D12">
              <w:rPr>
                <w:sz w:val="28"/>
                <w:vertAlign w:val="subscript"/>
              </w:rPr>
              <w:t>усл4</w:t>
            </w:r>
            <w:r w:rsidRPr="00661D12">
              <w:rPr>
                <w:sz w:val="28"/>
              </w:rPr>
              <w:t xml:space="preserve"> = </w:t>
            </w:r>
          </w:p>
        </w:tc>
        <w:tc>
          <w:tcPr>
            <w:tcW w:w="3282" w:type="dxa"/>
            <w:tcBorders>
              <w:top w:val="nil"/>
              <w:left w:val="nil"/>
              <w:bottom w:val="single" w:sz="4" w:space="0" w:color="auto"/>
              <w:right w:val="nil"/>
            </w:tcBorders>
          </w:tcPr>
          <w:p w:rsidR="00661D12" w:rsidRPr="00661D12" w:rsidRDefault="00661D12" w:rsidP="00661D12">
            <w:pPr>
              <w:jc w:val="center"/>
              <w:rPr>
                <w:sz w:val="28"/>
              </w:rPr>
            </w:pPr>
            <w:r w:rsidRPr="00661D12">
              <w:rPr>
                <w:sz w:val="28"/>
              </w:rPr>
              <w:t>ВП</w:t>
            </w:r>
            <w:r w:rsidRPr="00661D12">
              <w:rPr>
                <w:sz w:val="28"/>
                <w:vertAlign w:val="subscript"/>
              </w:rPr>
              <w:t>1</w:t>
            </w:r>
            <w:r w:rsidRPr="00661D12">
              <w:rPr>
                <w:sz w:val="28"/>
              </w:rPr>
              <w:t xml:space="preserve">- ΔВПстр </w:t>
            </w:r>
          </w:p>
        </w:tc>
        <w:tc>
          <w:tcPr>
            <w:tcW w:w="3018" w:type="dxa"/>
            <w:vMerge w:val="restart"/>
            <w:vAlign w:val="center"/>
          </w:tcPr>
          <w:p w:rsidR="00661D12" w:rsidRPr="00661D12" w:rsidRDefault="00661D12" w:rsidP="00661D12">
            <w:pPr>
              <w:rPr>
                <w:sz w:val="28"/>
              </w:rPr>
            </w:pPr>
            <w:r w:rsidRPr="00661D12">
              <w:rPr>
                <w:sz w:val="28"/>
              </w:rPr>
              <w:t xml:space="preserve">                              (3.17)</w:t>
            </w:r>
          </w:p>
        </w:tc>
      </w:tr>
      <w:tr w:rsidR="00661D12" w:rsidRPr="00661D12" w:rsidTr="00661D12">
        <w:trPr>
          <w:cantSplit/>
        </w:trPr>
        <w:tc>
          <w:tcPr>
            <w:tcW w:w="1440" w:type="dxa"/>
            <w:vMerge/>
            <w:vAlign w:val="center"/>
          </w:tcPr>
          <w:p w:rsidR="00661D12" w:rsidRPr="00661D12" w:rsidRDefault="00661D12" w:rsidP="00661D12">
            <w:pPr>
              <w:rPr>
                <w:sz w:val="28"/>
              </w:rPr>
            </w:pPr>
          </w:p>
        </w:tc>
        <w:tc>
          <w:tcPr>
            <w:tcW w:w="3282" w:type="dxa"/>
            <w:tcBorders>
              <w:top w:val="single" w:sz="4" w:space="0" w:color="auto"/>
              <w:left w:val="nil"/>
              <w:bottom w:val="nil"/>
              <w:right w:val="nil"/>
            </w:tcBorders>
          </w:tcPr>
          <w:p w:rsidR="00661D12" w:rsidRPr="00661D12" w:rsidRDefault="00661D12" w:rsidP="00661D12">
            <w:pPr>
              <w:jc w:val="center"/>
              <w:rPr>
                <w:sz w:val="28"/>
              </w:rPr>
            </w:pPr>
            <w:r w:rsidRPr="00661D12">
              <w:rPr>
                <w:sz w:val="28"/>
              </w:rPr>
              <w:t>Т</w:t>
            </w:r>
            <w:r w:rsidRPr="00661D12">
              <w:rPr>
                <w:sz w:val="28"/>
                <w:vertAlign w:val="subscript"/>
              </w:rPr>
              <w:t>1</w:t>
            </w:r>
            <w:r w:rsidRPr="00661D12">
              <w:rPr>
                <w:sz w:val="28"/>
              </w:rPr>
              <w:t xml:space="preserve"> </w:t>
            </w:r>
          </w:p>
        </w:tc>
        <w:tc>
          <w:tcPr>
            <w:tcW w:w="3018" w:type="dxa"/>
            <w:vMerge/>
            <w:vAlign w:val="center"/>
          </w:tcPr>
          <w:p w:rsidR="00661D12" w:rsidRPr="00661D12" w:rsidRDefault="00661D12" w:rsidP="00661D12">
            <w:pPr>
              <w:rPr>
                <w:sz w:val="28"/>
              </w:rPr>
            </w:pPr>
          </w:p>
        </w:tc>
      </w:tr>
    </w:tbl>
    <w:p w:rsidR="00661D12" w:rsidRPr="00661D12" w:rsidRDefault="00661D12" w:rsidP="00661D12">
      <w:pPr>
        <w:jc w:val="both"/>
        <w:rPr>
          <w:sz w:val="28"/>
        </w:rPr>
      </w:pPr>
    </w:p>
    <w:p w:rsidR="00661D12" w:rsidRPr="00661D12" w:rsidRDefault="00661D12" w:rsidP="0023365D">
      <w:pPr>
        <w:numPr>
          <w:ilvl w:val="0"/>
          <w:numId w:val="33"/>
        </w:numPr>
        <w:ind w:left="0"/>
        <w:jc w:val="both"/>
        <w:rPr>
          <w:sz w:val="28"/>
        </w:rPr>
      </w:pPr>
      <w:r w:rsidRPr="00661D12">
        <w:rPr>
          <w:sz w:val="28"/>
        </w:rPr>
        <w:t xml:space="preserve">определяется влияние кооперированных поставок  как разность между четвертым и третьим условным значением среднечасовой выработки одного рабочего, </w:t>
      </w:r>
      <w:r w:rsidRPr="00661D12">
        <w:rPr>
          <w:sz w:val="28"/>
          <w:lang w:val="en-US"/>
        </w:rPr>
        <w:t>W</w:t>
      </w:r>
      <w:r w:rsidRPr="00661D12">
        <w:rPr>
          <w:sz w:val="28"/>
        </w:rPr>
        <w:t>р</w:t>
      </w:r>
      <w:r w:rsidRPr="00661D12">
        <w:rPr>
          <w:sz w:val="28"/>
          <w:vertAlign w:val="subscript"/>
        </w:rPr>
        <w:t>усл4</w:t>
      </w:r>
      <w:r w:rsidRPr="00661D12">
        <w:rPr>
          <w:sz w:val="28"/>
        </w:rPr>
        <w:t xml:space="preserve"> - </w:t>
      </w:r>
      <w:r w:rsidRPr="00661D12">
        <w:rPr>
          <w:sz w:val="28"/>
          <w:lang w:val="en-US"/>
        </w:rPr>
        <w:t>W</w:t>
      </w:r>
      <w:r w:rsidRPr="00661D12">
        <w:rPr>
          <w:sz w:val="28"/>
        </w:rPr>
        <w:t>р</w:t>
      </w:r>
      <w:r w:rsidRPr="00661D12">
        <w:rPr>
          <w:sz w:val="28"/>
          <w:vertAlign w:val="subscript"/>
        </w:rPr>
        <w:t>усл3</w:t>
      </w:r>
      <w:r w:rsidRPr="00661D12">
        <w:rPr>
          <w:sz w:val="28"/>
        </w:rPr>
        <w:t>;</w:t>
      </w:r>
    </w:p>
    <w:p w:rsidR="00661D12" w:rsidRPr="00661D12" w:rsidRDefault="00661D12" w:rsidP="0023365D">
      <w:pPr>
        <w:numPr>
          <w:ilvl w:val="0"/>
          <w:numId w:val="33"/>
        </w:numPr>
        <w:ind w:left="0"/>
        <w:jc w:val="both"/>
        <w:rPr>
          <w:sz w:val="28"/>
        </w:rPr>
      </w:pPr>
      <w:r w:rsidRPr="00661D12">
        <w:rPr>
          <w:sz w:val="28"/>
        </w:rPr>
        <w:t xml:space="preserve">устанавливается влияние структурных сдвигов в производстве продукции как разность между фактическим значением и четвертым условным значением среднечасовой выработки одного рабочего, </w:t>
      </w:r>
      <w:r w:rsidRPr="00661D12">
        <w:rPr>
          <w:sz w:val="28"/>
          <w:lang w:val="en-US"/>
        </w:rPr>
        <w:t>W</w:t>
      </w:r>
      <w:r w:rsidRPr="00661D12">
        <w:rPr>
          <w:sz w:val="28"/>
        </w:rPr>
        <w:t>р</w:t>
      </w:r>
      <w:r w:rsidRPr="00661D12">
        <w:rPr>
          <w:sz w:val="28"/>
          <w:vertAlign w:val="subscript"/>
        </w:rPr>
        <w:t>1</w:t>
      </w:r>
      <w:r w:rsidRPr="00661D12">
        <w:rPr>
          <w:sz w:val="28"/>
        </w:rPr>
        <w:t xml:space="preserve"> - </w:t>
      </w:r>
      <w:r w:rsidRPr="00661D12">
        <w:rPr>
          <w:sz w:val="28"/>
          <w:lang w:val="en-US"/>
        </w:rPr>
        <w:t>W</w:t>
      </w:r>
      <w:r w:rsidRPr="00661D12">
        <w:rPr>
          <w:sz w:val="28"/>
        </w:rPr>
        <w:t>р</w:t>
      </w:r>
      <w:r w:rsidRPr="00661D12">
        <w:rPr>
          <w:sz w:val="28"/>
          <w:vertAlign w:val="subscript"/>
        </w:rPr>
        <w:t>усл4.</w:t>
      </w:r>
    </w:p>
    <w:p w:rsidR="00661D12" w:rsidRPr="00661D12" w:rsidRDefault="00661D12" w:rsidP="00661D12">
      <w:pPr>
        <w:jc w:val="both"/>
        <w:rPr>
          <w:sz w:val="28"/>
        </w:rPr>
      </w:pPr>
    </w:p>
    <w:p w:rsidR="00661D12" w:rsidRPr="00661D12" w:rsidRDefault="00661D12" w:rsidP="00661D12">
      <w:pPr>
        <w:ind w:firstLine="540"/>
        <w:jc w:val="both"/>
        <w:rPr>
          <w:sz w:val="28"/>
        </w:rPr>
      </w:pPr>
      <w:r w:rsidRPr="00661D12">
        <w:rPr>
          <w:sz w:val="28"/>
        </w:rPr>
        <w:t>Поскольку среднечасовая выработка одного рабочего зависит от многих факторов, таких, как квалификация (тарифный разряд), стаж работы, степень автоматизации и механизации оборудования, срок его службы и других, для исследования факторов среднечасовой выработки одного рабочего применяются методы стохастического анализа.</w:t>
      </w:r>
    </w:p>
    <w:p w:rsidR="00661D12" w:rsidRPr="00661D12" w:rsidRDefault="00661D12" w:rsidP="00661D12">
      <w:pPr>
        <w:ind w:firstLine="540"/>
        <w:jc w:val="both"/>
        <w:rPr>
          <w:sz w:val="28"/>
        </w:rPr>
      </w:pPr>
      <w:r w:rsidRPr="00661D12">
        <w:rPr>
          <w:sz w:val="28"/>
        </w:rPr>
        <w:t xml:space="preserve">В анализе помимо  показателей выработки исследуется показатель производительности общественного труда (ПТ)  /2, с. 277/, который определяется как частное от деления  стоимости выпущенной продукции (ВП) и суммы прямых материальных затрат (МЗ), амортизации активной части основных производственных средств (Ам) и заработной платы основных производственных рабочих (ЗП). </w:t>
      </w:r>
    </w:p>
    <w:p w:rsidR="00661D12" w:rsidRPr="00661D12" w:rsidRDefault="00661D12" w:rsidP="00661D12">
      <w:pPr>
        <w:ind w:firstLine="540"/>
        <w:jc w:val="both"/>
        <w:rPr>
          <w:sz w:val="28"/>
        </w:rPr>
      </w:pPr>
      <w:r w:rsidRPr="00661D12">
        <w:rPr>
          <w:sz w:val="28"/>
        </w:rPr>
        <w:t xml:space="preserve">Расчет влияния факторов производительности общественного труда производится на основе нижепредставленной факторной модели: </w:t>
      </w:r>
    </w:p>
    <w:p w:rsidR="00661D12" w:rsidRPr="00661D12" w:rsidRDefault="00661D12" w:rsidP="00661D12">
      <w:pPr>
        <w:ind w:firstLine="540"/>
        <w:jc w:val="both"/>
        <w:rPr>
          <w:sz w:val="28"/>
        </w:rPr>
      </w:pPr>
    </w:p>
    <w:p w:rsidR="00661D12" w:rsidRPr="00661D12" w:rsidRDefault="00661D12" w:rsidP="00661D12">
      <w:pPr>
        <w:ind w:firstLine="540"/>
        <w:rPr>
          <w:sz w:val="28"/>
        </w:rPr>
      </w:pPr>
      <w:r w:rsidRPr="00661D12">
        <w:rPr>
          <w:sz w:val="28"/>
        </w:rPr>
        <w:t>ПТ = (ВП) / ((МЗ)+ (Ам)+ (ЗП))                                                            (3.18)</w:t>
      </w:r>
    </w:p>
    <w:p w:rsidR="00661D12" w:rsidRPr="00661D12" w:rsidRDefault="00661D12" w:rsidP="00661D12">
      <w:pPr>
        <w:ind w:firstLine="540"/>
        <w:rPr>
          <w:sz w:val="28"/>
        </w:rPr>
      </w:pPr>
    </w:p>
    <w:p w:rsidR="00661D12" w:rsidRPr="00661D12" w:rsidRDefault="00661D12" w:rsidP="00661D12">
      <w:pPr>
        <w:ind w:firstLine="540"/>
        <w:jc w:val="both"/>
        <w:rPr>
          <w:sz w:val="28"/>
        </w:rPr>
      </w:pPr>
      <w:r w:rsidRPr="00661D12">
        <w:rPr>
          <w:sz w:val="28"/>
        </w:rPr>
        <w:lastRenderedPageBreak/>
        <w:t>При этом рассматривается влияние следующих факторов на изменение производительности общественного труда:</w:t>
      </w:r>
    </w:p>
    <w:p w:rsidR="00661D12" w:rsidRPr="00661D12" w:rsidRDefault="00661D12" w:rsidP="0023365D">
      <w:pPr>
        <w:numPr>
          <w:ilvl w:val="0"/>
          <w:numId w:val="34"/>
        </w:numPr>
        <w:ind w:left="0" w:firstLine="567"/>
        <w:jc w:val="both"/>
        <w:rPr>
          <w:sz w:val="28"/>
        </w:rPr>
      </w:pPr>
      <w:r w:rsidRPr="00661D12">
        <w:rPr>
          <w:sz w:val="28"/>
        </w:rPr>
        <w:t>факторы изменения  объема выпущенной продукции;</w:t>
      </w:r>
    </w:p>
    <w:p w:rsidR="00661D12" w:rsidRPr="00661D12" w:rsidRDefault="00661D12" w:rsidP="0023365D">
      <w:pPr>
        <w:numPr>
          <w:ilvl w:val="0"/>
          <w:numId w:val="34"/>
        </w:numPr>
        <w:ind w:left="0" w:firstLine="567"/>
        <w:jc w:val="both"/>
        <w:rPr>
          <w:sz w:val="28"/>
        </w:rPr>
      </w:pPr>
      <w:r w:rsidRPr="00661D12">
        <w:rPr>
          <w:sz w:val="28"/>
        </w:rPr>
        <w:t xml:space="preserve"> изменение затрат живого труда;</w:t>
      </w:r>
    </w:p>
    <w:p w:rsidR="00661D12" w:rsidRPr="00661D12" w:rsidRDefault="00661D12" w:rsidP="0023365D">
      <w:pPr>
        <w:numPr>
          <w:ilvl w:val="0"/>
          <w:numId w:val="34"/>
        </w:numPr>
        <w:ind w:left="0" w:firstLine="567"/>
        <w:jc w:val="both"/>
        <w:rPr>
          <w:sz w:val="28"/>
        </w:rPr>
      </w:pPr>
      <w:r w:rsidRPr="00661D12">
        <w:rPr>
          <w:sz w:val="28"/>
        </w:rPr>
        <w:t>изменение в затратах средств труда;</w:t>
      </w:r>
    </w:p>
    <w:p w:rsidR="00661D12" w:rsidRPr="00661D12" w:rsidRDefault="00661D12" w:rsidP="0023365D">
      <w:pPr>
        <w:numPr>
          <w:ilvl w:val="0"/>
          <w:numId w:val="34"/>
        </w:numPr>
        <w:ind w:left="0" w:firstLine="567"/>
        <w:jc w:val="both"/>
        <w:rPr>
          <w:sz w:val="28"/>
        </w:rPr>
      </w:pPr>
      <w:r w:rsidRPr="00661D12">
        <w:rPr>
          <w:sz w:val="28"/>
        </w:rPr>
        <w:t>изменение затрат предметов труда.</w:t>
      </w:r>
    </w:p>
    <w:p w:rsidR="00661D12" w:rsidRPr="00661D12" w:rsidRDefault="00661D12" w:rsidP="00661D12">
      <w:pPr>
        <w:ind w:firstLine="540"/>
        <w:jc w:val="both"/>
        <w:rPr>
          <w:sz w:val="28"/>
        </w:rPr>
      </w:pPr>
      <w:r w:rsidRPr="00661D12">
        <w:rPr>
          <w:sz w:val="28"/>
        </w:rPr>
        <w:t>Расчет влияния вышеуказанных факторов на производительность общественного труда производится  способом цепных подстановок аналогично методике, применяемой при определении влияния факторов на среднечасовую выработку одного рабочего.</w:t>
      </w:r>
    </w:p>
    <w:p w:rsidR="00661D12" w:rsidRPr="00661D12" w:rsidRDefault="00661D12" w:rsidP="00661D12">
      <w:pPr>
        <w:ind w:firstLine="540"/>
        <w:jc w:val="both"/>
        <w:rPr>
          <w:sz w:val="28"/>
        </w:rPr>
      </w:pPr>
      <w:r w:rsidRPr="00661D12">
        <w:rPr>
          <w:sz w:val="28"/>
        </w:rPr>
        <w:t>Одной из важнейших задач анализа производительности труда является выявление резервов ее роста, под которыми понимаются «имеющиеся, но не использованные возможности экономии затрат» труда за счет  более эффективного использования факторов производства /2, с. 278/.</w:t>
      </w:r>
    </w:p>
    <w:p w:rsidR="00661D12" w:rsidRPr="00661D12" w:rsidRDefault="00661D12" w:rsidP="00661D12">
      <w:pPr>
        <w:ind w:firstLine="540"/>
        <w:jc w:val="both"/>
        <w:rPr>
          <w:sz w:val="28"/>
        </w:rPr>
      </w:pPr>
      <w:r w:rsidRPr="00661D12">
        <w:rPr>
          <w:sz w:val="28"/>
        </w:rPr>
        <w:t>Возможными направлениями поиска резервов роста производительности труда являются:</w:t>
      </w:r>
    </w:p>
    <w:p w:rsidR="00661D12" w:rsidRPr="00661D12" w:rsidRDefault="00661D12" w:rsidP="0023365D">
      <w:pPr>
        <w:numPr>
          <w:ilvl w:val="0"/>
          <w:numId w:val="35"/>
        </w:numPr>
        <w:ind w:left="0" w:firstLine="567"/>
        <w:jc w:val="both"/>
        <w:rPr>
          <w:sz w:val="28"/>
        </w:rPr>
      </w:pPr>
      <w:r w:rsidRPr="00661D12">
        <w:rPr>
          <w:sz w:val="28"/>
        </w:rPr>
        <w:t>повышение загрузки производственной мощности предприятия;</w:t>
      </w:r>
    </w:p>
    <w:p w:rsidR="00661D12" w:rsidRPr="00661D12" w:rsidRDefault="00661D12" w:rsidP="0023365D">
      <w:pPr>
        <w:numPr>
          <w:ilvl w:val="0"/>
          <w:numId w:val="35"/>
        </w:numPr>
        <w:ind w:left="0" w:firstLine="567"/>
        <w:jc w:val="both"/>
        <w:rPr>
          <w:sz w:val="28"/>
        </w:rPr>
      </w:pPr>
      <w:r w:rsidRPr="00661D12">
        <w:rPr>
          <w:sz w:val="28"/>
        </w:rPr>
        <w:t>устранение потерь и непроизводительных затрат рабочего времени;</w:t>
      </w:r>
    </w:p>
    <w:p w:rsidR="00661D12" w:rsidRPr="00661D12" w:rsidRDefault="00661D12" w:rsidP="0023365D">
      <w:pPr>
        <w:numPr>
          <w:ilvl w:val="0"/>
          <w:numId w:val="35"/>
        </w:numPr>
        <w:ind w:left="0" w:firstLine="567"/>
        <w:jc w:val="both"/>
        <w:rPr>
          <w:sz w:val="28"/>
        </w:rPr>
      </w:pPr>
      <w:r w:rsidRPr="00661D12">
        <w:rPr>
          <w:sz w:val="28"/>
        </w:rPr>
        <w:t>совершенствование организации труда и производства в целом путем внедрения организационно-технических, инновационных мероприятий;</w:t>
      </w:r>
    </w:p>
    <w:p w:rsidR="00661D12" w:rsidRPr="00661D12" w:rsidRDefault="00661D12" w:rsidP="0023365D">
      <w:pPr>
        <w:numPr>
          <w:ilvl w:val="0"/>
          <w:numId w:val="35"/>
        </w:numPr>
        <w:ind w:left="0" w:firstLine="567"/>
        <w:jc w:val="both"/>
        <w:rPr>
          <w:sz w:val="28"/>
        </w:rPr>
      </w:pPr>
      <w:r w:rsidRPr="00661D12">
        <w:rPr>
          <w:sz w:val="28"/>
        </w:rPr>
        <w:t>усиление мотивации труда и другие.</w:t>
      </w:r>
    </w:p>
    <w:p w:rsidR="00661D12" w:rsidRPr="00661D12" w:rsidRDefault="00661D12" w:rsidP="00661D12">
      <w:pPr>
        <w:ind w:firstLine="540"/>
        <w:jc w:val="both"/>
        <w:rPr>
          <w:sz w:val="28"/>
        </w:rPr>
      </w:pPr>
      <w:r w:rsidRPr="00661D12">
        <w:rPr>
          <w:sz w:val="28"/>
        </w:rPr>
        <w:t>Расчет резерва роста среднечасовой выработки одного рабочего определяется как разность между возможным ее уровнем и фактическим, при этом возможный уровень (</w:t>
      </w:r>
      <w:r w:rsidRPr="00661D12">
        <w:rPr>
          <w:sz w:val="28"/>
          <w:lang w:val="en-US"/>
        </w:rPr>
        <w:t>W</w:t>
      </w:r>
      <w:r w:rsidRPr="00661D12">
        <w:rPr>
          <w:sz w:val="28"/>
        </w:rPr>
        <w:t>чв) определяется по формуле /1, с.137/:</w:t>
      </w:r>
    </w:p>
    <w:p w:rsidR="00661D12" w:rsidRPr="00661D12" w:rsidRDefault="00661D12" w:rsidP="00661D12">
      <w:pPr>
        <w:ind w:firstLine="540"/>
        <w:jc w:val="both"/>
        <w:rPr>
          <w:sz w:val="28"/>
        </w:rPr>
      </w:pPr>
    </w:p>
    <w:tbl>
      <w:tblPr>
        <w:tblW w:w="0" w:type="auto"/>
        <w:tblInd w:w="1548" w:type="dxa"/>
        <w:tblLook w:val="0000"/>
      </w:tblPr>
      <w:tblGrid>
        <w:gridCol w:w="1188"/>
        <w:gridCol w:w="3282"/>
        <w:gridCol w:w="3553"/>
      </w:tblGrid>
      <w:tr w:rsidR="00661D12" w:rsidRPr="00661D12" w:rsidTr="00661D12">
        <w:trPr>
          <w:cantSplit/>
        </w:trPr>
        <w:tc>
          <w:tcPr>
            <w:tcW w:w="1188" w:type="dxa"/>
            <w:vMerge w:val="restart"/>
            <w:vAlign w:val="center"/>
          </w:tcPr>
          <w:p w:rsidR="00661D12" w:rsidRPr="00661D12" w:rsidRDefault="00661D12" w:rsidP="00661D12">
            <w:pPr>
              <w:jc w:val="both"/>
              <w:rPr>
                <w:sz w:val="28"/>
              </w:rPr>
            </w:pPr>
            <w:r w:rsidRPr="00661D12">
              <w:rPr>
                <w:sz w:val="28"/>
                <w:lang w:val="en-US"/>
              </w:rPr>
              <w:t>W</w:t>
            </w:r>
            <w:r w:rsidRPr="00661D12">
              <w:rPr>
                <w:sz w:val="28"/>
              </w:rPr>
              <w:t xml:space="preserve">чв = </w:t>
            </w:r>
          </w:p>
        </w:tc>
        <w:tc>
          <w:tcPr>
            <w:tcW w:w="3284" w:type="dxa"/>
            <w:tcBorders>
              <w:top w:val="nil"/>
              <w:left w:val="nil"/>
              <w:bottom w:val="single" w:sz="4" w:space="0" w:color="auto"/>
              <w:right w:val="nil"/>
            </w:tcBorders>
          </w:tcPr>
          <w:p w:rsidR="00661D12" w:rsidRPr="00661D12" w:rsidRDefault="00661D12" w:rsidP="00661D12">
            <w:pPr>
              <w:jc w:val="center"/>
              <w:rPr>
                <w:sz w:val="28"/>
              </w:rPr>
            </w:pPr>
            <w:r w:rsidRPr="00661D12">
              <w:rPr>
                <w:sz w:val="28"/>
              </w:rPr>
              <w:t>ВП</w:t>
            </w:r>
            <w:r w:rsidRPr="00661D12">
              <w:rPr>
                <w:sz w:val="28"/>
                <w:vertAlign w:val="subscript"/>
              </w:rPr>
              <w:t>ф</w:t>
            </w:r>
            <w:r w:rsidRPr="00661D12">
              <w:rPr>
                <w:sz w:val="28"/>
              </w:rPr>
              <w:t xml:space="preserve">+ΔВПрез </w:t>
            </w:r>
          </w:p>
        </w:tc>
        <w:tc>
          <w:tcPr>
            <w:tcW w:w="3556" w:type="dxa"/>
            <w:vMerge w:val="restart"/>
            <w:vAlign w:val="center"/>
          </w:tcPr>
          <w:p w:rsidR="00661D12" w:rsidRPr="00661D12" w:rsidRDefault="00661D12" w:rsidP="00661D12">
            <w:pPr>
              <w:rPr>
                <w:sz w:val="28"/>
              </w:rPr>
            </w:pPr>
            <w:r w:rsidRPr="00661D12">
              <w:rPr>
                <w:sz w:val="28"/>
              </w:rPr>
              <w:t xml:space="preserve"> ,                                (3.19)</w:t>
            </w:r>
          </w:p>
        </w:tc>
      </w:tr>
      <w:tr w:rsidR="00661D12" w:rsidRPr="00661D12" w:rsidTr="00661D12">
        <w:trPr>
          <w:cantSplit/>
        </w:trPr>
        <w:tc>
          <w:tcPr>
            <w:tcW w:w="0" w:type="auto"/>
            <w:vMerge/>
            <w:vAlign w:val="center"/>
          </w:tcPr>
          <w:p w:rsidR="00661D12" w:rsidRPr="00661D12" w:rsidRDefault="00661D12" w:rsidP="00661D12">
            <w:pPr>
              <w:rPr>
                <w:sz w:val="28"/>
              </w:rPr>
            </w:pPr>
          </w:p>
        </w:tc>
        <w:tc>
          <w:tcPr>
            <w:tcW w:w="3284" w:type="dxa"/>
            <w:tcBorders>
              <w:top w:val="single" w:sz="4" w:space="0" w:color="auto"/>
              <w:left w:val="nil"/>
              <w:bottom w:val="nil"/>
              <w:right w:val="nil"/>
            </w:tcBorders>
          </w:tcPr>
          <w:p w:rsidR="00661D12" w:rsidRPr="00661D12" w:rsidRDefault="00661D12" w:rsidP="00661D12">
            <w:pPr>
              <w:jc w:val="center"/>
              <w:rPr>
                <w:sz w:val="28"/>
              </w:rPr>
            </w:pPr>
            <w:r w:rsidRPr="00661D12">
              <w:rPr>
                <w:sz w:val="28"/>
              </w:rPr>
              <w:t>Т</w:t>
            </w:r>
            <w:r w:rsidRPr="00661D12">
              <w:rPr>
                <w:sz w:val="28"/>
                <w:vertAlign w:val="subscript"/>
              </w:rPr>
              <w:t xml:space="preserve">ф </w:t>
            </w:r>
            <w:r w:rsidRPr="00661D12">
              <w:rPr>
                <w:sz w:val="28"/>
              </w:rPr>
              <w:t>– ΔТрез + ΔТдоп</w:t>
            </w:r>
          </w:p>
        </w:tc>
        <w:tc>
          <w:tcPr>
            <w:tcW w:w="0" w:type="auto"/>
            <w:vMerge/>
            <w:vAlign w:val="center"/>
          </w:tcPr>
          <w:p w:rsidR="00661D12" w:rsidRPr="00661D12" w:rsidRDefault="00661D12" w:rsidP="00661D12">
            <w:pPr>
              <w:rPr>
                <w:sz w:val="28"/>
              </w:rPr>
            </w:pPr>
          </w:p>
        </w:tc>
      </w:tr>
    </w:tbl>
    <w:p w:rsidR="00661D12" w:rsidRPr="00661D12" w:rsidRDefault="00661D12" w:rsidP="00661D12">
      <w:pPr>
        <w:jc w:val="both"/>
        <w:rPr>
          <w:sz w:val="28"/>
        </w:rPr>
      </w:pPr>
    </w:p>
    <w:p w:rsidR="00661D12" w:rsidRPr="00661D12" w:rsidRDefault="00661D12" w:rsidP="00661D12">
      <w:pPr>
        <w:jc w:val="both"/>
        <w:rPr>
          <w:sz w:val="28"/>
        </w:rPr>
      </w:pPr>
      <w:r w:rsidRPr="00661D12">
        <w:rPr>
          <w:sz w:val="28"/>
        </w:rPr>
        <w:t>где:</w:t>
      </w:r>
    </w:p>
    <w:p w:rsidR="00661D12" w:rsidRPr="00661D12" w:rsidRDefault="00661D12" w:rsidP="00661D12">
      <w:pPr>
        <w:jc w:val="both"/>
        <w:rPr>
          <w:sz w:val="28"/>
        </w:rPr>
      </w:pPr>
      <w:r w:rsidRPr="00661D12">
        <w:rPr>
          <w:sz w:val="28"/>
        </w:rPr>
        <w:t>ΔВПрез – резерв увеличения объема производства продукции;</w:t>
      </w:r>
    </w:p>
    <w:p w:rsidR="00661D12" w:rsidRPr="00661D12" w:rsidRDefault="00661D12" w:rsidP="00661D12">
      <w:pPr>
        <w:jc w:val="both"/>
        <w:rPr>
          <w:sz w:val="28"/>
        </w:rPr>
      </w:pPr>
      <w:r w:rsidRPr="00661D12">
        <w:rPr>
          <w:sz w:val="28"/>
        </w:rPr>
        <w:t>ΔТрез – резерв сокращения затрат рабочего времени;</w:t>
      </w:r>
    </w:p>
    <w:p w:rsidR="00661D12" w:rsidRPr="00661D12" w:rsidRDefault="00661D12" w:rsidP="00661D12">
      <w:pPr>
        <w:jc w:val="both"/>
        <w:rPr>
          <w:sz w:val="28"/>
        </w:rPr>
      </w:pPr>
      <w:r w:rsidRPr="00661D12">
        <w:rPr>
          <w:sz w:val="28"/>
        </w:rPr>
        <w:t>ΔТдоп – дополнительные затраты рабочего времени в связи с увеличением объема производства;</w:t>
      </w:r>
    </w:p>
    <w:p w:rsidR="00661D12" w:rsidRPr="00661D12" w:rsidRDefault="00661D12" w:rsidP="00661D12">
      <w:pPr>
        <w:jc w:val="both"/>
        <w:rPr>
          <w:sz w:val="28"/>
        </w:rPr>
      </w:pPr>
      <w:r w:rsidRPr="00661D12">
        <w:rPr>
          <w:sz w:val="28"/>
        </w:rPr>
        <w:t xml:space="preserve"> ВП</w:t>
      </w:r>
      <w:r w:rsidRPr="00661D12">
        <w:rPr>
          <w:sz w:val="28"/>
          <w:vertAlign w:val="subscript"/>
        </w:rPr>
        <w:t xml:space="preserve">ф </w:t>
      </w:r>
      <w:r w:rsidRPr="00661D12">
        <w:rPr>
          <w:sz w:val="28"/>
        </w:rPr>
        <w:t>– фактический объем производства;</w:t>
      </w:r>
    </w:p>
    <w:p w:rsidR="00661D12" w:rsidRPr="00661D12" w:rsidRDefault="00661D12" w:rsidP="00661D12">
      <w:pPr>
        <w:jc w:val="both"/>
        <w:rPr>
          <w:sz w:val="28"/>
        </w:rPr>
      </w:pPr>
      <w:r w:rsidRPr="00661D12">
        <w:rPr>
          <w:sz w:val="28"/>
        </w:rPr>
        <w:t>Т</w:t>
      </w:r>
      <w:r w:rsidRPr="00661D12">
        <w:rPr>
          <w:sz w:val="28"/>
          <w:vertAlign w:val="subscript"/>
        </w:rPr>
        <w:t>ф</w:t>
      </w:r>
      <w:r w:rsidRPr="00661D12">
        <w:rPr>
          <w:sz w:val="28"/>
        </w:rPr>
        <w:t xml:space="preserve"> – фактические затраты рабочего времени.</w:t>
      </w:r>
    </w:p>
    <w:p w:rsidR="00661D12" w:rsidRPr="00661D12" w:rsidRDefault="00661D12" w:rsidP="00661D12">
      <w:pPr>
        <w:jc w:val="both"/>
        <w:rPr>
          <w:sz w:val="28"/>
        </w:rPr>
      </w:pPr>
    </w:p>
    <w:p w:rsidR="00661D12" w:rsidRPr="00661D12" w:rsidRDefault="00661D12" w:rsidP="00661D12">
      <w:pPr>
        <w:ind w:firstLine="540"/>
        <w:jc w:val="both"/>
        <w:rPr>
          <w:sz w:val="28"/>
        </w:rPr>
      </w:pPr>
      <w:r w:rsidRPr="00661D12">
        <w:rPr>
          <w:sz w:val="28"/>
        </w:rPr>
        <w:t>Резерв роста среднедневной выработки одного рабочего определяется как произведение резерва роста среднечасовой выработки одного рабочего и плановой продолжительности рабочего дня, а и среднегодовой – как произведение среднечасовой выработки одного рабочего и планового фонда рабочего времени.</w:t>
      </w:r>
    </w:p>
    <w:p w:rsidR="00661D12" w:rsidRPr="00661D12" w:rsidRDefault="00661D12" w:rsidP="00661D12">
      <w:pPr>
        <w:jc w:val="both"/>
        <w:rPr>
          <w:sz w:val="28"/>
        </w:rPr>
      </w:pPr>
    </w:p>
    <w:p w:rsidR="00661D12" w:rsidRPr="00661D12" w:rsidRDefault="0004172F" w:rsidP="0023365D">
      <w:pPr>
        <w:numPr>
          <w:ilvl w:val="2"/>
          <w:numId w:val="24"/>
        </w:numPr>
        <w:rPr>
          <w:b/>
          <w:sz w:val="28"/>
        </w:rPr>
      </w:pPr>
      <w:r>
        <w:rPr>
          <w:b/>
          <w:sz w:val="28"/>
        </w:rPr>
        <w:lastRenderedPageBreak/>
        <w:t>3.</w:t>
      </w:r>
      <w:r w:rsidR="00661D12" w:rsidRPr="00661D12">
        <w:rPr>
          <w:b/>
          <w:sz w:val="28"/>
        </w:rPr>
        <w:t>5. Анализ трудоемкости продукции</w:t>
      </w:r>
    </w:p>
    <w:p w:rsidR="00661D12" w:rsidRPr="00661D12" w:rsidRDefault="00661D12" w:rsidP="00661D12">
      <w:pPr>
        <w:rPr>
          <w:b/>
          <w:sz w:val="28"/>
        </w:rPr>
      </w:pPr>
    </w:p>
    <w:p w:rsidR="00661D12" w:rsidRPr="00661D12" w:rsidRDefault="00661D12" w:rsidP="00661D12">
      <w:pPr>
        <w:ind w:firstLine="540"/>
        <w:jc w:val="both"/>
        <w:rPr>
          <w:sz w:val="28"/>
        </w:rPr>
      </w:pPr>
      <w:r w:rsidRPr="00661D12">
        <w:rPr>
          <w:sz w:val="28"/>
        </w:rPr>
        <w:t>Трудоемкость – это показатель, обратный выработке, который представляет затраты рабочего времени  на единицу продукции или весь объем производства. Снижение  трудоемкости свидетельствует о росте эффективности использования рабочего времени, а рост – об ухудшении эффективности использования рабочего времени.</w:t>
      </w:r>
    </w:p>
    <w:p w:rsidR="00661D12" w:rsidRPr="00661D12" w:rsidRDefault="00661D12" w:rsidP="00661D12">
      <w:pPr>
        <w:ind w:firstLine="540"/>
        <w:jc w:val="both"/>
        <w:rPr>
          <w:sz w:val="28"/>
        </w:rPr>
      </w:pPr>
      <w:r w:rsidRPr="00661D12">
        <w:rPr>
          <w:sz w:val="28"/>
        </w:rPr>
        <w:t>Расчет трудоемкости продукции производится  по конкретному виду продукции на основе определения отношения фонда рабочего времени на изготовление рассматриваемого вида продукции к объему производства этого вида продукции в натуральном или условно-натуральном выражении. Поэтому трудоёмкость продукции выражается в чел.-час./ ед., чел.-час./ т, чел.-час./ м</w:t>
      </w:r>
      <w:r w:rsidRPr="00661D12">
        <w:rPr>
          <w:sz w:val="28"/>
          <w:vertAlign w:val="superscript"/>
        </w:rPr>
        <w:t>3</w:t>
      </w:r>
      <w:r w:rsidRPr="00661D12">
        <w:rPr>
          <w:sz w:val="28"/>
        </w:rPr>
        <w:t xml:space="preserve"> и т.п. Трудоемкость может быть определена и как трудоёмкость одного рубля путем деления фонда рабочего времени на стоимость выпущенной продукции, единицей измерения трудоемкости одного рубля выступает чел.-час./ руб. Трудоемкость, рассчитанная на единицу продукции или рубль выпуска получила название удельной трудоемкости.</w:t>
      </w:r>
    </w:p>
    <w:p w:rsidR="00661D12" w:rsidRPr="00661D12" w:rsidRDefault="00661D12" w:rsidP="00661D12">
      <w:pPr>
        <w:ind w:firstLine="540"/>
        <w:jc w:val="both"/>
        <w:rPr>
          <w:sz w:val="28"/>
        </w:rPr>
      </w:pPr>
      <w:r w:rsidRPr="00661D12">
        <w:rPr>
          <w:sz w:val="28"/>
        </w:rPr>
        <w:t>Выступая фактором эффективности производства, трудоемкость выступает важнейшим фактором  производительности труда. Снижение трудоемкости продукции приводит к росту производительности труда. Снижение  трудоемкости продукции достигается за счет ликвидации потерь рабочего времени, снижения норм выработки на основе достижений науки и техники, внедрения оргмероприятий, таких, как механизация и автоматизация производства, совершенствование организации производства, труда, технологии, и т.д.</w:t>
      </w:r>
    </w:p>
    <w:p w:rsidR="00661D12" w:rsidRPr="00661D12" w:rsidRDefault="00661D12" w:rsidP="00661D12">
      <w:pPr>
        <w:ind w:firstLine="540"/>
        <w:rPr>
          <w:sz w:val="28"/>
        </w:rPr>
      </w:pPr>
      <w:r w:rsidRPr="00661D12">
        <w:rPr>
          <w:sz w:val="28"/>
        </w:rPr>
        <w:t>Задачами анализа трудоемкости продукции являются:</w:t>
      </w:r>
    </w:p>
    <w:p w:rsidR="00661D12" w:rsidRPr="00661D12" w:rsidRDefault="00661D12" w:rsidP="0023365D">
      <w:pPr>
        <w:numPr>
          <w:ilvl w:val="0"/>
          <w:numId w:val="36"/>
        </w:numPr>
        <w:ind w:left="0"/>
        <w:rPr>
          <w:sz w:val="28"/>
        </w:rPr>
      </w:pPr>
      <w:r w:rsidRPr="00661D12">
        <w:rPr>
          <w:sz w:val="28"/>
        </w:rPr>
        <w:t>Оценка выполнения плана и динамики трудоемкости продукции;</w:t>
      </w:r>
    </w:p>
    <w:p w:rsidR="00661D12" w:rsidRPr="00661D12" w:rsidRDefault="00661D12" w:rsidP="0023365D">
      <w:pPr>
        <w:numPr>
          <w:ilvl w:val="0"/>
          <w:numId w:val="36"/>
        </w:numPr>
        <w:ind w:left="0"/>
        <w:rPr>
          <w:sz w:val="28"/>
        </w:rPr>
      </w:pPr>
      <w:r w:rsidRPr="00661D12">
        <w:rPr>
          <w:sz w:val="28"/>
        </w:rPr>
        <w:t>Выявление факторов и причин изменения трудоемкости и оценка  их влияния на ее уровень;</w:t>
      </w:r>
    </w:p>
    <w:p w:rsidR="00661D12" w:rsidRPr="00661D12" w:rsidRDefault="00661D12" w:rsidP="0023365D">
      <w:pPr>
        <w:numPr>
          <w:ilvl w:val="0"/>
          <w:numId w:val="36"/>
        </w:numPr>
        <w:ind w:left="0"/>
        <w:rPr>
          <w:sz w:val="28"/>
        </w:rPr>
      </w:pPr>
      <w:r w:rsidRPr="00661D12">
        <w:rPr>
          <w:sz w:val="28"/>
        </w:rPr>
        <w:t>Поиск резервов снижения трудоемкости.</w:t>
      </w:r>
    </w:p>
    <w:p w:rsidR="00661D12" w:rsidRPr="00661D12" w:rsidRDefault="00661D12" w:rsidP="00661D12">
      <w:pPr>
        <w:ind w:firstLine="540"/>
        <w:jc w:val="both"/>
        <w:rPr>
          <w:sz w:val="28"/>
        </w:rPr>
      </w:pPr>
      <w:r w:rsidRPr="00661D12">
        <w:rPr>
          <w:sz w:val="28"/>
        </w:rPr>
        <w:t xml:space="preserve">Оценка выполнения плана  и динамики трудоемкости производится на основе относительного показателя, определяемого как отношение фактического уровня трудоемкости к его уровню по плану, прошлому периоду, и абсолютного показателя отклонения от плана. При этом отношение фактического показателя  трудоемкости к его плановому уровню, ниже 1 или 100% указывает на положительную тенденцию, а выше 1 или 100% на ухудшение эффективности использования трудовых ресурсов. </w:t>
      </w:r>
    </w:p>
    <w:p w:rsidR="00661D12" w:rsidRPr="00661D12" w:rsidRDefault="00661D12" w:rsidP="00661D12">
      <w:pPr>
        <w:ind w:firstLine="540"/>
        <w:jc w:val="both"/>
        <w:rPr>
          <w:sz w:val="28"/>
        </w:rPr>
      </w:pPr>
      <w:r w:rsidRPr="00661D12">
        <w:rPr>
          <w:sz w:val="28"/>
        </w:rPr>
        <w:t>Поскольку удельная трудоемкость (ТЕ) является показателем, обратным  среднечасовой выработки одного рабочего, анализ и расчет влияния факторов на ее уровень можно провести, выделяя такие же факторы, которые были приняты для среднечасовой выработки:</w:t>
      </w:r>
    </w:p>
    <w:p w:rsidR="00661D12" w:rsidRPr="00661D12" w:rsidRDefault="00661D12" w:rsidP="00661D12">
      <w:pPr>
        <w:ind w:firstLine="540"/>
        <w:jc w:val="both"/>
        <w:rPr>
          <w:sz w:val="28"/>
        </w:rPr>
      </w:pPr>
    </w:p>
    <w:tbl>
      <w:tblPr>
        <w:tblW w:w="0" w:type="auto"/>
        <w:tblInd w:w="1548" w:type="dxa"/>
        <w:tblLook w:val="0000"/>
      </w:tblPr>
      <w:tblGrid>
        <w:gridCol w:w="1188"/>
        <w:gridCol w:w="3672"/>
        <w:gridCol w:w="2910"/>
      </w:tblGrid>
      <w:tr w:rsidR="00661D12" w:rsidRPr="00661D12" w:rsidTr="00661D12">
        <w:trPr>
          <w:cantSplit/>
        </w:trPr>
        <w:tc>
          <w:tcPr>
            <w:tcW w:w="1188" w:type="dxa"/>
            <w:vMerge w:val="restart"/>
            <w:vAlign w:val="center"/>
          </w:tcPr>
          <w:p w:rsidR="00661D12" w:rsidRPr="00661D12" w:rsidRDefault="00661D12" w:rsidP="00661D12">
            <w:pPr>
              <w:jc w:val="both"/>
              <w:rPr>
                <w:sz w:val="28"/>
              </w:rPr>
            </w:pPr>
            <w:r w:rsidRPr="00661D12">
              <w:rPr>
                <w:sz w:val="28"/>
              </w:rPr>
              <w:t xml:space="preserve">(ТЕ) = </w:t>
            </w:r>
          </w:p>
        </w:tc>
        <w:tc>
          <w:tcPr>
            <w:tcW w:w="3672" w:type="dxa"/>
            <w:tcBorders>
              <w:top w:val="nil"/>
              <w:left w:val="nil"/>
              <w:bottom w:val="single" w:sz="4" w:space="0" w:color="auto"/>
              <w:right w:val="nil"/>
            </w:tcBorders>
          </w:tcPr>
          <w:p w:rsidR="00661D12" w:rsidRPr="00661D12" w:rsidRDefault="00661D12" w:rsidP="00661D12">
            <w:pPr>
              <w:jc w:val="center"/>
              <w:rPr>
                <w:sz w:val="28"/>
              </w:rPr>
            </w:pPr>
            <w:r w:rsidRPr="00661D12">
              <w:rPr>
                <w:sz w:val="28"/>
              </w:rPr>
              <w:t>Т</w:t>
            </w:r>
            <w:r w:rsidRPr="00661D12">
              <w:rPr>
                <w:sz w:val="28"/>
                <w:vertAlign w:val="subscript"/>
              </w:rPr>
              <w:t>1</w:t>
            </w:r>
            <w:r w:rsidRPr="00661D12">
              <w:rPr>
                <w:sz w:val="28"/>
              </w:rPr>
              <w:t xml:space="preserve"> +(–) ΔТнз +(–) ΔТэ</w:t>
            </w:r>
          </w:p>
        </w:tc>
        <w:tc>
          <w:tcPr>
            <w:tcW w:w="2910" w:type="dxa"/>
            <w:vMerge w:val="restart"/>
            <w:vAlign w:val="center"/>
          </w:tcPr>
          <w:p w:rsidR="00661D12" w:rsidRPr="00661D12" w:rsidRDefault="00661D12" w:rsidP="00661D12">
            <w:pPr>
              <w:rPr>
                <w:sz w:val="28"/>
              </w:rPr>
            </w:pPr>
            <w:r w:rsidRPr="00661D12">
              <w:rPr>
                <w:sz w:val="28"/>
              </w:rPr>
              <w:t xml:space="preserve">                            (3.20)</w:t>
            </w:r>
          </w:p>
        </w:tc>
      </w:tr>
      <w:tr w:rsidR="00661D12" w:rsidRPr="00661D12" w:rsidTr="00661D12">
        <w:trPr>
          <w:cantSplit/>
        </w:trPr>
        <w:tc>
          <w:tcPr>
            <w:tcW w:w="0" w:type="auto"/>
            <w:vMerge/>
            <w:vAlign w:val="center"/>
          </w:tcPr>
          <w:p w:rsidR="00661D12" w:rsidRPr="00661D12" w:rsidRDefault="00661D12" w:rsidP="00661D12">
            <w:pPr>
              <w:rPr>
                <w:sz w:val="28"/>
              </w:rPr>
            </w:pPr>
          </w:p>
        </w:tc>
        <w:tc>
          <w:tcPr>
            <w:tcW w:w="3672" w:type="dxa"/>
            <w:tcBorders>
              <w:top w:val="single" w:sz="4" w:space="0" w:color="auto"/>
              <w:left w:val="nil"/>
              <w:bottom w:val="nil"/>
              <w:right w:val="nil"/>
            </w:tcBorders>
          </w:tcPr>
          <w:p w:rsidR="00661D12" w:rsidRPr="00661D12" w:rsidRDefault="00661D12" w:rsidP="00661D12">
            <w:pPr>
              <w:jc w:val="center"/>
              <w:rPr>
                <w:sz w:val="28"/>
              </w:rPr>
            </w:pPr>
            <w:r w:rsidRPr="00661D12">
              <w:rPr>
                <w:sz w:val="28"/>
              </w:rPr>
              <w:t>ВП</w:t>
            </w:r>
            <w:r w:rsidRPr="00661D12">
              <w:rPr>
                <w:sz w:val="28"/>
                <w:vertAlign w:val="subscript"/>
              </w:rPr>
              <w:t>1</w:t>
            </w:r>
            <w:r w:rsidRPr="00661D12">
              <w:rPr>
                <w:sz w:val="28"/>
              </w:rPr>
              <w:t xml:space="preserve">+(–)ΔВПстр +(–) ΔВПкп </w:t>
            </w:r>
          </w:p>
        </w:tc>
        <w:tc>
          <w:tcPr>
            <w:tcW w:w="2910" w:type="dxa"/>
            <w:vMerge/>
            <w:vAlign w:val="center"/>
          </w:tcPr>
          <w:p w:rsidR="00661D12" w:rsidRPr="00661D12" w:rsidRDefault="00661D12" w:rsidP="00661D12">
            <w:pPr>
              <w:rPr>
                <w:sz w:val="28"/>
              </w:rPr>
            </w:pPr>
          </w:p>
        </w:tc>
      </w:tr>
    </w:tbl>
    <w:p w:rsidR="00661D12" w:rsidRPr="00661D12" w:rsidRDefault="00661D12" w:rsidP="00661D12">
      <w:pPr>
        <w:ind w:firstLine="540"/>
        <w:jc w:val="both"/>
        <w:rPr>
          <w:sz w:val="28"/>
        </w:rPr>
      </w:pPr>
      <w:r w:rsidRPr="00661D12">
        <w:rPr>
          <w:sz w:val="28"/>
        </w:rPr>
        <w:t xml:space="preserve"> </w:t>
      </w:r>
    </w:p>
    <w:p w:rsidR="00661D12" w:rsidRPr="00661D12" w:rsidRDefault="00661D12" w:rsidP="00661D12">
      <w:pPr>
        <w:ind w:firstLine="540"/>
        <w:jc w:val="both"/>
        <w:rPr>
          <w:sz w:val="28"/>
        </w:rPr>
      </w:pPr>
      <w:r w:rsidRPr="00661D12">
        <w:rPr>
          <w:sz w:val="28"/>
        </w:rPr>
        <w:lastRenderedPageBreak/>
        <w:t>Расчет влияния факторов производится по аналогичной методике, рассмотренной выше.</w:t>
      </w:r>
    </w:p>
    <w:p w:rsidR="00661D12" w:rsidRPr="00661D12" w:rsidRDefault="00661D12" w:rsidP="00661D12">
      <w:pPr>
        <w:ind w:firstLine="540"/>
        <w:jc w:val="both"/>
        <w:rPr>
          <w:sz w:val="28"/>
        </w:rPr>
      </w:pPr>
      <w:r w:rsidRPr="00661D12">
        <w:rPr>
          <w:sz w:val="28"/>
        </w:rPr>
        <w:t>Изучение удельной трудоемкости проводится и по отдельным видам изделий, что позволяет установить с одной стороны, наиболее трудоемкие из них, а, с другой,- возможные направления поиска резервов снижения удельной трудоемкости.</w:t>
      </w:r>
    </w:p>
    <w:p w:rsidR="00661D12" w:rsidRPr="00661D12" w:rsidRDefault="00661D12" w:rsidP="00661D12">
      <w:pPr>
        <w:ind w:firstLine="540"/>
        <w:jc w:val="both"/>
        <w:rPr>
          <w:sz w:val="28"/>
        </w:rPr>
      </w:pPr>
      <w:r w:rsidRPr="00661D12">
        <w:rPr>
          <w:sz w:val="28"/>
        </w:rPr>
        <w:t xml:space="preserve"> При исследовании удельной трудоемкости изучаются факторы изменения ее среднего уровня. Средняя удельная трудоемкость (ТЕср) по группе изделий определяется по следующей формуле:</w:t>
      </w:r>
    </w:p>
    <w:p w:rsidR="00661D12" w:rsidRPr="00661D12" w:rsidRDefault="00661D12" w:rsidP="00661D12">
      <w:pPr>
        <w:ind w:firstLine="540"/>
        <w:jc w:val="both"/>
        <w:rPr>
          <w:sz w:val="28"/>
        </w:rPr>
      </w:pPr>
      <w:r w:rsidRPr="00661D12">
        <w:rPr>
          <w:sz w:val="28"/>
        </w:rPr>
        <w:t xml:space="preserve"> </w:t>
      </w:r>
    </w:p>
    <w:tbl>
      <w:tblPr>
        <w:tblW w:w="7560" w:type="dxa"/>
        <w:tblInd w:w="1548" w:type="dxa"/>
        <w:tblLook w:val="0000"/>
      </w:tblPr>
      <w:tblGrid>
        <w:gridCol w:w="1620"/>
        <w:gridCol w:w="3248"/>
        <w:gridCol w:w="2692"/>
      </w:tblGrid>
      <w:tr w:rsidR="00661D12" w:rsidRPr="00661D12" w:rsidTr="00661D12">
        <w:trPr>
          <w:cantSplit/>
        </w:trPr>
        <w:tc>
          <w:tcPr>
            <w:tcW w:w="1620" w:type="dxa"/>
            <w:vMerge w:val="restart"/>
            <w:vAlign w:val="center"/>
          </w:tcPr>
          <w:p w:rsidR="00661D12" w:rsidRPr="00661D12" w:rsidRDefault="00661D12" w:rsidP="00661D12">
            <w:pPr>
              <w:jc w:val="both"/>
              <w:rPr>
                <w:sz w:val="28"/>
              </w:rPr>
            </w:pPr>
            <w:r w:rsidRPr="00661D12">
              <w:rPr>
                <w:sz w:val="28"/>
              </w:rPr>
              <w:t>(ТЕср) =</w:t>
            </w:r>
          </w:p>
        </w:tc>
        <w:tc>
          <w:tcPr>
            <w:tcW w:w="3248" w:type="dxa"/>
            <w:tcBorders>
              <w:top w:val="nil"/>
              <w:left w:val="nil"/>
              <w:bottom w:val="single" w:sz="4" w:space="0" w:color="auto"/>
              <w:right w:val="nil"/>
            </w:tcBorders>
          </w:tcPr>
          <w:p w:rsidR="00661D12" w:rsidRPr="00661D12" w:rsidRDefault="00661D12" w:rsidP="00661D12">
            <w:pPr>
              <w:jc w:val="center"/>
              <w:rPr>
                <w:sz w:val="28"/>
              </w:rPr>
            </w:pPr>
            <w:r w:rsidRPr="00661D12">
              <w:rPr>
                <w:sz w:val="28"/>
              </w:rPr>
              <w:t>∑(</w:t>
            </w:r>
            <w:r w:rsidRPr="00661D12">
              <w:rPr>
                <w:sz w:val="28"/>
                <w:lang w:val="en-US"/>
              </w:rPr>
              <w:t>N</w:t>
            </w:r>
            <w:r w:rsidRPr="00661D12">
              <w:rPr>
                <w:sz w:val="28"/>
                <w:vertAlign w:val="subscript"/>
                <w:lang w:val="en-US"/>
              </w:rPr>
              <w:t>i</w:t>
            </w:r>
            <w:r w:rsidRPr="00661D12">
              <w:rPr>
                <w:sz w:val="28"/>
              </w:rPr>
              <w:t xml:space="preserve"> х ТЕ</w:t>
            </w:r>
            <w:r w:rsidRPr="00661D12">
              <w:rPr>
                <w:sz w:val="28"/>
                <w:vertAlign w:val="subscript"/>
                <w:lang w:val="en-US"/>
              </w:rPr>
              <w:t>i</w:t>
            </w:r>
            <w:r w:rsidRPr="00661D12">
              <w:rPr>
                <w:sz w:val="28"/>
              </w:rPr>
              <w:t>)</w:t>
            </w:r>
          </w:p>
        </w:tc>
        <w:tc>
          <w:tcPr>
            <w:tcW w:w="2692" w:type="dxa"/>
            <w:vMerge w:val="restart"/>
            <w:vAlign w:val="center"/>
          </w:tcPr>
          <w:p w:rsidR="00661D12" w:rsidRPr="00661D12" w:rsidRDefault="00661D12" w:rsidP="00661D12">
            <w:pPr>
              <w:rPr>
                <w:sz w:val="28"/>
              </w:rPr>
            </w:pPr>
            <w:r w:rsidRPr="00661D12">
              <w:rPr>
                <w:sz w:val="28"/>
              </w:rPr>
              <w:t xml:space="preserve">                        (3.21)</w:t>
            </w:r>
          </w:p>
        </w:tc>
      </w:tr>
      <w:tr w:rsidR="00661D12" w:rsidRPr="00661D12" w:rsidTr="00661D12">
        <w:trPr>
          <w:cantSplit/>
        </w:trPr>
        <w:tc>
          <w:tcPr>
            <w:tcW w:w="1620" w:type="dxa"/>
            <w:vMerge/>
            <w:vAlign w:val="center"/>
          </w:tcPr>
          <w:p w:rsidR="00661D12" w:rsidRPr="00661D12" w:rsidRDefault="00661D12" w:rsidP="00661D12">
            <w:pPr>
              <w:rPr>
                <w:sz w:val="28"/>
              </w:rPr>
            </w:pPr>
          </w:p>
        </w:tc>
        <w:tc>
          <w:tcPr>
            <w:tcW w:w="3248" w:type="dxa"/>
            <w:tcBorders>
              <w:top w:val="single" w:sz="4" w:space="0" w:color="auto"/>
              <w:left w:val="nil"/>
              <w:bottom w:val="nil"/>
              <w:right w:val="nil"/>
            </w:tcBorders>
          </w:tcPr>
          <w:p w:rsidR="00661D12" w:rsidRPr="00661D12" w:rsidRDefault="00661D12" w:rsidP="00661D12">
            <w:pPr>
              <w:jc w:val="center"/>
              <w:rPr>
                <w:sz w:val="28"/>
              </w:rPr>
            </w:pPr>
            <w:r w:rsidRPr="00661D12">
              <w:rPr>
                <w:sz w:val="28"/>
              </w:rPr>
              <w:t>∑</w:t>
            </w:r>
            <w:r w:rsidRPr="00661D12">
              <w:rPr>
                <w:sz w:val="28"/>
                <w:lang w:val="en-US"/>
              </w:rPr>
              <w:t>N</w:t>
            </w:r>
            <w:r w:rsidRPr="00661D12">
              <w:rPr>
                <w:sz w:val="28"/>
                <w:vertAlign w:val="subscript"/>
                <w:lang w:val="en-US"/>
              </w:rPr>
              <w:t>i</w:t>
            </w:r>
          </w:p>
        </w:tc>
        <w:tc>
          <w:tcPr>
            <w:tcW w:w="2692" w:type="dxa"/>
            <w:vMerge/>
            <w:vAlign w:val="center"/>
          </w:tcPr>
          <w:p w:rsidR="00661D12" w:rsidRPr="00661D12" w:rsidRDefault="00661D12" w:rsidP="00661D12">
            <w:pPr>
              <w:rPr>
                <w:sz w:val="28"/>
              </w:rPr>
            </w:pPr>
          </w:p>
        </w:tc>
      </w:tr>
    </w:tbl>
    <w:p w:rsidR="00661D12" w:rsidRPr="00661D12" w:rsidRDefault="00661D12" w:rsidP="00661D12">
      <w:pPr>
        <w:ind w:firstLine="540"/>
        <w:jc w:val="both"/>
        <w:rPr>
          <w:sz w:val="28"/>
        </w:rPr>
      </w:pPr>
      <w:r w:rsidRPr="00661D12">
        <w:rPr>
          <w:sz w:val="28"/>
        </w:rPr>
        <w:t xml:space="preserve"> </w:t>
      </w:r>
    </w:p>
    <w:p w:rsidR="00661D12" w:rsidRPr="00661D12" w:rsidRDefault="00661D12" w:rsidP="00661D12">
      <w:pPr>
        <w:ind w:firstLine="539"/>
        <w:jc w:val="both"/>
        <w:rPr>
          <w:sz w:val="28"/>
        </w:rPr>
      </w:pPr>
      <w:r w:rsidRPr="00661D12">
        <w:rPr>
          <w:sz w:val="28"/>
        </w:rPr>
        <w:t>Факторная система 3.1.20. позволяет определить влияние структурных сдвигов в объеме производства (ΔТЕср</w:t>
      </w:r>
      <w:r w:rsidRPr="00661D12">
        <w:rPr>
          <w:sz w:val="28"/>
          <w:vertAlign w:val="subscript"/>
        </w:rPr>
        <w:t>стр</w:t>
      </w:r>
      <w:r w:rsidRPr="00661D12">
        <w:rPr>
          <w:sz w:val="28"/>
        </w:rPr>
        <w:t>) и изменения трудоемкости отдельных видов изделий на средний уровень удельной трудоемкости (ΔТЕср</w:t>
      </w:r>
      <w:r w:rsidRPr="00661D12">
        <w:rPr>
          <w:sz w:val="28"/>
          <w:vertAlign w:val="subscript"/>
        </w:rPr>
        <w:t>ТЕ</w:t>
      </w:r>
      <w:r w:rsidRPr="00661D12">
        <w:rPr>
          <w:sz w:val="28"/>
        </w:rPr>
        <w:t xml:space="preserve">) как способом цепных подстановок, так и способом абсолютных разниц. </w:t>
      </w:r>
    </w:p>
    <w:p w:rsidR="00661D12" w:rsidRPr="00661D12" w:rsidRDefault="00661D12" w:rsidP="00661D12">
      <w:pPr>
        <w:ind w:firstLine="539"/>
        <w:jc w:val="both"/>
        <w:rPr>
          <w:sz w:val="28"/>
        </w:rPr>
      </w:pPr>
      <w:r w:rsidRPr="00661D12">
        <w:rPr>
          <w:sz w:val="28"/>
        </w:rPr>
        <w:t>Рассмотрим расчет влияния факторов на изменение среднего уровня удельной трудоемкости способом цепных подстановок.</w:t>
      </w:r>
    </w:p>
    <w:p w:rsidR="00661D12" w:rsidRPr="00661D12" w:rsidRDefault="00661D12" w:rsidP="00661D12">
      <w:pPr>
        <w:ind w:firstLine="539"/>
        <w:jc w:val="both"/>
        <w:rPr>
          <w:sz w:val="28"/>
        </w:rPr>
      </w:pPr>
      <w:r w:rsidRPr="00661D12">
        <w:rPr>
          <w:sz w:val="28"/>
        </w:rPr>
        <w:t>Влияние структурных сдвигов, приводящих к изменению соотношения удельного веса более трудоемкой продукции к менее трудоемкой, на средний уровень удельной трудоемкости определяется по формуле:</w:t>
      </w:r>
    </w:p>
    <w:p w:rsidR="00661D12" w:rsidRPr="00661D12" w:rsidRDefault="00661D12" w:rsidP="00661D12">
      <w:pPr>
        <w:ind w:firstLine="539"/>
        <w:jc w:val="both"/>
        <w:rPr>
          <w:sz w:val="28"/>
        </w:rPr>
      </w:pPr>
    </w:p>
    <w:tbl>
      <w:tblPr>
        <w:tblW w:w="8115" w:type="dxa"/>
        <w:tblInd w:w="1368" w:type="dxa"/>
        <w:tblBorders>
          <w:top w:val="single" w:sz="4" w:space="0" w:color="auto"/>
          <w:left w:val="single" w:sz="4" w:space="0" w:color="auto"/>
          <w:bottom w:val="single" w:sz="4" w:space="0" w:color="auto"/>
          <w:right w:val="single" w:sz="4" w:space="0" w:color="auto"/>
        </w:tblBorders>
        <w:tblLook w:val="0000"/>
      </w:tblPr>
      <w:tblGrid>
        <w:gridCol w:w="1800"/>
        <w:gridCol w:w="1980"/>
        <w:gridCol w:w="733"/>
        <w:gridCol w:w="2001"/>
        <w:gridCol w:w="1601"/>
      </w:tblGrid>
      <w:tr w:rsidR="00661D12" w:rsidRPr="00661D12" w:rsidTr="00661D12">
        <w:trPr>
          <w:cantSplit/>
        </w:trPr>
        <w:tc>
          <w:tcPr>
            <w:tcW w:w="1800" w:type="dxa"/>
            <w:vMerge w:val="restart"/>
            <w:tcBorders>
              <w:top w:val="nil"/>
              <w:left w:val="nil"/>
              <w:bottom w:val="nil"/>
              <w:right w:val="nil"/>
            </w:tcBorders>
            <w:vAlign w:val="center"/>
          </w:tcPr>
          <w:p w:rsidR="00661D12" w:rsidRPr="00661D12" w:rsidRDefault="00661D12" w:rsidP="00661D12">
            <w:pPr>
              <w:ind w:firstLine="72"/>
              <w:jc w:val="both"/>
              <w:rPr>
                <w:sz w:val="28"/>
              </w:rPr>
            </w:pPr>
            <w:r w:rsidRPr="00661D12">
              <w:rPr>
                <w:sz w:val="28"/>
              </w:rPr>
              <w:t>ΔТЕср</w:t>
            </w:r>
            <w:r w:rsidRPr="00661D12">
              <w:rPr>
                <w:sz w:val="28"/>
                <w:vertAlign w:val="subscript"/>
              </w:rPr>
              <w:t>стр</w:t>
            </w:r>
            <w:r w:rsidRPr="00661D12">
              <w:rPr>
                <w:sz w:val="28"/>
              </w:rPr>
              <w:t xml:space="preserve"> = </w:t>
            </w:r>
          </w:p>
        </w:tc>
        <w:tc>
          <w:tcPr>
            <w:tcW w:w="1980" w:type="dxa"/>
            <w:tcBorders>
              <w:top w:val="nil"/>
              <w:left w:val="nil"/>
              <w:bottom w:val="single" w:sz="4" w:space="0" w:color="auto"/>
              <w:right w:val="nil"/>
            </w:tcBorders>
          </w:tcPr>
          <w:p w:rsidR="00661D12" w:rsidRPr="00661D12" w:rsidRDefault="00661D12" w:rsidP="00661D12">
            <w:pPr>
              <w:jc w:val="center"/>
              <w:rPr>
                <w:sz w:val="28"/>
              </w:rPr>
            </w:pPr>
            <w:r w:rsidRPr="00661D12">
              <w:rPr>
                <w:sz w:val="28"/>
              </w:rPr>
              <w:t>∑(</w:t>
            </w:r>
            <w:r w:rsidRPr="00661D12">
              <w:rPr>
                <w:sz w:val="28"/>
                <w:lang w:val="en-US"/>
              </w:rPr>
              <w:t>N</w:t>
            </w:r>
            <w:r w:rsidRPr="00661D12">
              <w:rPr>
                <w:sz w:val="28"/>
                <w:vertAlign w:val="subscript"/>
              </w:rPr>
              <w:t>1</w:t>
            </w:r>
            <w:r w:rsidRPr="00661D12">
              <w:rPr>
                <w:sz w:val="28"/>
                <w:vertAlign w:val="subscript"/>
                <w:lang w:val="en-US"/>
              </w:rPr>
              <w:t>i</w:t>
            </w:r>
            <w:r w:rsidRPr="00661D12">
              <w:rPr>
                <w:sz w:val="28"/>
              </w:rPr>
              <w:t xml:space="preserve"> х ТЕ</w:t>
            </w:r>
            <w:r w:rsidRPr="00661D12">
              <w:rPr>
                <w:sz w:val="28"/>
                <w:vertAlign w:val="subscript"/>
              </w:rPr>
              <w:t>0</w:t>
            </w:r>
            <w:r w:rsidRPr="00661D12">
              <w:rPr>
                <w:sz w:val="28"/>
                <w:vertAlign w:val="subscript"/>
                <w:lang w:val="en-US"/>
              </w:rPr>
              <w:t>i</w:t>
            </w:r>
            <w:r w:rsidRPr="00661D12">
              <w:rPr>
                <w:sz w:val="28"/>
              </w:rPr>
              <w:t>)</w:t>
            </w:r>
          </w:p>
        </w:tc>
        <w:tc>
          <w:tcPr>
            <w:tcW w:w="733" w:type="dxa"/>
            <w:vMerge w:val="restart"/>
            <w:tcBorders>
              <w:top w:val="nil"/>
              <w:left w:val="nil"/>
              <w:bottom w:val="nil"/>
              <w:right w:val="nil"/>
            </w:tcBorders>
            <w:vAlign w:val="center"/>
          </w:tcPr>
          <w:p w:rsidR="00661D12" w:rsidRPr="00661D12" w:rsidRDefault="00661D12" w:rsidP="00661D12">
            <w:pPr>
              <w:rPr>
                <w:sz w:val="28"/>
                <w:lang w:val="en-US"/>
              </w:rPr>
            </w:pPr>
            <w:r w:rsidRPr="00661D12">
              <w:rPr>
                <w:sz w:val="28"/>
              </w:rPr>
              <w:t xml:space="preserve">   </w:t>
            </w:r>
            <w:r w:rsidRPr="00661D12">
              <w:rPr>
                <w:sz w:val="28"/>
                <w:lang w:val="en-US"/>
              </w:rPr>
              <w:t xml:space="preserve">- </w:t>
            </w:r>
          </w:p>
        </w:tc>
        <w:tc>
          <w:tcPr>
            <w:tcW w:w="2001" w:type="dxa"/>
            <w:tcBorders>
              <w:top w:val="nil"/>
              <w:left w:val="nil"/>
              <w:bottom w:val="single" w:sz="4" w:space="0" w:color="auto"/>
              <w:right w:val="nil"/>
            </w:tcBorders>
          </w:tcPr>
          <w:p w:rsidR="00661D12" w:rsidRPr="00661D12" w:rsidRDefault="00661D12" w:rsidP="00661D12">
            <w:pPr>
              <w:jc w:val="center"/>
              <w:rPr>
                <w:sz w:val="28"/>
                <w:lang w:val="en-US"/>
              </w:rPr>
            </w:pPr>
            <w:r w:rsidRPr="00661D12">
              <w:rPr>
                <w:sz w:val="28"/>
                <w:lang w:val="en-US"/>
              </w:rPr>
              <w:t>∑(N</w:t>
            </w:r>
            <w:r w:rsidRPr="00661D12">
              <w:rPr>
                <w:sz w:val="28"/>
                <w:vertAlign w:val="subscript"/>
                <w:lang w:val="en-US"/>
              </w:rPr>
              <w:t>0i</w:t>
            </w:r>
            <w:r w:rsidRPr="00661D12">
              <w:rPr>
                <w:sz w:val="28"/>
                <w:lang w:val="en-US"/>
              </w:rPr>
              <w:t xml:space="preserve"> </w:t>
            </w:r>
            <w:r w:rsidRPr="00661D12">
              <w:rPr>
                <w:sz w:val="28"/>
              </w:rPr>
              <w:t>х</w:t>
            </w:r>
            <w:r w:rsidRPr="00661D12">
              <w:rPr>
                <w:sz w:val="28"/>
                <w:lang w:val="en-US"/>
              </w:rPr>
              <w:t xml:space="preserve"> </w:t>
            </w:r>
            <w:r w:rsidRPr="00661D12">
              <w:rPr>
                <w:sz w:val="28"/>
              </w:rPr>
              <w:t>ТЕ</w:t>
            </w:r>
            <w:r w:rsidRPr="00661D12">
              <w:rPr>
                <w:sz w:val="28"/>
                <w:vertAlign w:val="subscript"/>
                <w:lang w:val="en-US"/>
              </w:rPr>
              <w:t>0i</w:t>
            </w:r>
            <w:r w:rsidRPr="00661D12">
              <w:rPr>
                <w:sz w:val="28"/>
                <w:lang w:val="en-US"/>
              </w:rPr>
              <w:t>)</w:t>
            </w:r>
          </w:p>
        </w:tc>
        <w:tc>
          <w:tcPr>
            <w:tcW w:w="1601" w:type="dxa"/>
            <w:vMerge w:val="restart"/>
            <w:tcBorders>
              <w:top w:val="nil"/>
              <w:left w:val="nil"/>
              <w:bottom w:val="nil"/>
              <w:right w:val="nil"/>
            </w:tcBorders>
            <w:vAlign w:val="center"/>
          </w:tcPr>
          <w:p w:rsidR="00661D12" w:rsidRPr="00661D12" w:rsidRDefault="00661D12" w:rsidP="00661D12">
            <w:pPr>
              <w:jc w:val="center"/>
              <w:rPr>
                <w:sz w:val="28"/>
                <w:lang w:val="en-US"/>
              </w:rPr>
            </w:pPr>
            <w:r w:rsidRPr="00661D12">
              <w:rPr>
                <w:sz w:val="28"/>
                <w:lang w:val="en-US"/>
              </w:rPr>
              <w:t xml:space="preserve">        (3.22)</w:t>
            </w:r>
          </w:p>
        </w:tc>
      </w:tr>
      <w:tr w:rsidR="00661D12" w:rsidRPr="00661D12" w:rsidTr="00661D12">
        <w:trPr>
          <w:cantSplit/>
        </w:trPr>
        <w:tc>
          <w:tcPr>
            <w:tcW w:w="1800" w:type="dxa"/>
            <w:vMerge/>
            <w:tcBorders>
              <w:top w:val="nil"/>
              <w:left w:val="nil"/>
              <w:bottom w:val="nil"/>
              <w:right w:val="nil"/>
            </w:tcBorders>
            <w:vAlign w:val="center"/>
          </w:tcPr>
          <w:p w:rsidR="00661D12" w:rsidRPr="00661D12" w:rsidRDefault="00661D12" w:rsidP="00661D12">
            <w:pPr>
              <w:rPr>
                <w:sz w:val="28"/>
                <w:lang w:val="en-US"/>
              </w:rPr>
            </w:pPr>
          </w:p>
        </w:tc>
        <w:tc>
          <w:tcPr>
            <w:tcW w:w="1980" w:type="dxa"/>
            <w:tcBorders>
              <w:top w:val="single" w:sz="4" w:space="0" w:color="auto"/>
              <w:left w:val="nil"/>
              <w:bottom w:val="nil"/>
              <w:right w:val="nil"/>
            </w:tcBorders>
          </w:tcPr>
          <w:p w:rsidR="00661D12" w:rsidRPr="00661D12" w:rsidRDefault="00661D12" w:rsidP="00661D12">
            <w:pPr>
              <w:jc w:val="center"/>
              <w:rPr>
                <w:sz w:val="28"/>
                <w:lang w:val="en-US"/>
              </w:rPr>
            </w:pPr>
            <w:r w:rsidRPr="00661D12">
              <w:rPr>
                <w:sz w:val="28"/>
                <w:lang w:val="en-US"/>
              </w:rPr>
              <w:t>∑N</w:t>
            </w:r>
            <w:r w:rsidRPr="00661D12">
              <w:rPr>
                <w:sz w:val="28"/>
                <w:vertAlign w:val="subscript"/>
                <w:lang w:val="en-US"/>
              </w:rPr>
              <w:t>1i</w:t>
            </w:r>
          </w:p>
        </w:tc>
        <w:tc>
          <w:tcPr>
            <w:tcW w:w="0" w:type="auto"/>
            <w:vMerge/>
            <w:tcBorders>
              <w:top w:val="nil"/>
              <w:left w:val="nil"/>
              <w:bottom w:val="nil"/>
              <w:right w:val="nil"/>
            </w:tcBorders>
            <w:vAlign w:val="center"/>
          </w:tcPr>
          <w:p w:rsidR="00661D12" w:rsidRPr="00661D12" w:rsidRDefault="00661D12" w:rsidP="00661D12">
            <w:pPr>
              <w:rPr>
                <w:sz w:val="28"/>
                <w:lang w:val="en-US"/>
              </w:rPr>
            </w:pPr>
          </w:p>
        </w:tc>
        <w:tc>
          <w:tcPr>
            <w:tcW w:w="2001" w:type="dxa"/>
            <w:tcBorders>
              <w:top w:val="single" w:sz="4" w:space="0" w:color="auto"/>
              <w:left w:val="nil"/>
              <w:bottom w:val="nil"/>
              <w:right w:val="nil"/>
            </w:tcBorders>
          </w:tcPr>
          <w:p w:rsidR="00661D12" w:rsidRPr="00661D12" w:rsidRDefault="00661D12" w:rsidP="00661D12">
            <w:pPr>
              <w:jc w:val="center"/>
              <w:rPr>
                <w:sz w:val="28"/>
              </w:rPr>
            </w:pPr>
            <w:r w:rsidRPr="00661D12">
              <w:rPr>
                <w:sz w:val="28"/>
              </w:rPr>
              <w:t>∑</w:t>
            </w:r>
            <w:r w:rsidRPr="00661D12">
              <w:rPr>
                <w:sz w:val="28"/>
                <w:lang w:val="en-US"/>
              </w:rPr>
              <w:t>N</w:t>
            </w:r>
            <w:r w:rsidRPr="00661D12">
              <w:rPr>
                <w:sz w:val="28"/>
                <w:vertAlign w:val="subscript"/>
              </w:rPr>
              <w:t>0</w:t>
            </w:r>
            <w:r w:rsidRPr="00661D12">
              <w:rPr>
                <w:sz w:val="28"/>
                <w:vertAlign w:val="subscript"/>
                <w:lang w:val="en-US"/>
              </w:rPr>
              <w:t>i</w:t>
            </w:r>
          </w:p>
        </w:tc>
        <w:tc>
          <w:tcPr>
            <w:tcW w:w="1601" w:type="dxa"/>
            <w:vMerge/>
            <w:tcBorders>
              <w:top w:val="nil"/>
              <w:left w:val="nil"/>
              <w:bottom w:val="nil"/>
              <w:right w:val="nil"/>
            </w:tcBorders>
            <w:vAlign w:val="center"/>
          </w:tcPr>
          <w:p w:rsidR="00661D12" w:rsidRPr="00661D12" w:rsidRDefault="00661D12" w:rsidP="00661D12">
            <w:pPr>
              <w:rPr>
                <w:sz w:val="28"/>
              </w:rPr>
            </w:pPr>
          </w:p>
        </w:tc>
      </w:tr>
    </w:tbl>
    <w:p w:rsidR="00661D12" w:rsidRPr="00661D12" w:rsidRDefault="00661D12" w:rsidP="00661D12">
      <w:pPr>
        <w:ind w:firstLine="540"/>
        <w:jc w:val="both"/>
        <w:rPr>
          <w:sz w:val="28"/>
        </w:rPr>
      </w:pPr>
      <w:r w:rsidRPr="00661D12">
        <w:rPr>
          <w:sz w:val="28"/>
        </w:rPr>
        <w:t xml:space="preserve"> </w:t>
      </w:r>
    </w:p>
    <w:p w:rsidR="00661D12" w:rsidRPr="00661D12" w:rsidRDefault="00661D12" w:rsidP="00661D12">
      <w:pPr>
        <w:ind w:firstLine="539"/>
        <w:jc w:val="both"/>
        <w:rPr>
          <w:sz w:val="28"/>
        </w:rPr>
      </w:pPr>
      <w:r w:rsidRPr="00661D12">
        <w:rPr>
          <w:sz w:val="28"/>
        </w:rPr>
        <w:t>Влияние изменения трудоемкости отдельных видов изделий  на средний уровень удельной трудоемкости определяется по формуле:</w:t>
      </w:r>
    </w:p>
    <w:p w:rsidR="00661D12" w:rsidRPr="00661D12" w:rsidRDefault="00661D12" w:rsidP="00661D12">
      <w:pPr>
        <w:ind w:firstLine="539"/>
        <w:jc w:val="both"/>
        <w:rPr>
          <w:sz w:val="28"/>
        </w:rPr>
      </w:pPr>
    </w:p>
    <w:p w:rsidR="00661D12" w:rsidRPr="00661D12" w:rsidRDefault="00661D12" w:rsidP="00661D12">
      <w:pPr>
        <w:ind w:firstLine="539"/>
        <w:jc w:val="both"/>
        <w:rPr>
          <w:sz w:val="28"/>
        </w:rPr>
      </w:pPr>
    </w:p>
    <w:tbl>
      <w:tblPr>
        <w:tblW w:w="8100" w:type="dxa"/>
        <w:tblInd w:w="1368" w:type="dxa"/>
        <w:tblBorders>
          <w:top w:val="single" w:sz="4" w:space="0" w:color="auto"/>
          <w:left w:val="single" w:sz="4" w:space="0" w:color="auto"/>
          <w:bottom w:val="single" w:sz="4" w:space="0" w:color="auto"/>
          <w:right w:val="single" w:sz="4" w:space="0" w:color="auto"/>
        </w:tblBorders>
        <w:tblLook w:val="0000"/>
      </w:tblPr>
      <w:tblGrid>
        <w:gridCol w:w="1620"/>
        <w:gridCol w:w="1800"/>
        <w:gridCol w:w="733"/>
        <w:gridCol w:w="2001"/>
        <w:gridCol w:w="1946"/>
      </w:tblGrid>
      <w:tr w:rsidR="00661D12" w:rsidRPr="00661D12" w:rsidTr="00661D12">
        <w:trPr>
          <w:cantSplit/>
        </w:trPr>
        <w:tc>
          <w:tcPr>
            <w:tcW w:w="1620" w:type="dxa"/>
            <w:vMerge w:val="restart"/>
            <w:tcBorders>
              <w:top w:val="nil"/>
              <w:left w:val="nil"/>
              <w:bottom w:val="nil"/>
              <w:right w:val="nil"/>
            </w:tcBorders>
            <w:vAlign w:val="center"/>
          </w:tcPr>
          <w:p w:rsidR="00661D12" w:rsidRPr="00661D12" w:rsidRDefault="00661D12" w:rsidP="00661D12">
            <w:pPr>
              <w:ind w:firstLine="72"/>
              <w:jc w:val="both"/>
              <w:rPr>
                <w:sz w:val="28"/>
              </w:rPr>
            </w:pPr>
            <w:r w:rsidRPr="00661D12">
              <w:rPr>
                <w:sz w:val="28"/>
              </w:rPr>
              <w:t>ΔТЕср</w:t>
            </w:r>
            <w:r w:rsidRPr="00661D12">
              <w:rPr>
                <w:sz w:val="28"/>
                <w:vertAlign w:val="subscript"/>
              </w:rPr>
              <w:t>стр</w:t>
            </w:r>
            <w:r w:rsidRPr="00661D12">
              <w:rPr>
                <w:sz w:val="28"/>
              </w:rPr>
              <w:t xml:space="preserve"> =</w:t>
            </w:r>
          </w:p>
        </w:tc>
        <w:tc>
          <w:tcPr>
            <w:tcW w:w="1800" w:type="dxa"/>
            <w:tcBorders>
              <w:top w:val="nil"/>
              <w:left w:val="nil"/>
              <w:bottom w:val="single" w:sz="4" w:space="0" w:color="auto"/>
              <w:right w:val="nil"/>
            </w:tcBorders>
          </w:tcPr>
          <w:p w:rsidR="00661D12" w:rsidRPr="00661D12" w:rsidRDefault="00661D12" w:rsidP="00661D12">
            <w:pPr>
              <w:jc w:val="center"/>
              <w:rPr>
                <w:sz w:val="28"/>
              </w:rPr>
            </w:pPr>
            <w:r w:rsidRPr="00661D12">
              <w:rPr>
                <w:sz w:val="28"/>
              </w:rPr>
              <w:t>∑(</w:t>
            </w:r>
            <w:r w:rsidRPr="00661D12">
              <w:rPr>
                <w:sz w:val="28"/>
                <w:lang w:val="en-US"/>
              </w:rPr>
              <w:t>N</w:t>
            </w:r>
            <w:r w:rsidRPr="00661D12">
              <w:rPr>
                <w:sz w:val="28"/>
                <w:vertAlign w:val="subscript"/>
              </w:rPr>
              <w:t>1</w:t>
            </w:r>
            <w:r w:rsidRPr="00661D12">
              <w:rPr>
                <w:sz w:val="28"/>
                <w:vertAlign w:val="subscript"/>
                <w:lang w:val="en-US"/>
              </w:rPr>
              <w:t>i</w:t>
            </w:r>
            <w:r w:rsidRPr="00661D12">
              <w:rPr>
                <w:sz w:val="28"/>
              </w:rPr>
              <w:t xml:space="preserve"> х ТЕ</w:t>
            </w:r>
            <w:r w:rsidRPr="00661D12">
              <w:rPr>
                <w:sz w:val="28"/>
                <w:vertAlign w:val="subscript"/>
              </w:rPr>
              <w:t>1</w:t>
            </w:r>
            <w:r w:rsidRPr="00661D12">
              <w:rPr>
                <w:sz w:val="28"/>
                <w:vertAlign w:val="subscript"/>
                <w:lang w:val="en-US"/>
              </w:rPr>
              <w:t>i</w:t>
            </w:r>
            <w:r w:rsidRPr="00661D12">
              <w:rPr>
                <w:sz w:val="28"/>
              </w:rPr>
              <w:t>)</w:t>
            </w:r>
          </w:p>
        </w:tc>
        <w:tc>
          <w:tcPr>
            <w:tcW w:w="733" w:type="dxa"/>
            <w:vMerge w:val="restart"/>
            <w:tcBorders>
              <w:top w:val="nil"/>
              <w:left w:val="nil"/>
              <w:bottom w:val="nil"/>
              <w:right w:val="nil"/>
            </w:tcBorders>
            <w:vAlign w:val="center"/>
          </w:tcPr>
          <w:p w:rsidR="00661D12" w:rsidRPr="00661D12" w:rsidRDefault="00661D12" w:rsidP="00661D12">
            <w:pPr>
              <w:rPr>
                <w:sz w:val="28"/>
                <w:lang w:val="en-US"/>
              </w:rPr>
            </w:pPr>
            <w:r w:rsidRPr="00661D12">
              <w:rPr>
                <w:sz w:val="28"/>
              </w:rPr>
              <w:t xml:space="preserve">   </w:t>
            </w:r>
            <w:r w:rsidRPr="00661D12">
              <w:rPr>
                <w:sz w:val="28"/>
                <w:lang w:val="en-US"/>
              </w:rPr>
              <w:t xml:space="preserve">- </w:t>
            </w:r>
          </w:p>
        </w:tc>
        <w:tc>
          <w:tcPr>
            <w:tcW w:w="2001" w:type="dxa"/>
            <w:tcBorders>
              <w:top w:val="nil"/>
              <w:left w:val="nil"/>
              <w:bottom w:val="single" w:sz="4" w:space="0" w:color="auto"/>
              <w:right w:val="nil"/>
            </w:tcBorders>
          </w:tcPr>
          <w:p w:rsidR="00661D12" w:rsidRPr="00661D12" w:rsidRDefault="00661D12" w:rsidP="00661D12">
            <w:pPr>
              <w:jc w:val="center"/>
              <w:rPr>
                <w:sz w:val="28"/>
                <w:lang w:val="en-US"/>
              </w:rPr>
            </w:pPr>
            <w:r w:rsidRPr="00661D12">
              <w:rPr>
                <w:sz w:val="28"/>
                <w:lang w:val="en-US"/>
              </w:rPr>
              <w:t>∑(N</w:t>
            </w:r>
            <w:r w:rsidRPr="00661D12">
              <w:rPr>
                <w:sz w:val="28"/>
                <w:vertAlign w:val="subscript"/>
                <w:lang w:val="en-US"/>
              </w:rPr>
              <w:t>1i</w:t>
            </w:r>
            <w:r w:rsidRPr="00661D12">
              <w:rPr>
                <w:sz w:val="28"/>
                <w:lang w:val="en-US"/>
              </w:rPr>
              <w:t xml:space="preserve"> </w:t>
            </w:r>
            <w:r w:rsidRPr="00661D12">
              <w:rPr>
                <w:sz w:val="28"/>
              </w:rPr>
              <w:t>х</w:t>
            </w:r>
            <w:r w:rsidRPr="00661D12">
              <w:rPr>
                <w:sz w:val="28"/>
                <w:lang w:val="en-US"/>
              </w:rPr>
              <w:t xml:space="preserve"> </w:t>
            </w:r>
            <w:r w:rsidRPr="00661D12">
              <w:rPr>
                <w:sz w:val="28"/>
              </w:rPr>
              <w:t>ТЕ</w:t>
            </w:r>
            <w:r w:rsidRPr="00661D12">
              <w:rPr>
                <w:sz w:val="28"/>
                <w:vertAlign w:val="subscript"/>
                <w:lang w:val="en-US"/>
              </w:rPr>
              <w:t>0i</w:t>
            </w:r>
            <w:r w:rsidRPr="00661D12">
              <w:rPr>
                <w:sz w:val="28"/>
                <w:lang w:val="en-US"/>
              </w:rPr>
              <w:t>)</w:t>
            </w:r>
          </w:p>
        </w:tc>
        <w:tc>
          <w:tcPr>
            <w:tcW w:w="1946" w:type="dxa"/>
            <w:vMerge w:val="restart"/>
            <w:tcBorders>
              <w:top w:val="nil"/>
              <w:left w:val="nil"/>
              <w:bottom w:val="nil"/>
              <w:right w:val="nil"/>
            </w:tcBorders>
            <w:vAlign w:val="center"/>
          </w:tcPr>
          <w:p w:rsidR="00661D12" w:rsidRPr="00661D12" w:rsidRDefault="00661D12" w:rsidP="00661D12">
            <w:pPr>
              <w:jc w:val="center"/>
              <w:rPr>
                <w:sz w:val="28"/>
                <w:lang w:val="en-US"/>
              </w:rPr>
            </w:pPr>
            <w:r w:rsidRPr="00661D12">
              <w:rPr>
                <w:sz w:val="28"/>
                <w:lang w:val="en-US"/>
              </w:rPr>
              <w:t xml:space="preserve">             (3.</w:t>
            </w:r>
            <w:r w:rsidRPr="00661D12">
              <w:rPr>
                <w:sz w:val="28"/>
              </w:rPr>
              <w:t>23</w:t>
            </w:r>
            <w:r w:rsidRPr="00661D12">
              <w:rPr>
                <w:sz w:val="28"/>
                <w:lang w:val="en-US"/>
              </w:rPr>
              <w:t>)</w:t>
            </w:r>
          </w:p>
        </w:tc>
      </w:tr>
      <w:tr w:rsidR="00661D12" w:rsidRPr="00661D12" w:rsidTr="00661D12">
        <w:trPr>
          <w:cantSplit/>
        </w:trPr>
        <w:tc>
          <w:tcPr>
            <w:tcW w:w="1620" w:type="dxa"/>
            <w:vMerge/>
            <w:tcBorders>
              <w:top w:val="nil"/>
              <w:left w:val="nil"/>
              <w:bottom w:val="nil"/>
              <w:right w:val="nil"/>
            </w:tcBorders>
            <w:vAlign w:val="center"/>
          </w:tcPr>
          <w:p w:rsidR="00661D12" w:rsidRPr="00661D12" w:rsidRDefault="00661D12" w:rsidP="00661D12">
            <w:pPr>
              <w:rPr>
                <w:sz w:val="28"/>
                <w:lang w:val="en-US"/>
              </w:rPr>
            </w:pPr>
          </w:p>
        </w:tc>
        <w:tc>
          <w:tcPr>
            <w:tcW w:w="1800" w:type="dxa"/>
            <w:tcBorders>
              <w:top w:val="single" w:sz="4" w:space="0" w:color="auto"/>
              <w:left w:val="nil"/>
              <w:bottom w:val="nil"/>
              <w:right w:val="nil"/>
            </w:tcBorders>
          </w:tcPr>
          <w:p w:rsidR="00661D12" w:rsidRPr="00661D12" w:rsidRDefault="00661D12" w:rsidP="00661D12">
            <w:pPr>
              <w:jc w:val="center"/>
              <w:rPr>
                <w:sz w:val="28"/>
                <w:lang w:val="en-US"/>
              </w:rPr>
            </w:pPr>
            <w:r w:rsidRPr="00661D12">
              <w:rPr>
                <w:sz w:val="28"/>
                <w:lang w:val="en-US"/>
              </w:rPr>
              <w:t>∑N</w:t>
            </w:r>
            <w:r w:rsidRPr="00661D12">
              <w:rPr>
                <w:sz w:val="28"/>
                <w:vertAlign w:val="subscript"/>
                <w:lang w:val="en-US"/>
              </w:rPr>
              <w:t>1i</w:t>
            </w:r>
          </w:p>
        </w:tc>
        <w:tc>
          <w:tcPr>
            <w:tcW w:w="0" w:type="auto"/>
            <w:vMerge/>
            <w:tcBorders>
              <w:top w:val="nil"/>
              <w:left w:val="nil"/>
              <w:bottom w:val="nil"/>
              <w:right w:val="nil"/>
            </w:tcBorders>
            <w:vAlign w:val="center"/>
          </w:tcPr>
          <w:p w:rsidR="00661D12" w:rsidRPr="00661D12" w:rsidRDefault="00661D12" w:rsidP="00661D12">
            <w:pPr>
              <w:rPr>
                <w:sz w:val="28"/>
                <w:lang w:val="en-US"/>
              </w:rPr>
            </w:pPr>
          </w:p>
        </w:tc>
        <w:tc>
          <w:tcPr>
            <w:tcW w:w="2001" w:type="dxa"/>
            <w:tcBorders>
              <w:top w:val="single" w:sz="4" w:space="0" w:color="auto"/>
              <w:left w:val="nil"/>
              <w:bottom w:val="nil"/>
              <w:right w:val="nil"/>
            </w:tcBorders>
          </w:tcPr>
          <w:p w:rsidR="00661D12" w:rsidRPr="00661D12" w:rsidRDefault="00661D12" w:rsidP="00661D12">
            <w:pPr>
              <w:jc w:val="center"/>
              <w:rPr>
                <w:sz w:val="28"/>
              </w:rPr>
            </w:pPr>
            <w:r w:rsidRPr="00661D12">
              <w:rPr>
                <w:sz w:val="28"/>
              </w:rPr>
              <w:t>∑</w:t>
            </w:r>
            <w:r w:rsidRPr="00661D12">
              <w:rPr>
                <w:sz w:val="28"/>
                <w:lang w:val="en-US"/>
              </w:rPr>
              <w:t>N</w:t>
            </w:r>
            <w:r w:rsidRPr="00661D12">
              <w:rPr>
                <w:sz w:val="28"/>
                <w:vertAlign w:val="subscript"/>
              </w:rPr>
              <w:t>1</w:t>
            </w:r>
            <w:r w:rsidRPr="00661D12">
              <w:rPr>
                <w:sz w:val="28"/>
                <w:vertAlign w:val="subscript"/>
                <w:lang w:val="en-US"/>
              </w:rPr>
              <w:t>i</w:t>
            </w:r>
          </w:p>
        </w:tc>
        <w:tc>
          <w:tcPr>
            <w:tcW w:w="1946" w:type="dxa"/>
            <w:vMerge/>
            <w:tcBorders>
              <w:top w:val="nil"/>
              <w:left w:val="nil"/>
              <w:bottom w:val="nil"/>
              <w:right w:val="nil"/>
            </w:tcBorders>
            <w:vAlign w:val="center"/>
          </w:tcPr>
          <w:p w:rsidR="00661D12" w:rsidRPr="00661D12" w:rsidRDefault="00661D12" w:rsidP="00661D12">
            <w:pPr>
              <w:rPr>
                <w:sz w:val="28"/>
              </w:rPr>
            </w:pPr>
          </w:p>
        </w:tc>
      </w:tr>
    </w:tbl>
    <w:p w:rsidR="00661D12" w:rsidRPr="00661D12" w:rsidRDefault="00661D12" w:rsidP="00661D12">
      <w:pPr>
        <w:ind w:firstLine="540"/>
        <w:jc w:val="both"/>
        <w:rPr>
          <w:sz w:val="28"/>
        </w:rPr>
      </w:pPr>
      <w:r w:rsidRPr="00661D12">
        <w:rPr>
          <w:sz w:val="28"/>
        </w:rPr>
        <w:t xml:space="preserve"> </w:t>
      </w:r>
    </w:p>
    <w:p w:rsidR="00661D12" w:rsidRPr="00661D12" w:rsidRDefault="00661D12" w:rsidP="00661D12">
      <w:pPr>
        <w:ind w:firstLine="540"/>
        <w:jc w:val="both"/>
        <w:rPr>
          <w:sz w:val="28"/>
        </w:rPr>
      </w:pPr>
      <w:r w:rsidRPr="00661D12">
        <w:rPr>
          <w:sz w:val="28"/>
        </w:rPr>
        <w:t>Направления поиска и методика подсчета резервов снижения трудоемкости аналогичны направлениям и методике резервов роста производительности труда.</w:t>
      </w:r>
    </w:p>
    <w:p w:rsidR="00661D12" w:rsidRPr="00661D12" w:rsidRDefault="00661D12" w:rsidP="00661D12">
      <w:pPr>
        <w:rPr>
          <w:b/>
          <w:sz w:val="28"/>
        </w:rPr>
      </w:pPr>
    </w:p>
    <w:p w:rsidR="00661D12" w:rsidRPr="00661D12" w:rsidRDefault="0004172F" w:rsidP="0023365D">
      <w:pPr>
        <w:numPr>
          <w:ilvl w:val="2"/>
          <w:numId w:val="24"/>
        </w:numPr>
        <w:rPr>
          <w:b/>
          <w:sz w:val="28"/>
        </w:rPr>
      </w:pPr>
      <w:r>
        <w:rPr>
          <w:b/>
          <w:sz w:val="28"/>
        </w:rPr>
        <w:t>3.</w:t>
      </w:r>
      <w:r w:rsidR="00661D12" w:rsidRPr="00661D12">
        <w:rPr>
          <w:b/>
          <w:sz w:val="28"/>
        </w:rPr>
        <w:t>6. Анализ эффективности использования персонала</w:t>
      </w:r>
    </w:p>
    <w:p w:rsidR="0004172F" w:rsidRDefault="0004172F" w:rsidP="00661D12">
      <w:pPr>
        <w:ind w:firstLine="540"/>
        <w:rPr>
          <w:sz w:val="28"/>
        </w:rPr>
      </w:pPr>
    </w:p>
    <w:p w:rsidR="00661D12" w:rsidRPr="00661D12" w:rsidRDefault="00661D12" w:rsidP="00661D12">
      <w:pPr>
        <w:ind w:firstLine="540"/>
        <w:rPr>
          <w:sz w:val="28"/>
        </w:rPr>
      </w:pPr>
      <w:r w:rsidRPr="00661D12">
        <w:rPr>
          <w:sz w:val="28"/>
        </w:rPr>
        <w:t>Современные экономисты для оценки  эффективности использования персонала применяют показатель рентабельности /1, с.143/. Показатель рентабельности персонала (</w:t>
      </w:r>
      <w:r w:rsidRPr="00661D12">
        <w:rPr>
          <w:sz w:val="28"/>
          <w:lang w:val="en-US"/>
        </w:rPr>
        <w:t>R</w:t>
      </w:r>
      <w:r w:rsidRPr="00661D12">
        <w:rPr>
          <w:sz w:val="28"/>
        </w:rPr>
        <w:t xml:space="preserve">перс) определяется как отношение прибыли по видам деятельности (называемой в ряде источников операционной </w:t>
      </w:r>
      <w:r w:rsidRPr="00661D12">
        <w:rPr>
          <w:sz w:val="28"/>
        </w:rPr>
        <w:lastRenderedPageBreak/>
        <w:t>прибылью) к среднесписочной численности персонала основной деятельности:</w:t>
      </w:r>
    </w:p>
    <w:p w:rsidR="00661D12" w:rsidRPr="00661D12" w:rsidRDefault="00661D12" w:rsidP="00661D12">
      <w:pPr>
        <w:ind w:firstLine="540"/>
        <w:rPr>
          <w:sz w:val="28"/>
        </w:rPr>
      </w:pPr>
    </w:p>
    <w:tbl>
      <w:tblPr>
        <w:tblW w:w="7930" w:type="dxa"/>
        <w:jc w:val="center"/>
        <w:tblBorders>
          <w:top w:val="single" w:sz="4" w:space="0" w:color="auto"/>
          <w:left w:val="single" w:sz="4" w:space="0" w:color="auto"/>
          <w:bottom w:val="single" w:sz="4" w:space="0" w:color="auto"/>
          <w:right w:val="single" w:sz="4" w:space="0" w:color="auto"/>
        </w:tblBorders>
        <w:tblLook w:val="0000"/>
      </w:tblPr>
      <w:tblGrid>
        <w:gridCol w:w="1498"/>
        <w:gridCol w:w="1425"/>
        <w:gridCol w:w="5007"/>
      </w:tblGrid>
      <w:tr w:rsidR="00661D12" w:rsidRPr="00661D12" w:rsidTr="00661D12">
        <w:trPr>
          <w:cantSplit/>
          <w:jc w:val="center"/>
        </w:trPr>
        <w:tc>
          <w:tcPr>
            <w:tcW w:w="1498" w:type="dxa"/>
            <w:vMerge w:val="restart"/>
            <w:tcBorders>
              <w:top w:val="nil"/>
              <w:left w:val="nil"/>
              <w:bottom w:val="nil"/>
              <w:right w:val="nil"/>
            </w:tcBorders>
            <w:vAlign w:val="center"/>
          </w:tcPr>
          <w:p w:rsidR="00661D12" w:rsidRPr="00661D12" w:rsidRDefault="00661D12" w:rsidP="00661D12">
            <w:pPr>
              <w:ind w:firstLine="72"/>
              <w:jc w:val="both"/>
              <w:rPr>
                <w:sz w:val="28"/>
              </w:rPr>
            </w:pPr>
            <w:r w:rsidRPr="00661D12">
              <w:rPr>
                <w:sz w:val="28"/>
                <w:lang w:val="en-US"/>
              </w:rPr>
              <w:t>R</w:t>
            </w:r>
            <w:r w:rsidRPr="00661D12">
              <w:rPr>
                <w:sz w:val="28"/>
              </w:rPr>
              <w:t xml:space="preserve">перс = </w:t>
            </w:r>
          </w:p>
        </w:tc>
        <w:tc>
          <w:tcPr>
            <w:tcW w:w="1425" w:type="dxa"/>
            <w:tcBorders>
              <w:top w:val="nil"/>
              <w:left w:val="nil"/>
              <w:bottom w:val="single" w:sz="4" w:space="0" w:color="auto"/>
              <w:right w:val="nil"/>
            </w:tcBorders>
          </w:tcPr>
          <w:p w:rsidR="00661D12" w:rsidRPr="00661D12" w:rsidRDefault="00661D12" w:rsidP="00661D12">
            <w:pPr>
              <w:jc w:val="center"/>
              <w:rPr>
                <w:sz w:val="28"/>
              </w:rPr>
            </w:pPr>
            <w:r w:rsidRPr="00661D12">
              <w:rPr>
                <w:sz w:val="28"/>
              </w:rPr>
              <w:t>П</w:t>
            </w:r>
          </w:p>
        </w:tc>
        <w:tc>
          <w:tcPr>
            <w:tcW w:w="5007" w:type="dxa"/>
            <w:vMerge w:val="restart"/>
            <w:tcBorders>
              <w:top w:val="nil"/>
              <w:left w:val="nil"/>
              <w:bottom w:val="nil"/>
              <w:right w:val="nil"/>
            </w:tcBorders>
            <w:vAlign w:val="center"/>
          </w:tcPr>
          <w:p w:rsidR="00661D12" w:rsidRPr="00661D12" w:rsidRDefault="00661D12" w:rsidP="00661D12">
            <w:pPr>
              <w:rPr>
                <w:sz w:val="28"/>
              </w:rPr>
            </w:pPr>
            <w:r w:rsidRPr="00661D12">
              <w:rPr>
                <w:sz w:val="28"/>
              </w:rPr>
              <w:t>,                                                        (3.24)</w:t>
            </w:r>
          </w:p>
        </w:tc>
      </w:tr>
      <w:tr w:rsidR="00661D12" w:rsidRPr="00661D12" w:rsidTr="00661D12">
        <w:trPr>
          <w:cantSplit/>
          <w:jc w:val="center"/>
        </w:trPr>
        <w:tc>
          <w:tcPr>
            <w:tcW w:w="1498" w:type="dxa"/>
            <w:vMerge/>
            <w:tcBorders>
              <w:top w:val="nil"/>
              <w:left w:val="nil"/>
              <w:bottom w:val="nil"/>
              <w:right w:val="nil"/>
            </w:tcBorders>
            <w:vAlign w:val="center"/>
          </w:tcPr>
          <w:p w:rsidR="00661D12" w:rsidRPr="00661D12" w:rsidRDefault="00661D12" w:rsidP="00661D12">
            <w:pPr>
              <w:rPr>
                <w:sz w:val="28"/>
              </w:rPr>
            </w:pPr>
          </w:p>
        </w:tc>
        <w:tc>
          <w:tcPr>
            <w:tcW w:w="1425" w:type="dxa"/>
            <w:tcBorders>
              <w:top w:val="single" w:sz="4" w:space="0" w:color="auto"/>
              <w:left w:val="nil"/>
              <w:bottom w:val="nil"/>
              <w:right w:val="nil"/>
            </w:tcBorders>
          </w:tcPr>
          <w:p w:rsidR="00661D12" w:rsidRPr="00661D12" w:rsidRDefault="00661D12" w:rsidP="00661D12">
            <w:pPr>
              <w:jc w:val="center"/>
              <w:rPr>
                <w:sz w:val="28"/>
              </w:rPr>
            </w:pPr>
            <w:r w:rsidRPr="00661D12">
              <w:rPr>
                <w:sz w:val="28"/>
              </w:rPr>
              <w:t>Ч</w:t>
            </w:r>
          </w:p>
        </w:tc>
        <w:tc>
          <w:tcPr>
            <w:tcW w:w="0" w:type="auto"/>
            <w:vMerge/>
            <w:tcBorders>
              <w:top w:val="nil"/>
              <w:left w:val="nil"/>
              <w:bottom w:val="nil"/>
              <w:right w:val="nil"/>
            </w:tcBorders>
            <w:vAlign w:val="center"/>
          </w:tcPr>
          <w:p w:rsidR="00661D12" w:rsidRPr="00661D12" w:rsidRDefault="00661D12" w:rsidP="00661D12">
            <w:pPr>
              <w:rPr>
                <w:sz w:val="28"/>
              </w:rPr>
            </w:pPr>
          </w:p>
        </w:tc>
      </w:tr>
    </w:tbl>
    <w:p w:rsidR="00661D12" w:rsidRPr="00661D12" w:rsidRDefault="00661D12" w:rsidP="00661D12">
      <w:pPr>
        <w:ind w:firstLine="540"/>
        <w:jc w:val="both"/>
        <w:rPr>
          <w:sz w:val="28"/>
        </w:rPr>
      </w:pPr>
      <w:r w:rsidRPr="00661D12">
        <w:rPr>
          <w:sz w:val="28"/>
        </w:rPr>
        <w:t>где:</w:t>
      </w:r>
    </w:p>
    <w:p w:rsidR="00661D12" w:rsidRPr="00661D12" w:rsidRDefault="00661D12" w:rsidP="00661D12">
      <w:pPr>
        <w:ind w:firstLine="540"/>
        <w:jc w:val="both"/>
        <w:rPr>
          <w:sz w:val="28"/>
        </w:rPr>
      </w:pPr>
      <w:r w:rsidRPr="00661D12">
        <w:rPr>
          <w:sz w:val="28"/>
        </w:rPr>
        <w:t>П – прибыль, полученная от видов деятельности, указанных в уставе  предприятия, формируемая в бухгалтерском  учете по счету 90;</w:t>
      </w:r>
    </w:p>
    <w:p w:rsidR="00661D12" w:rsidRPr="00661D12" w:rsidRDefault="00661D12" w:rsidP="00661D12">
      <w:pPr>
        <w:ind w:firstLine="540"/>
        <w:jc w:val="both"/>
        <w:rPr>
          <w:sz w:val="28"/>
        </w:rPr>
      </w:pPr>
      <w:r w:rsidRPr="00661D12">
        <w:rPr>
          <w:sz w:val="28"/>
        </w:rPr>
        <w:t>Ч – среднесписочная численность персонала, занятого в основных видах деятельности предприятия.</w:t>
      </w:r>
    </w:p>
    <w:p w:rsidR="00661D12" w:rsidRPr="00661D12" w:rsidRDefault="00661D12" w:rsidP="00661D12">
      <w:pPr>
        <w:ind w:firstLine="540"/>
        <w:jc w:val="both"/>
        <w:rPr>
          <w:sz w:val="28"/>
        </w:rPr>
      </w:pPr>
    </w:p>
    <w:p w:rsidR="00661D12" w:rsidRPr="00661D12" w:rsidRDefault="00661D12" w:rsidP="00661D12">
      <w:pPr>
        <w:ind w:firstLine="540"/>
        <w:jc w:val="both"/>
        <w:rPr>
          <w:sz w:val="28"/>
        </w:rPr>
      </w:pPr>
      <w:r w:rsidRPr="00661D12">
        <w:rPr>
          <w:sz w:val="28"/>
        </w:rPr>
        <w:t>Показатель рентабельности персонала  измеряется в рублях / чел.</w:t>
      </w:r>
    </w:p>
    <w:p w:rsidR="00661D12" w:rsidRPr="00661D12" w:rsidRDefault="00661D12" w:rsidP="00661D12">
      <w:pPr>
        <w:ind w:firstLine="540"/>
        <w:jc w:val="both"/>
        <w:rPr>
          <w:sz w:val="28"/>
        </w:rPr>
      </w:pPr>
      <w:r w:rsidRPr="00661D12">
        <w:rPr>
          <w:sz w:val="28"/>
        </w:rPr>
        <w:t>При анализе факторов рентабельности персонала, рассматривая взаимосвязь данного показателя с показателями  выработки персонала, Савицкая Г.В. предлагает использовать следующие факторные модели:</w:t>
      </w:r>
    </w:p>
    <w:p w:rsidR="00661D12" w:rsidRPr="00661D12" w:rsidRDefault="00661D12" w:rsidP="00661D12">
      <w:pPr>
        <w:ind w:firstLine="540"/>
        <w:jc w:val="both"/>
        <w:rPr>
          <w:sz w:val="28"/>
        </w:rPr>
      </w:pPr>
    </w:p>
    <w:tbl>
      <w:tblPr>
        <w:tblW w:w="8259" w:type="dxa"/>
        <w:tblInd w:w="1008" w:type="dxa"/>
        <w:tblLook w:val="0000"/>
      </w:tblPr>
      <w:tblGrid>
        <w:gridCol w:w="1260"/>
        <w:gridCol w:w="720"/>
        <w:gridCol w:w="374"/>
        <w:gridCol w:w="517"/>
        <w:gridCol w:w="358"/>
        <w:gridCol w:w="605"/>
        <w:gridCol w:w="356"/>
        <w:gridCol w:w="605"/>
        <w:gridCol w:w="374"/>
        <w:gridCol w:w="1851"/>
        <w:gridCol w:w="1239"/>
      </w:tblGrid>
      <w:tr w:rsidR="00661D12" w:rsidRPr="00661D12" w:rsidTr="00661D12">
        <w:trPr>
          <w:cantSplit/>
        </w:trPr>
        <w:tc>
          <w:tcPr>
            <w:tcW w:w="1260" w:type="dxa"/>
            <w:vMerge w:val="restart"/>
            <w:vAlign w:val="center"/>
          </w:tcPr>
          <w:p w:rsidR="00661D12" w:rsidRPr="00661D12" w:rsidRDefault="00661D12" w:rsidP="00661D12">
            <w:pPr>
              <w:jc w:val="center"/>
              <w:rPr>
                <w:sz w:val="28"/>
              </w:rPr>
            </w:pPr>
            <w:r w:rsidRPr="00661D12">
              <w:rPr>
                <w:sz w:val="28"/>
                <w:lang w:val="en-US"/>
              </w:rPr>
              <w:t>R</w:t>
            </w:r>
            <w:r w:rsidRPr="00661D12">
              <w:rPr>
                <w:sz w:val="28"/>
              </w:rPr>
              <w:t>перс =</w:t>
            </w:r>
          </w:p>
        </w:tc>
        <w:tc>
          <w:tcPr>
            <w:tcW w:w="720" w:type="dxa"/>
            <w:tcBorders>
              <w:top w:val="nil"/>
              <w:left w:val="nil"/>
              <w:bottom w:val="single" w:sz="4" w:space="0" w:color="auto"/>
              <w:right w:val="nil"/>
            </w:tcBorders>
          </w:tcPr>
          <w:p w:rsidR="00661D12" w:rsidRPr="00661D12" w:rsidRDefault="00661D12" w:rsidP="00661D12">
            <w:pPr>
              <w:jc w:val="center"/>
              <w:rPr>
                <w:sz w:val="28"/>
              </w:rPr>
            </w:pPr>
            <w:r w:rsidRPr="00661D12">
              <w:rPr>
                <w:sz w:val="28"/>
              </w:rPr>
              <w:t>П</w:t>
            </w:r>
          </w:p>
        </w:tc>
        <w:tc>
          <w:tcPr>
            <w:tcW w:w="374" w:type="dxa"/>
            <w:vMerge w:val="restart"/>
            <w:vAlign w:val="center"/>
          </w:tcPr>
          <w:p w:rsidR="00661D12" w:rsidRPr="00661D12" w:rsidRDefault="00661D12" w:rsidP="00661D12">
            <w:pPr>
              <w:jc w:val="center"/>
              <w:rPr>
                <w:sz w:val="28"/>
              </w:rPr>
            </w:pPr>
            <w:r w:rsidRPr="00661D12">
              <w:rPr>
                <w:sz w:val="28"/>
              </w:rPr>
              <w:t>=</w:t>
            </w:r>
          </w:p>
        </w:tc>
        <w:tc>
          <w:tcPr>
            <w:tcW w:w="517" w:type="dxa"/>
            <w:tcBorders>
              <w:top w:val="nil"/>
              <w:left w:val="nil"/>
              <w:bottom w:val="single" w:sz="4" w:space="0" w:color="auto"/>
              <w:right w:val="nil"/>
            </w:tcBorders>
          </w:tcPr>
          <w:p w:rsidR="00661D12" w:rsidRPr="00661D12" w:rsidRDefault="00661D12" w:rsidP="00661D12">
            <w:pPr>
              <w:jc w:val="center"/>
              <w:rPr>
                <w:sz w:val="28"/>
              </w:rPr>
            </w:pPr>
            <w:r w:rsidRPr="00661D12">
              <w:rPr>
                <w:sz w:val="28"/>
              </w:rPr>
              <w:t>П</w:t>
            </w:r>
          </w:p>
        </w:tc>
        <w:tc>
          <w:tcPr>
            <w:tcW w:w="358" w:type="dxa"/>
            <w:vMerge w:val="restart"/>
            <w:vAlign w:val="center"/>
          </w:tcPr>
          <w:p w:rsidR="00661D12" w:rsidRPr="00661D12" w:rsidRDefault="00661D12" w:rsidP="00661D12">
            <w:pPr>
              <w:jc w:val="center"/>
              <w:rPr>
                <w:sz w:val="28"/>
              </w:rPr>
            </w:pPr>
            <w:r w:rsidRPr="00661D12">
              <w:rPr>
                <w:sz w:val="28"/>
              </w:rPr>
              <w:t>х</w:t>
            </w:r>
          </w:p>
        </w:tc>
        <w:tc>
          <w:tcPr>
            <w:tcW w:w="605" w:type="dxa"/>
            <w:tcBorders>
              <w:top w:val="nil"/>
              <w:left w:val="nil"/>
              <w:bottom w:val="single" w:sz="4" w:space="0" w:color="auto"/>
              <w:right w:val="nil"/>
            </w:tcBorders>
          </w:tcPr>
          <w:p w:rsidR="00661D12" w:rsidRPr="00661D12" w:rsidRDefault="00661D12" w:rsidP="00661D12">
            <w:pPr>
              <w:jc w:val="center"/>
              <w:rPr>
                <w:sz w:val="28"/>
              </w:rPr>
            </w:pPr>
            <w:r w:rsidRPr="00661D12">
              <w:rPr>
                <w:sz w:val="28"/>
              </w:rPr>
              <w:t>В</w:t>
            </w:r>
          </w:p>
        </w:tc>
        <w:tc>
          <w:tcPr>
            <w:tcW w:w="356" w:type="dxa"/>
            <w:vMerge w:val="restart"/>
            <w:vAlign w:val="center"/>
          </w:tcPr>
          <w:p w:rsidR="00661D12" w:rsidRPr="00661D12" w:rsidRDefault="00661D12" w:rsidP="00661D12">
            <w:pPr>
              <w:jc w:val="center"/>
              <w:rPr>
                <w:sz w:val="28"/>
              </w:rPr>
            </w:pPr>
            <w:r w:rsidRPr="00661D12">
              <w:rPr>
                <w:sz w:val="28"/>
              </w:rPr>
              <w:t>х</w:t>
            </w:r>
          </w:p>
        </w:tc>
        <w:tc>
          <w:tcPr>
            <w:tcW w:w="605" w:type="dxa"/>
            <w:tcBorders>
              <w:top w:val="nil"/>
              <w:left w:val="nil"/>
              <w:bottom w:val="single" w:sz="4" w:space="0" w:color="auto"/>
              <w:right w:val="nil"/>
            </w:tcBorders>
          </w:tcPr>
          <w:p w:rsidR="00661D12" w:rsidRPr="00661D12" w:rsidRDefault="00661D12" w:rsidP="00661D12">
            <w:pPr>
              <w:jc w:val="center"/>
              <w:rPr>
                <w:sz w:val="28"/>
              </w:rPr>
            </w:pPr>
            <w:r w:rsidRPr="00661D12">
              <w:rPr>
                <w:sz w:val="28"/>
              </w:rPr>
              <w:t>ВП</w:t>
            </w:r>
          </w:p>
        </w:tc>
        <w:tc>
          <w:tcPr>
            <w:tcW w:w="374" w:type="dxa"/>
            <w:vMerge w:val="restart"/>
            <w:vAlign w:val="center"/>
          </w:tcPr>
          <w:p w:rsidR="00661D12" w:rsidRPr="00661D12" w:rsidRDefault="00661D12" w:rsidP="00661D12">
            <w:pPr>
              <w:jc w:val="center"/>
              <w:rPr>
                <w:sz w:val="28"/>
              </w:rPr>
            </w:pPr>
            <w:r w:rsidRPr="00661D12">
              <w:rPr>
                <w:sz w:val="28"/>
              </w:rPr>
              <w:t>=</w:t>
            </w:r>
          </w:p>
        </w:tc>
        <w:tc>
          <w:tcPr>
            <w:tcW w:w="1851" w:type="dxa"/>
            <w:vMerge w:val="restart"/>
            <w:vAlign w:val="center"/>
          </w:tcPr>
          <w:p w:rsidR="00661D12" w:rsidRPr="00661D12" w:rsidRDefault="00661D12" w:rsidP="00661D12">
            <w:pPr>
              <w:jc w:val="center"/>
              <w:rPr>
                <w:sz w:val="28"/>
              </w:rPr>
            </w:pPr>
            <w:r w:rsidRPr="00661D12">
              <w:rPr>
                <w:sz w:val="28"/>
                <w:lang w:val="en-US"/>
              </w:rPr>
              <w:t>R</w:t>
            </w:r>
            <w:r w:rsidRPr="00661D12">
              <w:rPr>
                <w:sz w:val="28"/>
                <w:vertAlign w:val="subscript"/>
              </w:rPr>
              <w:t>об</w:t>
            </w:r>
            <w:r w:rsidRPr="00661D12">
              <w:rPr>
                <w:sz w:val="28"/>
              </w:rPr>
              <w:t xml:space="preserve"> х  </w:t>
            </w:r>
            <w:r w:rsidRPr="00661D12">
              <w:rPr>
                <w:sz w:val="28"/>
                <w:lang w:val="en-US"/>
              </w:rPr>
              <w:t>d</w:t>
            </w:r>
            <w:r w:rsidRPr="00661D12">
              <w:rPr>
                <w:sz w:val="28"/>
                <w:vertAlign w:val="subscript"/>
              </w:rPr>
              <w:t xml:space="preserve">РП </w:t>
            </w:r>
            <w:r w:rsidRPr="00661D12">
              <w:rPr>
                <w:sz w:val="28"/>
              </w:rPr>
              <w:t xml:space="preserve">х </w:t>
            </w:r>
            <w:r w:rsidRPr="00661D12">
              <w:rPr>
                <w:sz w:val="28"/>
                <w:lang w:val="en-US"/>
              </w:rPr>
              <w:t>W</w:t>
            </w:r>
          </w:p>
        </w:tc>
        <w:tc>
          <w:tcPr>
            <w:tcW w:w="1239" w:type="dxa"/>
            <w:vMerge w:val="restart"/>
            <w:vAlign w:val="center"/>
          </w:tcPr>
          <w:p w:rsidR="00661D12" w:rsidRPr="00661D12" w:rsidRDefault="00661D12" w:rsidP="00661D12">
            <w:pPr>
              <w:rPr>
                <w:sz w:val="28"/>
              </w:rPr>
            </w:pPr>
            <w:r w:rsidRPr="00661D12">
              <w:rPr>
                <w:sz w:val="28"/>
              </w:rPr>
              <w:t xml:space="preserve">,  (3.25)                                </w:t>
            </w:r>
          </w:p>
        </w:tc>
      </w:tr>
      <w:tr w:rsidR="00661D12" w:rsidRPr="00661D12" w:rsidTr="00661D12">
        <w:trPr>
          <w:cantSplit/>
        </w:trPr>
        <w:tc>
          <w:tcPr>
            <w:tcW w:w="1260" w:type="dxa"/>
            <w:vMerge/>
            <w:vAlign w:val="center"/>
          </w:tcPr>
          <w:p w:rsidR="00661D12" w:rsidRPr="00661D12" w:rsidRDefault="00661D12" w:rsidP="00661D12">
            <w:pPr>
              <w:rPr>
                <w:sz w:val="28"/>
              </w:rPr>
            </w:pPr>
          </w:p>
        </w:tc>
        <w:tc>
          <w:tcPr>
            <w:tcW w:w="720" w:type="dxa"/>
            <w:tcBorders>
              <w:top w:val="single" w:sz="4" w:space="0" w:color="auto"/>
              <w:left w:val="nil"/>
              <w:bottom w:val="nil"/>
              <w:right w:val="nil"/>
            </w:tcBorders>
          </w:tcPr>
          <w:p w:rsidR="00661D12" w:rsidRPr="00661D12" w:rsidRDefault="00661D12" w:rsidP="00661D12">
            <w:pPr>
              <w:jc w:val="center"/>
              <w:rPr>
                <w:sz w:val="28"/>
              </w:rPr>
            </w:pPr>
            <w:r w:rsidRPr="00661D12">
              <w:rPr>
                <w:sz w:val="28"/>
              </w:rPr>
              <w:t>Ч</w:t>
            </w:r>
          </w:p>
        </w:tc>
        <w:tc>
          <w:tcPr>
            <w:tcW w:w="0" w:type="auto"/>
            <w:vMerge/>
            <w:vAlign w:val="center"/>
          </w:tcPr>
          <w:p w:rsidR="00661D12" w:rsidRPr="00661D12" w:rsidRDefault="00661D12" w:rsidP="00661D12">
            <w:pPr>
              <w:rPr>
                <w:sz w:val="28"/>
              </w:rPr>
            </w:pPr>
          </w:p>
        </w:tc>
        <w:tc>
          <w:tcPr>
            <w:tcW w:w="517" w:type="dxa"/>
            <w:tcBorders>
              <w:top w:val="single" w:sz="4" w:space="0" w:color="auto"/>
              <w:left w:val="nil"/>
              <w:bottom w:val="nil"/>
              <w:right w:val="nil"/>
            </w:tcBorders>
          </w:tcPr>
          <w:p w:rsidR="00661D12" w:rsidRPr="00661D12" w:rsidRDefault="00661D12" w:rsidP="00661D12">
            <w:pPr>
              <w:jc w:val="center"/>
              <w:rPr>
                <w:sz w:val="28"/>
              </w:rPr>
            </w:pPr>
            <w:r w:rsidRPr="00661D12">
              <w:rPr>
                <w:sz w:val="28"/>
              </w:rPr>
              <w:t>В</w:t>
            </w:r>
          </w:p>
        </w:tc>
        <w:tc>
          <w:tcPr>
            <w:tcW w:w="0" w:type="auto"/>
            <w:vMerge/>
            <w:vAlign w:val="center"/>
          </w:tcPr>
          <w:p w:rsidR="00661D12" w:rsidRPr="00661D12" w:rsidRDefault="00661D12" w:rsidP="00661D12">
            <w:pPr>
              <w:rPr>
                <w:sz w:val="28"/>
              </w:rPr>
            </w:pPr>
          </w:p>
        </w:tc>
        <w:tc>
          <w:tcPr>
            <w:tcW w:w="605" w:type="dxa"/>
            <w:tcBorders>
              <w:top w:val="single" w:sz="4" w:space="0" w:color="auto"/>
              <w:left w:val="nil"/>
              <w:bottom w:val="nil"/>
              <w:right w:val="nil"/>
            </w:tcBorders>
          </w:tcPr>
          <w:p w:rsidR="00661D12" w:rsidRPr="00661D12" w:rsidRDefault="00661D12" w:rsidP="00661D12">
            <w:pPr>
              <w:jc w:val="center"/>
              <w:rPr>
                <w:sz w:val="28"/>
              </w:rPr>
            </w:pPr>
            <w:r w:rsidRPr="00661D12">
              <w:rPr>
                <w:sz w:val="28"/>
              </w:rPr>
              <w:t>ВП</w:t>
            </w:r>
          </w:p>
        </w:tc>
        <w:tc>
          <w:tcPr>
            <w:tcW w:w="0" w:type="auto"/>
            <w:vMerge/>
            <w:vAlign w:val="center"/>
          </w:tcPr>
          <w:p w:rsidR="00661D12" w:rsidRPr="00661D12" w:rsidRDefault="00661D12" w:rsidP="00661D12">
            <w:pPr>
              <w:rPr>
                <w:sz w:val="28"/>
              </w:rPr>
            </w:pPr>
          </w:p>
        </w:tc>
        <w:tc>
          <w:tcPr>
            <w:tcW w:w="605" w:type="dxa"/>
            <w:tcBorders>
              <w:top w:val="single" w:sz="4" w:space="0" w:color="auto"/>
              <w:left w:val="nil"/>
              <w:bottom w:val="nil"/>
              <w:right w:val="nil"/>
            </w:tcBorders>
          </w:tcPr>
          <w:p w:rsidR="00661D12" w:rsidRPr="00661D12" w:rsidRDefault="00661D12" w:rsidP="00661D12">
            <w:pPr>
              <w:jc w:val="center"/>
              <w:rPr>
                <w:sz w:val="28"/>
              </w:rPr>
            </w:pPr>
            <w:r w:rsidRPr="00661D12">
              <w:rPr>
                <w:sz w:val="28"/>
              </w:rPr>
              <w:t>Ч</w:t>
            </w:r>
          </w:p>
        </w:tc>
        <w:tc>
          <w:tcPr>
            <w:tcW w:w="0" w:type="auto"/>
            <w:vMerge/>
            <w:vAlign w:val="center"/>
          </w:tcPr>
          <w:p w:rsidR="00661D12" w:rsidRPr="00661D12" w:rsidRDefault="00661D12" w:rsidP="00661D12">
            <w:pPr>
              <w:rPr>
                <w:sz w:val="28"/>
              </w:rPr>
            </w:pPr>
          </w:p>
        </w:tc>
        <w:tc>
          <w:tcPr>
            <w:tcW w:w="1851" w:type="dxa"/>
            <w:vMerge/>
            <w:vAlign w:val="center"/>
          </w:tcPr>
          <w:p w:rsidR="00661D12" w:rsidRPr="00661D12" w:rsidRDefault="00661D12" w:rsidP="00661D12">
            <w:pPr>
              <w:rPr>
                <w:sz w:val="28"/>
              </w:rPr>
            </w:pPr>
          </w:p>
        </w:tc>
        <w:tc>
          <w:tcPr>
            <w:tcW w:w="0" w:type="auto"/>
            <w:vMerge/>
            <w:vAlign w:val="center"/>
          </w:tcPr>
          <w:p w:rsidR="00661D12" w:rsidRPr="00661D12" w:rsidRDefault="00661D12" w:rsidP="00661D12">
            <w:pPr>
              <w:rPr>
                <w:sz w:val="28"/>
              </w:rPr>
            </w:pPr>
          </w:p>
        </w:tc>
      </w:tr>
    </w:tbl>
    <w:p w:rsidR="00661D12" w:rsidRPr="00661D12" w:rsidRDefault="00661D12" w:rsidP="00661D12">
      <w:pPr>
        <w:ind w:firstLine="540"/>
        <w:jc w:val="both"/>
        <w:rPr>
          <w:sz w:val="28"/>
        </w:rPr>
      </w:pPr>
    </w:p>
    <w:p w:rsidR="00661D12" w:rsidRPr="00661D12" w:rsidRDefault="00661D12" w:rsidP="00661D12">
      <w:pPr>
        <w:ind w:firstLine="540"/>
        <w:jc w:val="both"/>
        <w:rPr>
          <w:sz w:val="28"/>
        </w:rPr>
      </w:pPr>
    </w:p>
    <w:tbl>
      <w:tblPr>
        <w:tblW w:w="8002" w:type="dxa"/>
        <w:tblInd w:w="1008" w:type="dxa"/>
        <w:tblBorders>
          <w:top w:val="single" w:sz="4" w:space="0" w:color="auto"/>
          <w:left w:val="single" w:sz="4" w:space="0" w:color="auto"/>
          <w:bottom w:val="single" w:sz="4" w:space="0" w:color="auto"/>
          <w:right w:val="single" w:sz="4" w:space="0" w:color="auto"/>
        </w:tblBorders>
        <w:tblLook w:val="0000"/>
      </w:tblPr>
      <w:tblGrid>
        <w:gridCol w:w="1260"/>
        <w:gridCol w:w="4042"/>
        <w:gridCol w:w="2700"/>
      </w:tblGrid>
      <w:tr w:rsidR="00661D12" w:rsidRPr="00661D12" w:rsidTr="00661D12">
        <w:trPr>
          <w:cantSplit/>
          <w:trHeight w:val="593"/>
        </w:trPr>
        <w:tc>
          <w:tcPr>
            <w:tcW w:w="1260" w:type="dxa"/>
            <w:vMerge w:val="restart"/>
            <w:tcBorders>
              <w:top w:val="nil"/>
              <w:left w:val="nil"/>
              <w:bottom w:val="nil"/>
              <w:right w:val="nil"/>
            </w:tcBorders>
            <w:vAlign w:val="center"/>
          </w:tcPr>
          <w:p w:rsidR="00661D12" w:rsidRPr="00661D12" w:rsidRDefault="00661D12" w:rsidP="00661D12">
            <w:pPr>
              <w:jc w:val="center"/>
              <w:rPr>
                <w:sz w:val="28"/>
              </w:rPr>
            </w:pPr>
            <w:r w:rsidRPr="00661D12">
              <w:rPr>
                <w:sz w:val="28"/>
                <w:lang w:val="en-US"/>
              </w:rPr>
              <w:t>R</w:t>
            </w:r>
            <w:r w:rsidRPr="00661D12">
              <w:rPr>
                <w:sz w:val="28"/>
              </w:rPr>
              <w:t>перс =</w:t>
            </w:r>
          </w:p>
        </w:tc>
        <w:tc>
          <w:tcPr>
            <w:tcW w:w="4042" w:type="dxa"/>
            <w:vMerge w:val="restart"/>
            <w:tcBorders>
              <w:top w:val="nil"/>
              <w:left w:val="nil"/>
              <w:bottom w:val="nil"/>
              <w:right w:val="nil"/>
            </w:tcBorders>
            <w:vAlign w:val="center"/>
          </w:tcPr>
          <w:p w:rsidR="00661D12" w:rsidRPr="00661D12" w:rsidRDefault="00661D12" w:rsidP="00661D12">
            <w:pPr>
              <w:jc w:val="center"/>
              <w:rPr>
                <w:sz w:val="28"/>
              </w:rPr>
            </w:pPr>
            <w:r w:rsidRPr="00661D12">
              <w:rPr>
                <w:sz w:val="28"/>
                <w:lang w:val="en-US"/>
              </w:rPr>
              <w:t>R</w:t>
            </w:r>
            <w:r w:rsidRPr="00661D12">
              <w:rPr>
                <w:sz w:val="28"/>
                <w:vertAlign w:val="subscript"/>
              </w:rPr>
              <w:t>об</w:t>
            </w:r>
            <w:r w:rsidRPr="00661D12">
              <w:rPr>
                <w:sz w:val="28"/>
              </w:rPr>
              <w:t xml:space="preserve"> х  </w:t>
            </w:r>
            <w:r w:rsidRPr="00661D12">
              <w:rPr>
                <w:sz w:val="28"/>
                <w:lang w:val="en-US"/>
              </w:rPr>
              <w:t>d</w:t>
            </w:r>
            <w:r w:rsidRPr="00661D12">
              <w:rPr>
                <w:sz w:val="28"/>
                <w:vertAlign w:val="subscript"/>
              </w:rPr>
              <w:t xml:space="preserve">РП </w:t>
            </w:r>
            <w:r w:rsidRPr="00661D12">
              <w:rPr>
                <w:sz w:val="28"/>
              </w:rPr>
              <w:t xml:space="preserve">х </w:t>
            </w:r>
            <w:r w:rsidRPr="00661D12">
              <w:rPr>
                <w:sz w:val="28"/>
                <w:lang w:val="en-US"/>
              </w:rPr>
              <w:t>W</w:t>
            </w:r>
            <w:r w:rsidRPr="00661D12">
              <w:rPr>
                <w:sz w:val="28"/>
                <w:vertAlign w:val="subscript"/>
              </w:rPr>
              <w:t>ч</w:t>
            </w:r>
            <w:r w:rsidRPr="00661D12">
              <w:rPr>
                <w:sz w:val="28"/>
              </w:rPr>
              <w:t xml:space="preserve"> х </w:t>
            </w:r>
            <w:r w:rsidRPr="00661D12">
              <w:rPr>
                <w:sz w:val="28"/>
                <w:lang w:val="en-US"/>
              </w:rPr>
              <w:t>t</w:t>
            </w:r>
            <w:r w:rsidRPr="00661D12">
              <w:rPr>
                <w:sz w:val="28"/>
                <w:vertAlign w:val="subscript"/>
              </w:rPr>
              <w:t>ч</w:t>
            </w:r>
            <w:r w:rsidRPr="00661D12">
              <w:rPr>
                <w:sz w:val="28"/>
              </w:rPr>
              <w:t xml:space="preserve"> х </w:t>
            </w:r>
            <w:r w:rsidRPr="00661D12">
              <w:rPr>
                <w:sz w:val="28"/>
                <w:lang w:val="en-US"/>
              </w:rPr>
              <w:t>t</w:t>
            </w:r>
            <w:r w:rsidRPr="00661D12">
              <w:rPr>
                <w:sz w:val="28"/>
                <w:vertAlign w:val="subscript"/>
              </w:rPr>
              <w:t>д</w:t>
            </w:r>
            <w:r w:rsidRPr="00661D12">
              <w:rPr>
                <w:sz w:val="28"/>
              </w:rPr>
              <w:t xml:space="preserve"> х </w:t>
            </w:r>
            <w:r w:rsidRPr="00661D12">
              <w:rPr>
                <w:sz w:val="28"/>
                <w:lang w:val="en-US"/>
              </w:rPr>
              <w:t>d</w:t>
            </w:r>
          </w:p>
        </w:tc>
        <w:tc>
          <w:tcPr>
            <w:tcW w:w="2700" w:type="dxa"/>
            <w:vMerge w:val="restart"/>
            <w:tcBorders>
              <w:top w:val="nil"/>
              <w:left w:val="nil"/>
              <w:bottom w:val="nil"/>
              <w:right w:val="nil"/>
            </w:tcBorders>
            <w:vAlign w:val="center"/>
          </w:tcPr>
          <w:p w:rsidR="00661D12" w:rsidRPr="00661D12" w:rsidRDefault="00661D12" w:rsidP="00661D12">
            <w:pPr>
              <w:rPr>
                <w:sz w:val="28"/>
              </w:rPr>
            </w:pPr>
            <w:r w:rsidRPr="00661D12">
              <w:rPr>
                <w:sz w:val="28"/>
              </w:rPr>
              <w:t xml:space="preserve">,                       (3.26)                                </w:t>
            </w:r>
          </w:p>
        </w:tc>
      </w:tr>
      <w:tr w:rsidR="00661D12" w:rsidRPr="00661D12" w:rsidTr="00661D12">
        <w:trPr>
          <w:cantSplit/>
          <w:trHeight w:val="593"/>
        </w:trPr>
        <w:tc>
          <w:tcPr>
            <w:tcW w:w="1260" w:type="dxa"/>
            <w:vMerge/>
            <w:tcBorders>
              <w:top w:val="nil"/>
              <w:left w:val="nil"/>
              <w:bottom w:val="nil"/>
              <w:right w:val="nil"/>
            </w:tcBorders>
            <w:vAlign w:val="center"/>
          </w:tcPr>
          <w:p w:rsidR="00661D12" w:rsidRPr="00661D12" w:rsidRDefault="00661D12" w:rsidP="00661D12">
            <w:pPr>
              <w:rPr>
                <w:sz w:val="28"/>
              </w:rPr>
            </w:pPr>
          </w:p>
        </w:tc>
        <w:tc>
          <w:tcPr>
            <w:tcW w:w="0" w:type="auto"/>
            <w:vMerge/>
            <w:tcBorders>
              <w:top w:val="nil"/>
              <w:left w:val="nil"/>
              <w:bottom w:val="nil"/>
              <w:right w:val="nil"/>
            </w:tcBorders>
            <w:vAlign w:val="center"/>
          </w:tcPr>
          <w:p w:rsidR="00661D12" w:rsidRPr="00661D12" w:rsidRDefault="00661D12" w:rsidP="00661D12">
            <w:pPr>
              <w:rPr>
                <w:sz w:val="28"/>
              </w:rPr>
            </w:pPr>
          </w:p>
        </w:tc>
        <w:tc>
          <w:tcPr>
            <w:tcW w:w="0" w:type="auto"/>
            <w:vMerge/>
            <w:tcBorders>
              <w:top w:val="nil"/>
              <w:left w:val="nil"/>
              <w:bottom w:val="nil"/>
              <w:right w:val="nil"/>
            </w:tcBorders>
            <w:vAlign w:val="center"/>
          </w:tcPr>
          <w:p w:rsidR="00661D12" w:rsidRPr="00661D12" w:rsidRDefault="00661D12" w:rsidP="00661D12">
            <w:pPr>
              <w:rPr>
                <w:sz w:val="28"/>
              </w:rPr>
            </w:pPr>
          </w:p>
        </w:tc>
      </w:tr>
    </w:tbl>
    <w:p w:rsidR="00661D12" w:rsidRPr="00661D12" w:rsidRDefault="00661D12" w:rsidP="00661D12">
      <w:pPr>
        <w:ind w:firstLine="540"/>
        <w:jc w:val="both"/>
        <w:rPr>
          <w:sz w:val="28"/>
        </w:rPr>
      </w:pPr>
    </w:p>
    <w:p w:rsidR="00661D12" w:rsidRPr="00661D12" w:rsidRDefault="00661D12" w:rsidP="00661D12">
      <w:pPr>
        <w:ind w:firstLine="539"/>
        <w:rPr>
          <w:sz w:val="28"/>
        </w:rPr>
      </w:pPr>
      <w:r w:rsidRPr="00661D12">
        <w:rPr>
          <w:sz w:val="28"/>
        </w:rPr>
        <w:t>где:</w:t>
      </w:r>
    </w:p>
    <w:p w:rsidR="00661D12" w:rsidRPr="00661D12" w:rsidRDefault="00661D12" w:rsidP="00661D12">
      <w:pPr>
        <w:ind w:firstLine="539"/>
        <w:rPr>
          <w:sz w:val="28"/>
        </w:rPr>
      </w:pPr>
      <w:r w:rsidRPr="00661D12">
        <w:rPr>
          <w:sz w:val="28"/>
          <w:lang w:val="en-US"/>
        </w:rPr>
        <w:t>R</w:t>
      </w:r>
      <w:r w:rsidRPr="00661D12">
        <w:rPr>
          <w:sz w:val="28"/>
          <w:vertAlign w:val="subscript"/>
        </w:rPr>
        <w:t>об</w:t>
      </w:r>
      <w:r w:rsidRPr="00661D12">
        <w:rPr>
          <w:sz w:val="28"/>
        </w:rPr>
        <w:t xml:space="preserve"> -  рентабельность оборота (или рентабельность продаж); </w:t>
      </w:r>
    </w:p>
    <w:p w:rsidR="00661D12" w:rsidRPr="00661D12" w:rsidRDefault="00661D12" w:rsidP="00661D12">
      <w:pPr>
        <w:ind w:firstLine="539"/>
        <w:rPr>
          <w:sz w:val="28"/>
        </w:rPr>
      </w:pPr>
      <w:r w:rsidRPr="00661D12">
        <w:rPr>
          <w:sz w:val="28"/>
          <w:lang w:val="en-US"/>
        </w:rPr>
        <w:t>d</w:t>
      </w:r>
      <w:r w:rsidRPr="00661D12">
        <w:rPr>
          <w:sz w:val="28"/>
          <w:vertAlign w:val="subscript"/>
        </w:rPr>
        <w:t>РП</w:t>
      </w:r>
      <w:r w:rsidRPr="00661D12">
        <w:rPr>
          <w:sz w:val="28"/>
        </w:rPr>
        <w:t xml:space="preserve"> – доля реализованной продукции в общем объеме выпуска.</w:t>
      </w:r>
    </w:p>
    <w:p w:rsidR="00661D12" w:rsidRPr="00661D12" w:rsidRDefault="00661D12" w:rsidP="00661D12">
      <w:pPr>
        <w:ind w:firstLine="539"/>
        <w:rPr>
          <w:sz w:val="28"/>
        </w:rPr>
      </w:pPr>
    </w:p>
    <w:p w:rsidR="00661D12" w:rsidRPr="00661D12" w:rsidRDefault="00661D12" w:rsidP="00661D12">
      <w:pPr>
        <w:ind w:firstLine="539"/>
        <w:rPr>
          <w:sz w:val="28"/>
        </w:rPr>
      </w:pPr>
      <w:r w:rsidRPr="00661D12">
        <w:rPr>
          <w:sz w:val="28"/>
        </w:rPr>
        <w:t>Расчет влияния факторов рентабельности персонала при использовании факторной системы формулы 3.1.24 может производиться способом  абсолютных разниц  следующим образом:</w:t>
      </w:r>
    </w:p>
    <w:p w:rsidR="00661D12" w:rsidRPr="00661D12" w:rsidRDefault="00661D12" w:rsidP="00661D12">
      <w:pPr>
        <w:ind w:firstLine="539"/>
        <w:rPr>
          <w:sz w:val="28"/>
        </w:rPr>
      </w:pPr>
    </w:p>
    <w:p w:rsidR="00661D12" w:rsidRPr="00661D12" w:rsidRDefault="00661D12" w:rsidP="0023365D">
      <w:pPr>
        <w:numPr>
          <w:ilvl w:val="0"/>
          <w:numId w:val="37"/>
        </w:numPr>
        <w:ind w:left="0"/>
        <w:rPr>
          <w:sz w:val="28"/>
        </w:rPr>
      </w:pPr>
      <w:r w:rsidRPr="00661D12">
        <w:rPr>
          <w:sz w:val="28"/>
        </w:rPr>
        <w:t xml:space="preserve">влияние среднегодовой выработки (Δ </w:t>
      </w:r>
      <w:r w:rsidRPr="00661D12">
        <w:rPr>
          <w:sz w:val="28"/>
          <w:lang w:val="en-US"/>
        </w:rPr>
        <w:t>R</w:t>
      </w:r>
      <w:r w:rsidRPr="00661D12">
        <w:rPr>
          <w:sz w:val="28"/>
        </w:rPr>
        <w:t xml:space="preserve">перс </w:t>
      </w:r>
      <w:r w:rsidRPr="00661D12">
        <w:rPr>
          <w:sz w:val="28"/>
          <w:vertAlign w:val="subscript"/>
          <w:lang w:val="en-US"/>
        </w:rPr>
        <w:t>W</w:t>
      </w:r>
      <w:r w:rsidRPr="00661D12">
        <w:rPr>
          <w:sz w:val="28"/>
        </w:rPr>
        <w:t>):</w:t>
      </w:r>
    </w:p>
    <w:p w:rsidR="00661D12" w:rsidRPr="00661D12" w:rsidRDefault="00661D12" w:rsidP="00661D12">
      <w:pPr>
        <w:rPr>
          <w:sz w:val="28"/>
        </w:rPr>
      </w:pPr>
    </w:p>
    <w:p w:rsidR="00661D12" w:rsidRPr="00661D12" w:rsidRDefault="00661D12" w:rsidP="00661D12">
      <w:pPr>
        <w:rPr>
          <w:sz w:val="28"/>
        </w:rPr>
      </w:pPr>
      <w:r w:rsidRPr="00661D12">
        <w:rPr>
          <w:sz w:val="28"/>
        </w:rPr>
        <w:t xml:space="preserve">Δ </w:t>
      </w:r>
      <w:r w:rsidRPr="00661D12">
        <w:rPr>
          <w:sz w:val="28"/>
          <w:lang w:val="en-US"/>
        </w:rPr>
        <w:t>W</w:t>
      </w:r>
      <w:r w:rsidRPr="00661D12">
        <w:rPr>
          <w:sz w:val="28"/>
        </w:rPr>
        <w:t xml:space="preserve"> х </w:t>
      </w:r>
      <w:r w:rsidRPr="00661D12">
        <w:rPr>
          <w:sz w:val="28"/>
          <w:lang w:val="en-US"/>
        </w:rPr>
        <w:t>d</w:t>
      </w:r>
      <w:r w:rsidRPr="00661D12">
        <w:rPr>
          <w:sz w:val="28"/>
          <w:vertAlign w:val="subscript"/>
        </w:rPr>
        <w:t>РП0</w:t>
      </w:r>
      <w:r w:rsidRPr="00661D12">
        <w:rPr>
          <w:sz w:val="28"/>
        </w:rPr>
        <w:t xml:space="preserve"> х </w:t>
      </w:r>
      <w:r w:rsidRPr="00661D12">
        <w:rPr>
          <w:sz w:val="28"/>
          <w:lang w:val="en-US"/>
        </w:rPr>
        <w:t>R</w:t>
      </w:r>
      <w:r w:rsidRPr="00661D12">
        <w:rPr>
          <w:sz w:val="28"/>
          <w:vertAlign w:val="subscript"/>
        </w:rPr>
        <w:t>об0</w:t>
      </w:r>
      <w:r w:rsidRPr="00661D12">
        <w:rPr>
          <w:sz w:val="28"/>
        </w:rPr>
        <w:t>;</w:t>
      </w:r>
    </w:p>
    <w:p w:rsidR="00661D12" w:rsidRPr="00661D12" w:rsidRDefault="00661D12" w:rsidP="00661D12">
      <w:pPr>
        <w:rPr>
          <w:sz w:val="28"/>
        </w:rPr>
      </w:pPr>
    </w:p>
    <w:p w:rsidR="00661D12" w:rsidRPr="00661D12" w:rsidRDefault="00661D12" w:rsidP="0023365D">
      <w:pPr>
        <w:numPr>
          <w:ilvl w:val="0"/>
          <w:numId w:val="37"/>
        </w:numPr>
        <w:ind w:left="0"/>
        <w:rPr>
          <w:sz w:val="28"/>
        </w:rPr>
      </w:pPr>
      <w:r w:rsidRPr="00661D12">
        <w:rPr>
          <w:sz w:val="28"/>
        </w:rPr>
        <w:t xml:space="preserve">влияние доли реализованной продукции в общем объеме выпуска (Δ </w:t>
      </w:r>
      <w:r w:rsidRPr="00661D12">
        <w:rPr>
          <w:sz w:val="28"/>
          <w:lang w:val="en-US"/>
        </w:rPr>
        <w:t>R</w:t>
      </w:r>
      <w:r w:rsidRPr="00661D12">
        <w:rPr>
          <w:sz w:val="28"/>
        </w:rPr>
        <w:t xml:space="preserve">перс </w:t>
      </w:r>
      <w:r w:rsidRPr="00661D12">
        <w:rPr>
          <w:sz w:val="28"/>
          <w:lang w:val="en-US"/>
        </w:rPr>
        <w:t>d</w:t>
      </w:r>
      <w:r w:rsidRPr="00661D12">
        <w:rPr>
          <w:sz w:val="28"/>
          <w:vertAlign w:val="subscript"/>
        </w:rPr>
        <w:t>РП</w:t>
      </w:r>
      <w:r w:rsidRPr="00661D12">
        <w:rPr>
          <w:sz w:val="28"/>
        </w:rPr>
        <w:t>):</w:t>
      </w:r>
    </w:p>
    <w:p w:rsidR="00661D12" w:rsidRPr="00661D12" w:rsidRDefault="00661D12" w:rsidP="00661D12">
      <w:pPr>
        <w:rPr>
          <w:sz w:val="28"/>
        </w:rPr>
      </w:pPr>
    </w:p>
    <w:p w:rsidR="00661D12" w:rsidRPr="00661D12" w:rsidRDefault="00661D12" w:rsidP="00661D12">
      <w:pPr>
        <w:rPr>
          <w:sz w:val="28"/>
        </w:rPr>
      </w:pPr>
      <w:r w:rsidRPr="00661D12">
        <w:rPr>
          <w:sz w:val="28"/>
          <w:lang w:val="en-US"/>
        </w:rPr>
        <w:t>W</w:t>
      </w:r>
      <w:r w:rsidRPr="00661D12">
        <w:rPr>
          <w:sz w:val="28"/>
          <w:vertAlign w:val="subscript"/>
        </w:rPr>
        <w:t>1</w:t>
      </w:r>
      <w:r w:rsidRPr="00661D12">
        <w:rPr>
          <w:sz w:val="28"/>
        </w:rPr>
        <w:t xml:space="preserve"> х Δ </w:t>
      </w:r>
      <w:r w:rsidRPr="00661D12">
        <w:rPr>
          <w:sz w:val="28"/>
          <w:lang w:val="en-US"/>
        </w:rPr>
        <w:t>d</w:t>
      </w:r>
      <w:r w:rsidRPr="00661D12">
        <w:rPr>
          <w:sz w:val="28"/>
          <w:vertAlign w:val="subscript"/>
        </w:rPr>
        <w:t>РП</w:t>
      </w:r>
      <w:r w:rsidRPr="00661D12">
        <w:rPr>
          <w:sz w:val="28"/>
        </w:rPr>
        <w:t xml:space="preserve"> х </w:t>
      </w:r>
      <w:r w:rsidRPr="00661D12">
        <w:rPr>
          <w:sz w:val="28"/>
          <w:lang w:val="en-US"/>
        </w:rPr>
        <w:t>R</w:t>
      </w:r>
      <w:r w:rsidRPr="00661D12">
        <w:rPr>
          <w:sz w:val="28"/>
          <w:vertAlign w:val="subscript"/>
        </w:rPr>
        <w:t>об0</w:t>
      </w:r>
      <w:r w:rsidRPr="00661D12">
        <w:rPr>
          <w:sz w:val="28"/>
        </w:rPr>
        <w:t>;</w:t>
      </w:r>
    </w:p>
    <w:p w:rsidR="00661D12" w:rsidRPr="00661D12" w:rsidRDefault="00661D12" w:rsidP="00661D12">
      <w:pPr>
        <w:rPr>
          <w:sz w:val="28"/>
        </w:rPr>
      </w:pPr>
    </w:p>
    <w:p w:rsidR="00661D12" w:rsidRPr="00661D12" w:rsidRDefault="00661D12" w:rsidP="0023365D">
      <w:pPr>
        <w:numPr>
          <w:ilvl w:val="0"/>
          <w:numId w:val="37"/>
        </w:numPr>
        <w:ind w:left="0"/>
        <w:rPr>
          <w:sz w:val="28"/>
        </w:rPr>
      </w:pPr>
      <w:r w:rsidRPr="00661D12">
        <w:rPr>
          <w:sz w:val="28"/>
        </w:rPr>
        <w:t xml:space="preserve">влияние рентабельности оборота (Δ </w:t>
      </w:r>
      <w:r w:rsidRPr="00661D12">
        <w:rPr>
          <w:sz w:val="28"/>
          <w:lang w:val="en-US"/>
        </w:rPr>
        <w:t>R</w:t>
      </w:r>
      <w:r w:rsidRPr="00661D12">
        <w:rPr>
          <w:sz w:val="28"/>
        </w:rPr>
        <w:t xml:space="preserve">перс </w:t>
      </w:r>
      <w:r w:rsidRPr="00661D12">
        <w:rPr>
          <w:sz w:val="28"/>
          <w:lang w:val="en-US"/>
        </w:rPr>
        <w:t>R</w:t>
      </w:r>
      <w:r w:rsidRPr="00661D12">
        <w:rPr>
          <w:sz w:val="28"/>
          <w:vertAlign w:val="subscript"/>
        </w:rPr>
        <w:t>об</w:t>
      </w:r>
      <w:r w:rsidRPr="00661D12">
        <w:rPr>
          <w:sz w:val="28"/>
        </w:rPr>
        <w:t>):</w:t>
      </w:r>
    </w:p>
    <w:p w:rsidR="00661D12" w:rsidRPr="00661D12" w:rsidRDefault="00661D12" w:rsidP="00661D12">
      <w:pPr>
        <w:rPr>
          <w:sz w:val="28"/>
        </w:rPr>
      </w:pPr>
    </w:p>
    <w:p w:rsidR="00661D12" w:rsidRPr="00661D12" w:rsidRDefault="00661D12" w:rsidP="00661D12">
      <w:pPr>
        <w:rPr>
          <w:sz w:val="28"/>
        </w:rPr>
      </w:pPr>
      <w:r w:rsidRPr="00661D12">
        <w:rPr>
          <w:sz w:val="28"/>
          <w:lang w:val="en-US"/>
        </w:rPr>
        <w:t>W</w:t>
      </w:r>
      <w:r w:rsidRPr="00661D12">
        <w:rPr>
          <w:sz w:val="28"/>
          <w:vertAlign w:val="subscript"/>
        </w:rPr>
        <w:t>1</w:t>
      </w:r>
      <w:r w:rsidRPr="00661D12">
        <w:rPr>
          <w:sz w:val="28"/>
        </w:rPr>
        <w:t xml:space="preserve"> х </w:t>
      </w:r>
      <w:r w:rsidRPr="00661D12">
        <w:rPr>
          <w:sz w:val="28"/>
          <w:lang w:val="en-US"/>
        </w:rPr>
        <w:t>d</w:t>
      </w:r>
      <w:r w:rsidRPr="00661D12">
        <w:rPr>
          <w:sz w:val="28"/>
          <w:vertAlign w:val="subscript"/>
        </w:rPr>
        <w:t>РП1</w:t>
      </w:r>
      <w:r w:rsidRPr="00661D12">
        <w:rPr>
          <w:sz w:val="28"/>
        </w:rPr>
        <w:t xml:space="preserve"> х Δ </w:t>
      </w:r>
      <w:r w:rsidRPr="00661D12">
        <w:rPr>
          <w:sz w:val="28"/>
          <w:lang w:val="en-US"/>
        </w:rPr>
        <w:t>R</w:t>
      </w:r>
      <w:r w:rsidRPr="00661D12">
        <w:rPr>
          <w:sz w:val="28"/>
          <w:vertAlign w:val="subscript"/>
        </w:rPr>
        <w:t>об</w:t>
      </w:r>
      <w:r w:rsidRPr="00661D12">
        <w:rPr>
          <w:sz w:val="28"/>
        </w:rPr>
        <w:t>.</w:t>
      </w:r>
    </w:p>
    <w:p w:rsidR="00661D12" w:rsidRPr="00661D12" w:rsidRDefault="00661D12" w:rsidP="00661D12">
      <w:pPr>
        <w:rPr>
          <w:sz w:val="28"/>
        </w:rPr>
      </w:pPr>
    </w:p>
    <w:p w:rsidR="00661D12" w:rsidRPr="00661D12" w:rsidRDefault="00661D12" w:rsidP="00661D12">
      <w:pPr>
        <w:ind w:firstLine="540"/>
        <w:rPr>
          <w:sz w:val="28"/>
        </w:rPr>
      </w:pPr>
      <w:r w:rsidRPr="00661D12">
        <w:rPr>
          <w:sz w:val="28"/>
        </w:rPr>
        <w:t>Расчет влияния факторов рентабельности персонала в случае применения в аналитическом исследовании факторной модели, представленной по формуле 3.26  может осуществляться способом абсолютных разниц по следующему алгоритму:</w:t>
      </w:r>
    </w:p>
    <w:p w:rsidR="00661D12" w:rsidRPr="00661D12" w:rsidRDefault="00661D12" w:rsidP="0023365D">
      <w:pPr>
        <w:numPr>
          <w:ilvl w:val="0"/>
          <w:numId w:val="37"/>
        </w:numPr>
        <w:ind w:left="0"/>
        <w:rPr>
          <w:sz w:val="28"/>
        </w:rPr>
      </w:pPr>
      <w:r w:rsidRPr="00661D12">
        <w:rPr>
          <w:sz w:val="28"/>
        </w:rPr>
        <w:t xml:space="preserve">влияние удельного веса рабочих в общей численности работников (Δ </w:t>
      </w:r>
      <w:r w:rsidRPr="00661D12">
        <w:rPr>
          <w:sz w:val="28"/>
          <w:lang w:val="en-US"/>
        </w:rPr>
        <w:t>R</w:t>
      </w:r>
      <w:r w:rsidRPr="00661D12">
        <w:rPr>
          <w:sz w:val="28"/>
        </w:rPr>
        <w:t>перс</w:t>
      </w:r>
      <w:r w:rsidRPr="00661D12">
        <w:rPr>
          <w:sz w:val="28"/>
          <w:vertAlign w:val="subscript"/>
          <w:lang w:val="en-US"/>
        </w:rPr>
        <w:t>d</w:t>
      </w:r>
      <w:r w:rsidRPr="00661D12">
        <w:rPr>
          <w:sz w:val="28"/>
        </w:rPr>
        <w:t>):</w:t>
      </w:r>
    </w:p>
    <w:p w:rsidR="00661D12" w:rsidRPr="00661D12" w:rsidRDefault="00661D12" w:rsidP="00661D12">
      <w:pPr>
        <w:rPr>
          <w:sz w:val="28"/>
        </w:rPr>
      </w:pPr>
    </w:p>
    <w:p w:rsidR="00661D12" w:rsidRPr="00661D12" w:rsidRDefault="00661D12" w:rsidP="00661D12">
      <w:pPr>
        <w:rPr>
          <w:sz w:val="28"/>
        </w:rPr>
      </w:pPr>
      <w:r w:rsidRPr="00661D12">
        <w:rPr>
          <w:sz w:val="28"/>
        </w:rPr>
        <w:t xml:space="preserve">Δ </w:t>
      </w:r>
      <w:r w:rsidRPr="00661D12">
        <w:rPr>
          <w:sz w:val="28"/>
          <w:lang w:val="en-US"/>
        </w:rPr>
        <w:t>d</w:t>
      </w:r>
      <w:r w:rsidRPr="00661D12">
        <w:rPr>
          <w:sz w:val="28"/>
        </w:rPr>
        <w:t xml:space="preserve"> х </w:t>
      </w:r>
      <w:r w:rsidRPr="00661D12">
        <w:rPr>
          <w:sz w:val="28"/>
          <w:lang w:val="en-US"/>
        </w:rPr>
        <w:t>t</w:t>
      </w:r>
      <w:r w:rsidRPr="00661D12">
        <w:rPr>
          <w:sz w:val="28"/>
          <w:vertAlign w:val="subscript"/>
        </w:rPr>
        <w:t>д0</w:t>
      </w:r>
      <w:r w:rsidRPr="00661D12">
        <w:rPr>
          <w:sz w:val="28"/>
        </w:rPr>
        <w:t xml:space="preserve"> х </w:t>
      </w:r>
      <w:r w:rsidRPr="00661D12">
        <w:rPr>
          <w:sz w:val="28"/>
          <w:lang w:val="en-US"/>
        </w:rPr>
        <w:t>t</w:t>
      </w:r>
      <w:r w:rsidRPr="00661D12">
        <w:rPr>
          <w:sz w:val="28"/>
          <w:vertAlign w:val="subscript"/>
        </w:rPr>
        <w:t xml:space="preserve">ч0 </w:t>
      </w:r>
      <w:r w:rsidRPr="00661D12">
        <w:rPr>
          <w:sz w:val="28"/>
        </w:rPr>
        <w:t xml:space="preserve">х </w:t>
      </w:r>
      <w:r w:rsidRPr="00661D12">
        <w:rPr>
          <w:sz w:val="28"/>
          <w:lang w:val="en-US"/>
        </w:rPr>
        <w:t>W</w:t>
      </w:r>
      <w:r w:rsidRPr="00661D12">
        <w:rPr>
          <w:sz w:val="28"/>
          <w:vertAlign w:val="subscript"/>
        </w:rPr>
        <w:t>ч0</w:t>
      </w:r>
      <w:r w:rsidRPr="00661D12">
        <w:rPr>
          <w:sz w:val="28"/>
        </w:rPr>
        <w:t xml:space="preserve"> х </w:t>
      </w:r>
      <w:r w:rsidRPr="00661D12">
        <w:rPr>
          <w:sz w:val="28"/>
          <w:lang w:val="en-US"/>
        </w:rPr>
        <w:t>d</w:t>
      </w:r>
      <w:r w:rsidRPr="00661D12">
        <w:rPr>
          <w:sz w:val="28"/>
          <w:vertAlign w:val="subscript"/>
        </w:rPr>
        <w:t xml:space="preserve">РП0   </w:t>
      </w:r>
      <w:r w:rsidRPr="00661D12">
        <w:rPr>
          <w:sz w:val="28"/>
        </w:rPr>
        <w:t xml:space="preserve">х  </w:t>
      </w:r>
      <w:r w:rsidRPr="00661D12">
        <w:rPr>
          <w:sz w:val="28"/>
          <w:lang w:val="en-US"/>
        </w:rPr>
        <w:t>R</w:t>
      </w:r>
      <w:r w:rsidRPr="00661D12">
        <w:rPr>
          <w:sz w:val="28"/>
          <w:vertAlign w:val="subscript"/>
        </w:rPr>
        <w:t>об0</w:t>
      </w:r>
      <w:r w:rsidRPr="00661D12">
        <w:rPr>
          <w:sz w:val="28"/>
        </w:rPr>
        <w:t>;</w:t>
      </w:r>
    </w:p>
    <w:p w:rsidR="00661D12" w:rsidRPr="00661D12" w:rsidRDefault="00661D12" w:rsidP="00661D12">
      <w:pPr>
        <w:rPr>
          <w:sz w:val="28"/>
        </w:rPr>
      </w:pPr>
    </w:p>
    <w:p w:rsidR="00661D12" w:rsidRPr="00661D12" w:rsidRDefault="00661D12" w:rsidP="0023365D">
      <w:pPr>
        <w:numPr>
          <w:ilvl w:val="0"/>
          <w:numId w:val="37"/>
        </w:numPr>
        <w:ind w:left="0"/>
        <w:rPr>
          <w:sz w:val="28"/>
        </w:rPr>
      </w:pPr>
      <w:r w:rsidRPr="00661D12">
        <w:rPr>
          <w:sz w:val="28"/>
        </w:rPr>
        <w:t xml:space="preserve">влияние среднего количества дней, отработанных одним рабочим (Δ </w:t>
      </w:r>
      <w:r w:rsidRPr="00661D12">
        <w:rPr>
          <w:sz w:val="28"/>
          <w:lang w:val="en-US"/>
        </w:rPr>
        <w:t>R</w:t>
      </w:r>
      <w:r w:rsidRPr="00661D12">
        <w:rPr>
          <w:sz w:val="28"/>
        </w:rPr>
        <w:t>перс</w:t>
      </w:r>
      <w:r w:rsidRPr="00661D12">
        <w:rPr>
          <w:sz w:val="28"/>
          <w:vertAlign w:val="subscript"/>
          <w:lang w:val="en-US"/>
        </w:rPr>
        <w:t>t</w:t>
      </w:r>
      <w:r w:rsidRPr="00661D12">
        <w:rPr>
          <w:sz w:val="28"/>
          <w:vertAlign w:val="subscript"/>
        </w:rPr>
        <w:t>д</w:t>
      </w:r>
      <w:r w:rsidRPr="00661D12">
        <w:rPr>
          <w:sz w:val="28"/>
        </w:rPr>
        <w:t>):</w:t>
      </w:r>
    </w:p>
    <w:p w:rsidR="00661D12" w:rsidRPr="00661D12" w:rsidRDefault="00661D12" w:rsidP="00661D12">
      <w:pPr>
        <w:rPr>
          <w:sz w:val="28"/>
        </w:rPr>
      </w:pPr>
    </w:p>
    <w:p w:rsidR="00661D12" w:rsidRPr="00661D12" w:rsidRDefault="00661D12" w:rsidP="00661D12">
      <w:pPr>
        <w:rPr>
          <w:sz w:val="28"/>
        </w:rPr>
      </w:pPr>
      <w:r w:rsidRPr="00661D12">
        <w:rPr>
          <w:sz w:val="28"/>
          <w:lang w:val="en-US"/>
        </w:rPr>
        <w:t>d</w:t>
      </w:r>
      <w:r w:rsidRPr="00661D12">
        <w:rPr>
          <w:sz w:val="28"/>
          <w:vertAlign w:val="subscript"/>
        </w:rPr>
        <w:t>1</w:t>
      </w:r>
      <w:r w:rsidRPr="00661D12">
        <w:rPr>
          <w:sz w:val="28"/>
        </w:rPr>
        <w:t xml:space="preserve"> х Δ </w:t>
      </w:r>
      <w:r w:rsidRPr="00661D12">
        <w:rPr>
          <w:sz w:val="28"/>
          <w:lang w:val="en-US"/>
        </w:rPr>
        <w:t>t</w:t>
      </w:r>
      <w:r w:rsidRPr="00661D12">
        <w:rPr>
          <w:sz w:val="28"/>
          <w:vertAlign w:val="subscript"/>
        </w:rPr>
        <w:t>д</w:t>
      </w:r>
      <w:r w:rsidRPr="00661D12">
        <w:rPr>
          <w:sz w:val="28"/>
        </w:rPr>
        <w:t xml:space="preserve"> х </w:t>
      </w:r>
      <w:r w:rsidRPr="00661D12">
        <w:rPr>
          <w:sz w:val="28"/>
          <w:lang w:val="en-US"/>
        </w:rPr>
        <w:t>t</w:t>
      </w:r>
      <w:r w:rsidRPr="00661D12">
        <w:rPr>
          <w:sz w:val="28"/>
          <w:vertAlign w:val="subscript"/>
        </w:rPr>
        <w:t xml:space="preserve">ч0 </w:t>
      </w:r>
      <w:r w:rsidRPr="00661D12">
        <w:rPr>
          <w:sz w:val="28"/>
        </w:rPr>
        <w:t xml:space="preserve">х </w:t>
      </w:r>
      <w:r w:rsidRPr="00661D12">
        <w:rPr>
          <w:sz w:val="28"/>
          <w:lang w:val="en-US"/>
        </w:rPr>
        <w:t>W</w:t>
      </w:r>
      <w:r w:rsidRPr="00661D12">
        <w:rPr>
          <w:sz w:val="28"/>
          <w:vertAlign w:val="subscript"/>
        </w:rPr>
        <w:t>ч0</w:t>
      </w:r>
      <w:r w:rsidRPr="00661D12">
        <w:rPr>
          <w:sz w:val="28"/>
        </w:rPr>
        <w:t xml:space="preserve"> х </w:t>
      </w:r>
      <w:r w:rsidRPr="00661D12">
        <w:rPr>
          <w:sz w:val="28"/>
          <w:lang w:val="en-US"/>
        </w:rPr>
        <w:t>d</w:t>
      </w:r>
      <w:r w:rsidRPr="00661D12">
        <w:rPr>
          <w:sz w:val="28"/>
          <w:vertAlign w:val="subscript"/>
        </w:rPr>
        <w:t xml:space="preserve">РП0   </w:t>
      </w:r>
      <w:r w:rsidRPr="00661D12">
        <w:rPr>
          <w:sz w:val="28"/>
        </w:rPr>
        <w:t xml:space="preserve">х  </w:t>
      </w:r>
      <w:r w:rsidRPr="00661D12">
        <w:rPr>
          <w:sz w:val="28"/>
          <w:lang w:val="en-US"/>
        </w:rPr>
        <w:t>R</w:t>
      </w:r>
      <w:r w:rsidRPr="00661D12">
        <w:rPr>
          <w:sz w:val="28"/>
          <w:vertAlign w:val="subscript"/>
        </w:rPr>
        <w:t>об0</w:t>
      </w:r>
      <w:r w:rsidRPr="00661D12">
        <w:rPr>
          <w:sz w:val="28"/>
        </w:rPr>
        <w:t>;</w:t>
      </w:r>
    </w:p>
    <w:p w:rsidR="00661D12" w:rsidRPr="00661D12" w:rsidRDefault="00661D12" w:rsidP="00661D12">
      <w:pPr>
        <w:rPr>
          <w:sz w:val="28"/>
        </w:rPr>
      </w:pPr>
    </w:p>
    <w:p w:rsidR="00661D12" w:rsidRPr="00661D12" w:rsidRDefault="00661D12" w:rsidP="0023365D">
      <w:pPr>
        <w:numPr>
          <w:ilvl w:val="0"/>
          <w:numId w:val="37"/>
        </w:numPr>
        <w:ind w:left="0"/>
        <w:rPr>
          <w:sz w:val="28"/>
        </w:rPr>
      </w:pPr>
      <w:r w:rsidRPr="00661D12">
        <w:rPr>
          <w:sz w:val="28"/>
        </w:rPr>
        <w:t xml:space="preserve">влияние средней продолжительности рабочего дня (Δ </w:t>
      </w:r>
      <w:r w:rsidRPr="00661D12">
        <w:rPr>
          <w:sz w:val="28"/>
          <w:lang w:val="en-US"/>
        </w:rPr>
        <w:t>R</w:t>
      </w:r>
      <w:r w:rsidRPr="00661D12">
        <w:rPr>
          <w:sz w:val="28"/>
        </w:rPr>
        <w:t>перс</w:t>
      </w:r>
      <w:r w:rsidRPr="00661D12">
        <w:rPr>
          <w:sz w:val="28"/>
          <w:vertAlign w:val="subscript"/>
          <w:lang w:val="en-US"/>
        </w:rPr>
        <w:t>t</w:t>
      </w:r>
      <w:r w:rsidRPr="00661D12">
        <w:rPr>
          <w:sz w:val="28"/>
          <w:vertAlign w:val="subscript"/>
        </w:rPr>
        <w:t>ч</w:t>
      </w:r>
      <w:r w:rsidRPr="00661D12">
        <w:rPr>
          <w:sz w:val="28"/>
        </w:rPr>
        <w:t>):</w:t>
      </w:r>
    </w:p>
    <w:p w:rsidR="00661D12" w:rsidRPr="00661D12" w:rsidRDefault="00661D12" w:rsidP="00661D12">
      <w:pPr>
        <w:rPr>
          <w:sz w:val="28"/>
        </w:rPr>
      </w:pPr>
    </w:p>
    <w:p w:rsidR="00661D12" w:rsidRPr="00661D12" w:rsidRDefault="00661D12" w:rsidP="00661D12">
      <w:pPr>
        <w:rPr>
          <w:sz w:val="28"/>
        </w:rPr>
      </w:pPr>
      <w:r w:rsidRPr="00661D12">
        <w:rPr>
          <w:sz w:val="28"/>
          <w:lang w:val="en-US"/>
        </w:rPr>
        <w:t>d</w:t>
      </w:r>
      <w:r w:rsidRPr="00661D12">
        <w:rPr>
          <w:sz w:val="28"/>
          <w:vertAlign w:val="subscript"/>
        </w:rPr>
        <w:t>1</w:t>
      </w:r>
      <w:r w:rsidRPr="00661D12">
        <w:rPr>
          <w:sz w:val="28"/>
        </w:rPr>
        <w:t xml:space="preserve"> х </w:t>
      </w:r>
      <w:r w:rsidRPr="00661D12">
        <w:rPr>
          <w:sz w:val="28"/>
          <w:lang w:val="en-US"/>
        </w:rPr>
        <w:t>t</w:t>
      </w:r>
      <w:r w:rsidRPr="00661D12">
        <w:rPr>
          <w:sz w:val="28"/>
          <w:vertAlign w:val="subscript"/>
        </w:rPr>
        <w:t>д1</w:t>
      </w:r>
      <w:r w:rsidRPr="00661D12">
        <w:rPr>
          <w:sz w:val="28"/>
        </w:rPr>
        <w:t xml:space="preserve"> х Δ </w:t>
      </w:r>
      <w:r w:rsidRPr="00661D12">
        <w:rPr>
          <w:sz w:val="28"/>
          <w:lang w:val="en-US"/>
        </w:rPr>
        <w:t>t</w:t>
      </w:r>
      <w:r w:rsidRPr="00661D12">
        <w:rPr>
          <w:sz w:val="28"/>
          <w:vertAlign w:val="subscript"/>
        </w:rPr>
        <w:t xml:space="preserve">ч </w:t>
      </w:r>
      <w:r w:rsidRPr="00661D12">
        <w:rPr>
          <w:sz w:val="28"/>
        </w:rPr>
        <w:t xml:space="preserve">х </w:t>
      </w:r>
      <w:r w:rsidRPr="00661D12">
        <w:rPr>
          <w:sz w:val="28"/>
          <w:lang w:val="en-US"/>
        </w:rPr>
        <w:t>W</w:t>
      </w:r>
      <w:r w:rsidRPr="00661D12">
        <w:rPr>
          <w:sz w:val="28"/>
          <w:vertAlign w:val="subscript"/>
        </w:rPr>
        <w:t>ч0</w:t>
      </w:r>
      <w:r w:rsidRPr="00661D12">
        <w:rPr>
          <w:sz w:val="28"/>
        </w:rPr>
        <w:t xml:space="preserve"> х </w:t>
      </w:r>
      <w:r w:rsidRPr="00661D12">
        <w:rPr>
          <w:sz w:val="28"/>
          <w:lang w:val="en-US"/>
        </w:rPr>
        <w:t>d</w:t>
      </w:r>
      <w:r w:rsidRPr="00661D12">
        <w:rPr>
          <w:sz w:val="28"/>
          <w:vertAlign w:val="subscript"/>
        </w:rPr>
        <w:t xml:space="preserve">РП0   </w:t>
      </w:r>
      <w:r w:rsidRPr="00661D12">
        <w:rPr>
          <w:sz w:val="28"/>
        </w:rPr>
        <w:t xml:space="preserve">х  </w:t>
      </w:r>
      <w:r w:rsidRPr="00661D12">
        <w:rPr>
          <w:sz w:val="28"/>
          <w:lang w:val="en-US"/>
        </w:rPr>
        <w:t>R</w:t>
      </w:r>
      <w:r w:rsidRPr="00661D12">
        <w:rPr>
          <w:sz w:val="28"/>
          <w:vertAlign w:val="subscript"/>
        </w:rPr>
        <w:t>об0</w:t>
      </w:r>
      <w:r w:rsidRPr="00661D12">
        <w:rPr>
          <w:sz w:val="28"/>
        </w:rPr>
        <w:t>;</w:t>
      </w:r>
    </w:p>
    <w:p w:rsidR="00661D12" w:rsidRPr="00661D12" w:rsidRDefault="00661D12" w:rsidP="00661D12">
      <w:pPr>
        <w:rPr>
          <w:sz w:val="28"/>
        </w:rPr>
      </w:pPr>
    </w:p>
    <w:p w:rsidR="00661D12" w:rsidRPr="00661D12" w:rsidRDefault="00661D12" w:rsidP="0023365D">
      <w:pPr>
        <w:numPr>
          <w:ilvl w:val="0"/>
          <w:numId w:val="37"/>
        </w:numPr>
        <w:ind w:left="0"/>
        <w:rPr>
          <w:sz w:val="28"/>
        </w:rPr>
      </w:pPr>
      <w:r w:rsidRPr="00661D12">
        <w:rPr>
          <w:sz w:val="28"/>
        </w:rPr>
        <w:t xml:space="preserve">влияние среднечасовой выработки (Δ </w:t>
      </w:r>
      <w:r w:rsidRPr="00661D12">
        <w:rPr>
          <w:sz w:val="28"/>
          <w:lang w:val="en-US"/>
        </w:rPr>
        <w:t>R</w:t>
      </w:r>
      <w:r w:rsidRPr="00661D12">
        <w:rPr>
          <w:sz w:val="28"/>
        </w:rPr>
        <w:t>перс</w:t>
      </w:r>
      <w:r w:rsidRPr="00661D12">
        <w:rPr>
          <w:sz w:val="28"/>
          <w:vertAlign w:val="subscript"/>
          <w:lang w:val="en-US"/>
        </w:rPr>
        <w:t>W</w:t>
      </w:r>
      <w:r w:rsidRPr="00661D12">
        <w:rPr>
          <w:sz w:val="28"/>
          <w:vertAlign w:val="subscript"/>
        </w:rPr>
        <w:t>ч</w:t>
      </w:r>
      <w:r w:rsidRPr="00661D12">
        <w:rPr>
          <w:sz w:val="28"/>
        </w:rPr>
        <w:t>):</w:t>
      </w:r>
    </w:p>
    <w:p w:rsidR="00661D12" w:rsidRPr="00661D12" w:rsidRDefault="00661D12" w:rsidP="00661D12">
      <w:pPr>
        <w:rPr>
          <w:sz w:val="28"/>
        </w:rPr>
      </w:pPr>
    </w:p>
    <w:p w:rsidR="00661D12" w:rsidRPr="00661D12" w:rsidRDefault="00661D12" w:rsidP="00661D12">
      <w:pPr>
        <w:rPr>
          <w:sz w:val="28"/>
        </w:rPr>
      </w:pPr>
      <w:r w:rsidRPr="00661D12">
        <w:rPr>
          <w:sz w:val="28"/>
          <w:lang w:val="en-US"/>
        </w:rPr>
        <w:t>d</w:t>
      </w:r>
      <w:r w:rsidRPr="00661D12">
        <w:rPr>
          <w:sz w:val="28"/>
          <w:vertAlign w:val="subscript"/>
        </w:rPr>
        <w:t>1</w:t>
      </w:r>
      <w:r w:rsidRPr="00661D12">
        <w:rPr>
          <w:sz w:val="28"/>
        </w:rPr>
        <w:t xml:space="preserve"> х </w:t>
      </w:r>
      <w:r w:rsidRPr="00661D12">
        <w:rPr>
          <w:sz w:val="28"/>
          <w:lang w:val="en-US"/>
        </w:rPr>
        <w:t>t</w:t>
      </w:r>
      <w:r w:rsidRPr="00661D12">
        <w:rPr>
          <w:sz w:val="28"/>
          <w:vertAlign w:val="subscript"/>
        </w:rPr>
        <w:t>д1</w:t>
      </w:r>
      <w:r w:rsidRPr="00661D12">
        <w:rPr>
          <w:sz w:val="28"/>
        </w:rPr>
        <w:t xml:space="preserve"> х </w:t>
      </w:r>
      <w:r w:rsidRPr="00661D12">
        <w:rPr>
          <w:sz w:val="28"/>
          <w:lang w:val="en-US"/>
        </w:rPr>
        <w:t>t</w:t>
      </w:r>
      <w:r w:rsidRPr="00661D12">
        <w:rPr>
          <w:sz w:val="28"/>
          <w:vertAlign w:val="subscript"/>
        </w:rPr>
        <w:t xml:space="preserve">ч1 </w:t>
      </w:r>
      <w:r w:rsidRPr="00661D12">
        <w:rPr>
          <w:sz w:val="28"/>
        </w:rPr>
        <w:t xml:space="preserve">х Δ </w:t>
      </w:r>
      <w:r w:rsidRPr="00661D12">
        <w:rPr>
          <w:sz w:val="28"/>
          <w:lang w:val="en-US"/>
        </w:rPr>
        <w:t>W</w:t>
      </w:r>
      <w:r w:rsidRPr="00661D12">
        <w:rPr>
          <w:sz w:val="28"/>
          <w:vertAlign w:val="subscript"/>
        </w:rPr>
        <w:t>ч</w:t>
      </w:r>
      <w:r w:rsidRPr="00661D12">
        <w:rPr>
          <w:sz w:val="28"/>
        </w:rPr>
        <w:t xml:space="preserve"> х </w:t>
      </w:r>
      <w:r w:rsidRPr="00661D12">
        <w:rPr>
          <w:sz w:val="28"/>
          <w:lang w:val="en-US"/>
        </w:rPr>
        <w:t>d</w:t>
      </w:r>
      <w:r w:rsidRPr="00661D12">
        <w:rPr>
          <w:sz w:val="28"/>
          <w:vertAlign w:val="subscript"/>
        </w:rPr>
        <w:t xml:space="preserve">РП0   </w:t>
      </w:r>
      <w:r w:rsidRPr="00661D12">
        <w:rPr>
          <w:sz w:val="28"/>
        </w:rPr>
        <w:t xml:space="preserve">х  </w:t>
      </w:r>
      <w:r w:rsidRPr="00661D12">
        <w:rPr>
          <w:sz w:val="28"/>
          <w:lang w:val="en-US"/>
        </w:rPr>
        <w:t>R</w:t>
      </w:r>
      <w:r w:rsidRPr="00661D12">
        <w:rPr>
          <w:sz w:val="28"/>
          <w:vertAlign w:val="subscript"/>
        </w:rPr>
        <w:t>об0</w:t>
      </w:r>
      <w:r w:rsidRPr="00661D12">
        <w:rPr>
          <w:sz w:val="28"/>
        </w:rPr>
        <w:t>;</w:t>
      </w:r>
    </w:p>
    <w:p w:rsidR="00661D12" w:rsidRPr="00661D12" w:rsidRDefault="00661D12" w:rsidP="00661D12">
      <w:pPr>
        <w:rPr>
          <w:sz w:val="28"/>
        </w:rPr>
      </w:pPr>
    </w:p>
    <w:p w:rsidR="00661D12" w:rsidRPr="00661D12" w:rsidRDefault="00661D12" w:rsidP="0023365D">
      <w:pPr>
        <w:numPr>
          <w:ilvl w:val="0"/>
          <w:numId w:val="37"/>
        </w:numPr>
        <w:ind w:left="0"/>
        <w:rPr>
          <w:sz w:val="28"/>
        </w:rPr>
      </w:pPr>
      <w:r w:rsidRPr="00661D12">
        <w:rPr>
          <w:sz w:val="28"/>
        </w:rPr>
        <w:t xml:space="preserve">влияние доли реализованной продукции в общем объеме выпуска (Δ </w:t>
      </w:r>
      <w:r w:rsidRPr="00661D12">
        <w:rPr>
          <w:sz w:val="28"/>
          <w:lang w:val="en-US"/>
        </w:rPr>
        <w:t>R</w:t>
      </w:r>
      <w:r w:rsidRPr="00661D12">
        <w:rPr>
          <w:sz w:val="28"/>
        </w:rPr>
        <w:t>перс</w:t>
      </w:r>
      <w:r w:rsidRPr="00661D12">
        <w:rPr>
          <w:sz w:val="28"/>
          <w:vertAlign w:val="subscript"/>
          <w:lang w:val="en-US"/>
        </w:rPr>
        <w:t>d</w:t>
      </w:r>
      <w:r w:rsidRPr="00661D12">
        <w:rPr>
          <w:sz w:val="28"/>
          <w:vertAlign w:val="subscript"/>
        </w:rPr>
        <w:t>РП</w:t>
      </w:r>
      <w:r w:rsidRPr="00661D12">
        <w:rPr>
          <w:sz w:val="28"/>
        </w:rPr>
        <w:t>):</w:t>
      </w:r>
    </w:p>
    <w:p w:rsidR="00661D12" w:rsidRPr="00661D12" w:rsidRDefault="00661D12" w:rsidP="00661D12">
      <w:pPr>
        <w:rPr>
          <w:sz w:val="28"/>
        </w:rPr>
      </w:pPr>
    </w:p>
    <w:p w:rsidR="00661D12" w:rsidRPr="00661D12" w:rsidRDefault="00661D12" w:rsidP="00661D12">
      <w:pPr>
        <w:rPr>
          <w:sz w:val="28"/>
        </w:rPr>
      </w:pPr>
      <w:r w:rsidRPr="00661D12">
        <w:rPr>
          <w:sz w:val="28"/>
          <w:lang w:val="en-US"/>
        </w:rPr>
        <w:t>d</w:t>
      </w:r>
      <w:r w:rsidRPr="00661D12">
        <w:rPr>
          <w:sz w:val="28"/>
          <w:vertAlign w:val="subscript"/>
        </w:rPr>
        <w:t>1</w:t>
      </w:r>
      <w:r w:rsidRPr="00661D12">
        <w:rPr>
          <w:sz w:val="28"/>
        </w:rPr>
        <w:t xml:space="preserve"> х </w:t>
      </w:r>
      <w:r w:rsidRPr="00661D12">
        <w:rPr>
          <w:sz w:val="28"/>
          <w:lang w:val="en-US"/>
        </w:rPr>
        <w:t>t</w:t>
      </w:r>
      <w:r w:rsidRPr="00661D12">
        <w:rPr>
          <w:sz w:val="28"/>
          <w:vertAlign w:val="subscript"/>
        </w:rPr>
        <w:t>д1</w:t>
      </w:r>
      <w:r w:rsidRPr="00661D12">
        <w:rPr>
          <w:sz w:val="28"/>
        </w:rPr>
        <w:t xml:space="preserve"> х </w:t>
      </w:r>
      <w:r w:rsidRPr="00661D12">
        <w:rPr>
          <w:sz w:val="28"/>
          <w:lang w:val="en-US"/>
        </w:rPr>
        <w:t>t</w:t>
      </w:r>
      <w:r w:rsidRPr="00661D12">
        <w:rPr>
          <w:sz w:val="28"/>
          <w:vertAlign w:val="subscript"/>
        </w:rPr>
        <w:t xml:space="preserve">ч1 </w:t>
      </w:r>
      <w:r w:rsidRPr="00661D12">
        <w:rPr>
          <w:sz w:val="28"/>
        </w:rPr>
        <w:t xml:space="preserve">х </w:t>
      </w:r>
      <w:r w:rsidRPr="00661D12">
        <w:rPr>
          <w:sz w:val="28"/>
          <w:lang w:val="en-US"/>
        </w:rPr>
        <w:t>W</w:t>
      </w:r>
      <w:r w:rsidRPr="00661D12">
        <w:rPr>
          <w:sz w:val="28"/>
          <w:vertAlign w:val="subscript"/>
        </w:rPr>
        <w:t>ч1</w:t>
      </w:r>
      <w:r w:rsidRPr="00661D12">
        <w:rPr>
          <w:sz w:val="28"/>
        </w:rPr>
        <w:t xml:space="preserve"> х Δ </w:t>
      </w:r>
      <w:r w:rsidRPr="00661D12">
        <w:rPr>
          <w:sz w:val="28"/>
          <w:lang w:val="en-US"/>
        </w:rPr>
        <w:t>d</w:t>
      </w:r>
      <w:r w:rsidRPr="00661D12">
        <w:rPr>
          <w:sz w:val="28"/>
          <w:vertAlign w:val="subscript"/>
        </w:rPr>
        <w:t xml:space="preserve">РП   </w:t>
      </w:r>
      <w:r w:rsidRPr="00661D12">
        <w:rPr>
          <w:sz w:val="28"/>
        </w:rPr>
        <w:t xml:space="preserve">х  </w:t>
      </w:r>
      <w:r w:rsidRPr="00661D12">
        <w:rPr>
          <w:sz w:val="28"/>
          <w:lang w:val="en-US"/>
        </w:rPr>
        <w:t>R</w:t>
      </w:r>
      <w:r w:rsidRPr="00661D12">
        <w:rPr>
          <w:sz w:val="28"/>
          <w:vertAlign w:val="subscript"/>
        </w:rPr>
        <w:t>об0</w:t>
      </w:r>
      <w:r w:rsidRPr="00661D12">
        <w:rPr>
          <w:sz w:val="28"/>
        </w:rPr>
        <w:t>;</w:t>
      </w:r>
    </w:p>
    <w:p w:rsidR="00661D12" w:rsidRPr="00661D12" w:rsidRDefault="00661D12" w:rsidP="00661D12">
      <w:pPr>
        <w:rPr>
          <w:sz w:val="28"/>
        </w:rPr>
      </w:pPr>
    </w:p>
    <w:p w:rsidR="00661D12" w:rsidRPr="00661D12" w:rsidRDefault="00661D12" w:rsidP="0023365D">
      <w:pPr>
        <w:numPr>
          <w:ilvl w:val="0"/>
          <w:numId w:val="37"/>
        </w:numPr>
        <w:ind w:left="0"/>
        <w:rPr>
          <w:sz w:val="28"/>
        </w:rPr>
      </w:pPr>
      <w:r w:rsidRPr="00661D12">
        <w:rPr>
          <w:sz w:val="28"/>
        </w:rPr>
        <w:t xml:space="preserve">влияние рентабельности оборота (Δ </w:t>
      </w:r>
      <w:r w:rsidRPr="00661D12">
        <w:rPr>
          <w:sz w:val="28"/>
          <w:lang w:val="en-US"/>
        </w:rPr>
        <w:t>R</w:t>
      </w:r>
      <w:r w:rsidRPr="00661D12">
        <w:rPr>
          <w:sz w:val="28"/>
        </w:rPr>
        <w:t>перс</w:t>
      </w:r>
      <w:r w:rsidRPr="00661D12">
        <w:rPr>
          <w:sz w:val="28"/>
          <w:vertAlign w:val="subscript"/>
          <w:lang w:val="en-US"/>
        </w:rPr>
        <w:t>R</w:t>
      </w:r>
      <w:r w:rsidRPr="00661D12">
        <w:rPr>
          <w:sz w:val="28"/>
          <w:vertAlign w:val="subscript"/>
        </w:rPr>
        <w:t>об</w:t>
      </w:r>
      <w:r w:rsidRPr="00661D12">
        <w:rPr>
          <w:sz w:val="28"/>
        </w:rPr>
        <w:t>):</w:t>
      </w:r>
    </w:p>
    <w:p w:rsidR="00661D12" w:rsidRPr="00661D12" w:rsidRDefault="00661D12" w:rsidP="00661D12">
      <w:pPr>
        <w:rPr>
          <w:sz w:val="28"/>
        </w:rPr>
      </w:pPr>
    </w:p>
    <w:p w:rsidR="00661D12" w:rsidRPr="00661D12" w:rsidRDefault="00661D12" w:rsidP="00661D12">
      <w:pPr>
        <w:rPr>
          <w:sz w:val="28"/>
        </w:rPr>
      </w:pPr>
      <w:r w:rsidRPr="00661D12">
        <w:rPr>
          <w:sz w:val="28"/>
          <w:lang w:val="en-US"/>
        </w:rPr>
        <w:t>d</w:t>
      </w:r>
      <w:r w:rsidRPr="00661D12">
        <w:rPr>
          <w:sz w:val="28"/>
          <w:vertAlign w:val="subscript"/>
        </w:rPr>
        <w:t>1</w:t>
      </w:r>
      <w:r w:rsidRPr="00661D12">
        <w:rPr>
          <w:sz w:val="28"/>
        </w:rPr>
        <w:t xml:space="preserve"> х </w:t>
      </w:r>
      <w:r w:rsidRPr="00661D12">
        <w:rPr>
          <w:sz w:val="28"/>
          <w:lang w:val="en-US"/>
        </w:rPr>
        <w:t>t</w:t>
      </w:r>
      <w:r w:rsidRPr="00661D12">
        <w:rPr>
          <w:sz w:val="28"/>
          <w:vertAlign w:val="subscript"/>
        </w:rPr>
        <w:t>д1</w:t>
      </w:r>
      <w:r w:rsidRPr="00661D12">
        <w:rPr>
          <w:sz w:val="28"/>
        </w:rPr>
        <w:t xml:space="preserve"> х </w:t>
      </w:r>
      <w:r w:rsidRPr="00661D12">
        <w:rPr>
          <w:sz w:val="28"/>
          <w:lang w:val="en-US"/>
        </w:rPr>
        <w:t>t</w:t>
      </w:r>
      <w:r w:rsidRPr="00661D12">
        <w:rPr>
          <w:sz w:val="28"/>
          <w:vertAlign w:val="subscript"/>
        </w:rPr>
        <w:t xml:space="preserve">ч1 </w:t>
      </w:r>
      <w:r w:rsidRPr="00661D12">
        <w:rPr>
          <w:sz w:val="28"/>
        </w:rPr>
        <w:t xml:space="preserve">х </w:t>
      </w:r>
      <w:r w:rsidRPr="00661D12">
        <w:rPr>
          <w:sz w:val="28"/>
          <w:lang w:val="en-US"/>
        </w:rPr>
        <w:t>W</w:t>
      </w:r>
      <w:r w:rsidRPr="00661D12">
        <w:rPr>
          <w:sz w:val="28"/>
          <w:vertAlign w:val="subscript"/>
        </w:rPr>
        <w:t>ч1</w:t>
      </w:r>
      <w:r w:rsidRPr="00661D12">
        <w:rPr>
          <w:sz w:val="28"/>
        </w:rPr>
        <w:t xml:space="preserve"> х </w:t>
      </w:r>
      <w:r w:rsidRPr="00661D12">
        <w:rPr>
          <w:sz w:val="28"/>
          <w:lang w:val="en-US"/>
        </w:rPr>
        <w:t>d</w:t>
      </w:r>
      <w:r w:rsidRPr="00661D12">
        <w:rPr>
          <w:sz w:val="28"/>
          <w:vertAlign w:val="subscript"/>
        </w:rPr>
        <w:t xml:space="preserve">РП1   </w:t>
      </w:r>
      <w:r w:rsidRPr="00661D12">
        <w:rPr>
          <w:sz w:val="28"/>
        </w:rPr>
        <w:t xml:space="preserve">х  Δ </w:t>
      </w:r>
      <w:r w:rsidRPr="00661D12">
        <w:rPr>
          <w:sz w:val="28"/>
          <w:lang w:val="en-US"/>
        </w:rPr>
        <w:t>R</w:t>
      </w:r>
      <w:r w:rsidRPr="00661D12">
        <w:rPr>
          <w:sz w:val="28"/>
          <w:vertAlign w:val="subscript"/>
        </w:rPr>
        <w:t>об</w:t>
      </w:r>
      <w:r w:rsidRPr="00661D12">
        <w:rPr>
          <w:sz w:val="28"/>
        </w:rPr>
        <w:t>.</w:t>
      </w:r>
    </w:p>
    <w:p w:rsidR="00661D12" w:rsidRPr="00661D12" w:rsidRDefault="00661D12" w:rsidP="00661D12">
      <w:pPr>
        <w:rPr>
          <w:sz w:val="28"/>
        </w:rPr>
      </w:pPr>
    </w:p>
    <w:p w:rsidR="00661D12" w:rsidRPr="00661D12" w:rsidRDefault="00661D12" w:rsidP="00661D12">
      <w:pPr>
        <w:ind w:firstLine="540"/>
        <w:rPr>
          <w:sz w:val="28"/>
        </w:rPr>
      </w:pPr>
      <w:r w:rsidRPr="00661D12">
        <w:rPr>
          <w:sz w:val="28"/>
        </w:rPr>
        <w:t>Факторная модель (формула 3.26) может быть расширена путем включения в нее факторов среднечасовой выработки. Для оценки влияния факторов среднечасовой выработки ее изменение под влиянием того или иного фактора умножается на фактические значения удельного веса численности рабочих в общей численности персонала, среднего количества дней, отработанных одним рабочим, средней продолжительности рабочего дня и базисные значения доли реализованной продукции и рентабельности оборота.</w:t>
      </w:r>
    </w:p>
    <w:p w:rsidR="00661D12" w:rsidRPr="00661D12" w:rsidRDefault="00661D12" w:rsidP="00661D12">
      <w:pPr>
        <w:ind w:firstLine="540"/>
        <w:rPr>
          <w:sz w:val="28"/>
        </w:rPr>
      </w:pPr>
      <w:r w:rsidRPr="00661D12">
        <w:rPr>
          <w:sz w:val="28"/>
        </w:rPr>
        <w:t>Оценка влияния факторов позволяет установить возможные резервы роста рентабельности персонала.</w:t>
      </w:r>
    </w:p>
    <w:p w:rsidR="00661D12" w:rsidRPr="00661D12" w:rsidRDefault="00661D12" w:rsidP="00661D12">
      <w:pPr>
        <w:ind w:firstLine="540"/>
        <w:rPr>
          <w:sz w:val="28"/>
        </w:rPr>
      </w:pPr>
    </w:p>
    <w:p w:rsidR="00661D12" w:rsidRPr="00661D12" w:rsidRDefault="00661D12" w:rsidP="00661D12">
      <w:pPr>
        <w:ind w:firstLine="539"/>
        <w:rPr>
          <w:sz w:val="28"/>
        </w:rPr>
      </w:pPr>
    </w:p>
    <w:p w:rsidR="00661D12" w:rsidRPr="00661D12" w:rsidRDefault="0004172F" w:rsidP="0023365D">
      <w:pPr>
        <w:numPr>
          <w:ilvl w:val="2"/>
          <w:numId w:val="24"/>
        </w:numPr>
        <w:rPr>
          <w:b/>
          <w:sz w:val="28"/>
        </w:rPr>
      </w:pPr>
      <w:r>
        <w:rPr>
          <w:b/>
          <w:sz w:val="28"/>
        </w:rPr>
        <w:t>3.</w:t>
      </w:r>
      <w:r w:rsidR="00661D12" w:rsidRPr="00661D12">
        <w:rPr>
          <w:b/>
          <w:sz w:val="28"/>
        </w:rPr>
        <w:t>7. Анализ фонда заработной платы</w:t>
      </w:r>
    </w:p>
    <w:p w:rsidR="00661D12" w:rsidRPr="00661D12" w:rsidRDefault="00661D12" w:rsidP="00661D12">
      <w:pPr>
        <w:rPr>
          <w:b/>
          <w:sz w:val="28"/>
        </w:rPr>
      </w:pPr>
    </w:p>
    <w:p w:rsidR="00661D12" w:rsidRPr="00661D12" w:rsidRDefault="00661D12" w:rsidP="00661D12">
      <w:pPr>
        <w:ind w:firstLine="539"/>
        <w:jc w:val="both"/>
        <w:rPr>
          <w:sz w:val="28"/>
        </w:rPr>
      </w:pPr>
      <w:r w:rsidRPr="00661D12">
        <w:rPr>
          <w:sz w:val="28"/>
        </w:rPr>
        <w:t>Анализ фонда заработной платы позволяет обосновать управленческие решения в области управления персоналом и заработной платой, планы и своевременно контролировать расход средств, направляемых на оплату труда.</w:t>
      </w:r>
    </w:p>
    <w:p w:rsidR="00661D12" w:rsidRPr="00661D12" w:rsidRDefault="00661D12" w:rsidP="00661D12">
      <w:pPr>
        <w:ind w:firstLine="539"/>
        <w:jc w:val="both"/>
        <w:rPr>
          <w:sz w:val="28"/>
        </w:rPr>
      </w:pPr>
      <w:r w:rsidRPr="00661D12">
        <w:rPr>
          <w:sz w:val="28"/>
        </w:rPr>
        <w:t>Анализ фонда заработной платы включает:</w:t>
      </w:r>
    </w:p>
    <w:p w:rsidR="00661D12" w:rsidRPr="00661D12" w:rsidRDefault="00661D12" w:rsidP="0023365D">
      <w:pPr>
        <w:numPr>
          <w:ilvl w:val="0"/>
          <w:numId w:val="37"/>
        </w:numPr>
        <w:ind w:left="0"/>
        <w:jc w:val="both"/>
        <w:rPr>
          <w:sz w:val="28"/>
        </w:rPr>
      </w:pPr>
      <w:r w:rsidRPr="00661D12">
        <w:rPr>
          <w:sz w:val="28"/>
        </w:rPr>
        <w:t>оценку динамики и выполнения плана по фонду заработной платы;</w:t>
      </w:r>
    </w:p>
    <w:p w:rsidR="00661D12" w:rsidRPr="00661D12" w:rsidRDefault="00661D12" w:rsidP="0023365D">
      <w:pPr>
        <w:numPr>
          <w:ilvl w:val="0"/>
          <w:numId w:val="37"/>
        </w:numPr>
        <w:ind w:left="0"/>
        <w:jc w:val="both"/>
        <w:rPr>
          <w:sz w:val="28"/>
        </w:rPr>
      </w:pPr>
      <w:r w:rsidRPr="00661D12">
        <w:rPr>
          <w:sz w:val="28"/>
        </w:rPr>
        <w:t>изучение состава и структуры фонда заработной платы;</w:t>
      </w:r>
    </w:p>
    <w:p w:rsidR="00661D12" w:rsidRPr="00661D12" w:rsidRDefault="00661D12" w:rsidP="0023365D">
      <w:pPr>
        <w:numPr>
          <w:ilvl w:val="0"/>
          <w:numId w:val="37"/>
        </w:numPr>
        <w:ind w:left="0"/>
        <w:jc w:val="both"/>
        <w:rPr>
          <w:sz w:val="28"/>
        </w:rPr>
      </w:pPr>
      <w:r w:rsidRPr="00661D12">
        <w:rPr>
          <w:sz w:val="28"/>
        </w:rPr>
        <w:t>определение перерасхода, экономии фонда заработной платы;</w:t>
      </w:r>
    </w:p>
    <w:p w:rsidR="00661D12" w:rsidRPr="00661D12" w:rsidRDefault="00661D12" w:rsidP="0023365D">
      <w:pPr>
        <w:numPr>
          <w:ilvl w:val="0"/>
          <w:numId w:val="37"/>
        </w:numPr>
        <w:ind w:left="0"/>
        <w:jc w:val="both"/>
        <w:rPr>
          <w:sz w:val="28"/>
        </w:rPr>
      </w:pPr>
      <w:r w:rsidRPr="00661D12">
        <w:rPr>
          <w:sz w:val="28"/>
        </w:rPr>
        <w:t>оценку влияния факторов фонда заработной платы;</w:t>
      </w:r>
    </w:p>
    <w:p w:rsidR="00661D12" w:rsidRPr="00661D12" w:rsidRDefault="00661D12" w:rsidP="0023365D">
      <w:pPr>
        <w:numPr>
          <w:ilvl w:val="0"/>
          <w:numId w:val="37"/>
        </w:numPr>
        <w:ind w:left="0"/>
        <w:jc w:val="both"/>
        <w:rPr>
          <w:sz w:val="28"/>
        </w:rPr>
      </w:pPr>
      <w:r w:rsidRPr="00661D12">
        <w:rPr>
          <w:sz w:val="28"/>
        </w:rPr>
        <w:t>оценку уровня оплаты труда.</w:t>
      </w:r>
    </w:p>
    <w:p w:rsidR="00661D12" w:rsidRPr="00661D12" w:rsidRDefault="00661D12" w:rsidP="00661D12">
      <w:pPr>
        <w:ind w:firstLine="539"/>
        <w:jc w:val="both"/>
        <w:rPr>
          <w:sz w:val="28"/>
        </w:rPr>
      </w:pPr>
      <w:r w:rsidRPr="00661D12">
        <w:rPr>
          <w:sz w:val="28"/>
        </w:rPr>
        <w:t xml:space="preserve">Анализ фонда заработной платы требует изучения понятия фонда заработной платы. Согласно действующей в Республике Беларусь Инструкции по заполнению форм государственной статистической отчетности по труду, утвержденной постановлением Министерства статистики и анализа РБ № 80 от 17.09.2001г. в ред. постановления № 89 от 28.06.2006г. </w:t>
      </w:r>
      <w:r w:rsidRPr="00661D12">
        <w:rPr>
          <w:color w:val="993300"/>
          <w:sz w:val="28"/>
        </w:rPr>
        <w:t xml:space="preserve"> </w:t>
      </w:r>
      <w:r w:rsidRPr="00661D12">
        <w:rPr>
          <w:sz w:val="28"/>
        </w:rPr>
        <w:t>фонд заработной</w:t>
      </w:r>
      <w:r w:rsidRPr="00661D12">
        <w:rPr>
          <w:color w:val="993300"/>
          <w:sz w:val="28"/>
        </w:rPr>
        <w:t xml:space="preserve"> </w:t>
      </w:r>
      <w:r w:rsidRPr="00661D12">
        <w:rPr>
          <w:sz w:val="28"/>
        </w:rPr>
        <w:t>платы входит в состав расходов, связанных с оплатой труда, и иных выплат работникам, которые включают:</w:t>
      </w:r>
    </w:p>
    <w:p w:rsidR="00661D12" w:rsidRPr="00661D12" w:rsidRDefault="00661D12" w:rsidP="0023365D">
      <w:pPr>
        <w:numPr>
          <w:ilvl w:val="0"/>
          <w:numId w:val="38"/>
        </w:numPr>
        <w:ind w:left="0"/>
        <w:jc w:val="both"/>
        <w:rPr>
          <w:sz w:val="28"/>
        </w:rPr>
      </w:pPr>
      <w:r w:rsidRPr="00661D12">
        <w:rPr>
          <w:sz w:val="28"/>
        </w:rPr>
        <w:t>заработную плату за выполненную работу и отработанное время;</w:t>
      </w:r>
    </w:p>
    <w:p w:rsidR="00661D12" w:rsidRPr="00661D12" w:rsidRDefault="00661D12" w:rsidP="0023365D">
      <w:pPr>
        <w:numPr>
          <w:ilvl w:val="0"/>
          <w:numId w:val="38"/>
        </w:numPr>
        <w:ind w:left="0"/>
        <w:jc w:val="both"/>
        <w:rPr>
          <w:sz w:val="28"/>
        </w:rPr>
      </w:pPr>
      <w:r w:rsidRPr="00661D12">
        <w:rPr>
          <w:sz w:val="28"/>
        </w:rPr>
        <w:t>выплаты стимулирующего характера;</w:t>
      </w:r>
    </w:p>
    <w:p w:rsidR="00661D12" w:rsidRPr="00661D12" w:rsidRDefault="00661D12" w:rsidP="0023365D">
      <w:pPr>
        <w:numPr>
          <w:ilvl w:val="0"/>
          <w:numId w:val="38"/>
        </w:numPr>
        <w:ind w:left="0"/>
        <w:jc w:val="both"/>
        <w:rPr>
          <w:sz w:val="28"/>
        </w:rPr>
      </w:pPr>
      <w:r w:rsidRPr="00661D12">
        <w:rPr>
          <w:sz w:val="28"/>
        </w:rPr>
        <w:t>выплаты компенсирующего характера;</w:t>
      </w:r>
    </w:p>
    <w:p w:rsidR="00661D12" w:rsidRPr="00661D12" w:rsidRDefault="00661D12" w:rsidP="0023365D">
      <w:pPr>
        <w:numPr>
          <w:ilvl w:val="0"/>
          <w:numId w:val="38"/>
        </w:numPr>
        <w:ind w:left="0"/>
        <w:jc w:val="both"/>
        <w:rPr>
          <w:sz w:val="28"/>
        </w:rPr>
      </w:pPr>
      <w:r w:rsidRPr="00661D12">
        <w:rPr>
          <w:sz w:val="28"/>
        </w:rPr>
        <w:t>оплата за неотработанное время;</w:t>
      </w:r>
    </w:p>
    <w:p w:rsidR="00661D12" w:rsidRPr="00661D12" w:rsidRDefault="00661D12" w:rsidP="0023365D">
      <w:pPr>
        <w:numPr>
          <w:ilvl w:val="0"/>
          <w:numId w:val="38"/>
        </w:numPr>
        <w:ind w:left="0"/>
        <w:jc w:val="both"/>
        <w:rPr>
          <w:sz w:val="28"/>
        </w:rPr>
      </w:pPr>
      <w:r w:rsidRPr="00661D12">
        <w:rPr>
          <w:sz w:val="28"/>
        </w:rPr>
        <w:t>другие выплаты, включаемые в состав фонда заработной платы.</w:t>
      </w:r>
    </w:p>
    <w:p w:rsidR="00661D12" w:rsidRPr="00661D12" w:rsidRDefault="00661D12" w:rsidP="00661D12">
      <w:pPr>
        <w:ind w:firstLine="540"/>
        <w:jc w:val="both"/>
        <w:rPr>
          <w:sz w:val="28"/>
        </w:rPr>
      </w:pPr>
      <w:r w:rsidRPr="00661D12">
        <w:rPr>
          <w:sz w:val="28"/>
        </w:rPr>
        <w:t>В процессе анализа выполнения плана и динамики фонда заработной платы Савицкая Г.В. предлагает определять абсолютное отклонение фонда заработной платы от плана, прошлого периода (ΔФЗП</w:t>
      </w:r>
      <w:r w:rsidRPr="00661D12">
        <w:rPr>
          <w:sz w:val="28"/>
          <w:vertAlign w:val="subscript"/>
        </w:rPr>
        <w:t>абс</w:t>
      </w:r>
      <w:r w:rsidRPr="00661D12">
        <w:rPr>
          <w:sz w:val="28"/>
        </w:rPr>
        <w:t>) и относительное отклонение (ΔФЗП</w:t>
      </w:r>
      <w:r w:rsidRPr="00661D12">
        <w:rPr>
          <w:sz w:val="28"/>
          <w:vertAlign w:val="subscript"/>
        </w:rPr>
        <w:t>отн</w:t>
      </w:r>
      <w:r w:rsidRPr="00661D12">
        <w:rPr>
          <w:sz w:val="28"/>
        </w:rPr>
        <w:t xml:space="preserve">) /1, С.148-149/. </w:t>
      </w:r>
    </w:p>
    <w:p w:rsidR="00661D12" w:rsidRPr="00661D12" w:rsidRDefault="00661D12" w:rsidP="00661D12">
      <w:pPr>
        <w:ind w:firstLine="540"/>
        <w:jc w:val="both"/>
        <w:rPr>
          <w:sz w:val="28"/>
        </w:rPr>
      </w:pPr>
      <w:r w:rsidRPr="00661D12">
        <w:rPr>
          <w:sz w:val="28"/>
        </w:rPr>
        <w:t>Абсолютное отклонение фонда заработной платы определяется  как разность между фактической величиной фонда заработной платы и базисной: ΔФЗП</w:t>
      </w:r>
      <w:r w:rsidRPr="00661D12">
        <w:rPr>
          <w:sz w:val="28"/>
          <w:vertAlign w:val="subscript"/>
        </w:rPr>
        <w:t>абс</w:t>
      </w:r>
      <w:r w:rsidRPr="00661D12">
        <w:rPr>
          <w:sz w:val="28"/>
        </w:rPr>
        <w:t xml:space="preserve"> = ФЗП</w:t>
      </w:r>
      <w:r w:rsidRPr="00661D12">
        <w:rPr>
          <w:sz w:val="28"/>
          <w:vertAlign w:val="subscript"/>
        </w:rPr>
        <w:t>1</w:t>
      </w:r>
      <w:r w:rsidRPr="00661D12">
        <w:rPr>
          <w:sz w:val="28"/>
        </w:rPr>
        <w:t>-ФЗП</w:t>
      </w:r>
      <w:r w:rsidRPr="00661D12">
        <w:rPr>
          <w:sz w:val="28"/>
          <w:vertAlign w:val="subscript"/>
        </w:rPr>
        <w:t>0</w:t>
      </w:r>
      <w:r w:rsidRPr="00661D12">
        <w:rPr>
          <w:sz w:val="28"/>
        </w:rPr>
        <w:t>. Абсолютное отклонение фонда заработной платы свидетельствует  только о его росте или снижении и не учитывает фактор изменения физического объема производства продукции.</w:t>
      </w:r>
    </w:p>
    <w:p w:rsidR="00661D12" w:rsidRPr="00661D12" w:rsidRDefault="00661D12" w:rsidP="00661D12">
      <w:pPr>
        <w:ind w:firstLine="540"/>
        <w:jc w:val="both"/>
        <w:rPr>
          <w:sz w:val="28"/>
        </w:rPr>
      </w:pPr>
      <w:r w:rsidRPr="00661D12">
        <w:rPr>
          <w:sz w:val="28"/>
        </w:rPr>
        <w:t xml:space="preserve">Относительное отклонение фонда заработной платы определяется как разность между фактической величиной фонда заработной платы и его базисной величиной, переменная часть которой корректируется на индекс физического объема производства. Корректировка переменной части фонда заработной платы также может осуществляться и в целом по общему фонду заработной платы на основе коэффициента, полученного путем произведения удельного веса переменной части в общей сумме фонда заработной платы и индекса роста физического объема производства /1, с.151/. </w:t>
      </w:r>
    </w:p>
    <w:p w:rsidR="00661D12" w:rsidRPr="00661D12" w:rsidRDefault="00661D12" w:rsidP="00661D12">
      <w:pPr>
        <w:ind w:firstLine="540"/>
        <w:jc w:val="both"/>
        <w:rPr>
          <w:sz w:val="28"/>
        </w:rPr>
      </w:pPr>
      <w:r w:rsidRPr="00661D12">
        <w:rPr>
          <w:sz w:val="28"/>
        </w:rPr>
        <w:t>Переменной частью фонда заработной платы (ФЗП</w:t>
      </w:r>
      <w:r w:rsidRPr="00661D12">
        <w:rPr>
          <w:sz w:val="28"/>
          <w:vertAlign w:val="subscript"/>
        </w:rPr>
        <w:t>пер</w:t>
      </w:r>
      <w:r w:rsidRPr="00661D12">
        <w:rPr>
          <w:sz w:val="28"/>
        </w:rPr>
        <w:t xml:space="preserve">) является та часть, которая зависит от изменения объема производства. Она включает оплату труда по сдельным расценкам и премии за производственные результаты, оплату отпусков, относящуюся к переменной части и другие статьи оплаты </w:t>
      </w:r>
      <w:r w:rsidRPr="00661D12">
        <w:rPr>
          <w:sz w:val="28"/>
        </w:rPr>
        <w:lastRenderedPageBreak/>
        <w:t>труда, величина которых зависит от изменения объема производства продукции. Таким образом, переменной частью фонда заработной платы выступает заработная плата, в основе которой лежит сдельная система оплаты труда.</w:t>
      </w:r>
    </w:p>
    <w:p w:rsidR="00661D12" w:rsidRPr="00661D12" w:rsidRDefault="00661D12" w:rsidP="00661D12">
      <w:pPr>
        <w:ind w:firstLine="540"/>
        <w:jc w:val="both"/>
        <w:rPr>
          <w:sz w:val="28"/>
        </w:rPr>
      </w:pPr>
      <w:r w:rsidRPr="00661D12">
        <w:rPr>
          <w:sz w:val="28"/>
        </w:rPr>
        <w:t>Постоянная часть фонда заработной платы (ФЗП</w:t>
      </w:r>
      <w:r w:rsidRPr="00661D12">
        <w:rPr>
          <w:sz w:val="28"/>
          <w:vertAlign w:val="subscript"/>
        </w:rPr>
        <w:t>пост</w:t>
      </w:r>
      <w:r w:rsidRPr="00661D12">
        <w:rPr>
          <w:sz w:val="28"/>
        </w:rPr>
        <w:t>) не зависит от объема производства и включает оплату труда на повременной основе, доплаты и премии, оплату отпусков, относящие к постоянной части и другие статьи оплаты труда, величина которых не зависит от изменения объема производства.</w:t>
      </w:r>
    </w:p>
    <w:p w:rsidR="00661D12" w:rsidRPr="00661D12" w:rsidRDefault="00661D12" w:rsidP="00661D12">
      <w:pPr>
        <w:ind w:firstLine="540"/>
        <w:jc w:val="both"/>
        <w:rPr>
          <w:sz w:val="28"/>
        </w:rPr>
      </w:pPr>
      <w:r w:rsidRPr="00661D12">
        <w:rPr>
          <w:sz w:val="28"/>
        </w:rPr>
        <w:t>Расчет относительного отклонения фонда заработной платы производится по следующим формулам:</w:t>
      </w:r>
    </w:p>
    <w:p w:rsidR="00661D12" w:rsidRPr="00661D12" w:rsidRDefault="00661D12" w:rsidP="00661D12">
      <w:pPr>
        <w:ind w:firstLine="540"/>
        <w:jc w:val="both"/>
        <w:rPr>
          <w:sz w:val="28"/>
        </w:rPr>
      </w:pPr>
    </w:p>
    <w:p w:rsidR="00661D12" w:rsidRPr="00661D12" w:rsidRDefault="00661D12" w:rsidP="00661D12">
      <w:pPr>
        <w:ind w:firstLine="540"/>
        <w:rPr>
          <w:sz w:val="28"/>
        </w:rPr>
      </w:pPr>
      <w:r w:rsidRPr="00661D12">
        <w:rPr>
          <w:sz w:val="28"/>
        </w:rPr>
        <w:t xml:space="preserve"> ΔФЗП</w:t>
      </w:r>
      <w:r w:rsidRPr="00661D12">
        <w:rPr>
          <w:sz w:val="28"/>
          <w:vertAlign w:val="subscript"/>
        </w:rPr>
        <w:t>отн</w:t>
      </w:r>
      <w:r w:rsidRPr="00661D12">
        <w:rPr>
          <w:sz w:val="28"/>
        </w:rPr>
        <w:t xml:space="preserve"> = ФЗП</w:t>
      </w:r>
      <w:r w:rsidRPr="00661D12">
        <w:rPr>
          <w:sz w:val="28"/>
          <w:vertAlign w:val="subscript"/>
        </w:rPr>
        <w:t>1</w:t>
      </w:r>
      <w:r w:rsidRPr="00661D12">
        <w:rPr>
          <w:sz w:val="28"/>
        </w:rPr>
        <w:t>- (ФЗП</w:t>
      </w:r>
      <w:r w:rsidRPr="00661D12">
        <w:rPr>
          <w:sz w:val="28"/>
          <w:vertAlign w:val="subscript"/>
        </w:rPr>
        <w:t>пер0</w:t>
      </w:r>
      <w:r w:rsidRPr="00661D12">
        <w:rPr>
          <w:sz w:val="28"/>
        </w:rPr>
        <w:t xml:space="preserve"> х </w:t>
      </w:r>
      <w:r w:rsidRPr="00661D12">
        <w:rPr>
          <w:sz w:val="28"/>
          <w:lang w:val="en-US"/>
        </w:rPr>
        <w:t>I</w:t>
      </w:r>
      <w:r w:rsidRPr="00661D12">
        <w:rPr>
          <w:sz w:val="28"/>
          <w:vertAlign w:val="subscript"/>
        </w:rPr>
        <w:t>вп</w:t>
      </w:r>
      <w:r w:rsidRPr="00661D12">
        <w:rPr>
          <w:sz w:val="28"/>
        </w:rPr>
        <w:t xml:space="preserve"> +ФЗП</w:t>
      </w:r>
      <w:r w:rsidRPr="00661D12">
        <w:rPr>
          <w:sz w:val="28"/>
          <w:vertAlign w:val="subscript"/>
        </w:rPr>
        <w:t>пост0</w:t>
      </w:r>
      <w:r w:rsidRPr="00661D12">
        <w:rPr>
          <w:sz w:val="28"/>
        </w:rPr>
        <w:t>),                                    (3.27)</w:t>
      </w:r>
    </w:p>
    <w:p w:rsidR="00661D12" w:rsidRPr="00661D12" w:rsidRDefault="00661D12" w:rsidP="00661D12">
      <w:pPr>
        <w:ind w:firstLine="540"/>
        <w:rPr>
          <w:sz w:val="28"/>
        </w:rPr>
      </w:pPr>
    </w:p>
    <w:p w:rsidR="00661D12" w:rsidRPr="00661D12" w:rsidRDefault="00661D12" w:rsidP="00661D12">
      <w:pPr>
        <w:ind w:firstLine="540"/>
        <w:rPr>
          <w:sz w:val="28"/>
        </w:rPr>
      </w:pPr>
      <w:r w:rsidRPr="00661D12">
        <w:rPr>
          <w:sz w:val="28"/>
        </w:rPr>
        <w:t>ΔФЗП</w:t>
      </w:r>
      <w:r w:rsidRPr="00661D12">
        <w:rPr>
          <w:sz w:val="28"/>
          <w:vertAlign w:val="subscript"/>
        </w:rPr>
        <w:t>отн</w:t>
      </w:r>
      <w:r w:rsidRPr="00661D12">
        <w:rPr>
          <w:sz w:val="28"/>
        </w:rPr>
        <w:t xml:space="preserve"> = ФЗП</w:t>
      </w:r>
      <w:r w:rsidRPr="00661D12">
        <w:rPr>
          <w:sz w:val="28"/>
          <w:vertAlign w:val="subscript"/>
        </w:rPr>
        <w:t>1</w:t>
      </w:r>
      <w:r w:rsidRPr="00661D12">
        <w:rPr>
          <w:sz w:val="28"/>
        </w:rPr>
        <w:t xml:space="preserve"> – ФЗП</w:t>
      </w:r>
      <w:r w:rsidRPr="00661D12">
        <w:rPr>
          <w:sz w:val="28"/>
          <w:vertAlign w:val="subscript"/>
        </w:rPr>
        <w:t>0</w:t>
      </w:r>
      <w:r w:rsidRPr="00661D12">
        <w:rPr>
          <w:sz w:val="28"/>
        </w:rPr>
        <w:t xml:space="preserve"> х Удв</w:t>
      </w:r>
      <w:r w:rsidRPr="00661D12">
        <w:rPr>
          <w:sz w:val="28"/>
          <w:vertAlign w:val="subscript"/>
        </w:rPr>
        <w:t>пер0</w:t>
      </w:r>
      <w:r w:rsidRPr="00661D12">
        <w:rPr>
          <w:sz w:val="28"/>
        </w:rPr>
        <w:t xml:space="preserve"> х (</w:t>
      </w:r>
      <w:r w:rsidRPr="00661D12">
        <w:rPr>
          <w:sz w:val="28"/>
          <w:lang w:val="en-US"/>
        </w:rPr>
        <w:t>I</w:t>
      </w:r>
      <w:r w:rsidRPr="00661D12">
        <w:rPr>
          <w:sz w:val="28"/>
          <w:vertAlign w:val="subscript"/>
        </w:rPr>
        <w:t>вп</w:t>
      </w:r>
      <w:r w:rsidRPr="00661D12">
        <w:rPr>
          <w:sz w:val="28"/>
        </w:rPr>
        <w:t>-1),                                      (3.28)</w:t>
      </w:r>
    </w:p>
    <w:p w:rsidR="00661D12" w:rsidRPr="00661D12" w:rsidRDefault="00661D12" w:rsidP="00661D12">
      <w:pPr>
        <w:ind w:firstLine="540"/>
        <w:jc w:val="both"/>
        <w:rPr>
          <w:sz w:val="28"/>
        </w:rPr>
      </w:pPr>
      <w:r w:rsidRPr="00661D12">
        <w:rPr>
          <w:sz w:val="28"/>
        </w:rPr>
        <w:t>где:</w:t>
      </w:r>
    </w:p>
    <w:p w:rsidR="00661D12" w:rsidRPr="00661D12" w:rsidRDefault="00661D12" w:rsidP="00661D12">
      <w:pPr>
        <w:ind w:firstLine="540"/>
        <w:jc w:val="both"/>
        <w:rPr>
          <w:sz w:val="28"/>
        </w:rPr>
      </w:pPr>
      <w:r w:rsidRPr="00661D12">
        <w:rPr>
          <w:sz w:val="28"/>
          <w:lang w:val="en-US"/>
        </w:rPr>
        <w:t>I</w:t>
      </w:r>
      <w:r w:rsidRPr="00661D12">
        <w:rPr>
          <w:sz w:val="28"/>
          <w:vertAlign w:val="subscript"/>
        </w:rPr>
        <w:t>вп</w:t>
      </w:r>
      <w:r w:rsidRPr="00661D12">
        <w:rPr>
          <w:sz w:val="28"/>
        </w:rPr>
        <w:t xml:space="preserve"> – индекс физического объема производства;</w:t>
      </w:r>
    </w:p>
    <w:p w:rsidR="00661D12" w:rsidRPr="00661D12" w:rsidRDefault="00661D12" w:rsidP="00661D12">
      <w:pPr>
        <w:ind w:firstLine="540"/>
        <w:jc w:val="both"/>
        <w:rPr>
          <w:sz w:val="28"/>
        </w:rPr>
      </w:pPr>
      <w:r w:rsidRPr="00661D12">
        <w:rPr>
          <w:sz w:val="28"/>
        </w:rPr>
        <w:t>Удв</w:t>
      </w:r>
      <w:r w:rsidRPr="00661D12">
        <w:rPr>
          <w:sz w:val="28"/>
          <w:vertAlign w:val="subscript"/>
        </w:rPr>
        <w:t>пер0</w:t>
      </w:r>
      <w:r w:rsidRPr="00661D12">
        <w:rPr>
          <w:sz w:val="28"/>
        </w:rPr>
        <w:t xml:space="preserve"> – базисное значение удельного веса переменной части в общем фонде заработной платы.</w:t>
      </w:r>
    </w:p>
    <w:p w:rsidR="00661D12" w:rsidRPr="00661D12" w:rsidRDefault="00661D12" w:rsidP="00661D12">
      <w:pPr>
        <w:ind w:firstLine="540"/>
        <w:jc w:val="both"/>
        <w:rPr>
          <w:sz w:val="28"/>
        </w:rPr>
      </w:pPr>
    </w:p>
    <w:p w:rsidR="00661D12" w:rsidRPr="00661D12" w:rsidRDefault="00661D12" w:rsidP="00661D12">
      <w:pPr>
        <w:ind w:firstLine="540"/>
        <w:jc w:val="both"/>
        <w:rPr>
          <w:sz w:val="28"/>
        </w:rPr>
      </w:pPr>
      <w:r w:rsidRPr="00661D12">
        <w:rPr>
          <w:sz w:val="28"/>
        </w:rPr>
        <w:t>Поскольку факторы фонда заработной платы для переменной и постоянной части различаются, их влияние на фонд заработной платы  целесообразнее рассмотреть в разрезе переменной и постоянной части. При исследовании факторов изменения фонда заработной платы будем опираться на его состав, представленный на рис. 3.4.</w:t>
      </w:r>
    </w:p>
    <w:p w:rsidR="00661D12" w:rsidRPr="00661D12" w:rsidRDefault="00661D12" w:rsidP="00661D12">
      <w:pPr>
        <w:ind w:firstLine="540"/>
        <w:jc w:val="both"/>
        <w:rPr>
          <w:sz w:val="28"/>
        </w:rPr>
      </w:pPr>
    </w:p>
    <w:tbl>
      <w:tblPr>
        <w:tblW w:w="8482" w:type="dxa"/>
        <w:tblInd w:w="828" w:type="dxa"/>
        <w:tblBorders>
          <w:top w:val="single" w:sz="4" w:space="0" w:color="auto"/>
          <w:left w:val="single" w:sz="4" w:space="0" w:color="auto"/>
          <w:bottom w:val="single" w:sz="4" w:space="0" w:color="auto"/>
          <w:right w:val="single" w:sz="4" w:space="0" w:color="auto"/>
        </w:tblBorders>
        <w:tblLook w:val="0000"/>
      </w:tblPr>
      <w:tblGrid>
        <w:gridCol w:w="1409"/>
        <w:gridCol w:w="1749"/>
        <w:gridCol w:w="180"/>
        <w:gridCol w:w="742"/>
        <w:gridCol w:w="180"/>
        <w:gridCol w:w="360"/>
        <w:gridCol w:w="718"/>
        <w:gridCol w:w="617"/>
        <w:gridCol w:w="265"/>
        <w:gridCol w:w="1003"/>
        <w:gridCol w:w="1259"/>
      </w:tblGrid>
      <w:tr w:rsidR="00661D12" w:rsidRPr="00661D12" w:rsidTr="00661D12">
        <w:tc>
          <w:tcPr>
            <w:tcW w:w="8482" w:type="dxa"/>
            <w:gridSpan w:val="11"/>
            <w:tcBorders>
              <w:top w:val="single" w:sz="4" w:space="0" w:color="auto"/>
              <w:left w:val="single" w:sz="4" w:space="0" w:color="auto"/>
              <w:bottom w:val="single" w:sz="4" w:space="0" w:color="auto"/>
              <w:right w:val="single" w:sz="4" w:space="0" w:color="auto"/>
            </w:tcBorders>
          </w:tcPr>
          <w:p w:rsidR="00661D12" w:rsidRPr="00661D12" w:rsidRDefault="00661D12" w:rsidP="00661D12">
            <w:pPr>
              <w:jc w:val="center"/>
              <w:rPr>
                <w:sz w:val="28"/>
              </w:rPr>
            </w:pPr>
            <w:r w:rsidRPr="00661D12">
              <w:rPr>
                <w:sz w:val="28"/>
              </w:rPr>
              <w:t>Фонд заработной платы (ФЗП)</w:t>
            </w:r>
          </w:p>
        </w:tc>
      </w:tr>
      <w:tr w:rsidR="00661D12" w:rsidRPr="00661D12" w:rsidTr="00661D12">
        <w:trPr>
          <w:gridAfter w:val="1"/>
          <w:wAfter w:w="1260" w:type="dxa"/>
          <w:trHeight w:val="154"/>
        </w:trPr>
        <w:tc>
          <w:tcPr>
            <w:tcW w:w="1440" w:type="dxa"/>
            <w:tcBorders>
              <w:top w:val="single" w:sz="4" w:space="0" w:color="auto"/>
              <w:left w:val="nil"/>
              <w:bottom w:val="nil"/>
              <w:right w:val="nil"/>
            </w:tcBorders>
          </w:tcPr>
          <w:p w:rsidR="00661D12" w:rsidRPr="00661D12" w:rsidRDefault="00661D12" w:rsidP="00661D12">
            <w:pPr>
              <w:jc w:val="both"/>
              <w:rPr>
                <w:sz w:val="28"/>
              </w:rPr>
            </w:pPr>
          </w:p>
        </w:tc>
        <w:tc>
          <w:tcPr>
            <w:tcW w:w="1800" w:type="dxa"/>
            <w:tcBorders>
              <w:top w:val="single" w:sz="4" w:space="0" w:color="auto"/>
              <w:left w:val="nil"/>
              <w:bottom w:val="single" w:sz="4" w:space="0" w:color="auto"/>
              <w:right w:val="nil"/>
            </w:tcBorders>
          </w:tcPr>
          <w:p w:rsidR="00661D12" w:rsidRPr="00661D12" w:rsidRDefault="00661D12" w:rsidP="00661D12">
            <w:pPr>
              <w:jc w:val="both"/>
              <w:rPr>
                <w:sz w:val="28"/>
              </w:rPr>
            </w:pPr>
          </w:p>
        </w:tc>
        <w:tc>
          <w:tcPr>
            <w:tcW w:w="922" w:type="dxa"/>
            <w:gridSpan w:val="2"/>
            <w:tcBorders>
              <w:top w:val="single" w:sz="4" w:space="0" w:color="auto"/>
              <w:left w:val="nil"/>
              <w:bottom w:val="single" w:sz="4" w:space="0" w:color="auto"/>
              <w:right w:val="single" w:sz="4" w:space="0" w:color="auto"/>
            </w:tcBorders>
          </w:tcPr>
          <w:p w:rsidR="00661D12" w:rsidRPr="00661D12" w:rsidRDefault="00661D12" w:rsidP="00661D12">
            <w:pPr>
              <w:jc w:val="both"/>
              <w:rPr>
                <w:sz w:val="28"/>
              </w:rPr>
            </w:pPr>
          </w:p>
        </w:tc>
        <w:tc>
          <w:tcPr>
            <w:tcW w:w="540" w:type="dxa"/>
            <w:gridSpan w:val="2"/>
            <w:tcBorders>
              <w:top w:val="single" w:sz="4" w:space="0" w:color="auto"/>
              <w:left w:val="single" w:sz="4" w:space="0" w:color="auto"/>
              <w:bottom w:val="single" w:sz="4" w:space="0" w:color="auto"/>
              <w:right w:val="nil"/>
            </w:tcBorders>
          </w:tcPr>
          <w:p w:rsidR="00661D12" w:rsidRPr="00661D12" w:rsidRDefault="00661D12" w:rsidP="00661D12">
            <w:pPr>
              <w:jc w:val="both"/>
              <w:rPr>
                <w:sz w:val="28"/>
              </w:rPr>
            </w:pPr>
          </w:p>
        </w:tc>
        <w:tc>
          <w:tcPr>
            <w:tcW w:w="1352" w:type="dxa"/>
            <w:gridSpan w:val="2"/>
            <w:tcBorders>
              <w:top w:val="single" w:sz="4" w:space="0" w:color="auto"/>
              <w:left w:val="nil"/>
              <w:bottom w:val="single" w:sz="4" w:space="0" w:color="auto"/>
              <w:right w:val="nil"/>
            </w:tcBorders>
          </w:tcPr>
          <w:p w:rsidR="00661D12" w:rsidRPr="00661D12" w:rsidRDefault="00661D12" w:rsidP="00661D12">
            <w:pPr>
              <w:jc w:val="both"/>
              <w:rPr>
                <w:sz w:val="28"/>
              </w:rPr>
            </w:pPr>
          </w:p>
        </w:tc>
        <w:tc>
          <w:tcPr>
            <w:tcW w:w="1168" w:type="dxa"/>
            <w:gridSpan w:val="2"/>
            <w:tcBorders>
              <w:top w:val="single" w:sz="4" w:space="0" w:color="auto"/>
              <w:left w:val="nil"/>
              <w:bottom w:val="nil"/>
              <w:right w:val="nil"/>
            </w:tcBorders>
          </w:tcPr>
          <w:p w:rsidR="00661D12" w:rsidRPr="00661D12" w:rsidRDefault="00661D12" w:rsidP="00661D12">
            <w:pPr>
              <w:jc w:val="both"/>
              <w:rPr>
                <w:sz w:val="28"/>
              </w:rPr>
            </w:pPr>
          </w:p>
        </w:tc>
      </w:tr>
      <w:tr w:rsidR="00661D12" w:rsidRPr="00661D12" w:rsidTr="00661D12">
        <w:trPr>
          <w:gridAfter w:val="1"/>
          <w:wAfter w:w="1260" w:type="dxa"/>
        </w:trPr>
        <w:tc>
          <w:tcPr>
            <w:tcW w:w="1440" w:type="dxa"/>
            <w:tcBorders>
              <w:top w:val="nil"/>
              <w:left w:val="nil"/>
              <w:bottom w:val="single" w:sz="4" w:space="0" w:color="auto"/>
              <w:right w:val="single" w:sz="4" w:space="0" w:color="auto"/>
            </w:tcBorders>
          </w:tcPr>
          <w:p w:rsidR="00661D12" w:rsidRPr="00661D12" w:rsidRDefault="00661D12" w:rsidP="00661D12">
            <w:pPr>
              <w:jc w:val="both"/>
              <w:rPr>
                <w:sz w:val="28"/>
              </w:rPr>
            </w:pPr>
          </w:p>
        </w:tc>
        <w:tc>
          <w:tcPr>
            <w:tcW w:w="1800" w:type="dxa"/>
            <w:tcBorders>
              <w:top w:val="single" w:sz="4" w:space="0" w:color="auto"/>
              <w:left w:val="single" w:sz="4" w:space="0" w:color="auto"/>
              <w:bottom w:val="single" w:sz="4" w:space="0" w:color="auto"/>
              <w:right w:val="nil"/>
            </w:tcBorders>
          </w:tcPr>
          <w:p w:rsidR="00661D12" w:rsidRPr="00661D12" w:rsidRDefault="00661D12" w:rsidP="00661D12">
            <w:pPr>
              <w:jc w:val="both"/>
              <w:rPr>
                <w:sz w:val="28"/>
              </w:rPr>
            </w:pPr>
          </w:p>
        </w:tc>
        <w:tc>
          <w:tcPr>
            <w:tcW w:w="922" w:type="dxa"/>
            <w:gridSpan w:val="2"/>
            <w:tcBorders>
              <w:top w:val="single" w:sz="4" w:space="0" w:color="auto"/>
              <w:left w:val="nil"/>
              <w:bottom w:val="nil"/>
              <w:right w:val="nil"/>
            </w:tcBorders>
          </w:tcPr>
          <w:p w:rsidR="00661D12" w:rsidRPr="00661D12" w:rsidRDefault="00661D12" w:rsidP="00661D12">
            <w:pPr>
              <w:jc w:val="both"/>
              <w:rPr>
                <w:sz w:val="28"/>
              </w:rPr>
            </w:pPr>
          </w:p>
        </w:tc>
        <w:tc>
          <w:tcPr>
            <w:tcW w:w="540" w:type="dxa"/>
            <w:gridSpan w:val="2"/>
            <w:tcBorders>
              <w:top w:val="single" w:sz="4" w:space="0" w:color="auto"/>
              <w:left w:val="nil"/>
              <w:bottom w:val="nil"/>
              <w:right w:val="nil"/>
            </w:tcBorders>
          </w:tcPr>
          <w:p w:rsidR="00661D12" w:rsidRPr="00661D12" w:rsidRDefault="00661D12" w:rsidP="00661D12">
            <w:pPr>
              <w:jc w:val="both"/>
              <w:rPr>
                <w:sz w:val="28"/>
              </w:rPr>
            </w:pPr>
          </w:p>
        </w:tc>
        <w:tc>
          <w:tcPr>
            <w:tcW w:w="1352" w:type="dxa"/>
            <w:gridSpan w:val="2"/>
            <w:tcBorders>
              <w:top w:val="single" w:sz="4" w:space="0" w:color="auto"/>
              <w:left w:val="nil"/>
              <w:bottom w:val="single" w:sz="4" w:space="0" w:color="auto"/>
              <w:right w:val="single" w:sz="4" w:space="0" w:color="auto"/>
            </w:tcBorders>
          </w:tcPr>
          <w:p w:rsidR="00661D12" w:rsidRPr="00661D12" w:rsidRDefault="00661D12" w:rsidP="00661D12">
            <w:pPr>
              <w:jc w:val="both"/>
              <w:rPr>
                <w:sz w:val="28"/>
              </w:rPr>
            </w:pPr>
          </w:p>
        </w:tc>
        <w:tc>
          <w:tcPr>
            <w:tcW w:w="1168" w:type="dxa"/>
            <w:gridSpan w:val="2"/>
            <w:tcBorders>
              <w:top w:val="nil"/>
              <w:left w:val="single" w:sz="4" w:space="0" w:color="auto"/>
              <w:bottom w:val="single" w:sz="4" w:space="0" w:color="auto"/>
              <w:right w:val="nil"/>
            </w:tcBorders>
          </w:tcPr>
          <w:p w:rsidR="00661D12" w:rsidRPr="00661D12" w:rsidRDefault="00661D12" w:rsidP="00661D12">
            <w:pPr>
              <w:jc w:val="both"/>
              <w:rPr>
                <w:sz w:val="28"/>
              </w:rPr>
            </w:pPr>
          </w:p>
        </w:tc>
      </w:tr>
      <w:tr w:rsidR="00661D12" w:rsidRPr="00661D12" w:rsidTr="00661D12">
        <w:tc>
          <w:tcPr>
            <w:tcW w:w="3420" w:type="dxa"/>
            <w:gridSpan w:val="3"/>
            <w:tcBorders>
              <w:top w:val="single" w:sz="4" w:space="0" w:color="auto"/>
              <w:left w:val="single" w:sz="4" w:space="0" w:color="auto"/>
              <w:bottom w:val="single" w:sz="4" w:space="0" w:color="auto"/>
              <w:right w:val="single" w:sz="4" w:space="0" w:color="auto"/>
            </w:tcBorders>
          </w:tcPr>
          <w:p w:rsidR="00661D12" w:rsidRPr="00661D12" w:rsidRDefault="00661D12" w:rsidP="00661D12">
            <w:pPr>
              <w:jc w:val="center"/>
              <w:rPr>
                <w:sz w:val="28"/>
              </w:rPr>
            </w:pPr>
            <w:r w:rsidRPr="00661D12">
              <w:rPr>
                <w:sz w:val="28"/>
              </w:rPr>
              <w:t>переменная часть ФЗП (ФЗП</w:t>
            </w:r>
            <w:r w:rsidRPr="00661D12">
              <w:rPr>
                <w:sz w:val="28"/>
                <w:vertAlign w:val="subscript"/>
              </w:rPr>
              <w:t>пер</w:t>
            </w:r>
            <w:r w:rsidRPr="00661D12">
              <w:rPr>
                <w:sz w:val="28"/>
              </w:rPr>
              <w:t>)</w:t>
            </w:r>
          </w:p>
        </w:tc>
        <w:tc>
          <w:tcPr>
            <w:tcW w:w="922" w:type="dxa"/>
            <w:gridSpan w:val="2"/>
            <w:tcBorders>
              <w:top w:val="nil"/>
              <w:left w:val="single" w:sz="4" w:space="0" w:color="auto"/>
              <w:bottom w:val="nil"/>
              <w:right w:val="nil"/>
            </w:tcBorders>
          </w:tcPr>
          <w:p w:rsidR="00661D12" w:rsidRPr="00661D12" w:rsidRDefault="00661D12" w:rsidP="00661D12">
            <w:pPr>
              <w:jc w:val="both"/>
              <w:rPr>
                <w:sz w:val="28"/>
              </w:rPr>
            </w:pPr>
          </w:p>
        </w:tc>
        <w:tc>
          <w:tcPr>
            <w:tcW w:w="360" w:type="dxa"/>
            <w:tcBorders>
              <w:top w:val="nil"/>
              <w:left w:val="nil"/>
              <w:bottom w:val="nil"/>
              <w:right w:val="single" w:sz="4" w:space="0" w:color="auto"/>
            </w:tcBorders>
          </w:tcPr>
          <w:p w:rsidR="00661D12" w:rsidRPr="00661D12" w:rsidRDefault="00661D12" w:rsidP="00661D12">
            <w:pPr>
              <w:jc w:val="both"/>
              <w:rPr>
                <w:sz w:val="28"/>
              </w:rPr>
            </w:pPr>
          </w:p>
        </w:tc>
        <w:tc>
          <w:tcPr>
            <w:tcW w:w="3780" w:type="dxa"/>
            <w:gridSpan w:val="5"/>
            <w:tcBorders>
              <w:top w:val="single" w:sz="4" w:space="0" w:color="auto"/>
              <w:left w:val="single" w:sz="4" w:space="0" w:color="auto"/>
              <w:bottom w:val="single" w:sz="4" w:space="0" w:color="auto"/>
              <w:right w:val="single" w:sz="4" w:space="0" w:color="auto"/>
            </w:tcBorders>
          </w:tcPr>
          <w:p w:rsidR="00661D12" w:rsidRPr="00661D12" w:rsidRDefault="00661D12" w:rsidP="00661D12">
            <w:pPr>
              <w:jc w:val="center"/>
              <w:rPr>
                <w:sz w:val="28"/>
              </w:rPr>
            </w:pPr>
            <w:r w:rsidRPr="00661D12">
              <w:rPr>
                <w:sz w:val="28"/>
              </w:rPr>
              <w:t>постоянная часть ФЗП (ФЗП</w:t>
            </w:r>
            <w:r w:rsidRPr="00661D12">
              <w:rPr>
                <w:sz w:val="28"/>
                <w:vertAlign w:val="subscript"/>
              </w:rPr>
              <w:t>пост</w:t>
            </w:r>
            <w:r w:rsidRPr="00661D12">
              <w:rPr>
                <w:sz w:val="28"/>
              </w:rPr>
              <w:t>)</w:t>
            </w:r>
          </w:p>
        </w:tc>
      </w:tr>
      <w:tr w:rsidR="00661D12" w:rsidRPr="00661D12" w:rsidTr="00661D12">
        <w:trPr>
          <w:gridAfter w:val="1"/>
          <w:wAfter w:w="1260" w:type="dxa"/>
        </w:trPr>
        <w:tc>
          <w:tcPr>
            <w:tcW w:w="1440" w:type="dxa"/>
            <w:tcBorders>
              <w:top w:val="single" w:sz="4" w:space="0" w:color="auto"/>
              <w:left w:val="nil"/>
              <w:bottom w:val="nil"/>
              <w:right w:val="nil"/>
            </w:tcBorders>
          </w:tcPr>
          <w:p w:rsidR="00661D12" w:rsidRPr="00661D12" w:rsidRDefault="00661D12" w:rsidP="00661D12">
            <w:pPr>
              <w:jc w:val="both"/>
              <w:rPr>
                <w:sz w:val="28"/>
              </w:rPr>
            </w:pPr>
          </w:p>
        </w:tc>
        <w:tc>
          <w:tcPr>
            <w:tcW w:w="1800" w:type="dxa"/>
            <w:tcBorders>
              <w:top w:val="single" w:sz="4" w:space="0" w:color="auto"/>
              <w:left w:val="nil"/>
              <w:bottom w:val="nil"/>
              <w:right w:val="nil"/>
            </w:tcBorders>
          </w:tcPr>
          <w:p w:rsidR="00661D12" w:rsidRPr="00661D12" w:rsidRDefault="00661D12" w:rsidP="00661D12">
            <w:pPr>
              <w:jc w:val="both"/>
              <w:rPr>
                <w:sz w:val="28"/>
              </w:rPr>
            </w:pPr>
          </w:p>
        </w:tc>
        <w:tc>
          <w:tcPr>
            <w:tcW w:w="922" w:type="dxa"/>
            <w:gridSpan w:val="2"/>
            <w:tcBorders>
              <w:top w:val="nil"/>
              <w:left w:val="nil"/>
              <w:bottom w:val="nil"/>
              <w:right w:val="nil"/>
            </w:tcBorders>
          </w:tcPr>
          <w:p w:rsidR="00661D12" w:rsidRPr="00661D12" w:rsidRDefault="00661D12" w:rsidP="00661D12">
            <w:pPr>
              <w:jc w:val="both"/>
              <w:rPr>
                <w:sz w:val="28"/>
              </w:rPr>
            </w:pPr>
          </w:p>
        </w:tc>
        <w:tc>
          <w:tcPr>
            <w:tcW w:w="540" w:type="dxa"/>
            <w:gridSpan w:val="2"/>
            <w:tcBorders>
              <w:top w:val="nil"/>
              <w:left w:val="nil"/>
              <w:bottom w:val="nil"/>
              <w:right w:val="nil"/>
            </w:tcBorders>
          </w:tcPr>
          <w:p w:rsidR="00661D12" w:rsidRPr="00661D12" w:rsidRDefault="00661D12" w:rsidP="00661D12">
            <w:pPr>
              <w:jc w:val="both"/>
              <w:rPr>
                <w:sz w:val="28"/>
              </w:rPr>
            </w:pPr>
          </w:p>
        </w:tc>
        <w:tc>
          <w:tcPr>
            <w:tcW w:w="1352" w:type="dxa"/>
            <w:gridSpan w:val="2"/>
            <w:tcBorders>
              <w:top w:val="nil"/>
              <w:left w:val="nil"/>
              <w:bottom w:val="single" w:sz="4" w:space="0" w:color="auto"/>
              <w:right w:val="single" w:sz="4" w:space="0" w:color="auto"/>
            </w:tcBorders>
          </w:tcPr>
          <w:p w:rsidR="00661D12" w:rsidRPr="00661D12" w:rsidRDefault="00661D12" w:rsidP="00661D12">
            <w:pPr>
              <w:jc w:val="both"/>
              <w:rPr>
                <w:sz w:val="28"/>
              </w:rPr>
            </w:pPr>
          </w:p>
        </w:tc>
        <w:tc>
          <w:tcPr>
            <w:tcW w:w="1168" w:type="dxa"/>
            <w:gridSpan w:val="2"/>
            <w:tcBorders>
              <w:top w:val="nil"/>
              <w:left w:val="single" w:sz="4" w:space="0" w:color="auto"/>
              <w:bottom w:val="single" w:sz="4" w:space="0" w:color="auto"/>
              <w:right w:val="nil"/>
            </w:tcBorders>
          </w:tcPr>
          <w:p w:rsidR="00661D12" w:rsidRPr="00661D12" w:rsidRDefault="00661D12" w:rsidP="00661D12">
            <w:pPr>
              <w:jc w:val="both"/>
              <w:rPr>
                <w:sz w:val="28"/>
              </w:rPr>
            </w:pPr>
          </w:p>
        </w:tc>
      </w:tr>
      <w:tr w:rsidR="00661D12" w:rsidRPr="00661D12" w:rsidTr="00661D12">
        <w:trPr>
          <w:gridAfter w:val="1"/>
          <w:wAfter w:w="1260" w:type="dxa"/>
        </w:trPr>
        <w:tc>
          <w:tcPr>
            <w:tcW w:w="1440" w:type="dxa"/>
            <w:tcBorders>
              <w:top w:val="nil"/>
              <w:left w:val="nil"/>
              <w:bottom w:val="nil"/>
              <w:right w:val="nil"/>
            </w:tcBorders>
          </w:tcPr>
          <w:p w:rsidR="00661D12" w:rsidRPr="00661D12" w:rsidRDefault="00661D12" w:rsidP="00661D12">
            <w:pPr>
              <w:jc w:val="both"/>
              <w:rPr>
                <w:sz w:val="28"/>
              </w:rPr>
            </w:pPr>
          </w:p>
        </w:tc>
        <w:tc>
          <w:tcPr>
            <w:tcW w:w="1800" w:type="dxa"/>
            <w:tcBorders>
              <w:top w:val="nil"/>
              <w:left w:val="nil"/>
              <w:bottom w:val="nil"/>
              <w:right w:val="nil"/>
            </w:tcBorders>
          </w:tcPr>
          <w:p w:rsidR="00661D12" w:rsidRPr="00661D12" w:rsidRDefault="00661D12" w:rsidP="00661D12">
            <w:pPr>
              <w:jc w:val="both"/>
              <w:rPr>
                <w:sz w:val="28"/>
              </w:rPr>
            </w:pPr>
          </w:p>
        </w:tc>
        <w:tc>
          <w:tcPr>
            <w:tcW w:w="922" w:type="dxa"/>
            <w:gridSpan w:val="2"/>
            <w:tcBorders>
              <w:top w:val="nil"/>
              <w:left w:val="nil"/>
              <w:bottom w:val="nil"/>
              <w:right w:val="nil"/>
            </w:tcBorders>
          </w:tcPr>
          <w:p w:rsidR="00661D12" w:rsidRPr="00661D12" w:rsidRDefault="00661D12" w:rsidP="00661D12">
            <w:pPr>
              <w:jc w:val="both"/>
              <w:rPr>
                <w:sz w:val="28"/>
              </w:rPr>
            </w:pPr>
          </w:p>
        </w:tc>
        <w:tc>
          <w:tcPr>
            <w:tcW w:w="540" w:type="dxa"/>
            <w:gridSpan w:val="2"/>
            <w:tcBorders>
              <w:top w:val="nil"/>
              <w:left w:val="nil"/>
              <w:bottom w:val="nil"/>
              <w:right w:val="single" w:sz="4" w:space="0" w:color="auto"/>
            </w:tcBorders>
          </w:tcPr>
          <w:p w:rsidR="00661D12" w:rsidRPr="00661D12" w:rsidRDefault="00661D12" w:rsidP="00661D12">
            <w:pPr>
              <w:jc w:val="both"/>
              <w:rPr>
                <w:sz w:val="28"/>
              </w:rPr>
            </w:pPr>
          </w:p>
        </w:tc>
        <w:tc>
          <w:tcPr>
            <w:tcW w:w="1352" w:type="dxa"/>
            <w:gridSpan w:val="2"/>
            <w:tcBorders>
              <w:top w:val="single" w:sz="4" w:space="0" w:color="auto"/>
              <w:left w:val="single" w:sz="4" w:space="0" w:color="auto"/>
              <w:bottom w:val="nil"/>
              <w:right w:val="nil"/>
            </w:tcBorders>
          </w:tcPr>
          <w:p w:rsidR="00661D12" w:rsidRPr="00661D12" w:rsidRDefault="00661D12" w:rsidP="00661D12">
            <w:pPr>
              <w:jc w:val="both"/>
              <w:rPr>
                <w:sz w:val="28"/>
              </w:rPr>
            </w:pPr>
          </w:p>
        </w:tc>
        <w:tc>
          <w:tcPr>
            <w:tcW w:w="1168" w:type="dxa"/>
            <w:gridSpan w:val="2"/>
            <w:tcBorders>
              <w:top w:val="single" w:sz="4" w:space="0" w:color="auto"/>
              <w:left w:val="nil"/>
              <w:bottom w:val="nil"/>
              <w:right w:val="single" w:sz="4" w:space="0" w:color="auto"/>
            </w:tcBorders>
          </w:tcPr>
          <w:p w:rsidR="00661D12" w:rsidRPr="00661D12" w:rsidRDefault="00661D12" w:rsidP="00661D12">
            <w:pPr>
              <w:jc w:val="both"/>
              <w:rPr>
                <w:sz w:val="28"/>
              </w:rPr>
            </w:pPr>
          </w:p>
        </w:tc>
      </w:tr>
      <w:tr w:rsidR="00661D12" w:rsidRPr="00661D12" w:rsidTr="00661D12">
        <w:tc>
          <w:tcPr>
            <w:tcW w:w="1440" w:type="dxa"/>
            <w:tcBorders>
              <w:top w:val="nil"/>
              <w:left w:val="nil"/>
              <w:bottom w:val="nil"/>
              <w:right w:val="nil"/>
            </w:tcBorders>
          </w:tcPr>
          <w:p w:rsidR="00661D12" w:rsidRPr="00661D12" w:rsidRDefault="00661D12" w:rsidP="00661D12">
            <w:pPr>
              <w:jc w:val="both"/>
              <w:rPr>
                <w:sz w:val="28"/>
              </w:rPr>
            </w:pPr>
          </w:p>
        </w:tc>
        <w:tc>
          <w:tcPr>
            <w:tcW w:w="1800" w:type="dxa"/>
            <w:tcBorders>
              <w:top w:val="nil"/>
              <w:left w:val="nil"/>
              <w:bottom w:val="nil"/>
              <w:right w:val="single" w:sz="4" w:space="0" w:color="auto"/>
            </w:tcBorders>
          </w:tcPr>
          <w:p w:rsidR="00661D12" w:rsidRPr="00661D12" w:rsidRDefault="00661D12" w:rsidP="00661D12">
            <w:pPr>
              <w:jc w:val="both"/>
              <w:rPr>
                <w:sz w:val="28"/>
              </w:rPr>
            </w:pPr>
          </w:p>
        </w:tc>
        <w:tc>
          <w:tcPr>
            <w:tcW w:w="2182" w:type="dxa"/>
            <w:gridSpan w:val="5"/>
            <w:tcBorders>
              <w:top w:val="single" w:sz="4" w:space="0" w:color="auto"/>
              <w:left w:val="single" w:sz="4" w:space="0" w:color="auto"/>
              <w:bottom w:val="single" w:sz="4" w:space="0" w:color="auto"/>
              <w:right w:val="single" w:sz="4" w:space="0" w:color="auto"/>
            </w:tcBorders>
          </w:tcPr>
          <w:p w:rsidR="00661D12" w:rsidRPr="00661D12" w:rsidRDefault="00661D12" w:rsidP="00661D12">
            <w:pPr>
              <w:jc w:val="center"/>
              <w:rPr>
                <w:sz w:val="28"/>
              </w:rPr>
            </w:pPr>
            <w:r w:rsidRPr="00661D12">
              <w:rPr>
                <w:sz w:val="28"/>
              </w:rPr>
              <w:t>фонд заработной платы рабочих-повременщиков (ФЗП</w:t>
            </w:r>
            <w:r w:rsidRPr="00661D12">
              <w:rPr>
                <w:sz w:val="28"/>
                <w:vertAlign w:val="subscript"/>
              </w:rPr>
              <w:t xml:space="preserve">пост </w:t>
            </w:r>
            <w:r w:rsidRPr="00661D12">
              <w:rPr>
                <w:sz w:val="28"/>
                <w:vertAlign w:val="superscript"/>
              </w:rPr>
              <w:t xml:space="preserve"> р</w:t>
            </w:r>
            <w:r w:rsidRPr="00661D12">
              <w:rPr>
                <w:sz w:val="28"/>
              </w:rPr>
              <w:t>)</w:t>
            </w:r>
          </w:p>
        </w:tc>
        <w:tc>
          <w:tcPr>
            <w:tcW w:w="900" w:type="dxa"/>
            <w:gridSpan w:val="2"/>
            <w:tcBorders>
              <w:top w:val="nil"/>
              <w:left w:val="single" w:sz="4" w:space="0" w:color="auto"/>
              <w:bottom w:val="nil"/>
              <w:right w:val="single" w:sz="4" w:space="0" w:color="auto"/>
            </w:tcBorders>
          </w:tcPr>
          <w:p w:rsidR="00661D12" w:rsidRPr="00661D12" w:rsidRDefault="00661D12" w:rsidP="00661D12">
            <w:pPr>
              <w:jc w:val="both"/>
              <w:rPr>
                <w:sz w:val="28"/>
              </w:rPr>
            </w:pPr>
          </w:p>
        </w:tc>
        <w:tc>
          <w:tcPr>
            <w:tcW w:w="2160" w:type="dxa"/>
            <w:gridSpan w:val="2"/>
            <w:tcBorders>
              <w:top w:val="single" w:sz="4" w:space="0" w:color="auto"/>
              <w:left w:val="single" w:sz="4" w:space="0" w:color="auto"/>
              <w:bottom w:val="single" w:sz="4" w:space="0" w:color="auto"/>
              <w:right w:val="single" w:sz="4" w:space="0" w:color="auto"/>
            </w:tcBorders>
          </w:tcPr>
          <w:p w:rsidR="00661D12" w:rsidRPr="00661D12" w:rsidRDefault="00661D12" w:rsidP="00661D12">
            <w:pPr>
              <w:jc w:val="center"/>
              <w:rPr>
                <w:sz w:val="28"/>
              </w:rPr>
            </w:pPr>
            <w:r w:rsidRPr="00661D12">
              <w:rPr>
                <w:sz w:val="28"/>
              </w:rPr>
              <w:t>Фонд заработной платы управленческого персонала (ФЗП</w:t>
            </w:r>
            <w:r w:rsidRPr="00661D12">
              <w:rPr>
                <w:sz w:val="28"/>
                <w:vertAlign w:val="subscript"/>
              </w:rPr>
              <w:t>пост</w:t>
            </w:r>
            <w:r w:rsidRPr="00661D12">
              <w:rPr>
                <w:sz w:val="28"/>
              </w:rPr>
              <w:t xml:space="preserve"> </w:t>
            </w:r>
            <w:r w:rsidRPr="00661D12">
              <w:rPr>
                <w:sz w:val="28"/>
                <w:vertAlign w:val="superscript"/>
              </w:rPr>
              <w:t>адм</w:t>
            </w:r>
            <w:r w:rsidRPr="00661D12">
              <w:rPr>
                <w:sz w:val="28"/>
              </w:rPr>
              <w:t>)</w:t>
            </w:r>
          </w:p>
        </w:tc>
      </w:tr>
    </w:tbl>
    <w:p w:rsidR="00661D12" w:rsidRPr="00661D12" w:rsidRDefault="00661D12" w:rsidP="00661D12">
      <w:pPr>
        <w:ind w:firstLine="540"/>
        <w:jc w:val="center"/>
        <w:rPr>
          <w:sz w:val="28"/>
        </w:rPr>
      </w:pPr>
    </w:p>
    <w:p w:rsidR="00661D12" w:rsidRPr="00661D12" w:rsidRDefault="0004172F" w:rsidP="00661D12">
      <w:pPr>
        <w:ind w:firstLine="540"/>
        <w:jc w:val="center"/>
        <w:rPr>
          <w:sz w:val="28"/>
        </w:rPr>
      </w:pPr>
      <w:r>
        <w:rPr>
          <w:sz w:val="28"/>
        </w:rPr>
        <w:t xml:space="preserve">Рисунок 3.4 - </w:t>
      </w:r>
      <w:r w:rsidR="00661D12" w:rsidRPr="00661D12">
        <w:rPr>
          <w:sz w:val="28"/>
        </w:rPr>
        <w:t xml:space="preserve"> Объекты факторного анализа фонда заработной платы</w:t>
      </w:r>
    </w:p>
    <w:p w:rsidR="00661D12" w:rsidRPr="00661D12" w:rsidRDefault="00661D12" w:rsidP="00661D12">
      <w:pPr>
        <w:ind w:firstLine="540"/>
        <w:jc w:val="center"/>
        <w:rPr>
          <w:sz w:val="28"/>
        </w:rPr>
      </w:pPr>
    </w:p>
    <w:p w:rsidR="00661D12" w:rsidRPr="00661D12" w:rsidRDefault="00661D12" w:rsidP="00661D12">
      <w:pPr>
        <w:ind w:firstLine="540"/>
        <w:jc w:val="both"/>
        <w:rPr>
          <w:sz w:val="28"/>
        </w:rPr>
      </w:pPr>
      <w:r w:rsidRPr="00661D12">
        <w:rPr>
          <w:sz w:val="28"/>
        </w:rPr>
        <w:t xml:space="preserve">Можно выделить следующие факторы переменной части фонда заработной платы: физический объем производства, структура объема производства продукции, удельная трудоемкость, уровень среднечасовой </w:t>
      </w:r>
      <w:r w:rsidRPr="00661D12">
        <w:rPr>
          <w:sz w:val="28"/>
        </w:rPr>
        <w:lastRenderedPageBreak/>
        <w:t>оплаты труда. В качестве факторных моделей для изучения причин изменения переменной части фонда заработной платы можно принять следующие:</w:t>
      </w:r>
    </w:p>
    <w:p w:rsidR="00661D12" w:rsidRPr="00661D12" w:rsidRDefault="00661D12" w:rsidP="00661D12">
      <w:pPr>
        <w:ind w:firstLine="540"/>
        <w:jc w:val="both"/>
        <w:rPr>
          <w:sz w:val="28"/>
        </w:rPr>
      </w:pPr>
    </w:p>
    <w:p w:rsidR="00661D12" w:rsidRPr="00661D12" w:rsidRDefault="00661D12" w:rsidP="00661D12">
      <w:pPr>
        <w:ind w:firstLine="540"/>
        <w:rPr>
          <w:sz w:val="28"/>
        </w:rPr>
      </w:pPr>
      <w:r w:rsidRPr="00661D12">
        <w:rPr>
          <w:sz w:val="28"/>
        </w:rPr>
        <w:t>ФЗП</w:t>
      </w:r>
      <w:r w:rsidRPr="00661D12">
        <w:rPr>
          <w:sz w:val="28"/>
          <w:vertAlign w:val="subscript"/>
        </w:rPr>
        <w:t>пер</w:t>
      </w:r>
      <w:r w:rsidRPr="00661D12">
        <w:rPr>
          <w:sz w:val="28"/>
        </w:rPr>
        <w:t xml:space="preserve"> = ∑(</w:t>
      </w:r>
      <w:r w:rsidRPr="00661D12">
        <w:rPr>
          <w:sz w:val="28"/>
          <w:lang w:val="en-US"/>
        </w:rPr>
        <w:t>N</w:t>
      </w:r>
      <w:r w:rsidRPr="00661D12">
        <w:rPr>
          <w:sz w:val="28"/>
          <w:vertAlign w:val="subscript"/>
          <w:lang w:val="en-US"/>
        </w:rPr>
        <w:t>i</w:t>
      </w:r>
      <w:r w:rsidRPr="00661D12">
        <w:rPr>
          <w:sz w:val="28"/>
        </w:rPr>
        <w:t xml:space="preserve"> х ЗП</w:t>
      </w:r>
      <w:r w:rsidRPr="00661D12">
        <w:rPr>
          <w:sz w:val="28"/>
          <w:vertAlign w:val="subscript"/>
        </w:rPr>
        <w:t>ед</w:t>
      </w:r>
      <w:r w:rsidRPr="00661D12">
        <w:rPr>
          <w:sz w:val="28"/>
          <w:vertAlign w:val="subscript"/>
          <w:lang w:val="en-US"/>
        </w:rPr>
        <w:t>i</w:t>
      </w:r>
      <w:r w:rsidRPr="00661D12">
        <w:rPr>
          <w:sz w:val="28"/>
        </w:rPr>
        <w:t>)                                                                         (3.29)</w:t>
      </w:r>
    </w:p>
    <w:p w:rsidR="00661D12" w:rsidRPr="00661D12" w:rsidRDefault="00661D12" w:rsidP="00661D12">
      <w:pPr>
        <w:ind w:firstLine="540"/>
        <w:rPr>
          <w:sz w:val="28"/>
        </w:rPr>
      </w:pPr>
    </w:p>
    <w:p w:rsidR="00661D12" w:rsidRPr="00661D12" w:rsidRDefault="00661D12" w:rsidP="00661D12">
      <w:pPr>
        <w:ind w:firstLine="540"/>
        <w:rPr>
          <w:sz w:val="28"/>
        </w:rPr>
      </w:pPr>
      <w:r w:rsidRPr="00661D12">
        <w:rPr>
          <w:sz w:val="28"/>
        </w:rPr>
        <w:t>ФЗП</w:t>
      </w:r>
      <w:r w:rsidRPr="00661D12">
        <w:rPr>
          <w:sz w:val="28"/>
          <w:vertAlign w:val="subscript"/>
        </w:rPr>
        <w:t>пер</w:t>
      </w:r>
      <w:r w:rsidRPr="00661D12">
        <w:rPr>
          <w:sz w:val="28"/>
        </w:rPr>
        <w:t xml:space="preserve"> = ∑(</w:t>
      </w:r>
      <w:r w:rsidRPr="00661D12">
        <w:rPr>
          <w:sz w:val="28"/>
          <w:lang w:val="en-US"/>
        </w:rPr>
        <w:t>N</w:t>
      </w:r>
      <w:r w:rsidRPr="00661D12">
        <w:rPr>
          <w:sz w:val="28"/>
          <w:vertAlign w:val="subscript"/>
          <w:lang w:val="en-US"/>
        </w:rPr>
        <w:t>i</w:t>
      </w:r>
      <w:r w:rsidRPr="00661D12">
        <w:rPr>
          <w:sz w:val="28"/>
        </w:rPr>
        <w:t xml:space="preserve"> х ТЕ</w:t>
      </w:r>
      <w:r w:rsidRPr="00661D12">
        <w:rPr>
          <w:sz w:val="28"/>
          <w:vertAlign w:val="subscript"/>
          <w:lang w:val="en-US"/>
        </w:rPr>
        <w:t>i</w:t>
      </w:r>
      <w:r w:rsidRPr="00661D12">
        <w:rPr>
          <w:sz w:val="28"/>
        </w:rPr>
        <w:t xml:space="preserve"> х УЗП</w:t>
      </w:r>
      <w:r w:rsidRPr="00661D12">
        <w:rPr>
          <w:sz w:val="28"/>
          <w:vertAlign w:val="subscript"/>
          <w:lang w:val="en-US"/>
        </w:rPr>
        <w:t>i</w:t>
      </w:r>
      <w:r w:rsidRPr="00661D12">
        <w:rPr>
          <w:sz w:val="28"/>
        </w:rPr>
        <w:t>)                                                              (3.30)</w:t>
      </w:r>
    </w:p>
    <w:p w:rsidR="00661D12" w:rsidRPr="00661D12" w:rsidRDefault="00661D12" w:rsidP="00661D12">
      <w:pPr>
        <w:ind w:firstLine="540"/>
        <w:jc w:val="both"/>
        <w:rPr>
          <w:sz w:val="28"/>
        </w:rPr>
      </w:pPr>
      <w:r w:rsidRPr="00661D12">
        <w:rPr>
          <w:sz w:val="28"/>
        </w:rPr>
        <w:t>где:</w:t>
      </w:r>
    </w:p>
    <w:p w:rsidR="00661D12" w:rsidRPr="00661D12" w:rsidRDefault="00661D12" w:rsidP="00661D12">
      <w:pPr>
        <w:ind w:firstLine="540"/>
        <w:jc w:val="both"/>
        <w:rPr>
          <w:sz w:val="28"/>
        </w:rPr>
      </w:pPr>
      <w:r w:rsidRPr="00661D12">
        <w:rPr>
          <w:sz w:val="28"/>
          <w:lang w:val="en-US"/>
        </w:rPr>
        <w:t>N</w:t>
      </w:r>
      <w:r w:rsidRPr="00661D12">
        <w:rPr>
          <w:sz w:val="28"/>
          <w:vertAlign w:val="subscript"/>
          <w:lang w:val="en-US"/>
        </w:rPr>
        <w:t>i</w:t>
      </w:r>
      <w:r w:rsidRPr="00661D12">
        <w:rPr>
          <w:sz w:val="28"/>
        </w:rPr>
        <w:t xml:space="preserve"> – объем производства в натуральном выражении </w:t>
      </w:r>
      <w:r w:rsidRPr="00661D12">
        <w:rPr>
          <w:sz w:val="28"/>
          <w:lang w:val="en-US"/>
        </w:rPr>
        <w:t>i</w:t>
      </w:r>
      <w:r w:rsidRPr="00661D12">
        <w:rPr>
          <w:sz w:val="28"/>
        </w:rPr>
        <w:t>-ого вида продукции;</w:t>
      </w:r>
    </w:p>
    <w:p w:rsidR="00661D12" w:rsidRPr="00661D12" w:rsidRDefault="00661D12" w:rsidP="00661D12">
      <w:pPr>
        <w:ind w:firstLine="540"/>
        <w:jc w:val="both"/>
        <w:rPr>
          <w:sz w:val="28"/>
        </w:rPr>
      </w:pPr>
      <w:r w:rsidRPr="00661D12">
        <w:rPr>
          <w:sz w:val="28"/>
        </w:rPr>
        <w:t xml:space="preserve"> ЗП</w:t>
      </w:r>
      <w:r w:rsidRPr="00661D12">
        <w:rPr>
          <w:sz w:val="28"/>
          <w:vertAlign w:val="subscript"/>
        </w:rPr>
        <w:t>ед</w:t>
      </w:r>
      <w:r w:rsidRPr="00661D12">
        <w:rPr>
          <w:sz w:val="28"/>
          <w:vertAlign w:val="subscript"/>
          <w:lang w:val="en-US"/>
        </w:rPr>
        <w:t>i</w:t>
      </w:r>
      <w:r w:rsidRPr="00661D12">
        <w:rPr>
          <w:sz w:val="28"/>
        </w:rPr>
        <w:t xml:space="preserve"> – заработная плата на единицу объема производства;</w:t>
      </w:r>
    </w:p>
    <w:p w:rsidR="00661D12" w:rsidRPr="00661D12" w:rsidRDefault="00661D12" w:rsidP="00661D12">
      <w:pPr>
        <w:ind w:firstLine="540"/>
        <w:jc w:val="both"/>
        <w:rPr>
          <w:sz w:val="28"/>
        </w:rPr>
      </w:pPr>
      <w:r w:rsidRPr="00661D12">
        <w:rPr>
          <w:sz w:val="28"/>
        </w:rPr>
        <w:t>ТЕ</w:t>
      </w:r>
      <w:r w:rsidRPr="00661D12">
        <w:rPr>
          <w:sz w:val="28"/>
          <w:vertAlign w:val="subscript"/>
          <w:lang w:val="en-US"/>
        </w:rPr>
        <w:t>i</w:t>
      </w:r>
      <w:r w:rsidRPr="00661D12">
        <w:rPr>
          <w:sz w:val="28"/>
        </w:rPr>
        <w:t xml:space="preserve"> – трудоемкость единицы </w:t>
      </w:r>
      <w:r w:rsidRPr="00661D12">
        <w:rPr>
          <w:sz w:val="28"/>
          <w:lang w:val="en-US"/>
        </w:rPr>
        <w:t>i</w:t>
      </w:r>
      <w:r w:rsidRPr="00661D12">
        <w:rPr>
          <w:sz w:val="28"/>
        </w:rPr>
        <w:t>-ого вида изделия в чел.-час.;</w:t>
      </w:r>
    </w:p>
    <w:p w:rsidR="00661D12" w:rsidRPr="00661D12" w:rsidRDefault="00661D12" w:rsidP="00661D12">
      <w:pPr>
        <w:ind w:firstLine="540"/>
        <w:jc w:val="both"/>
        <w:rPr>
          <w:sz w:val="28"/>
        </w:rPr>
      </w:pPr>
      <w:r w:rsidRPr="00661D12">
        <w:rPr>
          <w:sz w:val="28"/>
        </w:rPr>
        <w:t xml:space="preserve"> УЗП</w:t>
      </w:r>
      <w:r w:rsidRPr="00661D12">
        <w:rPr>
          <w:sz w:val="28"/>
          <w:vertAlign w:val="subscript"/>
          <w:lang w:val="en-US"/>
        </w:rPr>
        <w:t>i</w:t>
      </w:r>
      <w:r w:rsidRPr="00661D12">
        <w:rPr>
          <w:sz w:val="28"/>
        </w:rPr>
        <w:t xml:space="preserve"> – уровень оплаты труда за один чел.-час. по </w:t>
      </w:r>
      <w:r w:rsidRPr="00661D12">
        <w:rPr>
          <w:sz w:val="28"/>
          <w:lang w:val="en-US"/>
        </w:rPr>
        <w:t>i</w:t>
      </w:r>
      <w:r w:rsidRPr="00661D12">
        <w:rPr>
          <w:sz w:val="28"/>
        </w:rPr>
        <w:t>-ому виду изделия.</w:t>
      </w:r>
    </w:p>
    <w:p w:rsidR="00661D12" w:rsidRPr="00661D12" w:rsidRDefault="00661D12" w:rsidP="00661D12">
      <w:pPr>
        <w:ind w:firstLine="540"/>
        <w:jc w:val="both"/>
        <w:rPr>
          <w:sz w:val="28"/>
        </w:rPr>
      </w:pPr>
    </w:p>
    <w:p w:rsidR="00661D12" w:rsidRPr="00661D12" w:rsidRDefault="00661D12" w:rsidP="00661D12">
      <w:pPr>
        <w:ind w:firstLine="540"/>
        <w:jc w:val="both"/>
        <w:rPr>
          <w:sz w:val="28"/>
        </w:rPr>
      </w:pPr>
      <w:r w:rsidRPr="00661D12">
        <w:rPr>
          <w:sz w:val="28"/>
        </w:rPr>
        <w:t>Модель, представленная формулой 3.30, получена из модели (формула 3.29) путем выделения факторов второго порядка.</w:t>
      </w:r>
    </w:p>
    <w:p w:rsidR="00661D12" w:rsidRPr="00661D12" w:rsidRDefault="00661D12" w:rsidP="00661D12">
      <w:pPr>
        <w:ind w:firstLine="540"/>
        <w:jc w:val="both"/>
        <w:rPr>
          <w:sz w:val="28"/>
        </w:rPr>
      </w:pPr>
      <w:r w:rsidRPr="00661D12">
        <w:rPr>
          <w:sz w:val="28"/>
        </w:rPr>
        <w:t>Рассмотрим расчет влияния факторов на изменение переменной части фонда заработной платы на основе второй модели, включающей четыре фактора: объем производства, структуру производства, удельную трудоемкость и уровень оплаты труда за один человеко-час. Влияние факторов на изменение переменной части фонда заработной платы можно определить, используя способ цепных подстановок:</w:t>
      </w:r>
    </w:p>
    <w:p w:rsidR="00661D12" w:rsidRPr="00661D12" w:rsidRDefault="00661D12" w:rsidP="00661D12">
      <w:pPr>
        <w:ind w:firstLine="540"/>
        <w:jc w:val="both"/>
        <w:rPr>
          <w:sz w:val="28"/>
        </w:rPr>
      </w:pPr>
    </w:p>
    <w:p w:rsidR="00661D12" w:rsidRPr="00661D12" w:rsidRDefault="00661D12" w:rsidP="00661D12">
      <w:pPr>
        <w:ind w:firstLine="540"/>
        <w:jc w:val="both"/>
        <w:rPr>
          <w:sz w:val="28"/>
        </w:rPr>
      </w:pPr>
    </w:p>
    <w:p w:rsidR="00661D12" w:rsidRPr="00661D12" w:rsidRDefault="00661D12" w:rsidP="00661D12">
      <w:pPr>
        <w:ind w:firstLine="540"/>
        <w:jc w:val="both"/>
        <w:rPr>
          <w:sz w:val="28"/>
        </w:rPr>
      </w:pPr>
    </w:p>
    <w:p w:rsidR="00661D12" w:rsidRPr="00661D12" w:rsidRDefault="00661D12" w:rsidP="00661D12">
      <w:pPr>
        <w:ind w:firstLine="540"/>
        <w:jc w:val="both"/>
        <w:rPr>
          <w:sz w:val="28"/>
        </w:rPr>
      </w:pPr>
    </w:p>
    <w:p w:rsidR="00661D12" w:rsidRPr="00661D12" w:rsidRDefault="00661D12" w:rsidP="0023365D">
      <w:pPr>
        <w:numPr>
          <w:ilvl w:val="0"/>
          <w:numId w:val="39"/>
        </w:numPr>
        <w:ind w:left="0"/>
        <w:jc w:val="both"/>
        <w:rPr>
          <w:sz w:val="28"/>
        </w:rPr>
      </w:pPr>
      <w:r w:rsidRPr="00661D12">
        <w:rPr>
          <w:sz w:val="28"/>
        </w:rPr>
        <w:t>влияние изменения объема производства (ΔФЗП</w:t>
      </w:r>
      <w:r w:rsidRPr="00661D12">
        <w:rPr>
          <w:sz w:val="28"/>
          <w:vertAlign w:val="subscript"/>
        </w:rPr>
        <w:t>пер</w:t>
      </w:r>
      <w:r w:rsidRPr="00661D12">
        <w:rPr>
          <w:sz w:val="28"/>
        </w:rPr>
        <w:t xml:space="preserve"> </w:t>
      </w:r>
      <w:r w:rsidRPr="00661D12">
        <w:rPr>
          <w:sz w:val="28"/>
          <w:vertAlign w:val="subscript"/>
          <w:lang w:val="en-US"/>
        </w:rPr>
        <w:t>N</w:t>
      </w:r>
      <w:r w:rsidRPr="00661D12">
        <w:rPr>
          <w:sz w:val="28"/>
        </w:rPr>
        <w:t>):</w:t>
      </w:r>
    </w:p>
    <w:p w:rsidR="00661D12" w:rsidRPr="00661D12" w:rsidRDefault="00661D12" w:rsidP="00661D12">
      <w:pPr>
        <w:jc w:val="both"/>
        <w:rPr>
          <w:sz w:val="28"/>
        </w:rPr>
      </w:pPr>
      <w:r w:rsidRPr="00661D12">
        <w:rPr>
          <w:sz w:val="28"/>
        </w:rPr>
        <w:t>ФЗП</w:t>
      </w:r>
      <w:r w:rsidRPr="00661D12">
        <w:rPr>
          <w:sz w:val="28"/>
          <w:vertAlign w:val="subscript"/>
        </w:rPr>
        <w:t>пер0</w:t>
      </w:r>
      <w:r w:rsidRPr="00661D12">
        <w:rPr>
          <w:sz w:val="28"/>
        </w:rPr>
        <w:t xml:space="preserve"> х </w:t>
      </w:r>
      <w:r w:rsidRPr="00661D12">
        <w:rPr>
          <w:sz w:val="28"/>
          <w:lang w:val="en-US"/>
        </w:rPr>
        <w:t>I</w:t>
      </w:r>
      <w:r w:rsidRPr="00661D12">
        <w:rPr>
          <w:sz w:val="28"/>
          <w:vertAlign w:val="subscript"/>
        </w:rPr>
        <w:t>вп</w:t>
      </w:r>
      <w:r w:rsidRPr="00661D12">
        <w:rPr>
          <w:sz w:val="28"/>
        </w:rPr>
        <w:t xml:space="preserve"> - ФЗП</w:t>
      </w:r>
      <w:r w:rsidRPr="00661D12">
        <w:rPr>
          <w:sz w:val="28"/>
          <w:vertAlign w:val="subscript"/>
        </w:rPr>
        <w:t>пер0</w:t>
      </w:r>
      <w:r w:rsidRPr="00661D12">
        <w:rPr>
          <w:sz w:val="28"/>
        </w:rPr>
        <w:t>;</w:t>
      </w:r>
    </w:p>
    <w:p w:rsidR="00661D12" w:rsidRPr="00661D12" w:rsidRDefault="007A5811" w:rsidP="00661D12">
      <w:pPr>
        <w:jc w:val="both"/>
        <w:rPr>
          <w:sz w:val="28"/>
        </w:rPr>
      </w:pPr>
      <w:r>
        <w:rPr>
          <w:sz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2" type="#_x0000_t87" style="position:absolute;left:0;text-align:left;margin-left:81pt;margin-top:-18pt;width:35.95pt;height:1in;rotation:90;flip:y;z-index:251663360">
            <w10:wrap anchorx="page"/>
          </v:shape>
        </w:pict>
      </w:r>
      <w:r>
        <w:rPr>
          <w:sz w:val="28"/>
        </w:rPr>
        <w:pict>
          <v:group id="_x0000_s1070" style="position:absolute;margin-left:0;margin-top:0;width:122.75pt;height:8.95pt;z-index:251662336;mso-position-horizontal-relative:char;mso-position-vertical-relative:line" coordorigin="2197,10534" coordsize="7200,134">
            <o:lock v:ext="edit" rotation="t" position="t"/>
            <v:shape id="_x0000_s1071" type="#_x0000_t75" style="position:absolute;left:2197;top:10534;width:7200;height:134" o:preferrelative="f">
              <v:fill o:detectmouseclick="t"/>
              <v:path o:extrusionok="t" o:connecttype="none"/>
              <o:lock v:ext="edit" aspectratio="f"/>
            </v:shape>
            <w10:anchorlock/>
          </v:group>
        </w:pict>
      </w:r>
      <w:r w:rsidRPr="007A5811">
        <w:rPr>
          <w:sz w:val="28"/>
        </w:rPr>
        <w:pict>
          <v:shape id="_x0000_i1209" type="#_x0000_t75" style="width:122.95pt;height:8.85pt">
            <v:imagedata croptop="-65520f" cropbottom="65520f"/>
            <o:lock v:ext="edit" rotation="t" position="t"/>
          </v:shape>
        </w:pict>
      </w:r>
    </w:p>
    <w:p w:rsidR="00661D12" w:rsidRPr="00661D12" w:rsidRDefault="00661D12" w:rsidP="00661D12">
      <w:pPr>
        <w:ind w:firstLine="540"/>
        <w:jc w:val="both"/>
        <w:rPr>
          <w:sz w:val="28"/>
        </w:rPr>
      </w:pPr>
    </w:p>
    <w:p w:rsidR="00661D12" w:rsidRPr="00661D12" w:rsidRDefault="00661D12" w:rsidP="00661D12">
      <w:pPr>
        <w:ind w:hanging="1260"/>
        <w:jc w:val="both"/>
        <w:rPr>
          <w:sz w:val="28"/>
        </w:rPr>
      </w:pPr>
      <w:r w:rsidRPr="00661D12">
        <w:rPr>
          <w:sz w:val="28"/>
        </w:rPr>
        <w:t>ФЗП</w:t>
      </w:r>
      <w:r w:rsidRPr="00661D12">
        <w:rPr>
          <w:sz w:val="28"/>
          <w:vertAlign w:val="subscript"/>
        </w:rPr>
        <w:t>пер усл1</w:t>
      </w:r>
      <w:r w:rsidRPr="00661D12">
        <w:rPr>
          <w:sz w:val="28"/>
        </w:rPr>
        <w:t xml:space="preserve"> – первое условное значение переменной части фонда заработной платы</w:t>
      </w:r>
    </w:p>
    <w:p w:rsidR="00661D12" w:rsidRPr="00661D12" w:rsidRDefault="00661D12" w:rsidP="00661D12">
      <w:pPr>
        <w:ind w:hanging="1260"/>
        <w:jc w:val="both"/>
        <w:rPr>
          <w:sz w:val="28"/>
        </w:rPr>
      </w:pPr>
    </w:p>
    <w:p w:rsidR="00661D12" w:rsidRPr="00661D12" w:rsidRDefault="00661D12" w:rsidP="0023365D">
      <w:pPr>
        <w:numPr>
          <w:ilvl w:val="0"/>
          <w:numId w:val="39"/>
        </w:numPr>
        <w:ind w:left="0"/>
        <w:jc w:val="both"/>
        <w:rPr>
          <w:sz w:val="28"/>
        </w:rPr>
      </w:pPr>
      <w:r w:rsidRPr="00661D12">
        <w:rPr>
          <w:sz w:val="28"/>
        </w:rPr>
        <w:t>влияние изменения структуры производства продукции (ΔФЗП</w:t>
      </w:r>
      <w:r w:rsidRPr="00661D12">
        <w:rPr>
          <w:sz w:val="28"/>
          <w:vertAlign w:val="subscript"/>
        </w:rPr>
        <w:t>пер</w:t>
      </w:r>
      <w:r w:rsidRPr="00661D12">
        <w:rPr>
          <w:sz w:val="28"/>
        </w:rPr>
        <w:t xml:space="preserve"> </w:t>
      </w:r>
      <w:r w:rsidRPr="00661D12">
        <w:rPr>
          <w:sz w:val="28"/>
          <w:vertAlign w:val="subscript"/>
        </w:rPr>
        <w:t>стр</w:t>
      </w:r>
      <w:r w:rsidRPr="00661D12">
        <w:rPr>
          <w:sz w:val="28"/>
        </w:rPr>
        <w:t>):</w:t>
      </w:r>
    </w:p>
    <w:p w:rsidR="00661D12" w:rsidRPr="00661D12" w:rsidRDefault="00661D12" w:rsidP="00661D12">
      <w:pPr>
        <w:jc w:val="both"/>
        <w:rPr>
          <w:sz w:val="28"/>
        </w:rPr>
      </w:pPr>
      <w:r w:rsidRPr="00661D12">
        <w:rPr>
          <w:sz w:val="28"/>
        </w:rPr>
        <w:t>∑(</w:t>
      </w:r>
      <w:r w:rsidRPr="00661D12">
        <w:rPr>
          <w:sz w:val="28"/>
          <w:lang w:val="en-US"/>
        </w:rPr>
        <w:t>N</w:t>
      </w:r>
      <w:r w:rsidRPr="00661D12">
        <w:rPr>
          <w:sz w:val="28"/>
          <w:vertAlign w:val="subscript"/>
          <w:lang w:val="en-US"/>
        </w:rPr>
        <w:t>i</w:t>
      </w:r>
      <w:r w:rsidRPr="00661D12">
        <w:rPr>
          <w:sz w:val="28"/>
          <w:vertAlign w:val="subscript"/>
        </w:rPr>
        <w:t>1</w:t>
      </w:r>
      <w:r w:rsidRPr="00661D12">
        <w:rPr>
          <w:sz w:val="28"/>
        </w:rPr>
        <w:t xml:space="preserve"> х ТЕ</w:t>
      </w:r>
      <w:r w:rsidRPr="00661D12">
        <w:rPr>
          <w:sz w:val="28"/>
          <w:vertAlign w:val="subscript"/>
          <w:lang w:val="en-US"/>
        </w:rPr>
        <w:t>i</w:t>
      </w:r>
      <w:r w:rsidRPr="00661D12">
        <w:rPr>
          <w:sz w:val="28"/>
          <w:vertAlign w:val="subscript"/>
        </w:rPr>
        <w:t>0</w:t>
      </w:r>
      <w:r w:rsidRPr="00661D12">
        <w:rPr>
          <w:sz w:val="28"/>
        </w:rPr>
        <w:t xml:space="preserve"> х УЗП</w:t>
      </w:r>
      <w:r w:rsidRPr="00661D12">
        <w:rPr>
          <w:sz w:val="28"/>
          <w:vertAlign w:val="subscript"/>
          <w:lang w:val="en-US"/>
        </w:rPr>
        <w:t>i</w:t>
      </w:r>
      <w:r w:rsidRPr="00661D12">
        <w:rPr>
          <w:sz w:val="28"/>
          <w:vertAlign w:val="subscript"/>
        </w:rPr>
        <w:t>0</w:t>
      </w:r>
      <w:r w:rsidRPr="00661D12">
        <w:rPr>
          <w:sz w:val="28"/>
        </w:rPr>
        <w:t>)  -  ФЗП</w:t>
      </w:r>
      <w:r w:rsidRPr="00661D12">
        <w:rPr>
          <w:sz w:val="28"/>
          <w:vertAlign w:val="subscript"/>
        </w:rPr>
        <w:t>пер усл1</w:t>
      </w:r>
      <w:r w:rsidRPr="00661D12">
        <w:rPr>
          <w:sz w:val="28"/>
        </w:rPr>
        <w:t>;</w:t>
      </w:r>
    </w:p>
    <w:p w:rsidR="00661D12" w:rsidRPr="00661D12" w:rsidRDefault="007A5811" w:rsidP="00661D12">
      <w:pPr>
        <w:jc w:val="both"/>
        <w:rPr>
          <w:sz w:val="28"/>
        </w:rPr>
      </w:pPr>
      <w:r>
        <w:rPr>
          <w:sz w:val="28"/>
        </w:rPr>
        <w:pict>
          <v:shape id="_x0000_s1073" type="#_x0000_t87" style="position:absolute;left:0;text-align:left;margin-left:99pt;margin-top:-36pt;width:35.95pt;height:108pt;rotation:90;flip:y;z-index:251664384">
            <w10:wrap anchorx="page"/>
          </v:shape>
        </w:pict>
      </w:r>
      <w:r>
        <w:rPr>
          <w:sz w:val="28"/>
        </w:rPr>
        <w:pict>
          <v:group id="_x0000_s1068" style="position:absolute;margin-left:0;margin-top:0;width:122.75pt;height:8.95pt;z-index:251661312;mso-position-horizontal-relative:char;mso-position-vertical-relative:line" coordorigin="2197,10534" coordsize="7200,134">
            <o:lock v:ext="edit" rotation="t" position="t"/>
            <v:shape id="_x0000_s1069" type="#_x0000_t75" style="position:absolute;left:2197;top:10534;width:7200;height:134" o:preferrelative="f">
              <v:fill o:detectmouseclick="t"/>
              <v:path o:extrusionok="t" o:connecttype="none"/>
              <o:lock v:ext="edit" aspectratio="f"/>
            </v:shape>
            <w10:anchorlock/>
          </v:group>
        </w:pict>
      </w:r>
      <w:r w:rsidRPr="007A5811">
        <w:rPr>
          <w:sz w:val="28"/>
        </w:rPr>
        <w:pict>
          <v:shape id="_x0000_i1210" type="#_x0000_t75" style="width:122.95pt;height:8.85pt">
            <v:imagedata croptop="-65520f" cropbottom="65520f"/>
            <o:lock v:ext="edit" rotation="t" position="t"/>
          </v:shape>
        </w:pict>
      </w:r>
    </w:p>
    <w:p w:rsidR="00661D12" w:rsidRPr="00661D12" w:rsidRDefault="00661D12" w:rsidP="00661D12">
      <w:pPr>
        <w:ind w:firstLine="540"/>
        <w:jc w:val="both"/>
        <w:rPr>
          <w:sz w:val="28"/>
        </w:rPr>
      </w:pPr>
    </w:p>
    <w:p w:rsidR="00661D12" w:rsidRPr="00661D12" w:rsidRDefault="00661D12" w:rsidP="00661D12">
      <w:pPr>
        <w:ind w:hanging="1260"/>
        <w:jc w:val="both"/>
        <w:rPr>
          <w:sz w:val="28"/>
        </w:rPr>
      </w:pPr>
      <w:r w:rsidRPr="00661D12">
        <w:rPr>
          <w:sz w:val="28"/>
        </w:rPr>
        <w:t>ФЗП</w:t>
      </w:r>
      <w:r w:rsidRPr="00661D12">
        <w:rPr>
          <w:sz w:val="28"/>
          <w:vertAlign w:val="subscript"/>
        </w:rPr>
        <w:t>пер усл2</w:t>
      </w:r>
      <w:r w:rsidRPr="00661D12">
        <w:rPr>
          <w:sz w:val="28"/>
        </w:rPr>
        <w:t xml:space="preserve"> – второе условное значение переменной части фонда заработной платы</w:t>
      </w:r>
    </w:p>
    <w:p w:rsidR="00661D12" w:rsidRPr="00661D12" w:rsidRDefault="00661D12" w:rsidP="0023365D">
      <w:pPr>
        <w:numPr>
          <w:ilvl w:val="0"/>
          <w:numId w:val="39"/>
        </w:numPr>
        <w:ind w:left="0"/>
        <w:jc w:val="both"/>
        <w:rPr>
          <w:sz w:val="28"/>
        </w:rPr>
      </w:pPr>
      <w:r w:rsidRPr="00661D12">
        <w:rPr>
          <w:sz w:val="28"/>
        </w:rPr>
        <w:t>влияние трудоемкости отдельных видов изделий (ΔФЗП</w:t>
      </w:r>
      <w:r w:rsidRPr="00661D12">
        <w:rPr>
          <w:sz w:val="28"/>
          <w:vertAlign w:val="subscript"/>
        </w:rPr>
        <w:t>пер ТЕ</w:t>
      </w:r>
      <w:r w:rsidRPr="00661D12">
        <w:rPr>
          <w:sz w:val="28"/>
        </w:rPr>
        <w:t>):</w:t>
      </w:r>
    </w:p>
    <w:p w:rsidR="00661D12" w:rsidRPr="00661D12" w:rsidRDefault="00661D12" w:rsidP="00661D12">
      <w:pPr>
        <w:jc w:val="both"/>
        <w:rPr>
          <w:sz w:val="28"/>
        </w:rPr>
      </w:pPr>
      <w:r w:rsidRPr="00661D12">
        <w:rPr>
          <w:sz w:val="28"/>
        </w:rPr>
        <w:t>∑(</w:t>
      </w:r>
      <w:r w:rsidRPr="00661D12">
        <w:rPr>
          <w:sz w:val="28"/>
          <w:lang w:val="en-US"/>
        </w:rPr>
        <w:t>N</w:t>
      </w:r>
      <w:r w:rsidRPr="00661D12">
        <w:rPr>
          <w:sz w:val="28"/>
          <w:vertAlign w:val="subscript"/>
          <w:lang w:val="en-US"/>
        </w:rPr>
        <w:t>i</w:t>
      </w:r>
      <w:r w:rsidRPr="00661D12">
        <w:rPr>
          <w:sz w:val="28"/>
          <w:vertAlign w:val="subscript"/>
        </w:rPr>
        <w:t>1</w:t>
      </w:r>
      <w:r w:rsidRPr="00661D12">
        <w:rPr>
          <w:sz w:val="28"/>
        </w:rPr>
        <w:t xml:space="preserve"> х ТЕ</w:t>
      </w:r>
      <w:r w:rsidRPr="00661D12">
        <w:rPr>
          <w:sz w:val="28"/>
          <w:vertAlign w:val="subscript"/>
          <w:lang w:val="en-US"/>
        </w:rPr>
        <w:t>i</w:t>
      </w:r>
      <w:r w:rsidRPr="00661D12">
        <w:rPr>
          <w:sz w:val="28"/>
          <w:vertAlign w:val="subscript"/>
        </w:rPr>
        <w:t>1</w:t>
      </w:r>
      <w:r w:rsidRPr="00661D12">
        <w:rPr>
          <w:sz w:val="28"/>
        </w:rPr>
        <w:t xml:space="preserve"> х УЗП</w:t>
      </w:r>
      <w:r w:rsidRPr="00661D12">
        <w:rPr>
          <w:sz w:val="28"/>
          <w:vertAlign w:val="subscript"/>
          <w:lang w:val="en-US"/>
        </w:rPr>
        <w:t>i</w:t>
      </w:r>
      <w:r w:rsidRPr="00661D12">
        <w:rPr>
          <w:sz w:val="28"/>
          <w:vertAlign w:val="subscript"/>
        </w:rPr>
        <w:t>0</w:t>
      </w:r>
      <w:r w:rsidRPr="00661D12">
        <w:rPr>
          <w:sz w:val="28"/>
        </w:rPr>
        <w:t>)   -   ФЗП</w:t>
      </w:r>
      <w:r w:rsidRPr="00661D12">
        <w:rPr>
          <w:sz w:val="28"/>
          <w:vertAlign w:val="subscript"/>
        </w:rPr>
        <w:t>пер усл2</w:t>
      </w:r>
      <w:r w:rsidRPr="00661D12">
        <w:rPr>
          <w:sz w:val="28"/>
        </w:rPr>
        <w:t>;</w:t>
      </w:r>
    </w:p>
    <w:p w:rsidR="00661D12" w:rsidRPr="00661D12" w:rsidRDefault="007A5811" w:rsidP="00661D12">
      <w:pPr>
        <w:jc w:val="both"/>
        <w:rPr>
          <w:sz w:val="28"/>
        </w:rPr>
      </w:pPr>
      <w:r>
        <w:rPr>
          <w:sz w:val="28"/>
        </w:rPr>
        <w:pict>
          <v:shape id="_x0000_s1074" type="#_x0000_t87" style="position:absolute;left:0;text-align:left;margin-left:99pt;margin-top:-36pt;width:35.95pt;height:108pt;rotation:90;flip:y;z-index:251665408">
            <w10:wrap anchorx="page"/>
          </v:shape>
        </w:pict>
      </w:r>
      <w:r>
        <w:rPr>
          <w:sz w:val="28"/>
        </w:rPr>
        <w:pict>
          <v:group id="_x0000_s1066" style="position:absolute;margin-left:0;margin-top:0;width:122.75pt;height:8.95pt;z-index:251660288;mso-position-horizontal-relative:char;mso-position-vertical-relative:line" coordorigin="2197,10534" coordsize="7200,134">
            <o:lock v:ext="edit" rotation="t" position="t"/>
            <v:shape id="_x0000_s1067" type="#_x0000_t75" style="position:absolute;left:2197;top:10534;width:7200;height:134" o:preferrelative="f">
              <v:fill o:detectmouseclick="t"/>
              <v:path o:extrusionok="t" o:connecttype="none"/>
              <o:lock v:ext="edit" aspectratio="f"/>
            </v:shape>
            <w10:anchorlock/>
          </v:group>
        </w:pict>
      </w:r>
      <w:r w:rsidRPr="007A5811">
        <w:rPr>
          <w:sz w:val="28"/>
        </w:rPr>
        <w:pict>
          <v:shape id="_x0000_i1211" type="#_x0000_t75" style="width:122.95pt;height:8.85pt">
            <v:imagedata croptop="-65520f" cropbottom="65520f"/>
            <o:lock v:ext="edit" rotation="t" position="t"/>
          </v:shape>
        </w:pict>
      </w:r>
    </w:p>
    <w:p w:rsidR="00661D12" w:rsidRPr="00661D12" w:rsidRDefault="00661D12" w:rsidP="00661D12">
      <w:pPr>
        <w:ind w:firstLine="540"/>
        <w:jc w:val="both"/>
        <w:rPr>
          <w:sz w:val="28"/>
        </w:rPr>
      </w:pPr>
    </w:p>
    <w:p w:rsidR="00661D12" w:rsidRPr="00661D12" w:rsidRDefault="00661D12" w:rsidP="00661D12">
      <w:pPr>
        <w:ind w:hanging="1260"/>
        <w:jc w:val="both"/>
        <w:rPr>
          <w:sz w:val="28"/>
        </w:rPr>
      </w:pPr>
      <w:r w:rsidRPr="00661D12">
        <w:rPr>
          <w:sz w:val="28"/>
        </w:rPr>
        <w:t>ФЗП</w:t>
      </w:r>
      <w:r w:rsidRPr="00661D12">
        <w:rPr>
          <w:sz w:val="28"/>
          <w:vertAlign w:val="subscript"/>
        </w:rPr>
        <w:t>пер усл3</w:t>
      </w:r>
      <w:r w:rsidRPr="00661D12">
        <w:rPr>
          <w:sz w:val="28"/>
        </w:rPr>
        <w:t xml:space="preserve"> – третье условное значение переменной части фонда заработной платы</w:t>
      </w:r>
    </w:p>
    <w:p w:rsidR="00661D12" w:rsidRPr="00661D12" w:rsidRDefault="00661D12" w:rsidP="0023365D">
      <w:pPr>
        <w:numPr>
          <w:ilvl w:val="0"/>
          <w:numId w:val="39"/>
        </w:numPr>
        <w:ind w:left="0"/>
        <w:jc w:val="both"/>
        <w:rPr>
          <w:sz w:val="28"/>
        </w:rPr>
      </w:pPr>
      <w:r w:rsidRPr="00661D12">
        <w:rPr>
          <w:sz w:val="28"/>
        </w:rPr>
        <w:t>влияние уровня оплаты труда за одни человеко-час (ΔФЗП</w:t>
      </w:r>
      <w:r w:rsidRPr="00661D12">
        <w:rPr>
          <w:sz w:val="28"/>
          <w:vertAlign w:val="subscript"/>
        </w:rPr>
        <w:t>пер УЗП</w:t>
      </w:r>
      <w:r w:rsidRPr="00661D12">
        <w:rPr>
          <w:sz w:val="28"/>
        </w:rPr>
        <w:t>):</w:t>
      </w:r>
    </w:p>
    <w:p w:rsidR="00661D12" w:rsidRPr="00661D12" w:rsidRDefault="00661D12" w:rsidP="00661D12">
      <w:pPr>
        <w:jc w:val="both"/>
        <w:rPr>
          <w:sz w:val="28"/>
        </w:rPr>
      </w:pPr>
      <w:r w:rsidRPr="00661D12">
        <w:rPr>
          <w:sz w:val="28"/>
        </w:rPr>
        <w:t>ФЗП</w:t>
      </w:r>
      <w:r w:rsidRPr="00661D12">
        <w:rPr>
          <w:sz w:val="28"/>
          <w:vertAlign w:val="subscript"/>
        </w:rPr>
        <w:t>пер1</w:t>
      </w:r>
      <w:r w:rsidRPr="00661D12">
        <w:rPr>
          <w:sz w:val="28"/>
        </w:rPr>
        <w:t xml:space="preserve"> -  ФЗП</w:t>
      </w:r>
      <w:r w:rsidRPr="00661D12">
        <w:rPr>
          <w:sz w:val="28"/>
          <w:vertAlign w:val="subscript"/>
        </w:rPr>
        <w:t>пер усл3</w:t>
      </w:r>
      <w:r w:rsidRPr="00661D12">
        <w:rPr>
          <w:sz w:val="28"/>
        </w:rPr>
        <w:t>.</w:t>
      </w:r>
    </w:p>
    <w:p w:rsidR="00661D12" w:rsidRPr="00661D12" w:rsidRDefault="00661D12" w:rsidP="00661D12">
      <w:pPr>
        <w:ind w:firstLine="540"/>
        <w:jc w:val="both"/>
        <w:rPr>
          <w:sz w:val="28"/>
        </w:rPr>
      </w:pPr>
    </w:p>
    <w:p w:rsidR="00661D12" w:rsidRPr="00661D12" w:rsidRDefault="00661D12" w:rsidP="00661D12">
      <w:pPr>
        <w:ind w:firstLine="540"/>
        <w:jc w:val="both"/>
        <w:rPr>
          <w:sz w:val="28"/>
        </w:rPr>
      </w:pPr>
      <w:r w:rsidRPr="00661D12">
        <w:rPr>
          <w:sz w:val="28"/>
        </w:rPr>
        <w:lastRenderedPageBreak/>
        <w:t>Изучение факторов изменения постоянной части фонда заработной платы  можно провести в разрезе фонда заработной платы рабочих-повременщиков и фонда заработной платы административно-управленческого персонала.</w:t>
      </w:r>
    </w:p>
    <w:p w:rsidR="00661D12" w:rsidRPr="00661D12" w:rsidRDefault="00661D12" w:rsidP="00661D12">
      <w:pPr>
        <w:ind w:firstLine="540"/>
        <w:jc w:val="both"/>
        <w:rPr>
          <w:sz w:val="28"/>
        </w:rPr>
      </w:pPr>
      <w:r w:rsidRPr="00661D12">
        <w:rPr>
          <w:sz w:val="28"/>
        </w:rPr>
        <w:t>При  исследовании  причин изменения фонда заработной платы рабочих- повременщиков можно использовать следующие факторные системы:</w:t>
      </w:r>
    </w:p>
    <w:p w:rsidR="00661D12" w:rsidRPr="00661D12" w:rsidRDefault="00661D12" w:rsidP="00661D12">
      <w:pPr>
        <w:ind w:firstLine="540"/>
        <w:jc w:val="both"/>
        <w:rPr>
          <w:sz w:val="28"/>
        </w:rPr>
      </w:pPr>
    </w:p>
    <w:p w:rsidR="00661D12" w:rsidRPr="00661D12" w:rsidRDefault="00661D12" w:rsidP="00661D12">
      <w:pPr>
        <w:ind w:firstLine="540"/>
        <w:rPr>
          <w:sz w:val="28"/>
        </w:rPr>
      </w:pPr>
      <w:r w:rsidRPr="00661D12">
        <w:rPr>
          <w:sz w:val="28"/>
        </w:rPr>
        <w:t>ФЗП</w:t>
      </w:r>
      <w:r w:rsidRPr="00661D12">
        <w:rPr>
          <w:sz w:val="28"/>
          <w:vertAlign w:val="subscript"/>
        </w:rPr>
        <w:t xml:space="preserve">пост </w:t>
      </w:r>
      <w:r w:rsidRPr="00661D12">
        <w:rPr>
          <w:sz w:val="28"/>
          <w:vertAlign w:val="superscript"/>
        </w:rPr>
        <w:t xml:space="preserve"> р</w:t>
      </w:r>
      <w:r w:rsidRPr="00661D12">
        <w:rPr>
          <w:sz w:val="28"/>
        </w:rPr>
        <w:t xml:space="preserve"> = Чр х ЗП                                                                                 (3.31)</w:t>
      </w:r>
    </w:p>
    <w:p w:rsidR="00661D12" w:rsidRPr="00661D12" w:rsidRDefault="00661D12" w:rsidP="00661D12">
      <w:pPr>
        <w:ind w:firstLine="540"/>
        <w:rPr>
          <w:sz w:val="28"/>
        </w:rPr>
      </w:pPr>
    </w:p>
    <w:p w:rsidR="00661D12" w:rsidRPr="00661D12" w:rsidRDefault="00661D12" w:rsidP="00661D12">
      <w:pPr>
        <w:ind w:firstLine="540"/>
        <w:rPr>
          <w:sz w:val="28"/>
        </w:rPr>
      </w:pPr>
      <w:r w:rsidRPr="00661D12">
        <w:rPr>
          <w:sz w:val="28"/>
        </w:rPr>
        <w:t>ФЗП</w:t>
      </w:r>
      <w:r w:rsidRPr="00661D12">
        <w:rPr>
          <w:sz w:val="28"/>
          <w:vertAlign w:val="subscript"/>
        </w:rPr>
        <w:t xml:space="preserve">пост </w:t>
      </w:r>
      <w:r w:rsidRPr="00661D12">
        <w:rPr>
          <w:sz w:val="28"/>
          <w:vertAlign w:val="superscript"/>
        </w:rPr>
        <w:t xml:space="preserve"> р</w:t>
      </w:r>
      <w:r w:rsidRPr="00661D12">
        <w:rPr>
          <w:sz w:val="28"/>
        </w:rPr>
        <w:t xml:space="preserve"> = Чр х </w:t>
      </w:r>
      <w:r w:rsidRPr="00661D12">
        <w:rPr>
          <w:sz w:val="28"/>
          <w:lang w:val="en-US"/>
        </w:rPr>
        <w:t>t</w:t>
      </w:r>
      <w:r w:rsidRPr="00661D12">
        <w:rPr>
          <w:sz w:val="28"/>
        </w:rPr>
        <w:t>д х ЗПд                                                                        (3.32)</w:t>
      </w:r>
    </w:p>
    <w:p w:rsidR="00661D12" w:rsidRPr="00661D12" w:rsidRDefault="00661D12" w:rsidP="00661D12">
      <w:pPr>
        <w:ind w:firstLine="540"/>
        <w:rPr>
          <w:sz w:val="28"/>
        </w:rPr>
      </w:pPr>
    </w:p>
    <w:p w:rsidR="00661D12" w:rsidRPr="00661D12" w:rsidRDefault="00661D12" w:rsidP="00661D12">
      <w:pPr>
        <w:ind w:firstLine="540"/>
        <w:rPr>
          <w:sz w:val="28"/>
        </w:rPr>
      </w:pPr>
      <w:r w:rsidRPr="00661D12">
        <w:rPr>
          <w:sz w:val="28"/>
        </w:rPr>
        <w:t>ФЗП</w:t>
      </w:r>
      <w:r w:rsidRPr="00661D12">
        <w:rPr>
          <w:sz w:val="28"/>
          <w:vertAlign w:val="subscript"/>
        </w:rPr>
        <w:t xml:space="preserve">пост </w:t>
      </w:r>
      <w:r w:rsidRPr="00661D12">
        <w:rPr>
          <w:sz w:val="28"/>
          <w:vertAlign w:val="superscript"/>
        </w:rPr>
        <w:t xml:space="preserve"> р</w:t>
      </w:r>
      <w:r w:rsidRPr="00661D12">
        <w:rPr>
          <w:sz w:val="28"/>
        </w:rPr>
        <w:t xml:space="preserve"> = Чр х </w:t>
      </w:r>
      <w:r w:rsidRPr="00661D12">
        <w:rPr>
          <w:sz w:val="28"/>
          <w:lang w:val="en-US"/>
        </w:rPr>
        <w:t>t</w:t>
      </w:r>
      <w:r w:rsidRPr="00661D12">
        <w:rPr>
          <w:sz w:val="28"/>
        </w:rPr>
        <w:t xml:space="preserve">д  х </w:t>
      </w:r>
      <w:r w:rsidRPr="00661D12">
        <w:rPr>
          <w:sz w:val="28"/>
          <w:lang w:val="en-US"/>
        </w:rPr>
        <w:t>t</w:t>
      </w:r>
      <w:r w:rsidRPr="00661D12">
        <w:rPr>
          <w:sz w:val="28"/>
        </w:rPr>
        <w:t>ч х ЗПч                                                               (3.33)</w:t>
      </w:r>
    </w:p>
    <w:p w:rsidR="00661D12" w:rsidRPr="00661D12" w:rsidRDefault="00661D12" w:rsidP="00661D12">
      <w:pPr>
        <w:ind w:firstLine="540"/>
        <w:jc w:val="both"/>
        <w:rPr>
          <w:sz w:val="28"/>
        </w:rPr>
      </w:pPr>
      <w:r w:rsidRPr="00661D12">
        <w:rPr>
          <w:sz w:val="28"/>
        </w:rPr>
        <w:t>где:</w:t>
      </w:r>
    </w:p>
    <w:p w:rsidR="00661D12" w:rsidRPr="00661D12" w:rsidRDefault="00661D12" w:rsidP="00661D12">
      <w:pPr>
        <w:ind w:firstLine="540"/>
        <w:jc w:val="both"/>
        <w:rPr>
          <w:sz w:val="28"/>
        </w:rPr>
      </w:pPr>
      <w:r w:rsidRPr="00661D12">
        <w:rPr>
          <w:sz w:val="28"/>
        </w:rPr>
        <w:t>Чр – среднесписочная численность рабочих-повременщиков, чел.;</w:t>
      </w:r>
    </w:p>
    <w:p w:rsidR="00661D12" w:rsidRPr="00661D12" w:rsidRDefault="00661D12" w:rsidP="00661D12">
      <w:pPr>
        <w:ind w:firstLine="540"/>
        <w:jc w:val="both"/>
        <w:rPr>
          <w:sz w:val="28"/>
        </w:rPr>
      </w:pPr>
      <w:r w:rsidRPr="00661D12">
        <w:rPr>
          <w:sz w:val="28"/>
        </w:rPr>
        <w:t>ЗП – среднегодовая заработная плата одного рабочего-повременщика, руб./ чел.;</w:t>
      </w:r>
    </w:p>
    <w:p w:rsidR="00661D12" w:rsidRPr="00661D12" w:rsidRDefault="00661D12" w:rsidP="00661D12">
      <w:pPr>
        <w:ind w:firstLine="540"/>
        <w:jc w:val="both"/>
        <w:rPr>
          <w:sz w:val="28"/>
        </w:rPr>
      </w:pPr>
      <w:r w:rsidRPr="00661D12">
        <w:rPr>
          <w:sz w:val="28"/>
          <w:lang w:val="en-US"/>
        </w:rPr>
        <w:t>t</w:t>
      </w:r>
      <w:r w:rsidRPr="00661D12">
        <w:rPr>
          <w:sz w:val="28"/>
        </w:rPr>
        <w:t>д – среднее количество дней, отработанных одним рабочим-повременщиком, дней / чел.;</w:t>
      </w:r>
    </w:p>
    <w:p w:rsidR="00661D12" w:rsidRPr="00661D12" w:rsidRDefault="00661D12" w:rsidP="00661D12">
      <w:pPr>
        <w:ind w:firstLine="540"/>
        <w:jc w:val="both"/>
        <w:rPr>
          <w:sz w:val="28"/>
        </w:rPr>
      </w:pPr>
      <w:r w:rsidRPr="00661D12">
        <w:rPr>
          <w:sz w:val="28"/>
          <w:lang w:val="en-US"/>
        </w:rPr>
        <w:t>t</w:t>
      </w:r>
      <w:r w:rsidRPr="00661D12">
        <w:rPr>
          <w:sz w:val="28"/>
        </w:rPr>
        <w:t>ч – средняя продолжительность рабочего дня, час./чел.-день;</w:t>
      </w:r>
    </w:p>
    <w:p w:rsidR="00661D12" w:rsidRPr="00661D12" w:rsidRDefault="00661D12" w:rsidP="00661D12">
      <w:pPr>
        <w:ind w:firstLine="540"/>
        <w:jc w:val="both"/>
        <w:rPr>
          <w:sz w:val="28"/>
        </w:rPr>
      </w:pPr>
      <w:r w:rsidRPr="00661D12">
        <w:rPr>
          <w:sz w:val="28"/>
        </w:rPr>
        <w:t>ЗПд – среднедневная заработная плата одного рабочего-повременщика, руб./ чел.-день;</w:t>
      </w:r>
    </w:p>
    <w:p w:rsidR="00661D12" w:rsidRPr="00661D12" w:rsidRDefault="00661D12" w:rsidP="00661D12">
      <w:pPr>
        <w:ind w:firstLine="540"/>
        <w:jc w:val="both"/>
        <w:rPr>
          <w:sz w:val="28"/>
        </w:rPr>
      </w:pPr>
      <w:r w:rsidRPr="00661D12">
        <w:rPr>
          <w:sz w:val="28"/>
        </w:rPr>
        <w:t>ЗПч – среднечасовая заработная плата одного рабочего-повременщика, руб./чел.час.</w:t>
      </w:r>
    </w:p>
    <w:p w:rsidR="00661D12" w:rsidRPr="00661D12" w:rsidRDefault="00661D12" w:rsidP="00661D12">
      <w:pPr>
        <w:ind w:firstLine="540"/>
        <w:jc w:val="both"/>
        <w:rPr>
          <w:sz w:val="28"/>
        </w:rPr>
      </w:pPr>
    </w:p>
    <w:p w:rsidR="00661D12" w:rsidRPr="00661D12" w:rsidRDefault="00661D12" w:rsidP="00661D12">
      <w:pPr>
        <w:ind w:firstLine="540"/>
        <w:jc w:val="both"/>
        <w:rPr>
          <w:sz w:val="28"/>
        </w:rPr>
      </w:pPr>
      <w:r w:rsidRPr="00661D12">
        <w:rPr>
          <w:sz w:val="28"/>
        </w:rPr>
        <w:t xml:space="preserve">Расчет влияния факторов в представленных моделях можно произвести способом абсолютных разниц. </w:t>
      </w:r>
    </w:p>
    <w:p w:rsidR="00661D12" w:rsidRPr="00661D12" w:rsidRDefault="00661D12" w:rsidP="00661D12">
      <w:pPr>
        <w:ind w:firstLine="540"/>
        <w:jc w:val="both"/>
        <w:rPr>
          <w:sz w:val="28"/>
        </w:rPr>
      </w:pPr>
      <w:r w:rsidRPr="00661D12">
        <w:rPr>
          <w:sz w:val="28"/>
        </w:rPr>
        <w:t>Рассмотрим оценку влияния факторов на примере факторной системы, представленной в виде формулы 3.33. Влияние факторов на фонд заработной платы рабочих-повременщиков определяется следующим образом:</w:t>
      </w:r>
    </w:p>
    <w:p w:rsidR="00661D12" w:rsidRPr="00661D12" w:rsidRDefault="00661D12" w:rsidP="00661D12">
      <w:pPr>
        <w:ind w:firstLine="540"/>
        <w:jc w:val="both"/>
        <w:rPr>
          <w:sz w:val="28"/>
        </w:rPr>
      </w:pPr>
    </w:p>
    <w:p w:rsidR="00661D12" w:rsidRPr="00661D12" w:rsidRDefault="00661D12" w:rsidP="0023365D">
      <w:pPr>
        <w:numPr>
          <w:ilvl w:val="0"/>
          <w:numId w:val="39"/>
        </w:numPr>
        <w:ind w:left="0"/>
        <w:jc w:val="both"/>
        <w:rPr>
          <w:sz w:val="28"/>
        </w:rPr>
      </w:pPr>
      <w:r w:rsidRPr="00661D12">
        <w:rPr>
          <w:sz w:val="28"/>
        </w:rPr>
        <w:t>влияние среднесписочной численности рабочих-повременщиков (Δ ФЗП</w:t>
      </w:r>
      <w:r w:rsidRPr="00661D12">
        <w:rPr>
          <w:sz w:val="28"/>
          <w:vertAlign w:val="subscript"/>
        </w:rPr>
        <w:t xml:space="preserve">пост </w:t>
      </w:r>
      <w:r w:rsidRPr="00661D12">
        <w:rPr>
          <w:sz w:val="28"/>
          <w:vertAlign w:val="superscript"/>
        </w:rPr>
        <w:t xml:space="preserve"> р</w:t>
      </w:r>
      <w:r w:rsidRPr="00661D12">
        <w:rPr>
          <w:sz w:val="28"/>
        </w:rPr>
        <w:t xml:space="preserve"> (Ч)):</w:t>
      </w:r>
    </w:p>
    <w:p w:rsidR="00661D12" w:rsidRPr="00661D12" w:rsidRDefault="00661D12" w:rsidP="00661D12">
      <w:pPr>
        <w:jc w:val="both"/>
        <w:rPr>
          <w:sz w:val="28"/>
        </w:rPr>
      </w:pPr>
    </w:p>
    <w:p w:rsidR="00661D12" w:rsidRPr="00661D12" w:rsidRDefault="00661D12" w:rsidP="00661D12">
      <w:pPr>
        <w:jc w:val="both"/>
        <w:rPr>
          <w:sz w:val="28"/>
        </w:rPr>
      </w:pPr>
      <w:r w:rsidRPr="00661D12">
        <w:rPr>
          <w:sz w:val="28"/>
        </w:rPr>
        <w:t xml:space="preserve">ΔЧр х </w:t>
      </w:r>
      <w:r w:rsidRPr="00661D12">
        <w:rPr>
          <w:sz w:val="28"/>
          <w:lang w:val="en-US"/>
        </w:rPr>
        <w:t>t</w:t>
      </w:r>
      <w:r w:rsidRPr="00661D12">
        <w:rPr>
          <w:sz w:val="28"/>
        </w:rPr>
        <w:t>д</w:t>
      </w:r>
      <w:r w:rsidRPr="00661D12">
        <w:rPr>
          <w:sz w:val="28"/>
          <w:vertAlign w:val="subscript"/>
        </w:rPr>
        <w:t>0</w:t>
      </w:r>
      <w:r w:rsidRPr="00661D12">
        <w:rPr>
          <w:sz w:val="28"/>
        </w:rPr>
        <w:t xml:space="preserve">  х </w:t>
      </w:r>
      <w:r w:rsidRPr="00661D12">
        <w:rPr>
          <w:sz w:val="28"/>
          <w:lang w:val="en-US"/>
        </w:rPr>
        <w:t>t</w:t>
      </w:r>
      <w:r w:rsidRPr="00661D12">
        <w:rPr>
          <w:sz w:val="28"/>
        </w:rPr>
        <w:t>ч</w:t>
      </w:r>
      <w:r w:rsidRPr="00661D12">
        <w:rPr>
          <w:sz w:val="28"/>
          <w:vertAlign w:val="subscript"/>
        </w:rPr>
        <w:t>0</w:t>
      </w:r>
      <w:r w:rsidRPr="00661D12">
        <w:rPr>
          <w:sz w:val="28"/>
        </w:rPr>
        <w:t xml:space="preserve"> х ЗПч</w:t>
      </w:r>
      <w:r w:rsidRPr="00661D12">
        <w:rPr>
          <w:sz w:val="28"/>
          <w:vertAlign w:val="subscript"/>
        </w:rPr>
        <w:t>0</w:t>
      </w:r>
      <w:r w:rsidRPr="00661D12">
        <w:rPr>
          <w:sz w:val="28"/>
        </w:rPr>
        <w:t>;</w:t>
      </w:r>
    </w:p>
    <w:p w:rsidR="00661D12" w:rsidRPr="00661D12" w:rsidRDefault="00661D12" w:rsidP="00661D12">
      <w:pPr>
        <w:jc w:val="both"/>
        <w:rPr>
          <w:sz w:val="28"/>
        </w:rPr>
      </w:pPr>
    </w:p>
    <w:p w:rsidR="00661D12" w:rsidRPr="00661D12" w:rsidRDefault="00661D12" w:rsidP="0023365D">
      <w:pPr>
        <w:numPr>
          <w:ilvl w:val="0"/>
          <w:numId w:val="39"/>
        </w:numPr>
        <w:ind w:left="0"/>
        <w:jc w:val="both"/>
        <w:rPr>
          <w:sz w:val="28"/>
        </w:rPr>
      </w:pPr>
      <w:r w:rsidRPr="00661D12">
        <w:rPr>
          <w:sz w:val="28"/>
        </w:rPr>
        <w:t>влияние среднего количества дней, отработанных одним рабочим-повременщиком (Δ ФЗП</w:t>
      </w:r>
      <w:r w:rsidRPr="00661D12">
        <w:rPr>
          <w:sz w:val="28"/>
          <w:vertAlign w:val="subscript"/>
        </w:rPr>
        <w:t xml:space="preserve">пост </w:t>
      </w:r>
      <w:r w:rsidRPr="00661D12">
        <w:rPr>
          <w:sz w:val="28"/>
          <w:vertAlign w:val="superscript"/>
        </w:rPr>
        <w:t xml:space="preserve"> р</w:t>
      </w:r>
      <w:r w:rsidRPr="00661D12">
        <w:rPr>
          <w:sz w:val="28"/>
        </w:rPr>
        <w:t xml:space="preserve"> (</w:t>
      </w:r>
      <w:r w:rsidRPr="00661D12">
        <w:rPr>
          <w:sz w:val="28"/>
          <w:lang w:val="en-US"/>
        </w:rPr>
        <w:t>t</w:t>
      </w:r>
      <w:r w:rsidRPr="00661D12">
        <w:rPr>
          <w:sz w:val="28"/>
        </w:rPr>
        <w:t>д)):</w:t>
      </w:r>
    </w:p>
    <w:p w:rsidR="00661D12" w:rsidRPr="00661D12" w:rsidRDefault="00661D12" w:rsidP="00661D12">
      <w:pPr>
        <w:jc w:val="both"/>
        <w:rPr>
          <w:sz w:val="28"/>
        </w:rPr>
      </w:pPr>
    </w:p>
    <w:p w:rsidR="00661D12" w:rsidRPr="00661D12" w:rsidRDefault="00661D12" w:rsidP="00661D12">
      <w:pPr>
        <w:jc w:val="both"/>
        <w:rPr>
          <w:sz w:val="28"/>
        </w:rPr>
      </w:pPr>
      <w:r w:rsidRPr="00661D12">
        <w:rPr>
          <w:sz w:val="28"/>
        </w:rPr>
        <w:t>Чр</w:t>
      </w:r>
      <w:r w:rsidRPr="00661D12">
        <w:rPr>
          <w:sz w:val="28"/>
          <w:vertAlign w:val="subscript"/>
        </w:rPr>
        <w:t>1</w:t>
      </w:r>
      <w:r w:rsidRPr="00661D12">
        <w:rPr>
          <w:sz w:val="28"/>
        </w:rPr>
        <w:t xml:space="preserve"> х Δ</w:t>
      </w:r>
      <w:r w:rsidRPr="00661D12">
        <w:rPr>
          <w:sz w:val="28"/>
          <w:lang w:val="en-US"/>
        </w:rPr>
        <w:t>t</w:t>
      </w:r>
      <w:r w:rsidRPr="00661D12">
        <w:rPr>
          <w:sz w:val="28"/>
        </w:rPr>
        <w:t xml:space="preserve">д  х </w:t>
      </w:r>
      <w:r w:rsidRPr="00661D12">
        <w:rPr>
          <w:sz w:val="28"/>
          <w:lang w:val="en-US"/>
        </w:rPr>
        <w:t>t</w:t>
      </w:r>
      <w:r w:rsidRPr="00661D12">
        <w:rPr>
          <w:sz w:val="28"/>
        </w:rPr>
        <w:t>ч</w:t>
      </w:r>
      <w:r w:rsidRPr="00661D12">
        <w:rPr>
          <w:sz w:val="28"/>
          <w:vertAlign w:val="subscript"/>
        </w:rPr>
        <w:t>0</w:t>
      </w:r>
      <w:r w:rsidRPr="00661D12">
        <w:rPr>
          <w:sz w:val="28"/>
        </w:rPr>
        <w:t xml:space="preserve"> х ЗПч</w:t>
      </w:r>
      <w:r w:rsidRPr="00661D12">
        <w:rPr>
          <w:sz w:val="28"/>
          <w:vertAlign w:val="subscript"/>
        </w:rPr>
        <w:t>0</w:t>
      </w:r>
      <w:r w:rsidRPr="00661D12">
        <w:rPr>
          <w:sz w:val="28"/>
        </w:rPr>
        <w:t>;</w:t>
      </w:r>
    </w:p>
    <w:p w:rsidR="00661D12" w:rsidRPr="00661D12" w:rsidRDefault="00661D12" w:rsidP="00661D12">
      <w:pPr>
        <w:jc w:val="both"/>
        <w:rPr>
          <w:sz w:val="28"/>
        </w:rPr>
      </w:pPr>
    </w:p>
    <w:p w:rsidR="00661D12" w:rsidRPr="00661D12" w:rsidRDefault="00661D12" w:rsidP="0023365D">
      <w:pPr>
        <w:numPr>
          <w:ilvl w:val="0"/>
          <w:numId w:val="39"/>
        </w:numPr>
        <w:ind w:left="0"/>
        <w:jc w:val="both"/>
        <w:rPr>
          <w:sz w:val="28"/>
        </w:rPr>
      </w:pPr>
      <w:r w:rsidRPr="00661D12">
        <w:rPr>
          <w:sz w:val="28"/>
        </w:rPr>
        <w:t>влияние средней продолжительности рабочего дня (Δ ФЗП</w:t>
      </w:r>
      <w:r w:rsidRPr="00661D12">
        <w:rPr>
          <w:sz w:val="28"/>
          <w:vertAlign w:val="subscript"/>
        </w:rPr>
        <w:t xml:space="preserve">пост </w:t>
      </w:r>
      <w:r w:rsidRPr="00661D12">
        <w:rPr>
          <w:sz w:val="28"/>
          <w:vertAlign w:val="superscript"/>
        </w:rPr>
        <w:t xml:space="preserve"> р</w:t>
      </w:r>
      <w:r w:rsidRPr="00661D12">
        <w:rPr>
          <w:sz w:val="28"/>
        </w:rPr>
        <w:t xml:space="preserve"> (</w:t>
      </w:r>
      <w:r w:rsidRPr="00661D12">
        <w:rPr>
          <w:sz w:val="28"/>
          <w:lang w:val="en-US"/>
        </w:rPr>
        <w:t>t</w:t>
      </w:r>
      <w:r w:rsidRPr="00661D12">
        <w:rPr>
          <w:sz w:val="28"/>
        </w:rPr>
        <w:t>ч)):</w:t>
      </w:r>
    </w:p>
    <w:p w:rsidR="00661D12" w:rsidRPr="00661D12" w:rsidRDefault="00661D12" w:rsidP="00661D12">
      <w:pPr>
        <w:jc w:val="both"/>
        <w:rPr>
          <w:sz w:val="28"/>
        </w:rPr>
      </w:pPr>
    </w:p>
    <w:p w:rsidR="00661D12" w:rsidRPr="00661D12" w:rsidRDefault="00661D12" w:rsidP="00661D12">
      <w:pPr>
        <w:jc w:val="both"/>
        <w:rPr>
          <w:sz w:val="28"/>
        </w:rPr>
      </w:pPr>
      <w:r w:rsidRPr="00661D12">
        <w:rPr>
          <w:sz w:val="28"/>
        </w:rPr>
        <w:t>Чр</w:t>
      </w:r>
      <w:r w:rsidRPr="00661D12">
        <w:rPr>
          <w:sz w:val="28"/>
          <w:vertAlign w:val="subscript"/>
        </w:rPr>
        <w:t>1</w:t>
      </w:r>
      <w:r w:rsidRPr="00661D12">
        <w:rPr>
          <w:sz w:val="28"/>
        </w:rPr>
        <w:t xml:space="preserve"> х </w:t>
      </w:r>
      <w:r w:rsidRPr="00661D12">
        <w:rPr>
          <w:sz w:val="28"/>
          <w:lang w:val="en-US"/>
        </w:rPr>
        <w:t>t</w:t>
      </w:r>
      <w:r w:rsidRPr="00661D12">
        <w:rPr>
          <w:sz w:val="28"/>
        </w:rPr>
        <w:t>д</w:t>
      </w:r>
      <w:r w:rsidRPr="00661D12">
        <w:rPr>
          <w:sz w:val="28"/>
          <w:vertAlign w:val="subscript"/>
        </w:rPr>
        <w:t>1</w:t>
      </w:r>
      <w:r w:rsidRPr="00661D12">
        <w:rPr>
          <w:sz w:val="28"/>
        </w:rPr>
        <w:t xml:space="preserve">  х Δ</w:t>
      </w:r>
      <w:r w:rsidRPr="00661D12">
        <w:rPr>
          <w:sz w:val="28"/>
          <w:lang w:val="en-US"/>
        </w:rPr>
        <w:t>t</w:t>
      </w:r>
      <w:r w:rsidRPr="00661D12">
        <w:rPr>
          <w:sz w:val="28"/>
        </w:rPr>
        <w:t>ч х ЗПч</w:t>
      </w:r>
      <w:r w:rsidRPr="00661D12">
        <w:rPr>
          <w:sz w:val="28"/>
          <w:vertAlign w:val="subscript"/>
        </w:rPr>
        <w:t>0</w:t>
      </w:r>
      <w:r w:rsidRPr="00661D12">
        <w:rPr>
          <w:sz w:val="28"/>
        </w:rPr>
        <w:t>;</w:t>
      </w:r>
    </w:p>
    <w:p w:rsidR="00661D12" w:rsidRPr="00661D12" w:rsidRDefault="00661D12" w:rsidP="00661D12">
      <w:pPr>
        <w:jc w:val="both"/>
        <w:rPr>
          <w:sz w:val="28"/>
        </w:rPr>
      </w:pPr>
    </w:p>
    <w:p w:rsidR="00661D12" w:rsidRPr="00661D12" w:rsidRDefault="00661D12" w:rsidP="0023365D">
      <w:pPr>
        <w:numPr>
          <w:ilvl w:val="0"/>
          <w:numId w:val="39"/>
        </w:numPr>
        <w:ind w:left="0"/>
        <w:jc w:val="both"/>
        <w:rPr>
          <w:sz w:val="28"/>
        </w:rPr>
      </w:pPr>
      <w:r w:rsidRPr="00661D12">
        <w:rPr>
          <w:sz w:val="28"/>
        </w:rPr>
        <w:lastRenderedPageBreak/>
        <w:t>влияние среднечасовой заработной платы одного рабочего-повременщика (Δ ФЗП</w:t>
      </w:r>
      <w:r w:rsidRPr="00661D12">
        <w:rPr>
          <w:sz w:val="28"/>
          <w:vertAlign w:val="subscript"/>
        </w:rPr>
        <w:t xml:space="preserve">пост </w:t>
      </w:r>
      <w:r w:rsidRPr="00661D12">
        <w:rPr>
          <w:sz w:val="28"/>
          <w:vertAlign w:val="superscript"/>
        </w:rPr>
        <w:t xml:space="preserve"> р</w:t>
      </w:r>
      <w:r w:rsidRPr="00661D12">
        <w:rPr>
          <w:sz w:val="28"/>
        </w:rPr>
        <w:t xml:space="preserve"> (ЗПч)):</w:t>
      </w:r>
    </w:p>
    <w:p w:rsidR="00661D12" w:rsidRPr="00661D12" w:rsidRDefault="00661D12" w:rsidP="00661D12">
      <w:pPr>
        <w:jc w:val="both"/>
        <w:rPr>
          <w:sz w:val="28"/>
        </w:rPr>
      </w:pPr>
    </w:p>
    <w:p w:rsidR="00661D12" w:rsidRPr="00661D12" w:rsidRDefault="00661D12" w:rsidP="00661D12">
      <w:pPr>
        <w:jc w:val="both"/>
        <w:rPr>
          <w:sz w:val="28"/>
        </w:rPr>
      </w:pPr>
      <w:r w:rsidRPr="00661D12">
        <w:rPr>
          <w:sz w:val="28"/>
        </w:rPr>
        <w:t>Чр</w:t>
      </w:r>
      <w:r w:rsidRPr="00661D12">
        <w:rPr>
          <w:sz w:val="28"/>
          <w:vertAlign w:val="subscript"/>
        </w:rPr>
        <w:t>1</w:t>
      </w:r>
      <w:r w:rsidRPr="00661D12">
        <w:rPr>
          <w:sz w:val="28"/>
        </w:rPr>
        <w:t xml:space="preserve"> х </w:t>
      </w:r>
      <w:r w:rsidRPr="00661D12">
        <w:rPr>
          <w:sz w:val="28"/>
          <w:lang w:val="en-US"/>
        </w:rPr>
        <w:t>t</w:t>
      </w:r>
      <w:r w:rsidRPr="00661D12">
        <w:rPr>
          <w:sz w:val="28"/>
        </w:rPr>
        <w:t>д</w:t>
      </w:r>
      <w:r w:rsidRPr="00661D12">
        <w:rPr>
          <w:sz w:val="28"/>
          <w:vertAlign w:val="subscript"/>
        </w:rPr>
        <w:t>1</w:t>
      </w:r>
      <w:r w:rsidRPr="00661D12">
        <w:rPr>
          <w:sz w:val="28"/>
        </w:rPr>
        <w:t xml:space="preserve">  х </w:t>
      </w:r>
      <w:r w:rsidRPr="00661D12">
        <w:rPr>
          <w:sz w:val="28"/>
          <w:lang w:val="en-US"/>
        </w:rPr>
        <w:t>t</w:t>
      </w:r>
      <w:r w:rsidRPr="00661D12">
        <w:rPr>
          <w:sz w:val="28"/>
        </w:rPr>
        <w:t>ч</w:t>
      </w:r>
      <w:r w:rsidRPr="00661D12">
        <w:rPr>
          <w:sz w:val="28"/>
          <w:vertAlign w:val="subscript"/>
        </w:rPr>
        <w:t>1</w:t>
      </w:r>
      <w:r w:rsidRPr="00661D12">
        <w:rPr>
          <w:sz w:val="28"/>
        </w:rPr>
        <w:t xml:space="preserve"> х ΔЗПч.</w:t>
      </w:r>
    </w:p>
    <w:p w:rsidR="00661D12" w:rsidRPr="00661D12" w:rsidRDefault="00661D12" w:rsidP="00661D12">
      <w:pPr>
        <w:jc w:val="both"/>
        <w:rPr>
          <w:sz w:val="28"/>
        </w:rPr>
      </w:pPr>
    </w:p>
    <w:p w:rsidR="00661D12" w:rsidRPr="00661D12" w:rsidRDefault="00661D12" w:rsidP="00661D12">
      <w:pPr>
        <w:ind w:firstLine="540"/>
        <w:jc w:val="both"/>
        <w:rPr>
          <w:sz w:val="28"/>
        </w:rPr>
      </w:pPr>
      <w:r w:rsidRPr="00661D12">
        <w:rPr>
          <w:sz w:val="28"/>
        </w:rPr>
        <w:t>При исследовании причин изменения фонда заработной платы административно-управленческого персонала применяется следующая факторная система:</w:t>
      </w:r>
    </w:p>
    <w:p w:rsidR="00661D12" w:rsidRPr="00661D12" w:rsidRDefault="00661D12" w:rsidP="00661D12">
      <w:pPr>
        <w:ind w:firstLine="540"/>
        <w:rPr>
          <w:sz w:val="28"/>
        </w:rPr>
      </w:pPr>
      <w:r w:rsidRPr="00661D12">
        <w:rPr>
          <w:sz w:val="28"/>
        </w:rPr>
        <w:t>ФЗП</w:t>
      </w:r>
      <w:r w:rsidRPr="00661D12">
        <w:rPr>
          <w:sz w:val="28"/>
          <w:vertAlign w:val="subscript"/>
        </w:rPr>
        <w:t>пост</w:t>
      </w:r>
      <w:r w:rsidRPr="00661D12">
        <w:rPr>
          <w:sz w:val="28"/>
        </w:rPr>
        <w:t xml:space="preserve"> </w:t>
      </w:r>
      <w:r w:rsidRPr="00661D12">
        <w:rPr>
          <w:sz w:val="28"/>
          <w:vertAlign w:val="superscript"/>
        </w:rPr>
        <w:t>адм</w:t>
      </w:r>
      <w:r w:rsidRPr="00661D12">
        <w:rPr>
          <w:sz w:val="28"/>
        </w:rPr>
        <w:t xml:space="preserve"> = Ч х ЗП                                                                             (3.34)</w:t>
      </w:r>
    </w:p>
    <w:p w:rsidR="00661D12" w:rsidRPr="00661D12" w:rsidRDefault="00661D12" w:rsidP="00661D12">
      <w:pPr>
        <w:ind w:firstLine="540"/>
        <w:jc w:val="both"/>
        <w:rPr>
          <w:sz w:val="28"/>
        </w:rPr>
      </w:pPr>
      <w:r w:rsidRPr="00661D12">
        <w:rPr>
          <w:sz w:val="28"/>
        </w:rPr>
        <w:t>где:</w:t>
      </w:r>
    </w:p>
    <w:p w:rsidR="00661D12" w:rsidRPr="00661D12" w:rsidRDefault="00661D12" w:rsidP="00661D12">
      <w:pPr>
        <w:ind w:firstLine="540"/>
        <w:jc w:val="both"/>
        <w:rPr>
          <w:sz w:val="28"/>
        </w:rPr>
      </w:pPr>
      <w:r w:rsidRPr="00661D12">
        <w:rPr>
          <w:sz w:val="28"/>
        </w:rPr>
        <w:t>Ч -  среднесписочная численность работников административно-управленческого персонала;</w:t>
      </w:r>
    </w:p>
    <w:p w:rsidR="00661D12" w:rsidRPr="00661D12" w:rsidRDefault="00661D12" w:rsidP="00661D12">
      <w:pPr>
        <w:ind w:firstLine="540"/>
        <w:jc w:val="both"/>
        <w:rPr>
          <w:sz w:val="28"/>
        </w:rPr>
      </w:pPr>
      <w:r w:rsidRPr="00661D12">
        <w:rPr>
          <w:sz w:val="28"/>
        </w:rPr>
        <w:t xml:space="preserve"> ЗП - среднегодовая заработная плата одного работника.</w:t>
      </w:r>
    </w:p>
    <w:p w:rsidR="00661D12" w:rsidRPr="00661D12" w:rsidRDefault="00661D12" w:rsidP="00661D12">
      <w:pPr>
        <w:ind w:firstLine="540"/>
        <w:jc w:val="both"/>
        <w:rPr>
          <w:sz w:val="28"/>
        </w:rPr>
      </w:pPr>
    </w:p>
    <w:p w:rsidR="00661D12" w:rsidRPr="00661D12" w:rsidRDefault="00661D12" w:rsidP="00661D12">
      <w:pPr>
        <w:ind w:firstLine="540"/>
        <w:jc w:val="both"/>
        <w:rPr>
          <w:sz w:val="28"/>
        </w:rPr>
      </w:pPr>
      <w:r w:rsidRPr="00661D12">
        <w:rPr>
          <w:sz w:val="28"/>
        </w:rPr>
        <w:t xml:space="preserve">Приведенная выше модель позволяет установить влияние среднесписочной численности работников административно-управленческого персонала и среднегодовой заработной платы одного работника на изменение фонда заработной платы административно-управленческого персонала. Влияние указанных факторов можно определить на основе приема абсолютных разниц. </w:t>
      </w:r>
    </w:p>
    <w:p w:rsidR="00661D12" w:rsidRPr="00661D12" w:rsidRDefault="00661D12" w:rsidP="00661D12">
      <w:pPr>
        <w:ind w:firstLine="540"/>
        <w:jc w:val="both"/>
        <w:rPr>
          <w:sz w:val="28"/>
        </w:rPr>
      </w:pPr>
      <w:r w:rsidRPr="00661D12">
        <w:rPr>
          <w:sz w:val="28"/>
        </w:rPr>
        <w:t>Влияние среднесписочной численности работников на изменение фонда заработной платы административно-управленческого персонала рассчитывается как произведение изменения численности и базисного значения среднегодовой заработной платы одного работника.</w:t>
      </w:r>
    </w:p>
    <w:p w:rsidR="00661D12" w:rsidRPr="00661D12" w:rsidRDefault="00661D12" w:rsidP="00661D12">
      <w:pPr>
        <w:ind w:firstLine="540"/>
        <w:jc w:val="both"/>
        <w:rPr>
          <w:sz w:val="28"/>
        </w:rPr>
      </w:pPr>
      <w:r w:rsidRPr="00661D12">
        <w:rPr>
          <w:sz w:val="28"/>
        </w:rPr>
        <w:t>Влияние среднегодовой заработной платы одного работника на изменение фонда заработной платы административно-управленческого персонала определяется умножением отчетного значения среднесписочной численности на изменение среднегодовой заработной платы  одного работника.</w:t>
      </w:r>
    </w:p>
    <w:p w:rsidR="00661D12" w:rsidRPr="00661D12" w:rsidRDefault="00661D12" w:rsidP="00661D12">
      <w:pPr>
        <w:ind w:firstLine="540"/>
        <w:jc w:val="both"/>
        <w:rPr>
          <w:sz w:val="28"/>
        </w:rPr>
      </w:pPr>
      <w:r w:rsidRPr="00661D12">
        <w:rPr>
          <w:sz w:val="28"/>
        </w:rPr>
        <w:t xml:space="preserve">Важное значение при анализе фонда заработной платы имеет изучение соотношения темпов роста производительности труда и заработной платы. Экономически обоснованным считается опережающий темп роста производительности труда по сравнению с темпом роста заработной платы. Это соотношение темпов роста производительности труда и заработной платы в экономике получило название коэффициента опережения, который определяется как отношение индекса роста средней выработки к индексу роста  средней заработной платы. При наличии инфляционных процессов средняя заработная плата для расчета темпа ее роста индексируется с помощью индекса потребительских цен, чтобы привести в сопоставимый вид ее значения за разные периоды времени. При значении коэффициента опережения выше единицы темп роста производительности  опережает темп роста заработной платы, что является положительной тенденцией. </w:t>
      </w:r>
    </w:p>
    <w:p w:rsidR="00661D12" w:rsidRPr="00661D12" w:rsidRDefault="00661D12" w:rsidP="00661D12">
      <w:pPr>
        <w:ind w:firstLine="540"/>
        <w:jc w:val="both"/>
        <w:rPr>
          <w:sz w:val="28"/>
        </w:rPr>
      </w:pPr>
      <w:r w:rsidRPr="00661D12">
        <w:rPr>
          <w:sz w:val="28"/>
        </w:rPr>
        <w:t xml:space="preserve">Показатель, обратный коэффициенту опережения, получил название  коэффициента эластичности, который отражает изменение заработной платы при изменении выработки на 1%, и характеризует зависимость уровня </w:t>
      </w:r>
      <w:r w:rsidRPr="00661D12">
        <w:rPr>
          <w:sz w:val="28"/>
        </w:rPr>
        <w:lastRenderedPageBreak/>
        <w:t>заработной платы от уровня производительности труда. Особое значение этот показатель имеет в управлении трудовыми ресурсами и заработной платой.</w:t>
      </w:r>
    </w:p>
    <w:p w:rsidR="00661D12" w:rsidRPr="00661D12" w:rsidRDefault="00661D12" w:rsidP="00661D12">
      <w:pPr>
        <w:ind w:firstLine="540"/>
        <w:jc w:val="both"/>
        <w:rPr>
          <w:sz w:val="28"/>
        </w:rPr>
      </w:pPr>
      <w:r w:rsidRPr="00661D12">
        <w:rPr>
          <w:sz w:val="28"/>
        </w:rPr>
        <w:t>Важное значение в анализе заработной платы имеет  сравнительная оценка заработной платы руководителя и средней заработной платы работника. Законодательством Республики Беларусь установлено, что заработная плата руководителя не должна превышать среднюю заработную плату одного работника более чем в 3,5 раза.</w:t>
      </w:r>
    </w:p>
    <w:p w:rsidR="00661D12" w:rsidRPr="00661D12" w:rsidRDefault="00661D12" w:rsidP="00661D12">
      <w:pPr>
        <w:ind w:firstLine="539"/>
        <w:jc w:val="both"/>
        <w:rPr>
          <w:sz w:val="28"/>
        </w:rPr>
      </w:pPr>
    </w:p>
    <w:p w:rsidR="00661D12" w:rsidRPr="00661D12" w:rsidRDefault="0004172F" w:rsidP="0023365D">
      <w:pPr>
        <w:numPr>
          <w:ilvl w:val="2"/>
          <w:numId w:val="24"/>
        </w:numPr>
        <w:rPr>
          <w:b/>
          <w:sz w:val="28"/>
        </w:rPr>
      </w:pPr>
      <w:r>
        <w:rPr>
          <w:b/>
          <w:sz w:val="28"/>
        </w:rPr>
        <w:t>3.</w:t>
      </w:r>
      <w:r w:rsidR="00661D12" w:rsidRPr="00661D12">
        <w:rPr>
          <w:b/>
          <w:sz w:val="28"/>
        </w:rPr>
        <w:t>8. Анализ эффективности использования фонда заработной платы</w:t>
      </w:r>
    </w:p>
    <w:p w:rsidR="00661D12" w:rsidRPr="00661D12" w:rsidRDefault="00661D12" w:rsidP="00661D12">
      <w:pPr>
        <w:rPr>
          <w:b/>
          <w:sz w:val="28"/>
        </w:rPr>
      </w:pPr>
    </w:p>
    <w:p w:rsidR="00661D12" w:rsidRPr="00661D12" w:rsidRDefault="00661D12" w:rsidP="00661D12">
      <w:pPr>
        <w:ind w:firstLine="540"/>
        <w:jc w:val="both"/>
        <w:rPr>
          <w:sz w:val="28"/>
        </w:rPr>
      </w:pPr>
      <w:r w:rsidRPr="00661D12">
        <w:rPr>
          <w:sz w:val="28"/>
        </w:rPr>
        <w:t>Оценка эффективности использования фонда заработной платы  производится на основе относительных показателей, получаемых путем сопоставления показателей, характеризующих результаты деятельности, и фонда заработной платы. В качестве показателей результатов деятельности используют объем производства продукции, выручку, прибыль.</w:t>
      </w:r>
    </w:p>
    <w:p w:rsidR="00661D12" w:rsidRPr="00661D12" w:rsidRDefault="00661D12" w:rsidP="00661D12">
      <w:pPr>
        <w:ind w:firstLine="540"/>
        <w:jc w:val="both"/>
        <w:rPr>
          <w:sz w:val="28"/>
        </w:rPr>
      </w:pPr>
      <w:r w:rsidRPr="00661D12">
        <w:rPr>
          <w:sz w:val="28"/>
        </w:rPr>
        <w:t xml:space="preserve">Делением на фонд заработной платы объема производства продукции получают показатели производства продукции на рубль заработной платы (или зарплатоотдачу); выручки – выручку на рубль заработной платы, прибыли – прибыль на рубль заработной платы, которые отражают соответственно, сколько рублей стоимости произведенной продукции, выручки, прибыли приходится на рубль заработной платы. Чем выше значение этих показателей, тем выше эффективность использования фонда заработной платы. Указанные показатели могут выражаться в руб./руб., долях единицы, процентах. </w:t>
      </w:r>
    </w:p>
    <w:p w:rsidR="00661D12" w:rsidRPr="00661D12" w:rsidRDefault="00661D12" w:rsidP="00661D12">
      <w:pPr>
        <w:ind w:firstLine="540"/>
        <w:jc w:val="both"/>
        <w:rPr>
          <w:sz w:val="28"/>
        </w:rPr>
      </w:pPr>
      <w:r w:rsidRPr="00661D12">
        <w:rPr>
          <w:sz w:val="28"/>
        </w:rPr>
        <w:t>При проведении анализа устанавливаются причины изменения показателей эффективности использования фонда заработной платы. Для установления влияния факторов на эффективность использования фонда заработной платы применяется различные факторные модели. Рассмотрим построение указанных факторных моделей /1, С.159-160/.</w:t>
      </w:r>
    </w:p>
    <w:p w:rsidR="00661D12" w:rsidRPr="00661D12" w:rsidRDefault="00661D12" w:rsidP="00661D12">
      <w:pPr>
        <w:ind w:firstLine="540"/>
        <w:jc w:val="both"/>
        <w:rPr>
          <w:sz w:val="28"/>
        </w:rPr>
      </w:pPr>
      <w:r w:rsidRPr="00661D12">
        <w:rPr>
          <w:sz w:val="28"/>
        </w:rPr>
        <w:t>Объем производства на рубль заработной платы (ВП/ФЗП):</w:t>
      </w:r>
    </w:p>
    <w:p w:rsidR="00661D12" w:rsidRPr="00661D12" w:rsidRDefault="00661D12" w:rsidP="00661D12">
      <w:pPr>
        <w:ind w:firstLine="540"/>
        <w:rPr>
          <w:sz w:val="28"/>
        </w:rPr>
      </w:pPr>
      <w:r w:rsidRPr="00661D12">
        <w:rPr>
          <w:sz w:val="28"/>
        </w:rPr>
        <w:t xml:space="preserve">(ВП/ФЗП) = (ВП/Тч) х (Тч/Тд) х (Тд/Чр) х(Чр/Ч) : (ФЗП/Ч) = </w:t>
      </w:r>
    </w:p>
    <w:p w:rsidR="00661D12" w:rsidRPr="00661D12" w:rsidRDefault="00661D12" w:rsidP="00661D12">
      <w:pPr>
        <w:ind w:firstLine="540"/>
        <w:rPr>
          <w:sz w:val="28"/>
        </w:rPr>
      </w:pPr>
      <w:r w:rsidRPr="00661D12">
        <w:rPr>
          <w:sz w:val="28"/>
        </w:rPr>
        <w:t xml:space="preserve">= </w:t>
      </w:r>
      <w:r w:rsidRPr="00661D12">
        <w:rPr>
          <w:sz w:val="28"/>
          <w:lang w:val="en-US"/>
        </w:rPr>
        <w:t>W</w:t>
      </w:r>
      <w:r w:rsidRPr="00661D12">
        <w:rPr>
          <w:sz w:val="28"/>
          <w:vertAlign w:val="subscript"/>
        </w:rPr>
        <w:t>ч</w:t>
      </w:r>
      <w:r w:rsidRPr="00661D12">
        <w:rPr>
          <w:sz w:val="28"/>
        </w:rPr>
        <w:t xml:space="preserve"> х </w:t>
      </w:r>
      <w:r w:rsidRPr="00661D12">
        <w:rPr>
          <w:sz w:val="28"/>
          <w:lang w:val="en-US"/>
        </w:rPr>
        <w:t>t</w:t>
      </w:r>
      <w:r w:rsidRPr="00661D12">
        <w:rPr>
          <w:sz w:val="28"/>
          <w:vertAlign w:val="subscript"/>
        </w:rPr>
        <w:t>ч</w:t>
      </w:r>
      <w:r w:rsidRPr="00661D12">
        <w:rPr>
          <w:sz w:val="28"/>
        </w:rPr>
        <w:t xml:space="preserve"> х </w:t>
      </w:r>
      <w:r w:rsidRPr="00661D12">
        <w:rPr>
          <w:sz w:val="28"/>
          <w:lang w:val="en-US"/>
        </w:rPr>
        <w:t>t</w:t>
      </w:r>
      <w:r w:rsidRPr="00661D12">
        <w:rPr>
          <w:sz w:val="28"/>
          <w:vertAlign w:val="subscript"/>
        </w:rPr>
        <w:t>д</w:t>
      </w:r>
      <w:r w:rsidRPr="00661D12">
        <w:rPr>
          <w:sz w:val="28"/>
        </w:rPr>
        <w:t xml:space="preserve"> х </w:t>
      </w:r>
      <w:r w:rsidRPr="00661D12">
        <w:rPr>
          <w:sz w:val="28"/>
          <w:lang w:val="en-US"/>
        </w:rPr>
        <w:t>d</w:t>
      </w:r>
      <w:r w:rsidRPr="00661D12">
        <w:rPr>
          <w:sz w:val="28"/>
        </w:rPr>
        <w:t xml:space="preserve"> х ЗП</w:t>
      </w:r>
      <w:r w:rsidRPr="00661D12">
        <w:rPr>
          <w:sz w:val="28"/>
          <w:vertAlign w:val="subscript"/>
        </w:rPr>
        <w:t>год</w:t>
      </w:r>
      <w:r w:rsidRPr="00661D12">
        <w:rPr>
          <w:sz w:val="28"/>
        </w:rPr>
        <w:t xml:space="preserve">   ,                                                                      (3.35)</w:t>
      </w:r>
    </w:p>
    <w:p w:rsidR="00661D12" w:rsidRPr="00661D12" w:rsidRDefault="00661D12" w:rsidP="00661D12">
      <w:pPr>
        <w:ind w:firstLine="540"/>
        <w:jc w:val="both"/>
        <w:rPr>
          <w:sz w:val="28"/>
        </w:rPr>
      </w:pPr>
      <w:r w:rsidRPr="00661D12">
        <w:rPr>
          <w:sz w:val="28"/>
        </w:rPr>
        <w:t>где:</w:t>
      </w:r>
    </w:p>
    <w:p w:rsidR="00661D12" w:rsidRPr="00661D12" w:rsidRDefault="00661D12" w:rsidP="00661D12">
      <w:pPr>
        <w:ind w:firstLine="540"/>
        <w:jc w:val="both"/>
        <w:rPr>
          <w:sz w:val="28"/>
        </w:rPr>
      </w:pPr>
      <w:r w:rsidRPr="00661D12">
        <w:rPr>
          <w:sz w:val="28"/>
        </w:rPr>
        <w:t xml:space="preserve">ВП – объем производства продукции; </w:t>
      </w:r>
    </w:p>
    <w:p w:rsidR="00661D12" w:rsidRPr="00661D12" w:rsidRDefault="00661D12" w:rsidP="00661D12">
      <w:pPr>
        <w:ind w:firstLine="540"/>
        <w:jc w:val="both"/>
        <w:rPr>
          <w:sz w:val="28"/>
        </w:rPr>
      </w:pPr>
      <w:r w:rsidRPr="00661D12">
        <w:rPr>
          <w:sz w:val="28"/>
        </w:rPr>
        <w:t>Тч - общее  число человеко-часов, отработанных всеми рабочими;</w:t>
      </w:r>
    </w:p>
    <w:p w:rsidR="00661D12" w:rsidRPr="00661D12" w:rsidRDefault="00661D12" w:rsidP="00661D12">
      <w:pPr>
        <w:ind w:firstLine="540"/>
        <w:jc w:val="both"/>
        <w:rPr>
          <w:sz w:val="28"/>
        </w:rPr>
      </w:pPr>
      <w:r w:rsidRPr="00661D12">
        <w:rPr>
          <w:sz w:val="28"/>
        </w:rPr>
        <w:t xml:space="preserve">Тд – общее число человеко-дней, отработанных всеми рабочими; </w:t>
      </w:r>
    </w:p>
    <w:p w:rsidR="00661D12" w:rsidRPr="00661D12" w:rsidRDefault="00661D12" w:rsidP="00661D12">
      <w:pPr>
        <w:ind w:firstLine="540"/>
        <w:jc w:val="both"/>
        <w:rPr>
          <w:sz w:val="28"/>
        </w:rPr>
      </w:pPr>
      <w:r w:rsidRPr="00661D12">
        <w:rPr>
          <w:sz w:val="28"/>
        </w:rPr>
        <w:t>Чр – среднесписочная численность рабочих;</w:t>
      </w:r>
    </w:p>
    <w:p w:rsidR="00661D12" w:rsidRPr="00661D12" w:rsidRDefault="00661D12" w:rsidP="00661D12">
      <w:pPr>
        <w:ind w:firstLine="540"/>
        <w:jc w:val="both"/>
        <w:rPr>
          <w:sz w:val="28"/>
        </w:rPr>
      </w:pPr>
      <w:r w:rsidRPr="00661D12">
        <w:rPr>
          <w:sz w:val="28"/>
        </w:rPr>
        <w:t>Ч – среднесписочная численность работников;</w:t>
      </w:r>
    </w:p>
    <w:p w:rsidR="00661D12" w:rsidRPr="00661D12" w:rsidRDefault="00661D12" w:rsidP="00661D12">
      <w:pPr>
        <w:ind w:firstLine="540"/>
        <w:jc w:val="both"/>
        <w:rPr>
          <w:sz w:val="28"/>
        </w:rPr>
      </w:pPr>
      <w:r w:rsidRPr="00661D12">
        <w:rPr>
          <w:sz w:val="28"/>
        </w:rPr>
        <w:t>ФЗП – фонд заработной платы работников;</w:t>
      </w:r>
    </w:p>
    <w:p w:rsidR="00661D12" w:rsidRPr="00661D12" w:rsidRDefault="00661D12" w:rsidP="00661D12">
      <w:pPr>
        <w:ind w:firstLine="540"/>
        <w:jc w:val="both"/>
        <w:rPr>
          <w:sz w:val="28"/>
        </w:rPr>
      </w:pPr>
      <w:r w:rsidRPr="00661D12">
        <w:rPr>
          <w:sz w:val="28"/>
          <w:lang w:val="en-US"/>
        </w:rPr>
        <w:t>W</w:t>
      </w:r>
      <w:r w:rsidRPr="00661D12">
        <w:rPr>
          <w:sz w:val="28"/>
          <w:vertAlign w:val="subscript"/>
        </w:rPr>
        <w:t>ч</w:t>
      </w:r>
      <w:r w:rsidRPr="00661D12">
        <w:rPr>
          <w:sz w:val="28"/>
        </w:rPr>
        <w:t xml:space="preserve"> – среднегодовая выработка одного рабочего;</w:t>
      </w:r>
    </w:p>
    <w:p w:rsidR="00661D12" w:rsidRPr="00661D12" w:rsidRDefault="00661D12" w:rsidP="00661D12">
      <w:pPr>
        <w:ind w:firstLine="540"/>
        <w:jc w:val="both"/>
        <w:rPr>
          <w:sz w:val="28"/>
        </w:rPr>
      </w:pPr>
      <w:r w:rsidRPr="00661D12">
        <w:rPr>
          <w:sz w:val="28"/>
        </w:rPr>
        <w:t xml:space="preserve"> </w:t>
      </w:r>
      <w:r w:rsidRPr="00661D12">
        <w:rPr>
          <w:sz w:val="28"/>
          <w:lang w:val="en-US"/>
        </w:rPr>
        <w:t>t</w:t>
      </w:r>
      <w:r w:rsidRPr="00661D12">
        <w:rPr>
          <w:sz w:val="28"/>
          <w:vertAlign w:val="subscript"/>
        </w:rPr>
        <w:t>ч</w:t>
      </w:r>
      <w:r w:rsidRPr="00661D12">
        <w:rPr>
          <w:sz w:val="28"/>
        </w:rPr>
        <w:t xml:space="preserve"> – средняя продолжительность рабочего дня на одного рабочего;</w:t>
      </w:r>
    </w:p>
    <w:p w:rsidR="00661D12" w:rsidRPr="00661D12" w:rsidRDefault="00661D12" w:rsidP="00661D12">
      <w:pPr>
        <w:ind w:firstLine="540"/>
        <w:jc w:val="both"/>
        <w:rPr>
          <w:sz w:val="28"/>
        </w:rPr>
      </w:pPr>
      <w:r w:rsidRPr="00661D12">
        <w:rPr>
          <w:sz w:val="28"/>
        </w:rPr>
        <w:t xml:space="preserve"> </w:t>
      </w:r>
      <w:r w:rsidRPr="00661D12">
        <w:rPr>
          <w:sz w:val="28"/>
          <w:lang w:val="en-US"/>
        </w:rPr>
        <w:t>t</w:t>
      </w:r>
      <w:r w:rsidRPr="00661D12">
        <w:rPr>
          <w:sz w:val="28"/>
          <w:vertAlign w:val="subscript"/>
        </w:rPr>
        <w:t>д</w:t>
      </w:r>
      <w:r w:rsidRPr="00661D12">
        <w:rPr>
          <w:sz w:val="28"/>
        </w:rPr>
        <w:t xml:space="preserve"> – среднее количество дней, отработанных одним рабочим;</w:t>
      </w:r>
    </w:p>
    <w:p w:rsidR="00661D12" w:rsidRPr="00661D12" w:rsidRDefault="00661D12" w:rsidP="00661D12">
      <w:pPr>
        <w:jc w:val="both"/>
        <w:rPr>
          <w:sz w:val="28"/>
        </w:rPr>
      </w:pPr>
      <w:r w:rsidRPr="00661D12">
        <w:rPr>
          <w:sz w:val="28"/>
          <w:lang w:val="en-US"/>
        </w:rPr>
        <w:t>d</w:t>
      </w:r>
      <w:r w:rsidRPr="00661D12">
        <w:rPr>
          <w:sz w:val="28"/>
        </w:rPr>
        <w:t xml:space="preserve"> – удельный вес среднесписочной численности рабочих в общей среднесписочной численности работников;</w:t>
      </w:r>
    </w:p>
    <w:p w:rsidR="00661D12" w:rsidRPr="00661D12" w:rsidRDefault="00661D12" w:rsidP="00661D12">
      <w:pPr>
        <w:ind w:firstLine="540"/>
        <w:jc w:val="both"/>
        <w:rPr>
          <w:sz w:val="28"/>
        </w:rPr>
      </w:pPr>
      <w:r w:rsidRPr="00661D12">
        <w:rPr>
          <w:sz w:val="28"/>
        </w:rPr>
        <w:lastRenderedPageBreak/>
        <w:t>ЗП</w:t>
      </w:r>
      <w:r w:rsidRPr="00661D12">
        <w:rPr>
          <w:sz w:val="28"/>
          <w:vertAlign w:val="subscript"/>
        </w:rPr>
        <w:t>год</w:t>
      </w:r>
      <w:r w:rsidRPr="00661D12">
        <w:rPr>
          <w:sz w:val="28"/>
        </w:rPr>
        <w:t xml:space="preserve"> – среднегодовая заработная плата одного работника.</w:t>
      </w:r>
    </w:p>
    <w:p w:rsidR="00661D12" w:rsidRPr="00661D12" w:rsidRDefault="00661D12" w:rsidP="00661D12">
      <w:pPr>
        <w:ind w:firstLine="540"/>
        <w:jc w:val="both"/>
        <w:rPr>
          <w:sz w:val="28"/>
        </w:rPr>
      </w:pPr>
    </w:p>
    <w:p w:rsidR="00661D12" w:rsidRPr="00661D12" w:rsidRDefault="00661D12" w:rsidP="00661D12">
      <w:pPr>
        <w:ind w:firstLine="540"/>
        <w:jc w:val="both"/>
        <w:rPr>
          <w:sz w:val="28"/>
        </w:rPr>
      </w:pPr>
      <w:r w:rsidRPr="00661D12">
        <w:rPr>
          <w:sz w:val="28"/>
        </w:rPr>
        <w:t>Выручка на рубль заработной платы (В/ФЗП):</w:t>
      </w:r>
    </w:p>
    <w:p w:rsidR="00661D12" w:rsidRPr="00661D12" w:rsidRDefault="00661D12" w:rsidP="00661D12">
      <w:pPr>
        <w:ind w:firstLine="540"/>
        <w:jc w:val="both"/>
        <w:rPr>
          <w:sz w:val="28"/>
        </w:rPr>
      </w:pPr>
    </w:p>
    <w:p w:rsidR="00661D12" w:rsidRPr="00661D12" w:rsidRDefault="00661D12" w:rsidP="00661D12">
      <w:pPr>
        <w:ind w:firstLine="540"/>
        <w:rPr>
          <w:sz w:val="28"/>
        </w:rPr>
      </w:pPr>
      <w:r w:rsidRPr="00661D12">
        <w:rPr>
          <w:sz w:val="28"/>
        </w:rPr>
        <w:t xml:space="preserve">(В/ФЗП) = (В/ВП) х  (ВП/Тч) х (Тч/Тд) х (Тд/Чр) х(Чр/Ч) : (ФЗП/Ч) = </w:t>
      </w:r>
    </w:p>
    <w:p w:rsidR="00661D12" w:rsidRPr="00661D12" w:rsidRDefault="00661D12" w:rsidP="00661D12">
      <w:pPr>
        <w:ind w:firstLine="540"/>
        <w:rPr>
          <w:sz w:val="28"/>
        </w:rPr>
      </w:pPr>
      <w:r w:rsidRPr="00661D12">
        <w:rPr>
          <w:sz w:val="28"/>
        </w:rPr>
        <w:t xml:space="preserve">= </w:t>
      </w:r>
      <w:r w:rsidRPr="00661D12">
        <w:rPr>
          <w:sz w:val="28"/>
          <w:lang w:val="en-US"/>
        </w:rPr>
        <w:t>D</w:t>
      </w:r>
      <w:r w:rsidRPr="00661D12">
        <w:rPr>
          <w:sz w:val="28"/>
          <w:vertAlign w:val="subscript"/>
        </w:rPr>
        <w:t>рп</w:t>
      </w:r>
      <w:r w:rsidRPr="00661D12">
        <w:rPr>
          <w:sz w:val="28"/>
        </w:rPr>
        <w:t xml:space="preserve"> х </w:t>
      </w:r>
      <w:r w:rsidRPr="00661D12">
        <w:rPr>
          <w:sz w:val="28"/>
          <w:lang w:val="en-US"/>
        </w:rPr>
        <w:t>W</w:t>
      </w:r>
      <w:r w:rsidRPr="00661D12">
        <w:rPr>
          <w:sz w:val="28"/>
          <w:vertAlign w:val="subscript"/>
        </w:rPr>
        <w:t>ч</w:t>
      </w:r>
      <w:r w:rsidRPr="00661D12">
        <w:rPr>
          <w:sz w:val="28"/>
        </w:rPr>
        <w:t xml:space="preserve"> х </w:t>
      </w:r>
      <w:r w:rsidRPr="00661D12">
        <w:rPr>
          <w:sz w:val="28"/>
          <w:lang w:val="en-US"/>
        </w:rPr>
        <w:t>t</w:t>
      </w:r>
      <w:r w:rsidRPr="00661D12">
        <w:rPr>
          <w:sz w:val="28"/>
          <w:vertAlign w:val="subscript"/>
        </w:rPr>
        <w:t>ч</w:t>
      </w:r>
      <w:r w:rsidRPr="00661D12">
        <w:rPr>
          <w:sz w:val="28"/>
        </w:rPr>
        <w:t xml:space="preserve"> х </w:t>
      </w:r>
      <w:r w:rsidRPr="00661D12">
        <w:rPr>
          <w:sz w:val="28"/>
          <w:lang w:val="en-US"/>
        </w:rPr>
        <w:t>t</w:t>
      </w:r>
      <w:r w:rsidRPr="00661D12">
        <w:rPr>
          <w:sz w:val="28"/>
          <w:vertAlign w:val="subscript"/>
        </w:rPr>
        <w:t>д</w:t>
      </w:r>
      <w:r w:rsidRPr="00661D12">
        <w:rPr>
          <w:sz w:val="28"/>
        </w:rPr>
        <w:t xml:space="preserve"> х </w:t>
      </w:r>
      <w:r w:rsidRPr="00661D12">
        <w:rPr>
          <w:sz w:val="28"/>
          <w:lang w:val="en-US"/>
        </w:rPr>
        <w:t>d</w:t>
      </w:r>
      <w:r w:rsidRPr="00661D12">
        <w:rPr>
          <w:sz w:val="28"/>
        </w:rPr>
        <w:t xml:space="preserve"> х ЗП</w:t>
      </w:r>
      <w:r w:rsidRPr="00661D12">
        <w:rPr>
          <w:sz w:val="28"/>
          <w:vertAlign w:val="subscript"/>
        </w:rPr>
        <w:t>год</w:t>
      </w:r>
      <w:r w:rsidRPr="00661D12">
        <w:rPr>
          <w:sz w:val="28"/>
        </w:rPr>
        <w:t xml:space="preserve">   ,                                                           (3.36)</w:t>
      </w:r>
    </w:p>
    <w:p w:rsidR="00661D12" w:rsidRPr="00661D12" w:rsidRDefault="00661D12" w:rsidP="00661D12">
      <w:pPr>
        <w:ind w:firstLine="540"/>
        <w:jc w:val="both"/>
        <w:rPr>
          <w:sz w:val="28"/>
        </w:rPr>
      </w:pPr>
      <w:r w:rsidRPr="00661D12">
        <w:rPr>
          <w:sz w:val="28"/>
        </w:rPr>
        <w:t>где:</w:t>
      </w:r>
    </w:p>
    <w:p w:rsidR="00661D12" w:rsidRPr="00661D12" w:rsidRDefault="00661D12" w:rsidP="00661D12">
      <w:pPr>
        <w:ind w:firstLine="540"/>
        <w:jc w:val="both"/>
        <w:rPr>
          <w:sz w:val="28"/>
        </w:rPr>
      </w:pPr>
      <w:r w:rsidRPr="00661D12">
        <w:rPr>
          <w:sz w:val="28"/>
        </w:rPr>
        <w:t>В -  выручка от реализованной продукции;</w:t>
      </w:r>
    </w:p>
    <w:p w:rsidR="00661D12" w:rsidRPr="00661D12" w:rsidRDefault="00661D12" w:rsidP="00661D12">
      <w:pPr>
        <w:ind w:firstLine="540"/>
        <w:jc w:val="both"/>
        <w:rPr>
          <w:sz w:val="28"/>
        </w:rPr>
      </w:pPr>
      <w:r w:rsidRPr="00661D12">
        <w:rPr>
          <w:sz w:val="28"/>
          <w:lang w:val="en-US"/>
        </w:rPr>
        <w:t>D</w:t>
      </w:r>
      <w:r w:rsidRPr="00661D12">
        <w:rPr>
          <w:sz w:val="28"/>
          <w:vertAlign w:val="subscript"/>
        </w:rPr>
        <w:t>рп</w:t>
      </w:r>
      <w:r w:rsidRPr="00661D12">
        <w:rPr>
          <w:sz w:val="28"/>
        </w:rPr>
        <w:t xml:space="preserve"> – доля реализованной продукции в объеме производства.</w:t>
      </w:r>
    </w:p>
    <w:p w:rsidR="00661D12" w:rsidRPr="00661D12" w:rsidRDefault="00661D12" w:rsidP="00661D12">
      <w:pPr>
        <w:ind w:firstLine="540"/>
        <w:jc w:val="both"/>
        <w:rPr>
          <w:sz w:val="28"/>
        </w:rPr>
      </w:pPr>
    </w:p>
    <w:p w:rsidR="00661D12" w:rsidRPr="00661D12" w:rsidRDefault="00661D12" w:rsidP="00661D12">
      <w:pPr>
        <w:ind w:firstLine="540"/>
        <w:jc w:val="both"/>
        <w:rPr>
          <w:sz w:val="28"/>
        </w:rPr>
      </w:pPr>
      <w:r w:rsidRPr="00661D12">
        <w:rPr>
          <w:sz w:val="28"/>
        </w:rPr>
        <w:t>Прибыль от реализации на рубль заработной платы (Прп/ФЗП):</w:t>
      </w:r>
    </w:p>
    <w:p w:rsidR="00661D12" w:rsidRPr="00661D12" w:rsidRDefault="00661D12" w:rsidP="00661D12">
      <w:pPr>
        <w:ind w:firstLine="540"/>
        <w:jc w:val="both"/>
        <w:rPr>
          <w:sz w:val="28"/>
        </w:rPr>
      </w:pPr>
    </w:p>
    <w:p w:rsidR="00661D12" w:rsidRPr="00661D12" w:rsidRDefault="00661D12" w:rsidP="00661D12">
      <w:pPr>
        <w:ind w:firstLine="540"/>
        <w:rPr>
          <w:sz w:val="28"/>
        </w:rPr>
      </w:pPr>
      <w:r w:rsidRPr="00661D12">
        <w:rPr>
          <w:sz w:val="28"/>
        </w:rPr>
        <w:t xml:space="preserve">(Прп/ФЗП) = (Прп/В) х (В/ВП) х  (ВП/Тч) х (Тч/Тд) х (Тд/Чр) х(Чр/Ч) : (ФЗП/Ч) =  </w:t>
      </w:r>
      <w:r w:rsidRPr="00661D12">
        <w:rPr>
          <w:sz w:val="28"/>
          <w:lang w:val="en-US"/>
        </w:rPr>
        <w:t>R</w:t>
      </w:r>
      <w:r w:rsidRPr="00661D12">
        <w:rPr>
          <w:sz w:val="28"/>
          <w:vertAlign w:val="subscript"/>
        </w:rPr>
        <w:t>об</w:t>
      </w:r>
      <w:r w:rsidRPr="00661D12">
        <w:rPr>
          <w:sz w:val="28"/>
        </w:rPr>
        <w:t xml:space="preserve"> х </w:t>
      </w:r>
      <w:r w:rsidRPr="00661D12">
        <w:rPr>
          <w:sz w:val="28"/>
          <w:lang w:val="en-US"/>
        </w:rPr>
        <w:t>D</w:t>
      </w:r>
      <w:r w:rsidRPr="00661D12">
        <w:rPr>
          <w:sz w:val="28"/>
          <w:vertAlign w:val="subscript"/>
        </w:rPr>
        <w:t>рп</w:t>
      </w:r>
      <w:r w:rsidRPr="00661D12">
        <w:rPr>
          <w:sz w:val="28"/>
        </w:rPr>
        <w:t xml:space="preserve"> х </w:t>
      </w:r>
      <w:r w:rsidRPr="00661D12">
        <w:rPr>
          <w:sz w:val="28"/>
          <w:lang w:val="en-US"/>
        </w:rPr>
        <w:t>W</w:t>
      </w:r>
      <w:r w:rsidRPr="00661D12">
        <w:rPr>
          <w:sz w:val="28"/>
          <w:vertAlign w:val="subscript"/>
        </w:rPr>
        <w:t>ч</w:t>
      </w:r>
      <w:r w:rsidRPr="00661D12">
        <w:rPr>
          <w:sz w:val="28"/>
        </w:rPr>
        <w:t xml:space="preserve"> х </w:t>
      </w:r>
      <w:r w:rsidRPr="00661D12">
        <w:rPr>
          <w:sz w:val="28"/>
          <w:lang w:val="en-US"/>
        </w:rPr>
        <w:t>t</w:t>
      </w:r>
      <w:r w:rsidRPr="00661D12">
        <w:rPr>
          <w:sz w:val="28"/>
          <w:vertAlign w:val="subscript"/>
        </w:rPr>
        <w:t>ч</w:t>
      </w:r>
      <w:r w:rsidRPr="00661D12">
        <w:rPr>
          <w:sz w:val="28"/>
        </w:rPr>
        <w:t xml:space="preserve"> х </w:t>
      </w:r>
      <w:r w:rsidRPr="00661D12">
        <w:rPr>
          <w:sz w:val="28"/>
          <w:lang w:val="en-US"/>
        </w:rPr>
        <w:t>t</w:t>
      </w:r>
      <w:r w:rsidRPr="00661D12">
        <w:rPr>
          <w:sz w:val="28"/>
          <w:vertAlign w:val="subscript"/>
        </w:rPr>
        <w:t>д</w:t>
      </w:r>
      <w:r w:rsidRPr="00661D12">
        <w:rPr>
          <w:sz w:val="28"/>
        </w:rPr>
        <w:t xml:space="preserve"> х </w:t>
      </w:r>
      <w:r w:rsidRPr="00661D12">
        <w:rPr>
          <w:sz w:val="28"/>
          <w:lang w:val="en-US"/>
        </w:rPr>
        <w:t>d</w:t>
      </w:r>
      <w:r w:rsidRPr="00661D12">
        <w:rPr>
          <w:sz w:val="28"/>
        </w:rPr>
        <w:t xml:space="preserve"> х ЗП</w:t>
      </w:r>
      <w:r w:rsidRPr="00661D12">
        <w:rPr>
          <w:sz w:val="28"/>
          <w:vertAlign w:val="subscript"/>
        </w:rPr>
        <w:t>год</w:t>
      </w:r>
      <w:r w:rsidRPr="00661D12">
        <w:rPr>
          <w:sz w:val="28"/>
        </w:rPr>
        <w:t xml:space="preserve">   ,                                          (3.37)</w:t>
      </w:r>
    </w:p>
    <w:p w:rsidR="00661D12" w:rsidRPr="00661D12" w:rsidRDefault="00661D12" w:rsidP="00661D12">
      <w:pPr>
        <w:ind w:firstLine="540"/>
        <w:jc w:val="both"/>
        <w:rPr>
          <w:sz w:val="28"/>
        </w:rPr>
      </w:pPr>
      <w:r w:rsidRPr="00661D12">
        <w:rPr>
          <w:sz w:val="28"/>
        </w:rPr>
        <w:t>где:</w:t>
      </w:r>
    </w:p>
    <w:p w:rsidR="00661D12" w:rsidRPr="00661D12" w:rsidRDefault="00661D12" w:rsidP="00661D12">
      <w:pPr>
        <w:pStyle w:val="14pt"/>
        <w:rPr>
          <w:szCs w:val="22"/>
        </w:rPr>
      </w:pPr>
      <w:r w:rsidRPr="00661D12">
        <w:rPr>
          <w:szCs w:val="22"/>
        </w:rPr>
        <w:t>Прп – прибыль от реализации продукции;</w:t>
      </w:r>
    </w:p>
    <w:p w:rsidR="00661D12" w:rsidRPr="00661D12" w:rsidRDefault="00661D12" w:rsidP="00661D12">
      <w:pPr>
        <w:ind w:firstLine="540"/>
        <w:jc w:val="both"/>
        <w:rPr>
          <w:sz w:val="28"/>
        </w:rPr>
      </w:pPr>
      <w:r w:rsidRPr="00661D12">
        <w:rPr>
          <w:sz w:val="28"/>
          <w:lang w:val="en-US"/>
        </w:rPr>
        <w:t>R</w:t>
      </w:r>
      <w:r w:rsidRPr="00661D12">
        <w:rPr>
          <w:sz w:val="28"/>
          <w:vertAlign w:val="subscript"/>
        </w:rPr>
        <w:t>об</w:t>
      </w:r>
      <w:r w:rsidRPr="00661D12">
        <w:rPr>
          <w:sz w:val="28"/>
        </w:rPr>
        <w:t xml:space="preserve"> – рентабельность оборота.</w:t>
      </w:r>
    </w:p>
    <w:p w:rsidR="00661D12" w:rsidRPr="00661D12" w:rsidRDefault="00661D12" w:rsidP="00661D12">
      <w:pPr>
        <w:ind w:firstLine="540"/>
        <w:jc w:val="both"/>
        <w:rPr>
          <w:sz w:val="28"/>
        </w:rPr>
      </w:pPr>
    </w:p>
    <w:p w:rsidR="00661D12" w:rsidRPr="00661D12" w:rsidRDefault="00661D12" w:rsidP="00661D12">
      <w:pPr>
        <w:ind w:firstLine="540"/>
        <w:jc w:val="both"/>
        <w:rPr>
          <w:sz w:val="28"/>
        </w:rPr>
      </w:pPr>
      <w:r w:rsidRPr="00661D12">
        <w:rPr>
          <w:sz w:val="28"/>
        </w:rPr>
        <w:t>Чистая прибыль на рубль заработной платы (ЧП/ФЗП):</w:t>
      </w:r>
    </w:p>
    <w:p w:rsidR="00661D12" w:rsidRPr="00661D12" w:rsidRDefault="00661D12" w:rsidP="00661D12">
      <w:pPr>
        <w:ind w:firstLine="540"/>
        <w:jc w:val="both"/>
        <w:rPr>
          <w:sz w:val="28"/>
        </w:rPr>
      </w:pPr>
    </w:p>
    <w:p w:rsidR="00661D12" w:rsidRPr="00661D12" w:rsidRDefault="00661D12" w:rsidP="00661D12">
      <w:pPr>
        <w:ind w:firstLine="540"/>
        <w:rPr>
          <w:sz w:val="28"/>
        </w:rPr>
      </w:pPr>
      <w:r w:rsidRPr="00661D12">
        <w:rPr>
          <w:sz w:val="28"/>
        </w:rPr>
        <w:t xml:space="preserve">(ЧП/ФЗП) = (ЧП/Прп) х (Прп/В) х (В/ВП) х  (ВП/Тч) х (Тч/Тд) х (Тд/Чр) х(Чр/Ч) : (ФЗП/Ч) = </w:t>
      </w:r>
      <w:r w:rsidRPr="00661D12">
        <w:rPr>
          <w:sz w:val="28"/>
          <w:lang w:val="en-US"/>
        </w:rPr>
        <w:t>D</w:t>
      </w:r>
      <w:r w:rsidRPr="00661D12">
        <w:rPr>
          <w:sz w:val="28"/>
          <w:vertAlign w:val="subscript"/>
        </w:rPr>
        <w:t>чп</w:t>
      </w:r>
      <w:r w:rsidRPr="00661D12">
        <w:rPr>
          <w:sz w:val="28"/>
        </w:rPr>
        <w:t xml:space="preserve"> х </w:t>
      </w:r>
      <w:r w:rsidRPr="00661D12">
        <w:rPr>
          <w:sz w:val="28"/>
          <w:lang w:val="en-US"/>
        </w:rPr>
        <w:t>R</w:t>
      </w:r>
      <w:r w:rsidRPr="00661D12">
        <w:rPr>
          <w:sz w:val="28"/>
          <w:vertAlign w:val="subscript"/>
        </w:rPr>
        <w:t>об</w:t>
      </w:r>
      <w:r w:rsidRPr="00661D12">
        <w:rPr>
          <w:sz w:val="28"/>
        </w:rPr>
        <w:t xml:space="preserve"> х </w:t>
      </w:r>
      <w:r w:rsidRPr="00661D12">
        <w:rPr>
          <w:sz w:val="28"/>
          <w:lang w:val="en-US"/>
        </w:rPr>
        <w:t>D</w:t>
      </w:r>
      <w:r w:rsidRPr="00661D12">
        <w:rPr>
          <w:sz w:val="28"/>
          <w:vertAlign w:val="subscript"/>
        </w:rPr>
        <w:t>рп</w:t>
      </w:r>
      <w:r w:rsidRPr="00661D12">
        <w:rPr>
          <w:sz w:val="28"/>
        </w:rPr>
        <w:t xml:space="preserve"> х </w:t>
      </w:r>
      <w:r w:rsidRPr="00661D12">
        <w:rPr>
          <w:sz w:val="28"/>
          <w:lang w:val="en-US"/>
        </w:rPr>
        <w:t>W</w:t>
      </w:r>
      <w:r w:rsidRPr="00661D12">
        <w:rPr>
          <w:sz w:val="28"/>
          <w:vertAlign w:val="subscript"/>
        </w:rPr>
        <w:t>ч</w:t>
      </w:r>
      <w:r w:rsidRPr="00661D12">
        <w:rPr>
          <w:sz w:val="28"/>
        </w:rPr>
        <w:t xml:space="preserve"> х </w:t>
      </w:r>
      <w:r w:rsidRPr="00661D12">
        <w:rPr>
          <w:sz w:val="28"/>
          <w:lang w:val="en-US"/>
        </w:rPr>
        <w:t>t</w:t>
      </w:r>
      <w:r w:rsidRPr="00661D12">
        <w:rPr>
          <w:sz w:val="28"/>
          <w:vertAlign w:val="subscript"/>
        </w:rPr>
        <w:t>ч</w:t>
      </w:r>
      <w:r w:rsidRPr="00661D12">
        <w:rPr>
          <w:sz w:val="28"/>
        </w:rPr>
        <w:t xml:space="preserve"> х </w:t>
      </w:r>
      <w:r w:rsidRPr="00661D12">
        <w:rPr>
          <w:sz w:val="28"/>
          <w:lang w:val="en-US"/>
        </w:rPr>
        <w:t>t</w:t>
      </w:r>
      <w:r w:rsidRPr="00661D12">
        <w:rPr>
          <w:sz w:val="28"/>
          <w:vertAlign w:val="subscript"/>
        </w:rPr>
        <w:t>д</w:t>
      </w:r>
      <w:r w:rsidRPr="00661D12">
        <w:rPr>
          <w:sz w:val="28"/>
        </w:rPr>
        <w:t xml:space="preserve"> х </w:t>
      </w:r>
      <w:r w:rsidRPr="00661D12">
        <w:rPr>
          <w:sz w:val="28"/>
          <w:lang w:val="en-US"/>
        </w:rPr>
        <w:t>d</w:t>
      </w:r>
      <w:r w:rsidRPr="00661D12">
        <w:rPr>
          <w:sz w:val="28"/>
        </w:rPr>
        <w:t xml:space="preserve"> х ЗП</w:t>
      </w:r>
      <w:r w:rsidRPr="00661D12">
        <w:rPr>
          <w:sz w:val="28"/>
          <w:vertAlign w:val="subscript"/>
        </w:rPr>
        <w:t>год</w:t>
      </w:r>
      <w:r w:rsidRPr="00661D12">
        <w:rPr>
          <w:sz w:val="28"/>
        </w:rPr>
        <w:t xml:space="preserve">   ,                (3.38)</w:t>
      </w:r>
    </w:p>
    <w:p w:rsidR="00661D12" w:rsidRPr="00661D12" w:rsidRDefault="00661D12" w:rsidP="00661D12">
      <w:pPr>
        <w:ind w:firstLine="540"/>
        <w:jc w:val="both"/>
        <w:rPr>
          <w:sz w:val="28"/>
        </w:rPr>
      </w:pPr>
      <w:r w:rsidRPr="00661D12">
        <w:rPr>
          <w:sz w:val="28"/>
        </w:rPr>
        <w:t>где:</w:t>
      </w:r>
    </w:p>
    <w:p w:rsidR="00661D12" w:rsidRPr="00661D12" w:rsidRDefault="00661D12" w:rsidP="00661D12">
      <w:pPr>
        <w:ind w:firstLine="540"/>
        <w:jc w:val="both"/>
        <w:rPr>
          <w:sz w:val="28"/>
        </w:rPr>
      </w:pPr>
      <w:r w:rsidRPr="00661D12">
        <w:rPr>
          <w:sz w:val="28"/>
        </w:rPr>
        <w:t>ЧП – чистая прибыль от реализации продукции;</w:t>
      </w:r>
    </w:p>
    <w:p w:rsidR="00661D12" w:rsidRPr="00661D12" w:rsidRDefault="00661D12" w:rsidP="00661D12">
      <w:pPr>
        <w:ind w:firstLine="540"/>
        <w:jc w:val="both"/>
        <w:rPr>
          <w:sz w:val="28"/>
        </w:rPr>
      </w:pPr>
      <w:r w:rsidRPr="00661D12">
        <w:rPr>
          <w:sz w:val="28"/>
          <w:lang w:val="en-US"/>
        </w:rPr>
        <w:t>D</w:t>
      </w:r>
      <w:r w:rsidRPr="00661D12">
        <w:rPr>
          <w:sz w:val="28"/>
          <w:vertAlign w:val="subscript"/>
        </w:rPr>
        <w:t>чп</w:t>
      </w:r>
      <w:r w:rsidRPr="00661D12">
        <w:rPr>
          <w:sz w:val="28"/>
        </w:rPr>
        <w:t xml:space="preserve"> – доля чистой прибыли в прибыли от реализации продукции.</w:t>
      </w:r>
    </w:p>
    <w:p w:rsidR="00661D12" w:rsidRPr="00661D12" w:rsidRDefault="00661D12" w:rsidP="00661D12">
      <w:pPr>
        <w:ind w:firstLine="540"/>
        <w:jc w:val="both"/>
        <w:rPr>
          <w:sz w:val="28"/>
        </w:rPr>
      </w:pPr>
    </w:p>
    <w:p w:rsidR="00661D12" w:rsidRPr="00661D12" w:rsidRDefault="00661D12" w:rsidP="00661D12">
      <w:pPr>
        <w:ind w:firstLine="540"/>
        <w:jc w:val="both"/>
        <w:rPr>
          <w:sz w:val="28"/>
        </w:rPr>
      </w:pPr>
      <w:r w:rsidRPr="00661D12">
        <w:rPr>
          <w:sz w:val="28"/>
        </w:rPr>
        <w:t>Расчет влияния факторов на изменение показателей эффективности использования фонда заработной платы в представленных выше факторных моделях производится способом цепных подстановок (табл.3.6.).</w:t>
      </w:r>
    </w:p>
    <w:p w:rsidR="00661D12" w:rsidRPr="00661D12" w:rsidRDefault="00661D12" w:rsidP="00661D12">
      <w:pPr>
        <w:ind w:firstLine="540"/>
        <w:jc w:val="right"/>
        <w:rPr>
          <w:sz w:val="28"/>
        </w:rPr>
      </w:pPr>
    </w:p>
    <w:p w:rsidR="00661D12" w:rsidRPr="00661D12" w:rsidRDefault="0004172F" w:rsidP="0004172F">
      <w:pPr>
        <w:ind w:firstLine="540"/>
        <w:jc w:val="both"/>
        <w:rPr>
          <w:sz w:val="28"/>
        </w:rPr>
      </w:pPr>
      <w:r>
        <w:rPr>
          <w:sz w:val="28"/>
        </w:rPr>
        <w:t xml:space="preserve">Таблица 3.6 - </w:t>
      </w:r>
      <w:r w:rsidR="00661D12" w:rsidRPr="00661D12">
        <w:rPr>
          <w:sz w:val="28"/>
        </w:rPr>
        <w:t>Расчет влияния факторов на показатели эффективности использования фонда заработной платы</w:t>
      </w: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1548"/>
        <w:gridCol w:w="3780"/>
        <w:gridCol w:w="4320"/>
      </w:tblGrid>
      <w:tr w:rsidR="00661D12" w:rsidRPr="00661D12" w:rsidTr="0004172F">
        <w:tc>
          <w:tcPr>
            <w:tcW w:w="1548" w:type="dxa"/>
            <w:tcBorders>
              <w:top w:val="single" w:sz="4" w:space="0" w:color="auto"/>
              <w:left w:val="single" w:sz="4" w:space="0" w:color="auto"/>
              <w:bottom w:val="single" w:sz="4" w:space="0" w:color="auto"/>
              <w:right w:val="single" w:sz="4" w:space="0" w:color="auto"/>
            </w:tcBorders>
          </w:tcPr>
          <w:p w:rsidR="00661D12" w:rsidRPr="00661D12" w:rsidRDefault="00661D12" w:rsidP="00661D12">
            <w:pPr>
              <w:jc w:val="center"/>
            </w:pPr>
            <w:r w:rsidRPr="00661D12">
              <w:t>Показатель эффективности использования фонда заработной платы</w:t>
            </w:r>
          </w:p>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pPr>
              <w:jc w:val="center"/>
            </w:pPr>
            <w:r w:rsidRPr="00661D12">
              <w:t>Факторы</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pPr>
              <w:jc w:val="center"/>
            </w:pPr>
            <w:r w:rsidRPr="00661D12">
              <w:t>Расчет влияния фактора на изменение показателя эффективности использования фонда заработной платы</w:t>
            </w:r>
          </w:p>
        </w:tc>
      </w:tr>
      <w:tr w:rsidR="00661D12" w:rsidRPr="00661D12" w:rsidTr="0004172F">
        <w:trPr>
          <w:cantSplit/>
        </w:trPr>
        <w:tc>
          <w:tcPr>
            <w:tcW w:w="1548" w:type="dxa"/>
            <w:vMerge w:val="restart"/>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Объем производства на рубль заработной платы</w:t>
            </w:r>
          </w:p>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Среднегодовая заработная плата одного работника</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Δ(ВП/ФЗП) </w:t>
            </w:r>
            <w:r w:rsidRPr="00661D12">
              <w:rPr>
                <w:vertAlign w:val="subscript"/>
              </w:rPr>
              <w:t>ЗПгод</w:t>
            </w:r>
            <w:r w:rsidRPr="00661D12">
              <w:t xml:space="preserve"> =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д0</w:t>
            </w:r>
            <w:r w:rsidRPr="00661D12">
              <w:t xml:space="preserve"> х </w:t>
            </w:r>
            <w:r w:rsidRPr="00661D12">
              <w:rPr>
                <w:lang w:val="en-US"/>
              </w:rPr>
              <w:t>d</w:t>
            </w:r>
            <w:r w:rsidRPr="00661D12">
              <w:rPr>
                <w:vertAlign w:val="subscript"/>
              </w:rPr>
              <w:t>0</w:t>
            </w:r>
            <w:r w:rsidRPr="00661D12">
              <w:t xml:space="preserve"> : ЗП</w:t>
            </w:r>
            <w:r w:rsidRPr="00661D12">
              <w:rPr>
                <w:vertAlign w:val="subscript"/>
              </w:rPr>
              <w:t>год1</w:t>
            </w:r>
            <w:r w:rsidRPr="00661D12">
              <w:t xml:space="preserve">  -   (ВП</w:t>
            </w:r>
            <w:r w:rsidRPr="00661D12">
              <w:rPr>
                <w:vertAlign w:val="subscript"/>
              </w:rPr>
              <w:t>0</w:t>
            </w:r>
            <w:r w:rsidRPr="00661D12">
              <w:t>/ФЗП</w:t>
            </w:r>
            <w:r w:rsidRPr="00661D12">
              <w:rPr>
                <w:vertAlign w:val="subscript"/>
              </w:rPr>
              <w:t>0</w:t>
            </w:r>
            <w:r w:rsidRPr="00661D12">
              <w:t xml:space="preserve">)   </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Удельный вес среднесписочной численности рабочих в общей среднесписочной численности работников</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Δ(ВП/ФЗП) </w:t>
            </w:r>
            <w:r w:rsidRPr="00661D12">
              <w:rPr>
                <w:vertAlign w:val="subscript"/>
                <w:lang w:val="en-US"/>
              </w:rPr>
              <w:t>d</w:t>
            </w:r>
            <w:r w:rsidRPr="00661D12">
              <w:t xml:space="preserve"> =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д0</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д0</w:t>
            </w:r>
            <w:r w:rsidRPr="00661D12">
              <w:t xml:space="preserve"> х </w:t>
            </w:r>
            <w:r w:rsidRPr="00661D12">
              <w:rPr>
                <w:lang w:val="en-US"/>
              </w:rPr>
              <w:t>d</w:t>
            </w:r>
            <w:r w:rsidRPr="00661D12">
              <w:rPr>
                <w:vertAlign w:val="subscript"/>
              </w:rPr>
              <w:t>0</w:t>
            </w:r>
            <w:r w:rsidRPr="00661D12">
              <w:t xml:space="preserve"> : ЗП</w:t>
            </w:r>
            <w:r w:rsidRPr="00661D12">
              <w:rPr>
                <w:vertAlign w:val="subscript"/>
              </w:rPr>
              <w:t>год1</w:t>
            </w:r>
            <w:r w:rsidRPr="00661D12">
              <w:t xml:space="preserve">  </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Среднее количество дней, отработанных одним рабочим</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Δ(ВП/ФЗП)</w:t>
            </w:r>
            <w:r w:rsidRPr="00661D12">
              <w:rPr>
                <w:vertAlign w:val="subscript"/>
              </w:rPr>
              <w:t xml:space="preserve"> </w:t>
            </w:r>
            <w:r w:rsidRPr="00661D12">
              <w:rPr>
                <w:vertAlign w:val="subscript"/>
                <w:lang w:val="en-US"/>
              </w:rPr>
              <w:t>t</w:t>
            </w:r>
            <w:r w:rsidRPr="00661D12">
              <w:rPr>
                <w:vertAlign w:val="subscript"/>
              </w:rPr>
              <w:t xml:space="preserve">д </w:t>
            </w:r>
            <w:r w:rsidRPr="00661D12">
              <w:t xml:space="preserve">=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д0</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Средняя продолжительность рабочего дня на одного рабочего</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Δ(ВП/ФЗП)</w:t>
            </w:r>
            <w:r w:rsidRPr="00661D12">
              <w:rPr>
                <w:vertAlign w:val="subscript"/>
              </w:rPr>
              <w:t xml:space="preserve"> </w:t>
            </w:r>
            <w:r w:rsidRPr="00661D12">
              <w:rPr>
                <w:vertAlign w:val="subscript"/>
                <w:lang w:val="en-US"/>
              </w:rPr>
              <w:t>t</w:t>
            </w:r>
            <w:r w:rsidRPr="00661D12">
              <w:rPr>
                <w:vertAlign w:val="subscript"/>
              </w:rPr>
              <w:t xml:space="preserve">ч </w:t>
            </w:r>
            <w:r w:rsidRPr="00661D12">
              <w:t xml:space="preserve">=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Среднечасовая выработка одного рабочего</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Δ(ВП/ФЗП) </w:t>
            </w:r>
            <w:r w:rsidRPr="00661D12">
              <w:rPr>
                <w:vertAlign w:val="subscript"/>
                <w:lang w:val="en-US"/>
              </w:rPr>
              <w:t>W</w:t>
            </w:r>
            <w:r w:rsidRPr="00661D12">
              <w:rPr>
                <w:vertAlign w:val="subscript"/>
              </w:rPr>
              <w:t xml:space="preserve">ч </w:t>
            </w:r>
            <w:r w:rsidRPr="00661D12">
              <w:t>= (ВП</w:t>
            </w:r>
            <w:r w:rsidRPr="00661D12">
              <w:rPr>
                <w:vertAlign w:val="subscript"/>
              </w:rPr>
              <w:t>1</w:t>
            </w:r>
            <w:r w:rsidRPr="00661D12">
              <w:t>/ФЗП</w:t>
            </w:r>
            <w:r w:rsidRPr="00661D12">
              <w:rPr>
                <w:vertAlign w:val="subscript"/>
              </w:rPr>
              <w:t>1</w:t>
            </w:r>
            <w:r w:rsidRPr="00661D12">
              <w:t xml:space="preserve">)  -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w:t>
            </w:r>
          </w:p>
        </w:tc>
      </w:tr>
      <w:tr w:rsidR="00661D12" w:rsidRPr="00661D12" w:rsidTr="0004172F">
        <w:trPr>
          <w:cantSplit/>
        </w:trPr>
        <w:tc>
          <w:tcPr>
            <w:tcW w:w="1548" w:type="dxa"/>
            <w:vMerge w:val="restart"/>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Выручка на рубль заработной платы</w:t>
            </w:r>
          </w:p>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Среднегодовая заработная плата одного работника</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Δ(В/ФЗП) </w:t>
            </w:r>
            <w:r w:rsidRPr="00661D12">
              <w:rPr>
                <w:vertAlign w:val="subscript"/>
              </w:rPr>
              <w:t>ЗПгод</w:t>
            </w:r>
            <w:r w:rsidRPr="00661D12">
              <w:t xml:space="preserve"> =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д0</w:t>
            </w:r>
            <w:r w:rsidRPr="00661D12">
              <w:t xml:space="preserve"> х </w:t>
            </w:r>
            <w:r w:rsidRPr="00661D12">
              <w:rPr>
                <w:lang w:val="en-US"/>
              </w:rPr>
              <w:t>d</w:t>
            </w:r>
            <w:r w:rsidRPr="00661D12">
              <w:rPr>
                <w:vertAlign w:val="subscript"/>
              </w:rPr>
              <w:t>0</w:t>
            </w:r>
            <w:r w:rsidRPr="00661D12">
              <w:t xml:space="preserve"> : ЗП</w:t>
            </w:r>
            <w:r w:rsidRPr="00661D12">
              <w:rPr>
                <w:vertAlign w:val="subscript"/>
              </w:rPr>
              <w:t>год1</w:t>
            </w:r>
            <w:r w:rsidRPr="00661D12">
              <w:t xml:space="preserve">  -   (В</w:t>
            </w:r>
            <w:r w:rsidRPr="00661D12">
              <w:rPr>
                <w:vertAlign w:val="subscript"/>
              </w:rPr>
              <w:t>0</w:t>
            </w:r>
            <w:r w:rsidRPr="00661D12">
              <w:t>/ФЗП</w:t>
            </w:r>
            <w:r w:rsidRPr="00661D12">
              <w:rPr>
                <w:vertAlign w:val="subscript"/>
              </w:rPr>
              <w:t>0</w:t>
            </w:r>
            <w:r w:rsidRPr="00661D12">
              <w:t xml:space="preserve">)   </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Удельный вес среднесписочной численности рабочих в общей среднесписочной численности работников</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Δ(В/ФЗП) </w:t>
            </w:r>
            <w:r w:rsidRPr="00661D12">
              <w:rPr>
                <w:vertAlign w:val="subscript"/>
                <w:lang w:val="en-US"/>
              </w:rPr>
              <w:t>d</w:t>
            </w:r>
            <w:r w:rsidRPr="00661D12">
              <w:t xml:space="preserve"> =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д0</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д0</w:t>
            </w:r>
            <w:r w:rsidRPr="00661D12">
              <w:t xml:space="preserve"> х </w:t>
            </w:r>
            <w:r w:rsidRPr="00661D12">
              <w:rPr>
                <w:lang w:val="en-US"/>
              </w:rPr>
              <w:t>d</w:t>
            </w:r>
            <w:r w:rsidRPr="00661D12">
              <w:rPr>
                <w:vertAlign w:val="subscript"/>
              </w:rPr>
              <w:t>0</w:t>
            </w:r>
            <w:r w:rsidRPr="00661D12">
              <w:t xml:space="preserve"> : ЗП</w:t>
            </w:r>
            <w:r w:rsidRPr="00661D12">
              <w:rPr>
                <w:vertAlign w:val="subscript"/>
              </w:rPr>
              <w:t>год1</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Среднее количество дней, отработанных одним рабочим</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Δ(В/ФЗП)</w:t>
            </w:r>
            <w:r w:rsidRPr="00661D12">
              <w:rPr>
                <w:vertAlign w:val="subscript"/>
              </w:rPr>
              <w:t xml:space="preserve"> </w:t>
            </w:r>
            <w:r w:rsidRPr="00661D12">
              <w:rPr>
                <w:vertAlign w:val="subscript"/>
                <w:lang w:val="en-US"/>
              </w:rPr>
              <w:t>t</w:t>
            </w:r>
            <w:r w:rsidRPr="00661D12">
              <w:rPr>
                <w:vertAlign w:val="subscript"/>
              </w:rPr>
              <w:t xml:space="preserve">д </w:t>
            </w:r>
            <w:r w:rsidRPr="00661D12">
              <w:t xml:space="preserve">=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д0</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Средняя продолжительность рабочего дня на одного рабочего</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Δ(В/ФЗП)</w:t>
            </w:r>
            <w:r w:rsidRPr="00661D12">
              <w:rPr>
                <w:vertAlign w:val="subscript"/>
              </w:rPr>
              <w:t xml:space="preserve"> </w:t>
            </w:r>
            <w:r w:rsidRPr="00661D12">
              <w:rPr>
                <w:vertAlign w:val="subscript"/>
                <w:lang w:val="en-US"/>
              </w:rPr>
              <w:t>t</w:t>
            </w:r>
            <w:r w:rsidRPr="00661D12">
              <w:rPr>
                <w:vertAlign w:val="subscript"/>
              </w:rPr>
              <w:t xml:space="preserve">ч </w:t>
            </w:r>
            <w:r w:rsidRPr="00661D12">
              <w:t xml:space="preserve">=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Среднечасовая выработка одного рабочего</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Δ(В/ФЗП) </w:t>
            </w:r>
            <w:r w:rsidRPr="00661D12">
              <w:rPr>
                <w:vertAlign w:val="subscript"/>
                <w:lang w:val="en-US"/>
              </w:rPr>
              <w:t>W</w:t>
            </w:r>
            <w:r w:rsidRPr="00661D12">
              <w:rPr>
                <w:vertAlign w:val="subscript"/>
              </w:rPr>
              <w:t xml:space="preserve">ч </w:t>
            </w:r>
            <w:r w:rsidRPr="00661D12">
              <w:t xml:space="preserve">=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ч1</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Доля реализованной продукции в общем объеме производства</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Δ(В/ФЗП) </w:t>
            </w:r>
            <w:r w:rsidRPr="00661D12">
              <w:rPr>
                <w:lang w:val="en-US"/>
              </w:rPr>
              <w:t>D</w:t>
            </w:r>
            <w:r w:rsidRPr="00661D12">
              <w:rPr>
                <w:vertAlign w:val="subscript"/>
              </w:rPr>
              <w:t>рп</w:t>
            </w:r>
            <w:r w:rsidRPr="00661D12">
              <w:t xml:space="preserve"> = (В</w:t>
            </w:r>
            <w:r w:rsidRPr="00661D12">
              <w:rPr>
                <w:vertAlign w:val="subscript"/>
              </w:rPr>
              <w:t>1</w:t>
            </w:r>
            <w:r w:rsidRPr="00661D12">
              <w:t>/ФЗП</w:t>
            </w:r>
            <w:r w:rsidRPr="00661D12">
              <w:rPr>
                <w:vertAlign w:val="subscript"/>
              </w:rPr>
              <w:t>1</w:t>
            </w:r>
            <w:r w:rsidRPr="00661D12">
              <w:t xml:space="preserve">)  -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ч1</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w:t>
            </w:r>
          </w:p>
        </w:tc>
      </w:tr>
      <w:tr w:rsidR="00661D12" w:rsidRPr="00661D12" w:rsidTr="0004172F">
        <w:trPr>
          <w:cantSplit/>
        </w:trPr>
        <w:tc>
          <w:tcPr>
            <w:tcW w:w="1548" w:type="dxa"/>
            <w:vMerge w:val="restart"/>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Прибыль от реализации на рубль заработной платы</w:t>
            </w:r>
          </w:p>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Среднегодовая заработная плата одного работника</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Δ(Прп/ФЗП) </w:t>
            </w:r>
            <w:r w:rsidRPr="00661D12">
              <w:rPr>
                <w:vertAlign w:val="subscript"/>
              </w:rPr>
              <w:t>ЗПгод</w:t>
            </w:r>
            <w:r w:rsidRPr="00661D12">
              <w:t xml:space="preserve"> =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д0</w:t>
            </w:r>
            <w:r w:rsidRPr="00661D12">
              <w:t xml:space="preserve"> х </w:t>
            </w:r>
            <w:r w:rsidRPr="00661D12">
              <w:rPr>
                <w:lang w:val="en-US"/>
              </w:rPr>
              <w:t>d</w:t>
            </w:r>
            <w:r w:rsidRPr="00661D12">
              <w:rPr>
                <w:vertAlign w:val="subscript"/>
              </w:rPr>
              <w:t>0</w:t>
            </w:r>
            <w:r w:rsidRPr="00661D12">
              <w:t xml:space="preserve"> : ЗП</w:t>
            </w:r>
            <w:r w:rsidRPr="00661D12">
              <w:rPr>
                <w:vertAlign w:val="subscript"/>
              </w:rPr>
              <w:t>год1</w:t>
            </w:r>
            <w:r w:rsidRPr="00661D12">
              <w:t xml:space="preserve">  -   (Прп</w:t>
            </w:r>
            <w:r w:rsidRPr="00661D12">
              <w:rPr>
                <w:vertAlign w:val="subscript"/>
              </w:rPr>
              <w:t>0</w:t>
            </w:r>
            <w:r w:rsidRPr="00661D12">
              <w:t>/ФЗП</w:t>
            </w:r>
            <w:r w:rsidRPr="00661D12">
              <w:rPr>
                <w:vertAlign w:val="subscript"/>
              </w:rPr>
              <w:t>0</w:t>
            </w:r>
            <w:r w:rsidRPr="00661D12">
              <w:t xml:space="preserve">)   </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Удельный вес среднесписочной численности рабочих в общей среднесписочной численности работников</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Δ(Прп /ФЗП) </w:t>
            </w:r>
            <w:r w:rsidRPr="00661D12">
              <w:rPr>
                <w:vertAlign w:val="subscript"/>
                <w:lang w:val="en-US"/>
              </w:rPr>
              <w:t>d</w:t>
            </w:r>
            <w:r w:rsidRPr="00661D12">
              <w:t xml:space="preserve"> =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д0</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   </w:t>
            </w:r>
            <w:r w:rsidRPr="00661D12">
              <w:rPr>
                <w:lang w:val="en-US"/>
              </w:rPr>
              <w:t>R</w:t>
            </w:r>
            <w:r w:rsidRPr="00661D12">
              <w:t>об</w:t>
            </w:r>
            <w:r w:rsidRPr="00661D12">
              <w:rPr>
                <w:vertAlign w:val="subscript"/>
              </w:rPr>
              <w:t xml:space="preserve">0 </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д0</w:t>
            </w:r>
            <w:r w:rsidRPr="00661D12">
              <w:t xml:space="preserve"> х </w:t>
            </w:r>
            <w:r w:rsidRPr="00661D12">
              <w:rPr>
                <w:lang w:val="en-US"/>
              </w:rPr>
              <w:t>d</w:t>
            </w:r>
            <w:r w:rsidRPr="00661D12">
              <w:rPr>
                <w:vertAlign w:val="subscript"/>
              </w:rPr>
              <w:t>0</w:t>
            </w:r>
            <w:r w:rsidRPr="00661D12">
              <w:t xml:space="preserve"> : ЗП</w:t>
            </w:r>
            <w:r w:rsidRPr="00661D12">
              <w:rPr>
                <w:vertAlign w:val="subscript"/>
              </w:rPr>
              <w:t>год1</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Среднее количество дней, отработанных одним рабочим</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Δ(Прп /ФЗП)</w:t>
            </w:r>
            <w:r w:rsidRPr="00661D12">
              <w:rPr>
                <w:vertAlign w:val="subscript"/>
              </w:rPr>
              <w:t xml:space="preserve"> </w:t>
            </w:r>
            <w:r w:rsidRPr="00661D12">
              <w:rPr>
                <w:vertAlign w:val="subscript"/>
                <w:lang w:val="en-US"/>
              </w:rPr>
              <w:t>t</w:t>
            </w:r>
            <w:r w:rsidRPr="00661D12">
              <w:rPr>
                <w:vertAlign w:val="subscript"/>
              </w:rPr>
              <w:t xml:space="preserve">д </w:t>
            </w:r>
            <w:r w:rsidRPr="00661D12">
              <w:t xml:space="preserve">=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д0</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Средняя продолжительность рабочего дня на одного рабочего</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Δ(Прп /ФЗП)</w:t>
            </w:r>
            <w:r w:rsidRPr="00661D12">
              <w:rPr>
                <w:vertAlign w:val="subscript"/>
              </w:rPr>
              <w:t xml:space="preserve"> </w:t>
            </w:r>
            <w:r w:rsidRPr="00661D12">
              <w:rPr>
                <w:vertAlign w:val="subscript"/>
                <w:lang w:val="en-US"/>
              </w:rPr>
              <w:t>t</w:t>
            </w:r>
            <w:r w:rsidRPr="00661D12">
              <w:rPr>
                <w:vertAlign w:val="subscript"/>
              </w:rPr>
              <w:t xml:space="preserve">ч </w:t>
            </w:r>
            <w:r w:rsidRPr="00661D12">
              <w:t xml:space="preserve">=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Среднечасовая выработка одного рабочего</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Δ(Прп /ФЗП) </w:t>
            </w:r>
            <w:r w:rsidRPr="00661D12">
              <w:rPr>
                <w:vertAlign w:val="subscript"/>
                <w:lang w:val="en-US"/>
              </w:rPr>
              <w:t>W</w:t>
            </w:r>
            <w:r w:rsidRPr="00661D12">
              <w:rPr>
                <w:vertAlign w:val="subscript"/>
              </w:rPr>
              <w:t xml:space="preserve">ч </w:t>
            </w:r>
            <w:r w:rsidRPr="00661D12">
              <w:t xml:space="preserve">=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ч1</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Доля реализованной продукции в общем объеме производства</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Δ(Прп /ФЗП) </w:t>
            </w:r>
            <w:r w:rsidRPr="00661D12">
              <w:rPr>
                <w:lang w:val="en-US"/>
              </w:rPr>
              <w:t>D</w:t>
            </w:r>
            <w:r w:rsidRPr="00661D12">
              <w:rPr>
                <w:vertAlign w:val="subscript"/>
              </w:rPr>
              <w:t xml:space="preserve">рп </w:t>
            </w:r>
            <w:r w:rsidRPr="00661D12">
              <w:t xml:space="preserve">=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рп1</w:t>
            </w:r>
            <w:r w:rsidRPr="00661D12">
              <w:t xml:space="preserve">  х </w:t>
            </w:r>
            <w:r w:rsidRPr="00661D12">
              <w:rPr>
                <w:lang w:val="en-US"/>
              </w:rPr>
              <w:t>W</w:t>
            </w:r>
            <w:r w:rsidRPr="00661D12">
              <w:rPr>
                <w:vertAlign w:val="subscript"/>
              </w:rPr>
              <w:t>ч1</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Рентабельность оборота</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Δ(Прп /ФЗП) </w:t>
            </w:r>
            <w:r w:rsidRPr="00661D12">
              <w:rPr>
                <w:lang w:val="en-US"/>
              </w:rPr>
              <w:t>R</w:t>
            </w:r>
            <w:r w:rsidRPr="00661D12">
              <w:t>об</w:t>
            </w:r>
            <w:r w:rsidRPr="00661D12">
              <w:rPr>
                <w:vertAlign w:val="subscript"/>
              </w:rPr>
              <w:t xml:space="preserve"> </w:t>
            </w:r>
            <w:r w:rsidRPr="00661D12">
              <w:t>= (Прп</w:t>
            </w:r>
            <w:r w:rsidRPr="00661D12">
              <w:rPr>
                <w:vertAlign w:val="subscript"/>
              </w:rPr>
              <w:t>1</w:t>
            </w:r>
            <w:r w:rsidRPr="00661D12">
              <w:t>/ФЗП</w:t>
            </w:r>
            <w:r w:rsidRPr="00661D12">
              <w:rPr>
                <w:vertAlign w:val="subscript"/>
              </w:rPr>
              <w:t>1</w:t>
            </w:r>
            <w:r w:rsidRPr="00661D12">
              <w:t xml:space="preserve">)   -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рп1</w:t>
            </w:r>
            <w:r w:rsidRPr="00661D12">
              <w:t xml:space="preserve">  х </w:t>
            </w:r>
            <w:r w:rsidRPr="00661D12">
              <w:rPr>
                <w:lang w:val="en-US"/>
              </w:rPr>
              <w:t>W</w:t>
            </w:r>
            <w:r w:rsidRPr="00661D12">
              <w:rPr>
                <w:vertAlign w:val="subscript"/>
              </w:rPr>
              <w:t>ч1</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w:t>
            </w:r>
          </w:p>
        </w:tc>
      </w:tr>
      <w:tr w:rsidR="00661D12" w:rsidRPr="00661D12" w:rsidTr="0004172F">
        <w:trPr>
          <w:cantSplit/>
        </w:trPr>
        <w:tc>
          <w:tcPr>
            <w:tcW w:w="1548" w:type="dxa"/>
            <w:vMerge w:val="restart"/>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Чистая прибыль на рубль заработной платы</w:t>
            </w:r>
          </w:p>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Среднегодовая заработная плата одного работника</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Δ(ЧП/ФЗП) </w:t>
            </w:r>
            <w:r w:rsidRPr="00661D12">
              <w:rPr>
                <w:vertAlign w:val="subscript"/>
              </w:rPr>
              <w:t>ЗПгод</w:t>
            </w:r>
            <w:r w:rsidRPr="00661D12">
              <w:t xml:space="preserve"> = </w:t>
            </w:r>
            <w:r w:rsidRPr="00661D12">
              <w:rPr>
                <w:lang w:val="en-US"/>
              </w:rPr>
              <w:t>D</w:t>
            </w:r>
            <w:r w:rsidRPr="00661D12">
              <w:rPr>
                <w:vertAlign w:val="subscript"/>
              </w:rPr>
              <w:t>чп0</w:t>
            </w:r>
            <w:r w:rsidRPr="00661D12">
              <w:t xml:space="preserve"> х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д0</w:t>
            </w:r>
            <w:r w:rsidRPr="00661D12">
              <w:t xml:space="preserve"> х </w:t>
            </w:r>
            <w:r w:rsidRPr="00661D12">
              <w:rPr>
                <w:lang w:val="en-US"/>
              </w:rPr>
              <w:t>d</w:t>
            </w:r>
            <w:r w:rsidRPr="00661D12">
              <w:rPr>
                <w:vertAlign w:val="subscript"/>
              </w:rPr>
              <w:t>0</w:t>
            </w:r>
            <w:r w:rsidRPr="00661D12">
              <w:t xml:space="preserve"> : ЗП</w:t>
            </w:r>
            <w:r w:rsidRPr="00661D12">
              <w:rPr>
                <w:vertAlign w:val="subscript"/>
              </w:rPr>
              <w:t>год1</w:t>
            </w:r>
            <w:r w:rsidRPr="00661D12">
              <w:t xml:space="preserve">  -   (ЧП</w:t>
            </w:r>
            <w:r w:rsidRPr="00661D12">
              <w:rPr>
                <w:vertAlign w:val="subscript"/>
              </w:rPr>
              <w:t xml:space="preserve"> 0</w:t>
            </w:r>
            <w:r w:rsidRPr="00661D12">
              <w:t>/ФЗП</w:t>
            </w:r>
            <w:r w:rsidRPr="00661D12">
              <w:rPr>
                <w:vertAlign w:val="subscript"/>
              </w:rPr>
              <w:t>0</w:t>
            </w:r>
            <w:r w:rsidRPr="00661D12">
              <w:t xml:space="preserve">)   </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Удельный вес среднесписочной численности рабочих в общей среднесписочной численности работников</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Δ(ЧП /ФЗП) </w:t>
            </w:r>
            <w:r w:rsidRPr="00661D12">
              <w:rPr>
                <w:vertAlign w:val="subscript"/>
                <w:lang w:val="en-US"/>
              </w:rPr>
              <w:t>d</w:t>
            </w:r>
            <w:r w:rsidRPr="00661D12">
              <w:t xml:space="preserve"> = </w:t>
            </w:r>
            <w:r w:rsidRPr="00661D12">
              <w:rPr>
                <w:lang w:val="en-US"/>
              </w:rPr>
              <w:t>D</w:t>
            </w:r>
            <w:r w:rsidRPr="00661D12">
              <w:rPr>
                <w:vertAlign w:val="subscript"/>
              </w:rPr>
              <w:t>чп0</w:t>
            </w:r>
            <w:r w:rsidRPr="00661D12">
              <w:t xml:space="preserve"> х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д0</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   </w:t>
            </w:r>
            <w:r w:rsidRPr="00661D12">
              <w:rPr>
                <w:lang w:val="en-US"/>
              </w:rPr>
              <w:t>D</w:t>
            </w:r>
            <w:r w:rsidRPr="00661D12">
              <w:rPr>
                <w:vertAlign w:val="subscript"/>
              </w:rPr>
              <w:t>чп0</w:t>
            </w:r>
            <w:r w:rsidRPr="00661D12">
              <w:t xml:space="preserve"> х </w:t>
            </w:r>
            <w:r w:rsidRPr="00661D12">
              <w:rPr>
                <w:lang w:val="en-US"/>
              </w:rPr>
              <w:t>R</w:t>
            </w:r>
            <w:r w:rsidRPr="00661D12">
              <w:t>об</w:t>
            </w:r>
            <w:r w:rsidRPr="00661D12">
              <w:rPr>
                <w:vertAlign w:val="subscript"/>
              </w:rPr>
              <w:t xml:space="preserve">0 </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д0</w:t>
            </w:r>
            <w:r w:rsidRPr="00661D12">
              <w:t xml:space="preserve"> х </w:t>
            </w:r>
            <w:r w:rsidRPr="00661D12">
              <w:rPr>
                <w:lang w:val="en-US"/>
              </w:rPr>
              <w:t>d</w:t>
            </w:r>
            <w:r w:rsidRPr="00661D12">
              <w:rPr>
                <w:vertAlign w:val="subscript"/>
              </w:rPr>
              <w:t>0</w:t>
            </w:r>
            <w:r w:rsidRPr="00661D12">
              <w:t xml:space="preserve"> : ЗП</w:t>
            </w:r>
            <w:r w:rsidRPr="00661D12">
              <w:rPr>
                <w:vertAlign w:val="subscript"/>
              </w:rPr>
              <w:t>год1</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Среднее количество дней, отработанных одним рабочим</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Δ(ЧП /ФЗП)</w:t>
            </w:r>
            <w:r w:rsidRPr="00661D12">
              <w:rPr>
                <w:vertAlign w:val="subscript"/>
              </w:rPr>
              <w:t xml:space="preserve"> </w:t>
            </w:r>
            <w:r w:rsidRPr="00661D12">
              <w:rPr>
                <w:vertAlign w:val="subscript"/>
                <w:lang w:val="en-US"/>
              </w:rPr>
              <w:t>t</w:t>
            </w:r>
            <w:r w:rsidRPr="00661D12">
              <w:rPr>
                <w:vertAlign w:val="subscript"/>
              </w:rPr>
              <w:t xml:space="preserve">д </w:t>
            </w:r>
            <w:r w:rsidRPr="00661D12">
              <w:t xml:space="preserve">= </w:t>
            </w:r>
            <w:r w:rsidRPr="00661D12">
              <w:rPr>
                <w:lang w:val="en-US"/>
              </w:rPr>
              <w:t>D</w:t>
            </w:r>
            <w:r w:rsidRPr="00661D12">
              <w:rPr>
                <w:vertAlign w:val="subscript"/>
              </w:rPr>
              <w:t>чп0</w:t>
            </w:r>
            <w:r w:rsidRPr="00661D12">
              <w:t xml:space="preserve"> х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   </w:t>
            </w:r>
            <w:r w:rsidRPr="00661D12">
              <w:rPr>
                <w:lang w:val="en-US"/>
              </w:rPr>
              <w:t>D</w:t>
            </w:r>
            <w:r w:rsidRPr="00661D12">
              <w:rPr>
                <w:vertAlign w:val="subscript"/>
              </w:rPr>
              <w:t>чп0</w:t>
            </w:r>
            <w:r w:rsidRPr="00661D12">
              <w:t xml:space="preserve"> х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д0</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Средняя продолжительность рабочего дня на одного рабочего</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Δ(ЧП /ФЗП)</w:t>
            </w:r>
            <w:r w:rsidRPr="00661D12">
              <w:rPr>
                <w:vertAlign w:val="subscript"/>
              </w:rPr>
              <w:t xml:space="preserve"> </w:t>
            </w:r>
            <w:r w:rsidRPr="00661D12">
              <w:rPr>
                <w:vertAlign w:val="subscript"/>
                <w:lang w:val="en-US"/>
              </w:rPr>
              <w:t>t</w:t>
            </w:r>
            <w:r w:rsidRPr="00661D12">
              <w:rPr>
                <w:vertAlign w:val="subscript"/>
              </w:rPr>
              <w:t xml:space="preserve">ч </w:t>
            </w:r>
            <w:r w:rsidRPr="00661D12">
              <w:t xml:space="preserve">= </w:t>
            </w:r>
            <w:r w:rsidRPr="00661D12">
              <w:rPr>
                <w:lang w:val="en-US"/>
              </w:rPr>
              <w:t>D</w:t>
            </w:r>
            <w:r w:rsidRPr="00661D12">
              <w:rPr>
                <w:vertAlign w:val="subscript"/>
              </w:rPr>
              <w:t>чп0</w:t>
            </w:r>
            <w:r w:rsidRPr="00661D12">
              <w:t xml:space="preserve"> х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   </w:t>
            </w:r>
            <w:r w:rsidRPr="00661D12">
              <w:rPr>
                <w:lang w:val="en-US"/>
              </w:rPr>
              <w:t>D</w:t>
            </w:r>
            <w:r w:rsidRPr="00661D12">
              <w:rPr>
                <w:vertAlign w:val="subscript"/>
              </w:rPr>
              <w:t>чп0</w:t>
            </w:r>
            <w:r w:rsidRPr="00661D12">
              <w:t xml:space="preserve"> х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ч0</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Среднечасовая выработка одного рабочего</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Δ(ЧП /ФЗП) </w:t>
            </w:r>
            <w:r w:rsidRPr="00661D12">
              <w:rPr>
                <w:vertAlign w:val="subscript"/>
                <w:lang w:val="en-US"/>
              </w:rPr>
              <w:t>W</w:t>
            </w:r>
            <w:r w:rsidRPr="00661D12">
              <w:rPr>
                <w:vertAlign w:val="subscript"/>
              </w:rPr>
              <w:t xml:space="preserve">ч </w:t>
            </w:r>
            <w:r w:rsidRPr="00661D12">
              <w:t xml:space="preserve">= </w:t>
            </w:r>
            <w:r w:rsidRPr="00661D12">
              <w:rPr>
                <w:lang w:val="en-US"/>
              </w:rPr>
              <w:t>D</w:t>
            </w:r>
            <w:r w:rsidRPr="00661D12">
              <w:rPr>
                <w:vertAlign w:val="subscript"/>
              </w:rPr>
              <w:t>чп0</w:t>
            </w:r>
            <w:r w:rsidRPr="00661D12">
              <w:t xml:space="preserve"> х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ч1</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  </w:t>
            </w:r>
            <w:r w:rsidRPr="00661D12">
              <w:rPr>
                <w:lang w:val="en-US"/>
              </w:rPr>
              <w:t>D</w:t>
            </w:r>
            <w:r w:rsidRPr="00661D12">
              <w:rPr>
                <w:vertAlign w:val="subscript"/>
              </w:rPr>
              <w:t>чп0</w:t>
            </w:r>
            <w:r w:rsidRPr="00661D12">
              <w:t xml:space="preserve"> х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Доля реализованной продукции в общем объеме производства</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Δ(ЧП /ФЗП) </w:t>
            </w:r>
            <w:r w:rsidRPr="00661D12">
              <w:rPr>
                <w:lang w:val="en-US"/>
              </w:rPr>
              <w:t>D</w:t>
            </w:r>
            <w:r w:rsidRPr="00661D12">
              <w:rPr>
                <w:vertAlign w:val="subscript"/>
              </w:rPr>
              <w:t xml:space="preserve">рп </w:t>
            </w:r>
            <w:r w:rsidRPr="00661D12">
              <w:t xml:space="preserve">= </w:t>
            </w:r>
            <w:r w:rsidRPr="00661D12">
              <w:rPr>
                <w:lang w:val="en-US"/>
              </w:rPr>
              <w:t>D</w:t>
            </w:r>
            <w:r w:rsidRPr="00661D12">
              <w:rPr>
                <w:vertAlign w:val="subscript"/>
              </w:rPr>
              <w:t>чп0</w:t>
            </w:r>
            <w:r w:rsidRPr="00661D12">
              <w:t xml:space="preserve"> х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рп1</w:t>
            </w:r>
            <w:r w:rsidRPr="00661D12">
              <w:t xml:space="preserve">  х </w:t>
            </w:r>
            <w:r w:rsidRPr="00661D12">
              <w:rPr>
                <w:lang w:val="en-US"/>
              </w:rPr>
              <w:t>W</w:t>
            </w:r>
            <w:r w:rsidRPr="00661D12">
              <w:rPr>
                <w:vertAlign w:val="subscript"/>
              </w:rPr>
              <w:t>ч1</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  </w:t>
            </w:r>
            <w:r w:rsidRPr="00661D12">
              <w:rPr>
                <w:lang w:val="en-US"/>
              </w:rPr>
              <w:t>D</w:t>
            </w:r>
            <w:r w:rsidRPr="00661D12">
              <w:rPr>
                <w:vertAlign w:val="subscript"/>
              </w:rPr>
              <w:t>чп0</w:t>
            </w:r>
            <w:r w:rsidRPr="00661D12">
              <w:t xml:space="preserve"> х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рп0</w:t>
            </w:r>
            <w:r w:rsidRPr="00661D12">
              <w:t xml:space="preserve">  х </w:t>
            </w:r>
            <w:r w:rsidRPr="00661D12">
              <w:rPr>
                <w:lang w:val="en-US"/>
              </w:rPr>
              <w:t>W</w:t>
            </w:r>
            <w:r w:rsidRPr="00661D12">
              <w:rPr>
                <w:vertAlign w:val="subscript"/>
              </w:rPr>
              <w:t>ч0</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Рентабельность оборота</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Δ(ЧП /ФЗП) </w:t>
            </w:r>
            <w:r w:rsidRPr="00661D12">
              <w:rPr>
                <w:lang w:val="en-US"/>
              </w:rPr>
              <w:t>R</w:t>
            </w:r>
            <w:r w:rsidRPr="00661D12">
              <w:t>об</w:t>
            </w:r>
            <w:r w:rsidRPr="00661D12">
              <w:rPr>
                <w:vertAlign w:val="subscript"/>
              </w:rPr>
              <w:t xml:space="preserve"> </w:t>
            </w:r>
            <w:r w:rsidRPr="00661D12">
              <w:t xml:space="preserve">= </w:t>
            </w:r>
            <w:r w:rsidRPr="00661D12">
              <w:rPr>
                <w:lang w:val="en-US"/>
              </w:rPr>
              <w:t>D</w:t>
            </w:r>
            <w:r w:rsidRPr="00661D12">
              <w:rPr>
                <w:vertAlign w:val="subscript"/>
              </w:rPr>
              <w:t>чп0</w:t>
            </w:r>
            <w:r w:rsidRPr="00661D12">
              <w:t xml:space="preserve"> х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рп1</w:t>
            </w:r>
            <w:r w:rsidRPr="00661D12">
              <w:t xml:space="preserve">  х </w:t>
            </w:r>
            <w:r w:rsidRPr="00661D12">
              <w:rPr>
                <w:lang w:val="en-US"/>
              </w:rPr>
              <w:t>W</w:t>
            </w:r>
            <w:r w:rsidRPr="00661D12">
              <w:rPr>
                <w:vertAlign w:val="subscript"/>
              </w:rPr>
              <w:t>ч1</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 </w:t>
            </w:r>
            <w:r w:rsidRPr="00661D12">
              <w:rPr>
                <w:lang w:val="en-US"/>
              </w:rPr>
              <w:t>D</w:t>
            </w:r>
            <w:r w:rsidRPr="00661D12">
              <w:rPr>
                <w:vertAlign w:val="subscript"/>
              </w:rPr>
              <w:t>чп0</w:t>
            </w:r>
            <w:r w:rsidRPr="00661D12">
              <w:t xml:space="preserve"> х </w:t>
            </w:r>
            <w:r w:rsidRPr="00661D12">
              <w:rPr>
                <w:lang w:val="en-US"/>
              </w:rPr>
              <w:t>R</w:t>
            </w:r>
            <w:r w:rsidRPr="00661D12">
              <w:t>об</w:t>
            </w:r>
            <w:r w:rsidRPr="00661D12">
              <w:rPr>
                <w:vertAlign w:val="subscript"/>
              </w:rPr>
              <w:t>0</w:t>
            </w:r>
            <w:r w:rsidRPr="00661D12">
              <w:t xml:space="preserve"> х </w:t>
            </w:r>
            <w:r w:rsidRPr="00661D12">
              <w:rPr>
                <w:lang w:val="en-US"/>
              </w:rPr>
              <w:t>D</w:t>
            </w:r>
            <w:r w:rsidRPr="00661D12">
              <w:rPr>
                <w:vertAlign w:val="subscript"/>
              </w:rPr>
              <w:t>рп1</w:t>
            </w:r>
            <w:r w:rsidRPr="00661D12">
              <w:t xml:space="preserve">  х </w:t>
            </w:r>
            <w:r w:rsidRPr="00661D12">
              <w:rPr>
                <w:lang w:val="en-US"/>
              </w:rPr>
              <w:t>W</w:t>
            </w:r>
            <w:r w:rsidRPr="00661D12">
              <w:rPr>
                <w:vertAlign w:val="subscript"/>
              </w:rPr>
              <w:t>ч1</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w:t>
            </w:r>
          </w:p>
        </w:tc>
      </w:tr>
      <w:tr w:rsidR="00661D12" w:rsidRPr="00661D12" w:rsidTr="0004172F">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61D12" w:rsidRPr="00661D12" w:rsidRDefault="00661D12" w:rsidP="00661D12"/>
        </w:tc>
        <w:tc>
          <w:tcPr>
            <w:tcW w:w="378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Доля чистой прибыли в прибыли от реализации продукции</w:t>
            </w:r>
          </w:p>
        </w:tc>
        <w:tc>
          <w:tcPr>
            <w:tcW w:w="4320" w:type="dxa"/>
            <w:tcBorders>
              <w:top w:val="single" w:sz="4" w:space="0" w:color="auto"/>
              <w:left w:val="single" w:sz="4" w:space="0" w:color="auto"/>
              <w:bottom w:val="single" w:sz="4" w:space="0" w:color="auto"/>
              <w:right w:val="single" w:sz="4" w:space="0" w:color="auto"/>
            </w:tcBorders>
          </w:tcPr>
          <w:p w:rsidR="00661D12" w:rsidRPr="00661D12" w:rsidRDefault="00661D12" w:rsidP="00661D12">
            <w:r w:rsidRPr="00661D12">
              <w:t xml:space="preserve">Δ(ЧП /ФЗП) </w:t>
            </w:r>
            <w:r w:rsidRPr="00661D12">
              <w:rPr>
                <w:vertAlign w:val="subscript"/>
              </w:rPr>
              <w:t>ЗПгод</w:t>
            </w:r>
            <w:r w:rsidRPr="00661D12">
              <w:t xml:space="preserve"> = (ЧП</w:t>
            </w:r>
            <w:r w:rsidRPr="00661D12">
              <w:rPr>
                <w:vertAlign w:val="subscript"/>
              </w:rPr>
              <w:t xml:space="preserve"> 1</w:t>
            </w:r>
            <w:r w:rsidRPr="00661D12">
              <w:t>/ФЗП</w:t>
            </w:r>
            <w:r w:rsidRPr="00661D12">
              <w:rPr>
                <w:vertAlign w:val="subscript"/>
              </w:rPr>
              <w:t>1</w:t>
            </w:r>
            <w:r w:rsidRPr="00661D12">
              <w:t xml:space="preserve">)   - </w:t>
            </w:r>
            <w:r w:rsidRPr="00661D12">
              <w:rPr>
                <w:lang w:val="en-US"/>
              </w:rPr>
              <w:t>D</w:t>
            </w:r>
            <w:r w:rsidRPr="00661D12">
              <w:rPr>
                <w:vertAlign w:val="subscript"/>
              </w:rPr>
              <w:t>чп0</w:t>
            </w:r>
            <w:r w:rsidRPr="00661D12">
              <w:t xml:space="preserve"> х </w:t>
            </w:r>
            <w:r w:rsidRPr="00661D12">
              <w:rPr>
                <w:lang w:val="en-US"/>
              </w:rPr>
              <w:t>R</w:t>
            </w:r>
            <w:r w:rsidRPr="00661D12">
              <w:t>об</w:t>
            </w:r>
            <w:r w:rsidRPr="00661D12">
              <w:rPr>
                <w:vertAlign w:val="subscript"/>
              </w:rPr>
              <w:t>1</w:t>
            </w:r>
            <w:r w:rsidRPr="00661D12">
              <w:t xml:space="preserve"> х </w:t>
            </w:r>
            <w:r w:rsidRPr="00661D12">
              <w:rPr>
                <w:lang w:val="en-US"/>
              </w:rPr>
              <w:t>D</w:t>
            </w:r>
            <w:r w:rsidRPr="00661D12">
              <w:rPr>
                <w:vertAlign w:val="subscript"/>
              </w:rPr>
              <w:t>рп1</w:t>
            </w:r>
            <w:r w:rsidRPr="00661D12">
              <w:t xml:space="preserve">  х </w:t>
            </w:r>
            <w:r w:rsidRPr="00661D12">
              <w:rPr>
                <w:lang w:val="en-US"/>
              </w:rPr>
              <w:t>W</w:t>
            </w:r>
            <w:r w:rsidRPr="00661D12">
              <w:rPr>
                <w:vertAlign w:val="subscript"/>
              </w:rPr>
              <w:t>ч1</w:t>
            </w:r>
            <w:r w:rsidRPr="00661D12">
              <w:t xml:space="preserve"> х </w:t>
            </w:r>
            <w:r w:rsidRPr="00661D12">
              <w:rPr>
                <w:lang w:val="en-US"/>
              </w:rPr>
              <w:t>t</w:t>
            </w:r>
            <w:r w:rsidRPr="00661D12">
              <w:rPr>
                <w:vertAlign w:val="subscript"/>
              </w:rPr>
              <w:t>ч1</w:t>
            </w:r>
            <w:r w:rsidRPr="00661D12">
              <w:t xml:space="preserve"> х </w:t>
            </w:r>
            <w:r w:rsidRPr="00661D12">
              <w:rPr>
                <w:lang w:val="en-US"/>
              </w:rPr>
              <w:t>t</w:t>
            </w:r>
            <w:r w:rsidRPr="00661D12">
              <w:rPr>
                <w:vertAlign w:val="subscript"/>
              </w:rPr>
              <w:t>д1</w:t>
            </w:r>
            <w:r w:rsidRPr="00661D12">
              <w:t xml:space="preserve"> х </w:t>
            </w:r>
            <w:r w:rsidRPr="00661D12">
              <w:rPr>
                <w:lang w:val="en-US"/>
              </w:rPr>
              <w:t>d</w:t>
            </w:r>
            <w:r w:rsidRPr="00661D12">
              <w:rPr>
                <w:vertAlign w:val="subscript"/>
              </w:rPr>
              <w:t>1</w:t>
            </w:r>
            <w:r w:rsidRPr="00661D12">
              <w:t xml:space="preserve"> : ЗП</w:t>
            </w:r>
            <w:r w:rsidRPr="00661D12">
              <w:rPr>
                <w:vertAlign w:val="subscript"/>
              </w:rPr>
              <w:t>год1</w:t>
            </w:r>
            <w:r w:rsidRPr="00661D12">
              <w:t xml:space="preserve">     </w:t>
            </w:r>
          </w:p>
        </w:tc>
      </w:tr>
    </w:tbl>
    <w:p w:rsidR="00661D12" w:rsidRDefault="00661D12" w:rsidP="00661D12">
      <w:pPr>
        <w:ind w:firstLine="540"/>
        <w:jc w:val="both"/>
        <w:rPr>
          <w:sz w:val="28"/>
        </w:rPr>
      </w:pPr>
    </w:p>
    <w:p w:rsidR="0004172F" w:rsidRDefault="0004172F">
      <w:pPr>
        <w:rPr>
          <w:b/>
          <w:sz w:val="28"/>
          <w:szCs w:val="28"/>
        </w:rPr>
      </w:pPr>
      <w:r>
        <w:rPr>
          <w:b/>
          <w:sz w:val="28"/>
          <w:szCs w:val="28"/>
        </w:rPr>
        <w:br w:type="page"/>
      </w:r>
    </w:p>
    <w:p w:rsidR="00661D12" w:rsidRPr="008E0CC7" w:rsidRDefault="0004172F" w:rsidP="00661D12">
      <w:pPr>
        <w:spacing w:line="264" w:lineRule="auto"/>
        <w:jc w:val="center"/>
        <w:rPr>
          <w:b/>
          <w:sz w:val="28"/>
          <w:szCs w:val="28"/>
        </w:rPr>
      </w:pPr>
      <w:r w:rsidRPr="008E0CC7">
        <w:rPr>
          <w:b/>
          <w:sz w:val="28"/>
          <w:szCs w:val="28"/>
        </w:rPr>
        <w:lastRenderedPageBreak/>
        <w:t>Тема 4. Анализ эффективности использования краткосрочных активов</w:t>
      </w:r>
    </w:p>
    <w:p w:rsidR="0004172F" w:rsidRPr="008E0CC7" w:rsidRDefault="0004172F" w:rsidP="00661D12">
      <w:pPr>
        <w:spacing w:line="264" w:lineRule="auto"/>
        <w:jc w:val="center"/>
        <w:rPr>
          <w:b/>
          <w:sz w:val="28"/>
          <w:szCs w:val="28"/>
        </w:rPr>
      </w:pPr>
    </w:p>
    <w:p w:rsidR="0004172F" w:rsidRPr="008E0CC7" w:rsidRDefault="0004172F" w:rsidP="008240B8">
      <w:pPr>
        <w:numPr>
          <w:ilvl w:val="2"/>
          <w:numId w:val="23"/>
        </w:numPr>
        <w:spacing w:line="264" w:lineRule="auto"/>
        <w:rPr>
          <w:b/>
          <w:sz w:val="28"/>
        </w:rPr>
      </w:pPr>
      <w:r w:rsidRPr="008E0CC7">
        <w:rPr>
          <w:b/>
          <w:sz w:val="28"/>
        </w:rPr>
        <w:t>4.1. Задачи и источники информации анализа материальных ресурсов</w:t>
      </w:r>
    </w:p>
    <w:p w:rsidR="0004172F" w:rsidRPr="008E0CC7" w:rsidRDefault="0004172F" w:rsidP="0004172F">
      <w:pPr>
        <w:spacing w:line="264" w:lineRule="auto"/>
        <w:jc w:val="both"/>
        <w:rPr>
          <w:sz w:val="28"/>
        </w:rPr>
      </w:pPr>
    </w:p>
    <w:p w:rsidR="0004172F" w:rsidRPr="008E0CC7" w:rsidRDefault="0004172F" w:rsidP="0004172F">
      <w:pPr>
        <w:spacing w:line="264" w:lineRule="auto"/>
        <w:ind w:firstLine="709"/>
        <w:jc w:val="both"/>
        <w:rPr>
          <w:sz w:val="28"/>
        </w:rPr>
      </w:pPr>
      <w:r w:rsidRPr="008E0CC7">
        <w:rPr>
          <w:sz w:val="28"/>
        </w:rPr>
        <w:t>Затраты материальных ресурсов составляет значительную долю как в себестоимости произведенной продукции, так и в ее стоимости. Поэтому обеспеченность материальными ресурсами, их экономное использование является важным фактором объема производства, способствует снижение себестоимости, росту прибыли и рентабельности.</w:t>
      </w:r>
    </w:p>
    <w:p w:rsidR="0004172F" w:rsidRPr="008E0CC7" w:rsidRDefault="0004172F" w:rsidP="0004172F">
      <w:pPr>
        <w:spacing w:line="264" w:lineRule="auto"/>
        <w:ind w:firstLine="709"/>
        <w:jc w:val="both"/>
        <w:rPr>
          <w:sz w:val="28"/>
        </w:rPr>
      </w:pPr>
      <w:r w:rsidRPr="008E0CC7">
        <w:rPr>
          <w:sz w:val="28"/>
        </w:rPr>
        <w:t>Анализ использования материальных ресурсов выступает  инструментом поиска резервов экономии материальных ресурсов и более эффективного их использования. Его задачами являются:</w:t>
      </w:r>
    </w:p>
    <w:p w:rsidR="0004172F" w:rsidRPr="008E0CC7" w:rsidRDefault="0004172F" w:rsidP="0023365D">
      <w:pPr>
        <w:numPr>
          <w:ilvl w:val="0"/>
          <w:numId w:val="40"/>
        </w:numPr>
        <w:spacing w:line="264" w:lineRule="auto"/>
        <w:ind w:left="0" w:firstLine="709"/>
        <w:jc w:val="both"/>
        <w:rPr>
          <w:sz w:val="28"/>
        </w:rPr>
      </w:pPr>
      <w:r w:rsidRPr="008E0CC7">
        <w:rPr>
          <w:sz w:val="28"/>
        </w:rPr>
        <w:t>оценка потребности в материальных ресурсах и  обеспеченности материальными ресурсами;</w:t>
      </w:r>
    </w:p>
    <w:p w:rsidR="0004172F" w:rsidRPr="008E0CC7" w:rsidRDefault="0004172F" w:rsidP="0023365D">
      <w:pPr>
        <w:numPr>
          <w:ilvl w:val="0"/>
          <w:numId w:val="40"/>
        </w:numPr>
        <w:spacing w:line="264" w:lineRule="auto"/>
        <w:ind w:left="0" w:firstLine="709"/>
        <w:jc w:val="both"/>
        <w:rPr>
          <w:sz w:val="28"/>
        </w:rPr>
      </w:pPr>
      <w:r w:rsidRPr="008E0CC7">
        <w:rPr>
          <w:sz w:val="28"/>
        </w:rPr>
        <w:t>оценка эффективности использования материальных  ресурсов и влияния факторов, обусловливающих  уровень показателей эффективности использования материальных ресурсов;</w:t>
      </w:r>
    </w:p>
    <w:p w:rsidR="0004172F" w:rsidRPr="008E0CC7" w:rsidRDefault="0004172F" w:rsidP="0023365D">
      <w:pPr>
        <w:numPr>
          <w:ilvl w:val="0"/>
          <w:numId w:val="40"/>
        </w:numPr>
        <w:spacing w:line="264" w:lineRule="auto"/>
        <w:ind w:left="0" w:firstLine="709"/>
        <w:jc w:val="both"/>
        <w:rPr>
          <w:sz w:val="28"/>
        </w:rPr>
      </w:pPr>
      <w:r w:rsidRPr="008E0CC7">
        <w:rPr>
          <w:sz w:val="28"/>
        </w:rPr>
        <w:t>выявление резервов экономии и роста эффективности использования материальных ресурсов.</w:t>
      </w:r>
    </w:p>
    <w:p w:rsidR="0004172F" w:rsidRPr="008E0CC7" w:rsidRDefault="0004172F" w:rsidP="0004172F">
      <w:pPr>
        <w:spacing w:line="264" w:lineRule="auto"/>
        <w:ind w:firstLine="709"/>
        <w:jc w:val="both"/>
        <w:rPr>
          <w:sz w:val="28"/>
        </w:rPr>
      </w:pPr>
      <w:r w:rsidRPr="008E0CC7">
        <w:rPr>
          <w:sz w:val="28"/>
        </w:rPr>
        <w:t xml:space="preserve">Обеспеченность материальными ресурсами на предприятии достигается как счет дополнительного количества материальных ресурсов, достигаемого путем их производства или приобретения (так называемый экстенсивный путь), так и за счет более экономного их использования в процессе производства (так называемый интенсивный путь). В первом случае предприятие вынуждено закупать или производить большее количество материалов, а во втором - </w:t>
      </w:r>
    </w:p>
    <w:p w:rsidR="0004172F" w:rsidRPr="008E0CC7" w:rsidRDefault="0004172F" w:rsidP="0004172F">
      <w:pPr>
        <w:spacing w:line="264" w:lineRule="auto"/>
        <w:ind w:firstLine="709"/>
        <w:jc w:val="both"/>
        <w:rPr>
          <w:sz w:val="28"/>
        </w:rPr>
      </w:pPr>
      <w:r w:rsidRPr="008E0CC7">
        <w:rPr>
          <w:sz w:val="28"/>
        </w:rPr>
        <w:t>Источниками информации анализа использования материальных ресурсов являются план материально-технического снабжения, договоры на поставку  сырья и материалов; оперативные данные отдела материально-технического снабжения; данные оперативного и бухгалтерского учета о поступлении и расходовании материалов, их остатков; нормы и нормативы расхода материалов; данные статистической отчетности о наличии и использовании материальных ресурсов, затратах на производство и другие источники информации.</w:t>
      </w:r>
    </w:p>
    <w:p w:rsidR="0004172F" w:rsidRPr="008E0CC7" w:rsidRDefault="0004172F" w:rsidP="0004172F">
      <w:pPr>
        <w:spacing w:line="264" w:lineRule="auto"/>
        <w:ind w:firstLine="709"/>
        <w:jc w:val="both"/>
        <w:rPr>
          <w:sz w:val="28"/>
        </w:rPr>
      </w:pPr>
    </w:p>
    <w:p w:rsidR="0004172F" w:rsidRPr="008E0CC7" w:rsidRDefault="0004172F" w:rsidP="008240B8">
      <w:pPr>
        <w:numPr>
          <w:ilvl w:val="2"/>
          <w:numId w:val="23"/>
        </w:numPr>
        <w:spacing w:line="264" w:lineRule="auto"/>
        <w:jc w:val="both"/>
        <w:rPr>
          <w:b/>
          <w:sz w:val="28"/>
        </w:rPr>
      </w:pPr>
      <w:r w:rsidRPr="008E0CC7">
        <w:rPr>
          <w:b/>
          <w:sz w:val="28"/>
        </w:rPr>
        <w:t>4.2. Анализ обеспеченности материальными ресурсами. Анализ ритмичности поставок материальных ресурсов.</w:t>
      </w:r>
    </w:p>
    <w:p w:rsidR="0004172F" w:rsidRPr="008E0CC7" w:rsidRDefault="0004172F" w:rsidP="0004172F">
      <w:pPr>
        <w:spacing w:line="264" w:lineRule="auto"/>
        <w:jc w:val="both"/>
        <w:rPr>
          <w:sz w:val="28"/>
        </w:rPr>
      </w:pPr>
    </w:p>
    <w:p w:rsidR="0004172F" w:rsidRPr="008E0CC7" w:rsidRDefault="0004172F" w:rsidP="0004172F">
      <w:pPr>
        <w:spacing w:line="264" w:lineRule="auto"/>
        <w:jc w:val="both"/>
        <w:rPr>
          <w:sz w:val="28"/>
        </w:rPr>
      </w:pPr>
      <w:r w:rsidRPr="008E0CC7">
        <w:rPr>
          <w:sz w:val="28"/>
        </w:rPr>
        <w:t>Задачами анализа обеспеченности материальными ресурсами являются:</w:t>
      </w:r>
    </w:p>
    <w:p w:rsidR="0004172F" w:rsidRPr="008E0CC7" w:rsidRDefault="0004172F" w:rsidP="0023365D">
      <w:pPr>
        <w:numPr>
          <w:ilvl w:val="0"/>
          <w:numId w:val="41"/>
        </w:numPr>
        <w:spacing w:line="264" w:lineRule="auto"/>
        <w:ind w:left="0" w:firstLine="851"/>
        <w:jc w:val="both"/>
        <w:rPr>
          <w:sz w:val="28"/>
        </w:rPr>
      </w:pPr>
      <w:r w:rsidRPr="008E0CC7">
        <w:rPr>
          <w:sz w:val="28"/>
        </w:rPr>
        <w:lastRenderedPageBreak/>
        <w:t>оценка потребности и уровня обеспеченности материальными ресурсами, оценка качества плана материально-технического снабжения (обеспечения);</w:t>
      </w:r>
    </w:p>
    <w:p w:rsidR="0004172F" w:rsidRPr="008E0CC7" w:rsidRDefault="0004172F" w:rsidP="0023365D">
      <w:pPr>
        <w:numPr>
          <w:ilvl w:val="0"/>
          <w:numId w:val="41"/>
        </w:numPr>
        <w:spacing w:line="264" w:lineRule="auto"/>
        <w:ind w:left="0" w:firstLine="851"/>
        <w:jc w:val="both"/>
        <w:rPr>
          <w:sz w:val="28"/>
        </w:rPr>
      </w:pPr>
      <w:r w:rsidRPr="008E0CC7">
        <w:rPr>
          <w:sz w:val="28"/>
        </w:rPr>
        <w:t>оценка качества полученных  материальных ресурсов;</w:t>
      </w:r>
    </w:p>
    <w:p w:rsidR="0004172F" w:rsidRPr="008E0CC7" w:rsidRDefault="0004172F" w:rsidP="0023365D">
      <w:pPr>
        <w:numPr>
          <w:ilvl w:val="0"/>
          <w:numId w:val="41"/>
        </w:numPr>
        <w:spacing w:line="264" w:lineRule="auto"/>
        <w:ind w:left="0" w:firstLine="851"/>
        <w:jc w:val="both"/>
        <w:rPr>
          <w:sz w:val="28"/>
        </w:rPr>
      </w:pPr>
      <w:r w:rsidRPr="008E0CC7">
        <w:rPr>
          <w:sz w:val="28"/>
        </w:rPr>
        <w:t>оценка  выполнения плана материально-технического снабжения и ритмичности поставок материалов;</w:t>
      </w:r>
    </w:p>
    <w:p w:rsidR="0004172F" w:rsidRPr="008E0CC7" w:rsidRDefault="0004172F" w:rsidP="0023365D">
      <w:pPr>
        <w:numPr>
          <w:ilvl w:val="0"/>
          <w:numId w:val="41"/>
        </w:numPr>
        <w:spacing w:line="264" w:lineRule="auto"/>
        <w:ind w:left="0" w:firstLine="851"/>
        <w:jc w:val="both"/>
        <w:rPr>
          <w:sz w:val="28"/>
        </w:rPr>
      </w:pPr>
      <w:r w:rsidRPr="008E0CC7">
        <w:rPr>
          <w:sz w:val="28"/>
        </w:rPr>
        <w:t>оценка состояния складских запасов;</w:t>
      </w:r>
    </w:p>
    <w:p w:rsidR="0004172F" w:rsidRPr="008E0CC7" w:rsidRDefault="0004172F" w:rsidP="0023365D">
      <w:pPr>
        <w:numPr>
          <w:ilvl w:val="0"/>
          <w:numId w:val="41"/>
        </w:numPr>
        <w:spacing w:line="264" w:lineRule="auto"/>
        <w:ind w:left="0" w:firstLine="851"/>
        <w:jc w:val="both"/>
        <w:rPr>
          <w:sz w:val="28"/>
        </w:rPr>
      </w:pPr>
      <w:r w:rsidRPr="008E0CC7">
        <w:rPr>
          <w:sz w:val="28"/>
        </w:rPr>
        <w:t>обоснование оптимальной партии заказа и запаса материалов;</w:t>
      </w:r>
    </w:p>
    <w:p w:rsidR="0004172F" w:rsidRPr="008E0CC7" w:rsidRDefault="0004172F" w:rsidP="0023365D">
      <w:pPr>
        <w:numPr>
          <w:ilvl w:val="0"/>
          <w:numId w:val="41"/>
        </w:numPr>
        <w:spacing w:line="264" w:lineRule="auto"/>
        <w:ind w:left="0" w:firstLine="851"/>
        <w:jc w:val="both"/>
        <w:rPr>
          <w:sz w:val="28"/>
        </w:rPr>
      </w:pPr>
      <w:r w:rsidRPr="008E0CC7">
        <w:rPr>
          <w:sz w:val="28"/>
        </w:rPr>
        <w:t>выявление резервов улучшения обеспеченности материальными ресурсами.</w:t>
      </w:r>
    </w:p>
    <w:p w:rsidR="0004172F" w:rsidRPr="008E0CC7" w:rsidRDefault="0004172F" w:rsidP="0004172F">
      <w:pPr>
        <w:spacing w:line="264" w:lineRule="auto"/>
        <w:ind w:firstLine="709"/>
        <w:jc w:val="both"/>
        <w:rPr>
          <w:sz w:val="28"/>
        </w:rPr>
      </w:pPr>
      <w:r w:rsidRPr="008E0CC7">
        <w:rPr>
          <w:sz w:val="28"/>
        </w:rPr>
        <w:t xml:space="preserve">Для оценки обеспеченности материальными ресурсами важно правильно рассчитать потребность в них. Потребность в материальных ресурсах определяется по каждому виду материалов, используемых как при осуществлении основной, так и неосновной деятельности  предприятия. Белорусские авторы приводят следующую формулу расчета потребности в </w:t>
      </w:r>
      <w:r w:rsidRPr="008E0CC7">
        <w:rPr>
          <w:sz w:val="28"/>
          <w:lang w:val="en-US"/>
        </w:rPr>
        <w:t>i</w:t>
      </w:r>
      <w:r w:rsidRPr="008E0CC7">
        <w:rPr>
          <w:sz w:val="28"/>
        </w:rPr>
        <w:t>-ом виде материала (М</w:t>
      </w:r>
      <w:r w:rsidRPr="008E0CC7">
        <w:rPr>
          <w:sz w:val="28"/>
          <w:vertAlign w:val="subscript"/>
          <w:lang w:val="en-US"/>
        </w:rPr>
        <w:t>i</w:t>
      </w:r>
      <w:r w:rsidRPr="008E0CC7">
        <w:rPr>
          <w:sz w:val="28"/>
        </w:rPr>
        <w:t>)/7,с. 423/:</w:t>
      </w:r>
    </w:p>
    <w:p w:rsidR="0004172F" w:rsidRPr="008E0CC7" w:rsidRDefault="0004172F" w:rsidP="0004172F">
      <w:pPr>
        <w:spacing w:line="264" w:lineRule="auto"/>
        <w:ind w:firstLine="709"/>
        <w:jc w:val="both"/>
        <w:rPr>
          <w:sz w:val="28"/>
        </w:rPr>
      </w:pPr>
    </w:p>
    <w:p w:rsidR="0004172F" w:rsidRPr="008E0CC7" w:rsidRDefault="0004172F" w:rsidP="0004172F">
      <w:pPr>
        <w:spacing w:line="264" w:lineRule="auto"/>
        <w:ind w:firstLine="709"/>
        <w:rPr>
          <w:sz w:val="28"/>
        </w:rPr>
      </w:pPr>
      <w:r w:rsidRPr="008E0CC7">
        <w:rPr>
          <w:sz w:val="28"/>
        </w:rPr>
        <w:t>М</w:t>
      </w:r>
      <w:r w:rsidRPr="008E0CC7">
        <w:rPr>
          <w:sz w:val="28"/>
          <w:vertAlign w:val="subscript"/>
          <w:lang w:val="en-US"/>
        </w:rPr>
        <w:t>i</w:t>
      </w:r>
      <w:r w:rsidRPr="008E0CC7">
        <w:rPr>
          <w:sz w:val="28"/>
        </w:rPr>
        <w:t xml:space="preserve"> = ∑М</w:t>
      </w:r>
      <w:r w:rsidRPr="008E0CC7">
        <w:rPr>
          <w:sz w:val="28"/>
          <w:vertAlign w:val="subscript"/>
          <w:lang w:val="en-US"/>
        </w:rPr>
        <w:t>ij</w:t>
      </w:r>
      <w:r w:rsidRPr="008E0CC7">
        <w:rPr>
          <w:sz w:val="28"/>
        </w:rPr>
        <w:t xml:space="preserve"> + М</w:t>
      </w:r>
      <w:r w:rsidRPr="008E0CC7">
        <w:rPr>
          <w:sz w:val="28"/>
          <w:vertAlign w:val="superscript"/>
        </w:rPr>
        <w:t>З</w:t>
      </w:r>
      <w:r w:rsidRPr="008E0CC7">
        <w:rPr>
          <w:sz w:val="28"/>
          <w:vertAlign w:val="subscript"/>
          <w:lang w:val="en-US"/>
        </w:rPr>
        <w:t>i</w:t>
      </w:r>
      <w:r w:rsidRPr="008E0CC7">
        <w:rPr>
          <w:sz w:val="28"/>
        </w:rPr>
        <w:t>,                                                                                     (3.39)</w:t>
      </w:r>
    </w:p>
    <w:p w:rsidR="0004172F" w:rsidRPr="008E0CC7" w:rsidRDefault="0004172F" w:rsidP="0004172F">
      <w:pPr>
        <w:spacing w:line="264" w:lineRule="auto"/>
        <w:ind w:firstLine="709"/>
        <w:jc w:val="both"/>
        <w:rPr>
          <w:sz w:val="28"/>
        </w:rPr>
      </w:pPr>
      <w:r w:rsidRPr="008E0CC7">
        <w:rPr>
          <w:sz w:val="28"/>
        </w:rPr>
        <w:t xml:space="preserve">где:                                                                                    </w:t>
      </w:r>
    </w:p>
    <w:p w:rsidR="0004172F" w:rsidRPr="008E0CC7" w:rsidRDefault="0004172F" w:rsidP="0004172F">
      <w:pPr>
        <w:spacing w:line="264" w:lineRule="auto"/>
        <w:ind w:firstLine="709"/>
        <w:jc w:val="both"/>
        <w:rPr>
          <w:sz w:val="28"/>
        </w:rPr>
      </w:pPr>
      <w:r w:rsidRPr="008E0CC7">
        <w:rPr>
          <w:sz w:val="28"/>
        </w:rPr>
        <w:t>М</w:t>
      </w:r>
      <w:r w:rsidRPr="008E0CC7">
        <w:rPr>
          <w:sz w:val="28"/>
          <w:vertAlign w:val="subscript"/>
          <w:lang w:val="en-US"/>
        </w:rPr>
        <w:t>ij</w:t>
      </w:r>
      <w:r w:rsidRPr="008E0CC7">
        <w:rPr>
          <w:sz w:val="28"/>
        </w:rPr>
        <w:t xml:space="preserve"> – потребность в </w:t>
      </w:r>
      <w:r w:rsidRPr="008E0CC7">
        <w:rPr>
          <w:sz w:val="28"/>
          <w:lang w:val="en-US"/>
        </w:rPr>
        <w:t>i</w:t>
      </w:r>
      <w:r w:rsidRPr="008E0CC7">
        <w:rPr>
          <w:sz w:val="28"/>
        </w:rPr>
        <w:t xml:space="preserve">-ом виде материала на </w:t>
      </w:r>
      <w:r w:rsidRPr="008E0CC7">
        <w:rPr>
          <w:sz w:val="28"/>
          <w:lang w:val="en-US"/>
        </w:rPr>
        <w:t>j</w:t>
      </w:r>
      <w:r w:rsidRPr="008E0CC7">
        <w:rPr>
          <w:sz w:val="28"/>
        </w:rPr>
        <w:t>-ый  вид деятельности;</w:t>
      </w:r>
    </w:p>
    <w:p w:rsidR="0004172F" w:rsidRPr="008E0CC7" w:rsidRDefault="0004172F" w:rsidP="0004172F">
      <w:pPr>
        <w:spacing w:line="264" w:lineRule="auto"/>
        <w:ind w:firstLine="709"/>
        <w:jc w:val="both"/>
        <w:rPr>
          <w:sz w:val="28"/>
        </w:rPr>
      </w:pPr>
      <w:r w:rsidRPr="008E0CC7">
        <w:rPr>
          <w:sz w:val="28"/>
        </w:rPr>
        <w:t>М</w:t>
      </w:r>
      <w:r w:rsidRPr="008E0CC7">
        <w:rPr>
          <w:sz w:val="28"/>
          <w:vertAlign w:val="superscript"/>
        </w:rPr>
        <w:t>З</w:t>
      </w:r>
      <w:r w:rsidRPr="008E0CC7">
        <w:rPr>
          <w:sz w:val="28"/>
          <w:vertAlign w:val="subscript"/>
          <w:lang w:val="en-US"/>
        </w:rPr>
        <w:t>i</w:t>
      </w:r>
      <w:r w:rsidRPr="008E0CC7">
        <w:rPr>
          <w:sz w:val="28"/>
        </w:rPr>
        <w:t xml:space="preserve"> – запасы </w:t>
      </w:r>
      <w:r w:rsidRPr="008E0CC7">
        <w:rPr>
          <w:sz w:val="28"/>
          <w:lang w:val="en-US"/>
        </w:rPr>
        <w:t>i</w:t>
      </w:r>
      <w:r w:rsidRPr="008E0CC7">
        <w:rPr>
          <w:sz w:val="28"/>
        </w:rPr>
        <w:t>-ого вида материала на конец периода.</w:t>
      </w:r>
    </w:p>
    <w:p w:rsidR="0004172F" w:rsidRPr="008E0CC7" w:rsidRDefault="0004172F" w:rsidP="0004172F">
      <w:pPr>
        <w:spacing w:line="264" w:lineRule="auto"/>
        <w:ind w:firstLine="709"/>
        <w:jc w:val="both"/>
        <w:rPr>
          <w:sz w:val="28"/>
        </w:rPr>
      </w:pPr>
    </w:p>
    <w:p w:rsidR="0004172F" w:rsidRPr="008E0CC7" w:rsidRDefault="0004172F" w:rsidP="0004172F">
      <w:pPr>
        <w:spacing w:line="264" w:lineRule="auto"/>
        <w:ind w:firstLine="709"/>
        <w:jc w:val="both"/>
        <w:rPr>
          <w:sz w:val="28"/>
        </w:rPr>
      </w:pPr>
      <w:r w:rsidRPr="008E0CC7">
        <w:rPr>
          <w:sz w:val="28"/>
        </w:rPr>
        <w:t>Потребность в каждом виде материала определяется как на выполнение плана производства продукции, так и на ремонтно-эксплуатационные нужды, изготовление инструмента, оснастки, опытные, экспериментальные работы.</w:t>
      </w:r>
    </w:p>
    <w:p w:rsidR="0004172F" w:rsidRPr="008E0CC7" w:rsidRDefault="0004172F" w:rsidP="0004172F">
      <w:pPr>
        <w:spacing w:line="264" w:lineRule="auto"/>
        <w:ind w:firstLine="709"/>
        <w:jc w:val="both"/>
        <w:rPr>
          <w:sz w:val="28"/>
        </w:rPr>
      </w:pPr>
      <w:r w:rsidRPr="008E0CC7">
        <w:rPr>
          <w:sz w:val="28"/>
        </w:rPr>
        <w:t xml:space="preserve">При оценке обеспеченности материальными ресурсами выделяют внутренние и внешние источники покрытия /7, с.425/. К внутренним  источникам покрытия потребности в материальных ресурсах относят собственные источники, а именно, остатки материалов на начало периода, собственное производство материалов, отходы производства, используемые как материальные ресурсы, вторичные материалы, экономию материалов. Внешними источниками покрытия потребности в материальных ресурсах выступают поставки материалов  от поставщиков. </w:t>
      </w:r>
    </w:p>
    <w:p w:rsidR="0004172F" w:rsidRPr="008E0CC7" w:rsidRDefault="0004172F" w:rsidP="0004172F">
      <w:pPr>
        <w:spacing w:line="264" w:lineRule="auto"/>
        <w:ind w:firstLine="709"/>
        <w:jc w:val="both"/>
        <w:rPr>
          <w:sz w:val="28"/>
        </w:rPr>
      </w:pPr>
      <w:r w:rsidRPr="008E0CC7">
        <w:rPr>
          <w:sz w:val="28"/>
        </w:rPr>
        <w:t>Количественная оценка обеспеченности материальными ресурсами производится на основе планового и фактического коэффициента обеспечения потребности (К</w:t>
      </w:r>
      <w:r w:rsidRPr="008E0CC7">
        <w:rPr>
          <w:sz w:val="28"/>
          <w:vertAlign w:val="subscript"/>
        </w:rPr>
        <w:t>пл</w:t>
      </w:r>
      <w:r w:rsidRPr="008E0CC7">
        <w:rPr>
          <w:sz w:val="28"/>
        </w:rPr>
        <w:t>, К</w:t>
      </w:r>
      <w:r w:rsidRPr="008E0CC7">
        <w:rPr>
          <w:sz w:val="28"/>
          <w:vertAlign w:val="subscript"/>
        </w:rPr>
        <w:t>факт</w:t>
      </w:r>
      <w:r w:rsidRPr="008E0CC7">
        <w:rPr>
          <w:sz w:val="28"/>
        </w:rPr>
        <w:t>):</w:t>
      </w:r>
    </w:p>
    <w:p w:rsidR="0004172F" w:rsidRPr="008E0CC7" w:rsidRDefault="0004172F" w:rsidP="0004172F">
      <w:pPr>
        <w:spacing w:line="264" w:lineRule="auto"/>
        <w:ind w:firstLine="709"/>
        <w:jc w:val="both"/>
        <w:rPr>
          <w:sz w:val="28"/>
        </w:rPr>
      </w:pPr>
    </w:p>
    <w:tbl>
      <w:tblPr>
        <w:tblW w:w="0" w:type="auto"/>
        <w:tblInd w:w="468" w:type="dxa"/>
        <w:tblLook w:val="0000"/>
      </w:tblPr>
      <w:tblGrid>
        <w:gridCol w:w="900"/>
        <w:gridCol w:w="6660"/>
        <w:gridCol w:w="1188"/>
      </w:tblGrid>
      <w:tr w:rsidR="0004172F" w:rsidRPr="008E0CC7" w:rsidTr="00891798">
        <w:trPr>
          <w:cantSplit/>
        </w:trPr>
        <w:tc>
          <w:tcPr>
            <w:tcW w:w="900" w:type="dxa"/>
            <w:vMerge w:val="restart"/>
            <w:vAlign w:val="center"/>
          </w:tcPr>
          <w:p w:rsidR="0004172F" w:rsidRPr="008E0CC7" w:rsidRDefault="0004172F" w:rsidP="0004172F">
            <w:pPr>
              <w:spacing w:line="264" w:lineRule="auto"/>
              <w:jc w:val="center"/>
              <w:rPr>
                <w:sz w:val="28"/>
              </w:rPr>
            </w:pPr>
            <w:r w:rsidRPr="008E0CC7">
              <w:rPr>
                <w:sz w:val="28"/>
              </w:rPr>
              <w:t>К</w:t>
            </w:r>
            <w:r w:rsidRPr="008E0CC7">
              <w:rPr>
                <w:sz w:val="28"/>
                <w:vertAlign w:val="subscript"/>
              </w:rPr>
              <w:t>пл</w:t>
            </w:r>
            <w:r w:rsidRPr="008E0CC7">
              <w:rPr>
                <w:sz w:val="28"/>
              </w:rPr>
              <w:t xml:space="preserve"> =</w:t>
            </w:r>
          </w:p>
        </w:tc>
        <w:tc>
          <w:tcPr>
            <w:tcW w:w="6660" w:type="dxa"/>
            <w:tcBorders>
              <w:top w:val="nil"/>
              <w:left w:val="nil"/>
              <w:bottom w:val="single" w:sz="4" w:space="0" w:color="auto"/>
              <w:right w:val="nil"/>
            </w:tcBorders>
          </w:tcPr>
          <w:p w:rsidR="0004172F" w:rsidRPr="008E0CC7" w:rsidRDefault="0004172F" w:rsidP="0004172F">
            <w:pPr>
              <w:spacing w:line="264" w:lineRule="auto"/>
              <w:jc w:val="both"/>
            </w:pPr>
            <w:r w:rsidRPr="008E0CC7">
              <w:t>(Внутренние  источники покрытия) + (Заключено договоров)</w:t>
            </w:r>
          </w:p>
        </w:tc>
        <w:tc>
          <w:tcPr>
            <w:tcW w:w="1188" w:type="dxa"/>
            <w:vMerge w:val="restart"/>
            <w:vAlign w:val="center"/>
          </w:tcPr>
          <w:p w:rsidR="0004172F" w:rsidRPr="008E0CC7" w:rsidRDefault="0004172F" w:rsidP="0004172F">
            <w:pPr>
              <w:spacing w:line="264" w:lineRule="auto"/>
              <w:jc w:val="center"/>
              <w:rPr>
                <w:sz w:val="28"/>
              </w:rPr>
            </w:pPr>
            <w:r w:rsidRPr="008E0CC7">
              <w:rPr>
                <w:sz w:val="28"/>
              </w:rPr>
              <w:t>(3.40)</w:t>
            </w:r>
          </w:p>
        </w:tc>
      </w:tr>
      <w:tr w:rsidR="0004172F" w:rsidRPr="008E0CC7" w:rsidTr="00891798">
        <w:trPr>
          <w:cantSplit/>
        </w:trPr>
        <w:tc>
          <w:tcPr>
            <w:tcW w:w="900" w:type="dxa"/>
            <w:vMerge/>
            <w:vAlign w:val="center"/>
          </w:tcPr>
          <w:p w:rsidR="0004172F" w:rsidRPr="008E0CC7" w:rsidRDefault="0004172F" w:rsidP="0004172F">
            <w:pPr>
              <w:spacing w:line="264" w:lineRule="auto"/>
              <w:rPr>
                <w:sz w:val="28"/>
              </w:rPr>
            </w:pPr>
          </w:p>
        </w:tc>
        <w:tc>
          <w:tcPr>
            <w:tcW w:w="6660" w:type="dxa"/>
            <w:tcBorders>
              <w:top w:val="single" w:sz="4" w:space="0" w:color="auto"/>
              <w:left w:val="nil"/>
              <w:bottom w:val="nil"/>
              <w:right w:val="nil"/>
            </w:tcBorders>
          </w:tcPr>
          <w:p w:rsidR="0004172F" w:rsidRPr="008E0CC7" w:rsidRDefault="0004172F" w:rsidP="0004172F">
            <w:pPr>
              <w:spacing w:line="264" w:lineRule="auto"/>
              <w:jc w:val="center"/>
            </w:pPr>
            <w:r w:rsidRPr="008E0CC7">
              <w:t>(Потребность в материальных ресурсах)</w:t>
            </w:r>
          </w:p>
        </w:tc>
        <w:tc>
          <w:tcPr>
            <w:tcW w:w="1188" w:type="dxa"/>
            <w:vMerge/>
            <w:vAlign w:val="center"/>
          </w:tcPr>
          <w:p w:rsidR="0004172F" w:rsidRPr="008E0CC7" w:rsidRDefault="0004172F" w:rsidP="0004172F">
            <w:pPr>
              <w:spacing w:line="264" w:lineRule="auto"/>
              <w:rPr>
                <w:sz w:val="28"/>
              </w:rPr>
            </w:pPr>
          </w:p>
        </w:tc>
      </w:tr>
    </w:tbl>
    <w:p w:rsidR="0004172F" w:rsidRPr="008E0CC7" w:rsidRDefault="0004172F" w:rsidP="0004172F">
      <w:pPr>
        <w:spacing w:line="264" w:lineRule="auto"/>
        <w:jc w:val="both"/>
        <w:rPr>
          <w:sz w:val="28"/>
        </w:rPr>
      </w:pPr>
    </w:p>
    <w:p w:rsidR="0004172F" w:rsidRPr="008E0CC7" w:rsidRDefault="0004172F" w:rsidP="0004172F">
      <w:pPr>
        <w:spacing w:line="264" w:lineRule="auto"/>
        <w:jc w:val="both"/>
        <w:rPr>
          <w:sz w:val="28"/>
        </w:rPr>
      </w:pPr>
    </w:p>
    <w:tbl>
      <w:tblPr>
        <w:tblW w:w="0" w:type="auto"/>
        <w:tblInd w:w="288" w:type="dxa"/>
        <w:tblLook w:val="0000"/>
      </w:tblPr>
      <w:tblGrid>
        <w:gridCol w:w="1080"/>
        <w:gridCol w:w="7200"/>
        <w:gridCol w:w="963"/>
      </w:tblGrid>
      <w:tr w:rsidR="0004172F" w:rsidRPr="008E0CC7" w:rsidTr="00891798">
        <w:trPr>
          <w:cantSplit/>
        </w:trPr>
        <w:tc>
          <w:tcPr>
            <w:tcW w:w="1080" w:type="dxa"/>
            <w:vMerge w:val="restart"/>
            <w:vAlign w:val="center"/>
          </w:tcPr>
          <w:p w:rsidR="0004172F" w:rsidRPr="008E0CC7" w:rsidRDefault="0004172F" w:rsidP="0004172F">
            <w:pPr>
              <w:spacing w:line="264" w:lineRule="auto"/>
              <w:jc w:val="center"/>
              <w:rPr>
                <w:sz w:val="28"/>
              </w:rPr>
            </w:pPr>
            <w:r w:rsidRPr="008E0CC7">
              <w:rPr>
                <w:sz w:val="28"/>
              </w:rPr>
              <w:lastRenderedPageBreak/>
              <w:t>К</w:t>
            </w:r>
            <w:r w:rsidRPr="008E0CC7">
              <w:rPr>
                <w:sz w:val="28"/>
                <w:vertAlign w:val="subscript"/>
              </w:rPr>
              <w:t>факт</w:t>
            </w:r>
            <w:r w:rsidRPr="008E0CC7">
              <w:rPr>
                <w:sz w:val="28"/>
              </w:rPr>
              <w:t xml:space="preserve"> =</w:t>
            </w:r>
          </w:p>
        </w:tc>
        <w:tc>
          <w:tcPr>
            <w:tcW w:w="7200" w:type="dxa"/>
            <w:tcBorders>
              <w:top w:val="nil"/>
              <w:left w:val="nil"/>
              <w:bottom w:val="single" w:sz="4" w:space="0" w:color="auto"/>
              <w:right w:val="nil"/>
            </w:tcBorders>
          </w:tcPr>
          <w:p w:rsidR="0004172F" w:rsidRPr="008E0CC7" w:rsidRDefault="0004172F" w:rsidP="0004172F">
            <w:pPr>
              <w:spacing w:line="264" w:lineRule="auto"/>
              <w:jc w:val="both"/>
            </w:pPr>
            <w:r w:rsidRPr="008E0CC7">
              <w:t>(Внутренние  источники покрытия) + (Поступило от поставщиков)</w:t>
            </w:r>
          </w:p>
        </w:tc>
        <w:tc>
          <w:tcPr>
            <w:tcW w:w="963" w:type="dxa"/>
            <w:vMerge w:val="restart"/>
            <w:vAlign w:val="center"/>
          </w:tcPr>
          <w:p w:rsidR="0004172F" w:rsidRPr="008E0CC7" w:rsidRDefault="0004172F" w:rsidP="0004172F">
            <w:pPr>
              <w:spacing w:line="264" w:lineRule="auto"/>
              <w:jc w:val="center"/>
              <w:rPr>
                <w:sz w:val="28"/>
              </w:rPr>
            </w:pPr>
            <w:r w:rsidRPr="008E0CC7">
              <w:rPr>
                <w:sz w:val="28"/>
              </w:rPr>
              <w:t>(3.41)</w:t>
            </w:r>
          </w:p>
        </w:tc>
      </w:tr>
      <w:tr w:rsidR="0004172F" w:rsidRPr="008E0CC7" w:rsidTr="00891798">
        <w:trPr>
          <w:cantSplit/>
        </w:trPr>
        <w:tc>
          <w:tcPr>
            <w:tcW w:w="1080" w:type="dxa"/>
            <w:vMerge/>
            <w:vAlign w:val="center"/>
          </w:tcPr>
          <w:p w:rsidR="0004172F" w:rsidRPr="008E0CC7" w:rsidRDefault="0004172F" w:rsidP="0004172F">
            <w:pPr>
              <w:spacing w:line="264" w:lineRule="auto"/>
              <w:rPr>
                <w:sz w:val="28"/>
              </w:rPr>
            </w:pPr>
          </w:p>
        </w:tc>
        <w:tc>
          <w:tcPr>
            <w:tcW w:w="7200" w:type="dxa"/>
            <w:tcBorders>
              <w:top w:val="single" w:sz="4" w:space="0" w:color="auto"/>
              <w:left w:val="nil"/>
              <w:bottom w:val="nil"/>
              <w:right w:val="nil"/>
            </w:tcBorders>
          </w:tcPr>
          <w:p w:rsidR="0004172F" w:rsidRPr="008E0CC7" w:rsidRDefault="0004172F" w:rsidP="0004172F">
            <w:pPr>
              <w:spacing w:line="264" w:lineRule="auto"/>
              <w:jc w:val="center"/>
            </w:pPr>
            <w:r w:rsidRPr="008E0CC7">
              <w:t>(Потребность в материальных ресурсах)</w:t>
            </w:r>
          </w:p>
        </w:tc>
        <w:tc>
          <w:tcPr>
            <w:tcW w:w="0" w:type="auto"/>
            <w:vMerge/>
            <w:vAlign w:val="center"/>
          </w:tcPr>
          <w:p w:rsidR="0004172F" w:rsidRPr="008E0CC7" w:rsidRDefault="0004172F" w:rsidP="0004172F">
            <w:pPr>
              <w:spacing w:line="264" w:lineRule="auto"/>
              <w:rPr>
                <w:sz w:val="28"/>
              </w:rPr>
            </w:pPr>
          </w:p>
        </w:tc>
      </w:tr>
    </w:tbl>
    <w:p w:rsidR="0004172F" w:rsidRPr="008E0CC7" w:rsidRDefault="0004172F" w:rsidP="0004172F">
      <w:pPr>
        <w:spacing w:line="264" w:lineRule="auto"/>
        <w:jc w:val="both"/>
        <w:rPr>
          <w:sz w:val="28"/>
        </w:rPr>
      </w:pPr>
    </w:p>
    <w:p w:rsidR="0004172F" w:rsidRPr="008E0CC7" w:rsidRDefault="0004172F" w:rsidP="0004172F">
      <w:pPr>
        <w:spacing w:line="264" w:lineRule="auto"/>
        <w:ind w:firstLine="709"/>
        <w:jc w:val="both"/>
        <w:rPr>
          <w:sz w:val="28"/>
        </w:rPr>
      </w:pPr>
      <w:r w:rsidRPr="008E0CC7">
        <w:rPr>
          <w:sz w:val="28"/>
        </w:rPr>
        <w:t xml:space="preserve">Чем ближе значение указанных показателей, тем выше уровень обеспеченности материальными ресурсами. </w:t>
      </w:r>
    </w:p>
    <w:p w:rsidR="0004172F" w:rsidRPr="008E0CC7" w:rsidRDefault="0004172F" w:rsidP="0004172F">
      <w:pPr>
        <w:spacing w:line="264" w:lineRule="auto"/>
        <w:ind w:firstLine="709"/>
        <w:jc w:val="both"/>
        <w:rPr>
          <w:sz w:val="28"/>
        </w:rPr>
      </w:pPr>
      <w:r w:rsidRPr="008E0CC7">
        <w:rPr>
          <w:sz w:val="28"/>
        </w:rPr>
        <w:t>Оценка  качества полученных материалов базируется на  проверке соответствия их свойств и качеств установленным стандартам, техническим условиям. При установлении некачественности полученных материалов предъявляются претензии  поставщикам.</w:t>
      </w:r>
    </w:p>
    <w:p w:rsidR="0004172F" w:rsidRPr="008E0CC7" w:rsidRDefault="0004172F" w:rsidP="0004172F">
      <w:pPr>
        <w:spacing w:line="264" w:lineRule="auto"/>
        <w:ind w:firstLine="709"/>
        <w:jc w:val="both"/>
        <w:rPr>
          <w:b/>
          <w:sz w:val="28"/>
        </w:rPr>
      </w:pPr>
      <w:r w:rsidRPr="008E0CC7">
        <w:rPr>
          <w:sz w:val="28"/>
        </w:rPr>
        <w:t xml:space="preserve">Выполнение сроков поставки  материальных ресурсов имеет важное значение  для выполнения плана производства и реализации продукции. Оценка ритмичности поставок материальных ресурсов осуществляется на основе </w:t>
      </w:r>
      <w:r w:rsidRPr="008E0CC7">
        <w:rPr>
          <w:b/>
          <w:sz w:val="28"/>
        </w:rPr>
        <w:t>коэффициента ритмичности, чисел аритмичности, коэффициента вариации.</w:t>
      </w:r>
    </w:p>
    <w:p w:rsidR="0004172F" w:rsidRPr="008E0CC7" w:rsidRDefault="0004172F" w:rsidP="0004172F">
      <w:pPr>
        <w:spacing w:line="264" w:lineRule="auto"/>
        <w:ind w:firstLine="709"/>
        <w:jc w:val="both"/>
        <w:rPr>
          <w:sz w:val="28"/>
        </w:rPr>
      </w:pPr>
      <w:r w:rsidRPr="008E0CC7">
        <w:rPr>
          <w:sz w:val="28"/>
        </w:rPr>
        <w:t>В выполнение плана по ритмичности засчитывается фактическая поставка материалов, но не выше плановой. Коэффициент ритмичности определяется как отношение суммы значений принятых в зачет ритмичности поставок к сумме плановых поставок. Также коэффициент ритмичности может быть определен как по формуле средней арифметической простой на основе индексов ритмичности.</w:t>
      </w:r>
    </w:p>
    <w:p w:rsidR="0004172F" w:rsidRPr="008E0CC7" w:rsidRDefault="0004172F" w:rsidP="0004172F">
      <w:pPr>
        <w:spacing w:line="264" w:lineRule="auto"/>
        <w:ind w:firstLine="709"/>
        <w:jc w:val="both"/>
        <w:rPr>
          <w:sz w:val="28"/>
        </w:rPr>
      </w:pPr>
      <w:r w:rsidRPr="008E0CC7">
        <w:rPr>
          <w:sz w:val="28"/>
        </w:rPr>
        <w:t xml:space="preserve">Состояние складских запасов анализируется путем сравнения фактическим запасов с нормативными, выявления ненужных материалов. Ненужными (или излишними) материалами признаются те, по которым в течение длительного периода не наблюдается расхода. Такие материалы подлежат реализации. </w:t>
      </w:r>
    </w:p>
    <w:p w:rsidR="0004172F" w:rsidRPr="008E0CC7" w:rsidRDefault="0004172F" w:rsidP="0004172F">
      <w:pPr>
        <w:spacing w:line="264" w:lineRule="auto"/>
        <w:ind w:firstLine="709"/>
        <w:jc w:val="both"/>
        <w:rPr>
          <w:sz w:val="28"/>
        </w:rPr>
      </w:pPr>
      <w:r w:rsidRPr="008E0CC7">
        <w:rPr>
          <w:sz w:val="28"/>
        </w:rPr>
        <w:t xml:space="preserve">Использование материалов в производстве связано с затратами на их приобретение и хранение. В практике японских фирм широкое распространение получила технология </w:t>
      </w:r>
      <w:r w:rsidRPr="008E0CC7">
        <w:rPr>
          <w:sz w:val="28"/>
          <w:lang w:val="en-US"/>
        </w:rPr>
        <w:t>just</w:t>
      </w:r>
      <w:r w:rsidRPr="008E0CC7">
        <w:rPr>
          <w:sz w:val="28"/>
        </w:rPr>
        <w:t>-</w:t>
      </w:r>
      <w:r w:rsidRPr="008E0CC7">
        <w:rPr>
          <w:sz w:val="28"/>
          <w:lang w:val="en-US"/>
        </w:rPr>
        <w:t>intime</w:t>
      </w:r>
      <w:r w:rsidRPr="008E0CC7">
        <w:rPr>
          <w:sz w:val="28"/>
        </w:rPr>
        <w:t>, которая позволяет устранить затраты на хранение материалов.</w:t>
      </w:r>
    </w:p>
    <w:p w:rsidR="0004172F" w:rsidRPr="008E0CC7" w:rsidRDefault="0004172F" w:rsidP="0004172F">
      <w:pPr>
        <w:spacing w:line="264" w:lineRule="auto"/>
        <w:ind w:firstLine="709"/>
        <w:jc w:val="both"/>
        <w:rPr>
          <w:sz w:val="28"/>
        </w:rPr>
      </w:pPr>
      <w:r w:rsidRPr="008E0CC7">
        <w:rPr>
          <w:sz w:val="28"/>
        </w:rPr>
        <w:t>Обычная практика использования материалов в производстве сопряжена  с двумя группами затрат:</w:t>
      </w:r>
    </w:p>
    <w:p w:rsidR="0004172F" w:rsidRPr="008E0CC7" w:rsidRDefault="0004172F" w:rsidP="0023365D">
      <w:pPr>
        <w:numPr>
          <w:ilvl w:val="0"/>
          <w:numId w:val="42"/>
        </w:numPr>
        <w:spacing w:line="264" w:lineRule="auto"/>
        <w:ind w:left="0" w:firstLine="709"/>
        <w:jc w:val="both"/>
        <w:rPr>
          <w:sz w:val="28"/>
        </w:rPr>
      </w:pPr>
      <w:r w:rsidRPr="008E0CC7">
        <w:rPr>
          <w:sz w:val="28"/>
        </w:rPr>
        <w:t xml:space="preserve">группа затрат, связанных с приобретением и транспортировкой материалов, включающая  стоимость материалов по ценам приобретения, транспортные расходы, таможенные платежи, расходы на погрузочно-разгрузочные работы и т.п.; </w:t>
      </w:r>
    </w:p>
    <w:p w:rsidR="0004172F" w:rsidRPr="008E0CC7" w:rsidRDefault="0004172F" w:rsidP="0023365D">
      <w:pPr>
        <w:numPr>
          <w:ilvl w:val="0"/>
          <w:numId w:val="42"/>
        </w:numPr>
        <w:spacing w:line="264" w:lineRule="auto"/>
        <w:ind w:left="0" w:firstLine="709"/>
        <w:jc w:val="both"/>
        <w:rPr>
          <w:sz w:val="28"/>
        </w:rPr>
      </w:pPr>
      <w:r w:rsidRPr="008E0CC7">
        <w:rPr>
          <w:sz w:val="28"/>
        </w:rPr>
        <w:t>группа затрат, связанных с хранением материалов, включающая расходы по содержанию и эксплуатации складских помещений, заработную плату персонала и т.п.</w:t>
      </w:r>
    </w:p>
    <w:p w:rsidR="0004172F" w:rsidRPr="008E0CC7" w:rsidRDefault="0004172F" w:rsidP="0004172F">
      <w:pPr>
        <w:spacing w:line="264" w:lineRule="auto"/>
        <w:ind w:firstLine="709"/>
        <w:jc w:val="both"/>
        <w:rPr>
          <w:sz w:val="28"/>
        </w:rPr>
      </w:pPr>
      <w:r w:rsidRPr="008E0CC7">
        <w:rPr>
          <w:sz w:val="28"/>
        </w:rPr>
        <w:t>Чем больше партия поставки материалов, тем ниже затраты по завозу материалов и выше затраты по их хранению.</w:t>
      </w:r>
    </w:p>
    <w:p w:rsidR="0004172F" w:rsidRPr="008E0CC7" w:rsidRDefault="0004172F" w:rsidP="0004172F">
      <w:pPr>
        <w:spacing w:line="264" w:lineRule="auto"/>
        <w:ind w:firstLine="709"/>
        <w:jc w:val="both"/>
        <w:rPr>
          <w:sz w:val="28"/>
        </w:rPr>
      </w:pPr>
      <w:r w:rsidRPr="008E0CC7">
        <w:rPr>
          <w:sz w:val="28"/>
        </w:rPr>
        <w:lastRenderedPageBreak/>
        <w:t>Затраты по завозу материалов (</w:t>
      </w:r>
      <w:r w:rsidRPr="008E0CC7">
        <w:rPr>
          <w:sz w:val="28"/>
          <w:lang w:val="en-US"/>
        </w:rPr>
        <w:t>Z</w:t>
      </w:r>
      <w:r w:rsidRPr="008E0CC7">
        <w:rPr>
          <w:sz w:val="28"/>
        </w:rPr>
        <w:t>з) можно представить в виде  следующей формулы:</w:t>
      </w:r>
    </w:p>
    <w:p w:rsidR="0004172F" w:rsidRPr="008E0CC7" w:rsidRDefault="0004172F" w:rsidP="0004172F">
      <w:pPr>
        <w:spacing w:line="264" w:lineRule="auto"/>
        <w:ind w:firstLine="709"/>
        <w:jc w:val="both"/>
        <w:rPr>
          <w:sz w:val="28"/>
        </w:rPr>
      </w:pPr>
    </w:p>
    <w:p w:rsidR="0004172F" w:rsidRPr="008E0CC7" w:rsidRDefault="0004172F" w:rsidP="0004172F">
      <w:pPr>
        <w:spacing w:line="264" w:lineRule="auto"/>
        <w:ind w:firstLine="709"/>
        <w:rPr>
          <w:sz w:val="28"/>
        </w:rPr>
      </w:pPr>
      <w:r w:rsidRPr="008E0CC7">
        <w:rPr>
          <w:sz w:val="28"/>
          <w:lang w:val="en-US"/>
        </w:rPr>
        <w:t>Z</w:t>
      </w:r>
      <w:r w:rsidRPr="008E0CC7">
        <w:rPr>
          <w:sz w:val="28"/>
        </w:rPr>
        <w:t>з =  ПМ/ППМ х Цр.з,                                                                         (3.42)</w:t>
      </w:r>
    </w:p>
    <w:p w:rsidR="0004172F" w:rsidRPr="008E0CC7" w:rsidRDefault="0004172F" w:rsidP="0004172F">
      <w:pPr>
        <w:spacing w:line="264" w:lineRule="auto"/>
        <w:ind w:firstLine="709"/>
        <w:jc w:val="both"/>
        <w:rPr>
          <w:sz w:val="28"/>
        </w:rPr>
      </w:pPr>
      <w:r w:rsidRPr="008E0CC7">
        <w:rPr>
          <w:sz w:val="28"/>
        </w:rPr>
        <w:t>где:</w:t>
      </w:r>
    </w:p>
    <w:p w:rsidR="0004172F" w:rsidRPr="008E0CC7" w:rsidRDefault="0004172F" w:rsidP="0004172F">
      <w:pPr>
        <w:spacing w:line="264" w:lineRule="auto"/>
        <w:ind w:firstLine="709"/>
        <w:jc w:val="both"/>
        <w:rPr>
          <w:sz w:val="28"/>
        </w:rPr>
      </w:pPr>
      <w:r w:rsidRPr="008E0CC7">
        <w:rPr>
          <w:sz w:val="28"/>
        </w:rPr>
        <w:t>ПМ – годовая потребность в материалах;</w:t>
      </w:r>
    </w:p>
    <w:p w:rsidR="0004172F" w:rsidRPr="008E0CC7" w:rsidRDefault="0004172F" w:rsidP="0004172F">
      <w:pPr>
        <w:spacing w:line="264" w:lineRule="auto"/>
        <w:ind w:firstLine="709"/>
        <w:jc w:val="both"/>
        <w:rPr>
          <w:sz w:val="28"/>
        </w:rPr>
      </w:pPr>
      <w:r w:rsidRPr="008E0CC7">
        <w:rPr>
          <w:sz w:val="28"/>
        </w:rPr>
        <w:t>ППМ – партия поставки материала;</w:t>
      </w:r>
    </w:p>
    <w:p w:rsidR="0004172F" w:rsidRPr="008E0CC7" w:rsidRDefault="0004172F" w:rsidP="0004172F">
      <w:pPr>
        <w:spacing w:line="264" w:lineRule="auto"/>
        <w:ind w:firstLine="709"/>
        <w:jc w:val="both"/>
        <w:rPr>
          <w:sz w:val="28"/>
        </w:rPr>
      </w:pPr>
      <w:r w:rsidRPr="008E0CC7">
        <w:rPr>
          <w:sz w:val="28"/>
        </w:rPr>
        <w:t>Цр.з – средняя стоимость размещения одной единицы материала.</w:t>
      </w:r>
    </w:p>
    <w:p w:rsidR="0004172F" w:rsidRPr="008E0CC7" w:rsidRDefault="0004172F" w:rsidP="0004172F">
      <w:pPr>
        <w:spacing w:line="264" w:lineRule="auto"/>
        <w:ind w:firstLine="709"/>
        <w:jc w:val="both"/>
        <w:rPr>
          <w:sz w:val="28"/>
        </w:rPr>
      </w:pPr>
    </w:p>
    <w:p w:rsidR="0004172F" w:rsidRPr="008E0CC7" w:rsidRDefault="0004172F" w:rsidP="0004172F">
      <w:pPr>
        <w:spacing w:line="264" w:lineRule="auto"/>
        <w:ind w:firstLine="709"/>
        <w:jc w:val="both"/>
        <w:rPr>
          <w:sz w:val="28"/>
        </w:rPr>
      </w:pPr>
      <w:r w:rsidRPr="008E0CC7">
        <w:rPr>
          <w:sz w:val="28"/>
        </w:rPr>
        <w:t>Затраты по хранению материала (</w:t>
      </w:r>
      <w:r w:rsidRPr="008E0CC7">
        <w:rPr>
          <w:sz w:val="28"/>
          <w:lang w:val="en-US"/>
        </w:rPr>
        <w:t>Z</w:t>
      </w:r>
      <w:r w:rsidRPr="008E0CC7">
        <w:rPr>
          <w:sz w:val="28"/>
        </w:rPr>
        <w:t>хр) можно представить как произведение среднего остатка материала и себестоимости хранения единицы материала (Схр):</w:t>
      </w:r>
    </w:p>
    <w:p w:rsidR="0004172F" w:rsidRPr="008E0CC7" w:rsidRDefault="0004172F" w:rsidP="0004172F">
      <w:pPr>
        <w:spacing w:line="264" w:lineRule="auto"/>
        <w:ind w:firstLine="709"/>
        <w:jc w:val="both"/>
        <w:rPr>
          <w:sz w:val="28"/>
        </w:rPr>
      </w:pPr>
    </w:p>
    <w:p w:rsidR="0004172F" w:rsidRPr="008E0CC7" w:rsidRDefault="0004172F" w:rsidP="0004172F">
      <w:pPr>
        <w:spacing w:line="264" w:lineRule="auto"/>
        <w:ind w:firstLine="709"/>
        <w:rPr>
          <w:sz w:val="28"/>
        </w:rPr>
      </w:pPr>
      <w:r w:rsidRPr="008E0CC7">
        <w:rPr>
          <w:sz w:val="28"/>
          <w:lang w:val="en-US"/>
        </w:rPr>
        <w:t>Z</w:t>
      </w:r>
      <w:r w:rsidRPr="008E0CC7">
        <w:rPr>
          <w:sz w:val="28"/>
        </w:rPr>
        <w:t>хр = ППМ/2 х Схр.                                                                              (3.43)</w:t>
      </w:r>
    </w:p>
    <w:p w:rsidR="0004172F" w:rsidRPr="008E0CC7" w:rsidRDefault="0004172F" w:rsidP="0004172F">
      <w:pPr>
        <w:spacing w:line="264" w:lineRule="auto"/>
        <w:ind w:firstLine="709"/>
        <w:rPr>
          <w:sz w:val="28"/>
        </w:rPr>
      </w:pPr>
    </w:p>
    <w:p w:rsidR="0004172F" w:rsidRPr="008E0CC7" w:rsidRDefault="0004172F" w:rsidP="0004172F">
      <w:pPr>
        <w:spacing w:line="264" w:lineRule="auto"/>
        <w:ind w:firstLine="709"/>
        <w:jc w:val="both"/>
        <w:rPr>
          <w:sz w:val="28"/>
        </w:rPr>
      </w:pPr>
      <w:r w:rsidRPr="008E0CC7">
        <w:rPr>
          <w:sz w:val="28"/>
        </w:rPr>
        <w:t>Таким образом, общие затраты по завозу и хранению материала можно представить в виде суммы затрат по завозу материалов и их хранению:</w:t>
      </w:r>
    </w:p>
    <w:p w:rsidR="0004172F" w:rsidRPr="008E0CC7" w:rsidRDefault="0004172F" w:rsidP="0004172F">
      <w:pPr>
        <w:spacing w:line="264" w:lineRule="auto"/>
        <w:ind w:firstLine="709"/>
        <w:jc w:val="both"/>
        <w:rPr>
          <w:sz w:val="28"/>
        </w:rPr>
      </w:pPr>
    </w:p>
    <w:p w:rsidR="0004172F" w:rsidRPr="008E0CC7" w:rsidRDefault="0004172F" w:rsidP="0004172F">
      <w:pPr>
        <w:spacing w:line="264" w:lineRule="auto"/>
        <w:ind w:firstLine="709"/>
        <w:rPr>
          <w:sz w:val="28"/>
        </w:rPr>
      </w:pPr>
      <w:r w:rsidRPr="008E0CC7">
        <w:rPr>
          <w:sz w:val="28"/>
        </w:rPr>
        <w:t>ПМ/ППМ х Цр.з + ППМ/2 х Схр.                                                          (3.44)</w:t>
      </w:r>
    </w:p>
    <w:p w:rsidR="0004172F" w:rsidRPr="008E0CC7" w:rsidRDefault="0004172F" w:rsidP="0004172F">
      <w:pPr>
        <w:spacing w:line="264" w:lineRule="auto"/>
        <w:ind w:firstLine="709"/>
        <w:rPr>
          <w:sz w:val="28"/>
        </w:rPr>
      </w:pPr>
    </w:p>
    <w:p w:rsidR="0004172F" w:rsidRPr="008E0CC7" w:rsidRDefault="0004172F" w:rsidP="0004172F">
      <w:pPr>
        <w:spacing w:line="264" w:lineRule="auto"/>
        <w:ind w:firstLine="709"/>
        <w:jc w:val="both"/>
        <w:rPr>
          <w:sz w:val="28"/>
        </w:rPr>
      </w:pPr>
      <w:r w:rsidRPr="008E0CC7">
        <w:rPr>
          <w:sz w:val="28"/>
        </w:rPr>
        <w:t>Рассматривая затраты, связанные с приобретением и хранением материала как функцию, а партию поставки материала как переменную,  на основе теории дифференциального исчисления можно определить оптимальную партию поставки материала, при котором затраты будут минимальны:</w:t>
      </w:r>
    </w:p>
    <w:p w:rsidR="0004172F" w:rsidRPr="008E0CC7" w:rsidRDefault="0004172F" w:rsidP="0004172F">
      <w:pPr>
        <w:spacing w:line="264" w:lineRule="auto"/>
        <w:ind w:firstLine="709"/>
        <w:jc w:val="both"/>
        <w:rPr>
          <w:sz w:val="28"/>
        </w:rPr>
      </w:pPr>
    </w:p>
    <w:p w:rsidR="0004172F" w:rsidRPr="008E0CC7" w:rsidRDefault="0004172F" w:rsidP="0004172F">
      <w:pPr>
        <w:spacing w:line="264" w:lineRule="auto"/>
        <w:ind w:firstLine="709"/>
        <w:jc w:val="both"/>
        <w:rPr>
          <w:sz w:val="28"/>
        </w:rPr>
      </w:pPr>
      <w:r w:rsidRPr="008E0CC7">
        <w:rPr>
          <w:sz w:val="28"/>
          <w:lang w:val="en-US"/>
        </w:rPr>
        <w:t>F</w:t>
      </w:r>
      <w:r w:rsidRPr="008E0CC7">
        <w:rPr>
          <w:sz w:val="28"/>
          <w:vertAlign w:val="superscript"/>
        </w:rPr>
        <w:t>´</w:t>
      </w:r>
      <w:r w:rsidRPr="008E0CC7">
        <w:rPr>
          <w:sz w:val="28"/>
        </w:rPr>
        <w:t xml:space="preserve"> (ППМ) = - ПМ х Цр.з / (ППМ)</w:t>
      </w:r>
      <w:r w:rsidRPr="008E0CC7">
        <w:rPr>
          <w:sz w:val="28"/>
          <w:vertAlign w:val="superscript"/>
        </w:rPr>
        <w:t>2</w:t>
      </w:r>
      <w:r w:rsidRPr="008E0CC7">
        <w:rPr>
          <w:sz w:val="28"/>
        </w:rPr>
        <w:t xml:space="preserve"> + Схр./2 = 0,</w:t>
      </w:r>
    </w:p>
    <w:p w:rsidR="0004172F" w:rsidRPr="008E0CC7" w:rsidRDefault="0004172F" w:rsidP="0004172F">
      <w:pPr>
        <w:spacing w:line="264" w:lineRule="auto"/>
        <w:ind w:firstLine="709"/>
        <w:jc w:val="both"/>
        <w:rPr>
          <w:sz w:val="28"/>
        </w:rPr>
      </w:pPr>
      <w:r w:rsidRPr="008E0CC7">
        <w:rPr>
          <w:sz w:val="28"/>
        </w:rPr>
        <w:t>(ППМ)</w:t>
      </w:r>
      <w:r w:rsidRPr="008E0CC7">
        <w:rPr>
          <w:sz w:val="28"/>
          <w:vertAlign w:val="superscript"/>
        </w:rPr>
        <w:t>2</w:t>
      </w:r>
      <w:r w:rsidRPr="008E0CC7">
        <w:rPr>
          <w:sz w:val="28"/>
        </w:rPr>
        <w:t xml:space="preserve"> = 2 х ПМ х Цр.з / Схр.</w:t>
      </w:r>
    </w:p>
    <w:p w:rsidR="0004172F" w:rsidRPr="008E0CC7" w:rsidRDefault="0004172F" w:rsidP="0004172F">
      <w:pPr>
        <w:spacing w:line="264" w:lineRule="auto"/>
        <w:ind w:firstLine="709"/>
        <w:jc w:val="both"/>
        <w:rPr>
          <w:sz w:val="28"/>
        </w:rPr>
      </w:pPr>
    </w:p>
    <w:p w:rsidR="0004172F" w:rsidRPr="008E0CC7" w:rsidRDefault="0004172F" w:rsidP="0004172F">
      <w:pPr>
        <w:spacing w:line="264" w:lineRule="auto"/>
        <w:ind w:firstLine="709"/>
        <w:jc w:val="both"/>
        <w:rPr>
          <w:sz w:val="28"/>
        </w:rPr>
      </w:pPr>
      <w:r w:rsidRPr="008E0CC7">
        <w:rPr>
          <w:sz w:val="28"/>
        </w:rPr>
        <w:t>Оптимальная партия заказа материала определяется по следующей формуле:</w:t>
      </w:r>
    </w:p>
    <w:p w:rsidR="0004172F" w:rsidRPr="008E0CC7" w:rsidRDefault="0004172F" w:rsidP="0004172F">
      <w:pPr>
        <w:spacing w:line="264" w:lineRule="auto"/>
        <w:ind w:firstLine="709"/>
        <w:jc w:val="both"/>
        <w:rPr>
          <w:sz w:val="28"/>
        </w:rPr>
      </w:pPr>
    </w:p>
    <w:p w:rsidR="0004172F" w:rsidRPr="008E0CC7" w:rsidRDefault="0004172F" w:rsidP="0004172F">
      <w:pPr>
        <w:spacing w:line="264" w:lineRule="auto"/>
        <w:ind w:firstLine="709"/>
        <w:rPr>
          <w:sz w:val="28"/>
        </w:rPr>
      </w:pPr>
      <w:r w:rsidRPr="008E0CC7">
        <w:rPr>
          <w:sz w:val="28"/>
        </w:rPr>
        <w:t xml:space="preserve">ППМ </w:t>
      </w:r>
      <w:r w:rsidRPr="008E0CC7">
        <w:rPr>
          <w:sz w:val="28"/>
          <w:vertAlign w:val="superscript"/>
        </w:rPr>
        <w:t>оптим</w:t>
      </w:r>
      <w:r w:rsidRPr="008E0CC7">
        <w:rPr>
          <w:sz w:val="28"/>
        </w:rPr>
        <w:t xml:space="preserve"> = (2 х ПМ х Цр.з / Схр.)</w:t>
      </w:r>
      <w:r w:rsidRPr="008E0CC7">
        <w:rPr>
          <w:sz w:val="28"/>
          <w:vertAlign w:val="superscript"/>
        </w:rPr>
        <w:t>1/2</w:t>
      </w:r>
      <w:r w:rsidRPr="008E0CC7">
        <w:rPr>
          <w:sz w:val="28"/>
        </w:rPr>
        <w:t xml:space="preserve">                                                   (3.45)</w:t>
      </w:r>
    </w:p>
    <w:p w:rsidR="0004172F" w:rsidRPr="008E0CC7" w:rsidRDefault="0004172F" w:rsidP="0004172F">
      <w:pPr>
        <w:spacing w:line="264" w:lineRule="auto"/>
        <w:ind w:firstLine="709"/>
        <w:rPr>
          <w:sz w:val="28"/>
        </w:rPr>
      </w:pPr>
    </w:p>
    <w:p w:rsidR="0004172F" w:rsidRPr="008E0CC7" w:rsidRDefault="0004172F" w:rsidP="0004172F">
      <w:pPr>
        <w:spacing w:line="264" w:lineRule="auto"/>
        <w:ind w:firstLine="709"/>
        <w:jc w:val="both"/>
        <w:rPr>
          <w:sz w:val="28"/>
        </w:rPr>
      </w:pPr>
      <w:r w:rsidRPr="008E0CC7">
        <w:rPr>
          <w:sz w:val="28"/>
        </w:rPr>
        <w:t>Количество заказов в год определяется  делением годовой потребности и оптимальной партии заказа. Интервал поставки рассчитывается как отношение количества рабочих дней в году к количеству заказов.</w:t>
      </w:r>
    </w:p>
    <w:p w:rsidR="0004172F" w:rsidRPr="008E0CC7" w:rsidRDefault="0004172F" w:rsidP="0004172F">
      <w:pPr>
        <w:spacing w:line="264" w:lineRule="auto"/>
        <w:ind w:firstLine="709"/>
        <w:jc w:val="both"/>
        <w:rPr>
          <w:sz w:val="28"/>
        </w:rPr>
      </w:pPr>
      <w:r w:rsidRPr="008E0CC7">
        <w:rPr>
          <w:sz w:val="28"/>
        </w:rPr>
        <w:t xml:space="preserve">Важное значение в управлении запасами материалов, контроле за их движением и планированием закупок имеет метод анализа АВС и </w:t>
      </w:r>
      <w:r w:rsidRPr="008E0CC7">
        <w:rPr>
          <w:sz w:val="28"/>
          <w:lang w:val="en-US"/>
        </w:rPr>
        <w:t>XYZ</w:t>
      </w:r>
      <w:r w:rsidRPr="008E0CC7">
        <w:rPr>
          <w:sz w:val="28"/>
        </w:rPr>
        <w:t>- анализа.</w:t>
      </w:r>
    </w:p>
    <w:p w:rsidR="0004172F" w:rsidRPr="008E0CC7" w:rsidRDefault="0004172F" w:rsidP="0004172F">
      <w:pPr>
        <w:spacing w:line="264" w:lineRule="auto"/>
        <w:ind w:firstLine="709"/>
        <w:jc w:val="both"/>
        <w:rPr>
          <w:sz w:val="28"/>
        </w:rPr>
      </w:pPr>
      <w:r w:rsidRPr="008E0CC7">
        <w:rPr>
          <w:sz w:val="28"/>
        </w:rPr>
        <w:lastRenderedPageBreak/>
        <w:t>В основе этих методов лежит группировка материалов. В системе АВС-анализа материалы подразделяются на группы по признаку их стоимости, частоты и объема расхода.</w:t>
      </w:r>
    </w:p>
    <w:p w:rsidR="0004172F" w:rsidRPr="008E0CC7" w:rsidRDefault="0004172F" w:rsidP="0004172F">
      <w:pPr>
        <w:spacing w:line="264" w:lineRule="auto"/>
        <w:ind w:firstLine="709"/>
        <w:jc w:val="both"/>
        <w:rPr>
          <w:sz w:val="28"/>
        </w:rPr>
      </w:pPr>
      <w:r w:rsidRPr="008E0CC7">
        <w:rPr>
          <w:sz w:val="28"/>
        </w:rPr>
        <w:t>В группу А включаются материалы, имеющую высокую стоимость, длительный цикл поставки и ключевое значение в процессе производства. Такие материалы требует ежедневного контроля за их остатком.</w:t>
      </w:r>
    </w:p>
    <w:p w:rsidR="0004172F" w:rsidRPr="008E0CC7" w:rsidRDefault="0004172F" w:rsidP="0004172F">
      <w:pPr>
        <w:spacing w:line="264" w:lineRule="auto"/>
        <w:ind w:firstLine="709"/>
        <w:jc w:val="both"/>
        <w:rPr>
          <w:sz w:val="28"/>
        </w:rPr>
      </w:pPr>
      <w:r w:rsidRPr="008E0CC7">
        <w:rPr>
          <w:sz w:val="28"/>
        </w:rPr>
        <w:t>В группу В включаются материалы, имеющие более низкую стоимость и меньшую значимость в процессе производства. Такие материалы контролируются с периодичностью один раз в месяц.</w:t>
      </w:r>
    </w:p>
    <w:p w:rsidR="0004172F" w:rsidRPr="008E0CC7" w:rsidRDefault="0004172F" w:rsidP="0004172F">
      <w:pPr>
        <w:spacing w:line="264" w:lineRule="auto"/>
        <w:ind w:firstLine="709"/>
        <w:jc w:val="both"/>
        <w:rPr>
          <w:sz w:val="28"/>
        </w:rPr>
      </w:pPr>
      <w:r w:rsidRPr="008E0CC7">
        <w:rPr>
          <w:sz w:val="28"/>
        </w:rPr>
        <w:t xml:space="preserve">Наконец, в группу С включаются материалы, имеющие низкую стоимость, используемые в производстве в небольших количествах. Такие материалы контролируются с периодичностью один раз в квартал.  </w:t>
      </w:r>
    </w:p>
    <w:p w:rsidR="0004172F" w:rsidRPr="008E0CC7" w:rsidRDefault="0004172F" w:rsidP="0004172F">
      <w:pPr>
        <w:spacing w:line="264" w:lineRule="auto"/>
        <w:ind w:firstLine="709"/>
        <w:jc w:val="both"/>
        <w:rPr>
          <w:sz w:val="28"/>
        </w:rPr>
      </w:pPr>
      <w:r w:rsidRPr="008E0CC7">
        <w:rPr>
          <w:sz w:val="28"/>
          <w:lang w:val="en-US"/>
        </w:rPr>
        <w:t>XYZ</w:t>
      </w:r>
      <w:r w:rsidRPr="008E0CC7">
        <w:rPr>
          <w:sz w:val="28"/>
        </w:rPr>
        <w:t xml:space="preserve">-анализ предполагает группировку материалов по периодичности их использования. В группу </w:t>
      </w:r>
      <w:r w:rsidRPr="008E0CC7">
        <w:rPr>
          <w:sz w:val="28"/>
          <w:lang w:val="en-US"/>
        </w:rPr>
        <w:t>X</w:t>
      </w:r>
      <w:r w:rsidRPr="008E0CC7">
        <w:rPr>
          <w:sz w:val="28"/>
        </w:rPr>
        <w:t xml:space="preserve"> относят материалы, постоянно используемые в производстве, в группу </w:t>
      </w:r>
      <w:r w:rsidRPr="008E0CC7">
        <w:rPr>
          <w:sz w:val="28"/>
          <w:lang w:val="en-US"/>
        </w:rPr>
        <w:t>Y</w:t>
      </w:r>
      <w:r w:rsidRPr="008E0CC7">
        <w:rPr>
          <w:sz w:val="28"/>
        </w:rPr>
        <w:t xml:space="preserve">- материалы с сезонным характером использования, а в группу </w:t>
      </w:r>
      <w:r w:rsidRPr="008E0CC7">
        <w:rPr>
          <w:sz w:val="28"/>
          <w:lang w:val="en-US"/>
        </w:rPr>
        <w:t>Z</w:t>
      </w:r>
      <w:r w:rsidRPr="008E0CC7">
        <w:rPr>
          <w:sz w:val="28"/>
        </w:rPr>
        <w:t xml:space="preserve"> – материалы, используемые нерегулярно или редко. Такая группировка материалов позволяет расставить приоритеты  при планировании закупок.</w:t>
      </w:r>
    </w:p>
    <w:p w:rsidR="0004172F" w:rsidRPr="008E0CC7" w:rsidRDefault="0004172F" w:rsidP="0004172F">
      <w:pPr>
        <w:spacing w:line="264" w:lineRule="auto"/>
        <w:jc w:val="both"/>
        <w:rPr>
          <w:sz w:val="28"/>
        </w:rPr>
      </w:pPr>
    </w:p>
    <w:p w:rsidR="0004172F" w:rsidRPr="008E0CC7" w:rsidRDefault="0004172F" w:rsidP="0004172F">
      <w:pPr>
        <w:spacing w:line="264" w:lineRule="auto"/>
        <w:jc w:val="both"/>
        <w:rPr>
          <w:sz w:val="28"/>
        </w:rPr>
      </w:pPr>
    </w:p>
    <w:p w:rsidR="0004172F" w:rsidRPr="008E0CC7" w:rsidRDefault="0054593C" w:rsidP="008240B8">
      <w:pPr>
        <w:numPr>
          <w:ilvl w:val="2"/>
          <w:numId w:val="23"/>
        </w:numPr>
        <w:spacing w:line="264" w:lineRule="auto"/>
        <w:rPr>
          <w:b/>
          <w:sz w:val="28"/>
        </w:rPr>
      </w:pPr>
      <w:r w:rsidRPr="008E0CC7">
        <w:rPr>
          <w:b/>
          <w:sz w:val="28"/>
        </w:rPr>
        <w:t>4.</w:t>
      </w:r>
      <w:r w:rsidR="0004172F" w:rsidRPr="008E0CC7">
        <w:rPr>
          <w:b/>
          <w:sz w:val="28"/>
        </w:rPr>
        <w:t>3. Анализ эффективности использования материальных ресурсов.</w:t>
      </w:r>
    </w:p>
    <w:p w:rsidR="0004172F" w:rsidRPr="008E0CC7" w:rsidRDefault="0004172F" w:rsidP="0004172F">
      <w:pPr>
        <w:spacing w:line="264" w:lineRule="auto"/>
        <w:rPr>
          <w:b/>
          <w:sz w:val="28"/>
        </w:rPr>
      </w:pPr>
    </w:p>
    <w:p w:rsidR="0004172F" w:rsidRPr="008E0CC7" w:rsidRDefault="0004172F" w:rsidP="0004172F">
      <w:pPr>
        <w:spacing w:line="264" w:lineRule="auto"/>
        <w:rPr>
          <w:b/>
          <w:sz w:val="28"/>
        </w:rPr>
      </w:pPr>
    </w:p>
    <w:p w:rsidR="0004172F" w:rsidRPr="008E0CC7" w:rsidRDefault="0004172F" w:rsidP="0004172F">
      <w:pPr>
        <w:spacing w:line="264" w:lineRule="auto"/>
        <w:ind w:firstLine="993"/>
        <w:jc w:val="both"/>
        <w:rPr>
          <w:sz w:val="28"/>
        </w:rPr>
      </w:pPr>
      <w:r w:rsidRPr="008E0CC7">
        <w:rPr>
          <w:sz w:val="28"/>
        </w:rPr>
        <w:t>В современном экономическом анализе выделяют обобщающие и частные показатели, характеризующие эффективность использования материальных ресурсов /1, С.203-205; 7, С.435-442/. Представим их характеристику в табл 4.1.</w:t>
      </w:r>
    </w:p>
    <w:p w:rsidR="0004172F" w:rsidRPr="008E0CC7" w:rsidRDefault="0004172F" w:rsidP="0004172F">
      <w:pPr>
        <w:spacing w:line="264" w:lineRule="auto"/>
        <w:jc w:val="right"/>
        <w:rPr>
          <w:sz w:val="28"/>
        </w:rPr>
      </w:pPr>
    </w:p>
    <w:p w:rsidR="0004172F" w:rsidRPr="008E0CC7" w:rsidRDefault="0004172F" w:rsidP="0004172F">
      <w:pPr>
        <w:spacing w:line="264" w:lineRule="auto"/>
        <w:jc w:val="both"/>
        <w:rPr>
          <w:sz w:val="28"/>
        </w:rPr>
      </w:pPr>
      <w:r w:rsidRPr="008E0CC7">
        <w:rPr>
          <w:sz w:val="28"/>
        </w:rPr>
        <w:t>Таблица 4.1  -Система показателей эффективности использования материальных ресурсов</w:t>
      </w:r>
    </w:p>
    <w:tbl>
      <w:tblPr>
        <w:tblW w:w="9827" w:type="dxa"/>
        <w:tblBorders>
          <w:top w:val="single" w:sz="4" w:space="0" w:color="auto"/>
          <w:left w:val="single" w:sz="4" w:space="0" w:color="auto"/>
          <w:bottom w:val="single" w:sz="4" w:space="0" w:color="auto"/>
          <w:right w:val="single" w:sz="4" w:space="0" w:color="auto"/>
        </w:tblBorders>
        <w:tblLayout w:type="fixed"/>
        <w:tblLook w:val="0000"/>
      </w:tblPr>
      <w:tblGrid>
        <w:gridCol w:w="1008"/>
        <w:gridCol w:w="1440"/>
        <w:gridCol w:w="3780"/>
        <w:gridCol w:w="2699"/>
        <w:gridCol w:w="900"/>
      </w:tblGrid>
      <w:tr w:rsidR="0004172F" w:rsidRPr="008E0CC7" w:rsidTr="0004172F">
        <w:tc>
          <w:tcPr>
            <w:tcW w:w="1008"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Группа показателей</w:t>
            </w:r>
          </w:p>
        </w:tc>
        <w:tc>
          <w:tcPr>
            <w:tcW w:w="144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Наименование показателя</w:t>
            </w:r>
          </w:p>
        </w:tc>
        <w:tc>
          <w:tcPr>
            <w:tcW w:w="378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Характеристика показателя</w:t>
            </w:r>
          </w:p>
        </w:tc>
        <w:tc>
          <w:tcPr>
            <w:tcW w:w="2699"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Формула расчета</w:t>
            </w:r>
          </w:p>
        </w:tc>
        <w:tc>
          <w:tcPr>
            <w:tcW w:w="90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Единица измерения</w:t>
            </w:r>
          </w:p>
        </w:tc>
      </w:tr>
      <w:tr w:rsidR="0004172F" w:rsidRPr="008E0CC7" w:rsidTr="0004172F">
        <w:trPr>
          <w:cantSplit/>
        </w:trPr>
        <w:tc>
          <w:tcPr>
            <w:tcW w:w="1008" w:type="dxa"/>
            <w:vMerge w:val="restart"/>
            <w:tcBorders>
              <w:top w:val="single" w:sz="4" w:space="0" w:color="auto"/>
              <w:left w:val="single" w:sz="4" w:space="0" w:color="auto"/>
              <w:bottom w:val="single" w:sz="4" w:space="0" w:color="auto"/>
              <w:right w:val="single" w:sz="4" w:space="0" w:color="auto"/>
            </w:tcBorders>
            <w:textDirection w:val="btLr"/>
          </w:tcPr>
          <w:p w:rsidR="0004172F" w:rsidRPr="008E0CC7" w:rsidRDefault="0004172F" w:rsidP="0004172F">
            <w:pPr>
              <w:spacing w:line="264" w:lineRule="auto"/>
              <w:jc w:val="center"/>
            </w:pPr>
            <w:r w:rsidRPr="008E0CC7">
              <w:t>Обобщающие</w:t>
            </w:r>
          </w:p>
        </w:tc>
        <w:tc>
          <w:tcPr>
            <w:tcW w:w="144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Материалоотдача*</w:t>
            </w:r>
          </w:p>
        </w:tc>
        <w:tc>
          <w:tcPr>
            <w:tcW w:w="378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pPr>
            <w:r w:rsidRPr="008E0CC7">
              <w:t>Отражает выпуск продукции на стоимости затраченных материальных ресурсов, сколько стоимости продукции произведено с каждого рубля затраченных материальных ресурсов</w:t>
            </w:r>
          </w:p>
        </w:tc>
        <w:tc>
          <w:tcPr>
            <w:tcW w:w="2699"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(Стоимость произведенной продукции) / (стоимость затраченных на производство материальных ресурсов)</w:t>
            </w:r>
          </w:p>
        </w:tc>
        <w:tc>
          <w:tcPr>
            <w:tcW w:w="90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Руб./ руб.</w:t>
            </w:r>
          </w:p>
        </w:tc>
      </w:tr>
      <w:tr w:rsidR="0004172F" w:rsidRPr="008E0CC7" w:rsidTr="0004172F">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rsidR="0004172F" w:rsidRPr="008E0CC7" w:rsidRDefault="0004172F" w:rsidP="0004172F">
            <w:pPr>
              <w:spacing w:line="264" w:lineRule="auto"/>
            </w:pPr>
          </w:p>
        </w:tc>
        <w:tc>
          <w:tcPr>
            <w:tcW w:w="144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Материалоемкость произведенной или реализованной продукции</w:t>
            </w:r>
          </w:p>
        </w:tc>
        <w:tc>
          <w:tcPr>
            <w:tcW w:w="378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pPr>
            <w:r w:rsidRPr="008E0CC7">
              <w:t>Отражает, сколько материальных затрат приходится на один рубль выпущенной или реализованной продукции</w:t>
            </w:r>
          </w:p>
        </w:tc>
        <w:tc>
          <w:tcPr>
            <w:tcW w:w="2699"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(Материальные затраты в себестоимости произведенной или  реализованной продукции) / (стоимость произведенной или реализованной продукции)</w:t>
            </w:r>
          </w:p>
        </w:tc>
        <w:tc>
          <w:tcPr>
            <w:tcW w:w="90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Руб./ руб.</w:t>
            </w:r>
          </w:p>
        </w:tc>
      </w:tr>
      <w:tr w:rsidR="0004172F" w:rsidRPr="008E0CC7" w:rsidTr="0004172F">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rsidR="0004172F" w:rsidRPr="008E0CC7" w:rsidRDefault="0004172F" w:rsidP="0004172F">
            <w:pPr>
              <w:spacing w:line="264" w:lineRule="auto"/>
            </w:pPr>
          </w:p>
        </w:tc>
        <w:tc>
          <w:tcPr>
            <w:tcW w:w="144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Удельный вес материальных затрат в себестоимости продукции</w:t>
            </w:r>
          </w:p>
        </w:tc>
        <w:tc>
          <w:tcPr>
            <w:tcW w:w="378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pPr>
            <w:r w:rsidRPr="008E0CC7">
              <w:t xml:space="preserve">Отражает уровень материалоемкости продукции, уровень использования материалов, структуру производства и характер его материалоемкости </w:t>
            </w:r>
          </w:p>
        </w:tc>
        <w:tc>
          <w:tcPr>
            <w:tcW w:w="2699"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 xml:space="preserve">(Материальные затраты) / (себестоимость  произведенной продукции) </w:t>
            </w:r>
          </w:p>
        </w:tc>
        <w:tc>
          <w:tcPr>
            <w:tcW w:w="90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В долях единицы</w:t>
            </w:r>
          </w:p>
        </w:tc>
      </w:tr>
      <w:tr w:rsidR="0004172F" w:rsidRPr="008E0CC7" w:rsidTr="0004172F">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rsidR="0004172F" w:rsidRPr="008E0CC7" w:rsidRDefault="0004172F" w:rsidP="0004172F">
            <w:pPr>
              <w:spacing w:line="264" w:lineRule="auto"/>
            </w:pPr>
          </w:p>
        </w:tc>
        <w:tc>
          <w:tcPr>
            <w:tcW w:w="1440" w:type="dxa"/>
            <w:tcBorders>
              <w:top w:val="single" w:sz="4" w:space="0" w:color="auto"/>
              <w:left w:val="single" w:sz="4" w:space="0" w:color="auto"/>
              <w:bottom w:val="single" w:sz="4" w:space="0" w:color="auto"/>
              <w:right w:val="single" w:sz="4" w:space="0" w:color="auto"/>
            </w:tcBorders>
          </w:tcPr>
          <w:p w:rsidR="0004172F" w:rsidRPr="008E0CC7" w:rsidRDefault="0004172F" w:rsidP="00EC621D">
            <w:pPr>
              <w:spacing w:line="264" w:lineRule="auto"/>
              <w:jc w:val="center"/>
            </w:pPr>
            <w:r w:rsidRPr="008E0CC7">
              <w:t xml:space="preserve">Коэффициент использования </w:t>
            </w:r>
            <w:r w:rsidR="00EC621D" w:rsidRPr="008E0CC7">
              <w:t>ма</w:t>
            </w:r>
            <w:r w:rsidRPr="008E0CC7">
              <w:t>териалов</w:t>
            </w:r>
          </w:p>
        </w:tc>
        <w:tc>
          <w:tcPr>
            <w:tcW w:w="378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pPr>
            <w:r w:rsidRPr="008E0CC7">
              <w:t>Отражает эффективность использования материальных ресурсов, соблюдение норм расхода материалов. Если показатель выше единицы, то это свидетельствует о неэффективном использовании материалов; а если ниже – то материальные ресурсы использовались эффективно</w:t>
            </w:r>
          </w:p>
        </w:tc>
        <w:tc>
          <w:tcPr>
            <w:tcW w:w="2699"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(Фактическая сумма Атериальных затрат) / (Плановая сумма материальных затрат, пересчитанная на фактический физический объем производства и фактический ассортимент выпуска, фактические цены на Атериальные ресурсы)</w:t>
            </w:r>
          </w:p>
        </w:tc>
        <w:tc>
          <w:tcPr>
            <w:tcW w:w="90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Коэффициент</w:t>
            </w:r>
          </w:p>
        </w:tc>
      </w:tr>
      <w:tr w:rsidR="0004172F" w:rsidRPr="008E0CC7" w:rsidTr="0004172F">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rsidR="0004172F" w:rsidRPr="008E0CC7" w:rsidRDefault="0004172F" w:rsidP="0004172F">
            <w:pPr>
              <w:spacing w:line="264" w:lineRule="auto"/>
            </w:pPr>
          </w:p>
        </w:tc>
        <w:tc>
          <w:tcPr>
            <w:tcW w:w="144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pPr>
            <w:r w:rsidRPr="008E0CC7">
              <w:t>Коэффициент соотношения темпов роста объема производства и материальных затрат</w:t>
            </w:r>
          </w:p>
        </w:tc>
        <w:tc>
          <w:tcPr>
            <w:tcW w:w="378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pPr>
            <w:r w:rsidRPr="008E0CC7">
              <w:t>Отражает изменение материалоотдачи, позволяет установить опережение или отставание в изменении стоимости выпущенной продукции и изменении материальных затрат</w:t>
            </w:r>
          </w:p>
        </w:tc>
        <w:tc>
          <w:tcPr>
            <w:tcW w:w="2699"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(Темп роста стоимости произведенной продукции) /  (темп роста материальных затрат)</w:t>
            </w:r>
          </w:p>
        </w:tc>
        <w:tc>
          <w:tcPr>
            <w:tcW w:w="90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Коэффициент</w:t>
            </w:r>
          </w:p>
        </w:tc>
      </w:tr>
      <w:tr w:rsidR="0004172F" w:rsidRPr="008E0CC7" w:rsidTr="0004172F">
        <w:trPr>
          <w:cantSplit/>
        </w:trPr>
        <w:tc>
          <w:tcPr>
            <w:tcW w:w="1008" w:type="dxa"/>
            <w:vMerge w:val="restart"/>
            <w:tcBorders>
              <w:top w:val="single" w:sz="4" w:space="0" w:color="auto"/>
              <w:left w:val="single" w:sz="4" w:space="0" w:color="auto"/>
              <w:bottom w:val="single" w:sz="4" w:space="0" w:color="auto"/>
              <w:right w:val="single" w:sz="4" w:space="0" w:color="auto"/>
            </w:tcBorders>
            <w:textDirection w:val="btLr"/>
          </w:tcPr>
          <w:p w:rsidR="0004172F" w:rsidRPr="008E0CC7" w:rsidRDefault="0004172F" w:rsidP="0004172F">
            <w:pPr>
              <w:spacing w:line="264" w:lineRule="auto"/>
              <w:jc w:val="center"/>
            </w:pPr>
            <w:r w:rsidRPr="008E0CC7">
              <w:lastRenderedPageBreak/>
              <w:t>Частные</w:t>
            </w:r>
          </w:p>
        </w:tc>
        <w:tc>
          <w:tcPr>
            <w:tcW w:w="144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pPr>
            <w:r w:rsidRPr="008E0CC7">
              <w:t>Удельная материалоемкость (стоимостная и натуральная, условно-натуральная)</w:t>
            </w:r>
          </w:p>
        </w:tc>
        <w:tc>
          <w:tcPr>
            <w:tcW w:w="378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pPr>
            <w:r w:rsidRPr="008E0CC7">
              <w:t>Характеризует материалоемкость отдельных изделий; показывает расход материалов в рублях на рубль стоимости произведенного изделия, продукции или расход материалов в натуральном выражении на единицу, тонну (и т.п.) изделия, продукции</w:t>
            </w:r>
          </w:p>
        </w:tc>
        <w:tc>
          <w:tcPr>
            <w:tcW w:w="2699"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(Стоимость израсходованных материалов на единицу продукции) / (цена изделия)  или  (количество израсходованных материальных ресурсов) / (количество выпущенной продукции)</w:t>
            </w:r>
          </w:p>
        </w:tc>
        <w:tc>
          <w:tcPr>
            <w:tcW w:w="90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Руб. / руб. или тонн/ тонну, м</w:t>
            </w:r>
            <w:r w:rsidRPr="008E0CC7">
              <w:rPr>
                <w:vertAlign w:val="superscript"/>
              </w:rPr>
              <w:t>3</w:t>
            </w:r>
            <w:r w:rsidRPr="008E0CC7">
              <w:t xml:space="preserve"> / ед. и т.п.</w:t>
            </w:r>
          </w:p>
        </w:tc>
      </w:tr>
      <w:tr w:rsidR="0004172F" w:rsidRPr="008E0CC7" w:rsidTr="0004172F">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rsidR="0004172F" w:rsidRPr="008E0CC7" w:rsidRDefault="0004172F" w:rsidP="0004172F">
            <w:pPr>
              <w:spacing w:line="264" w:lineRule="auto"/>
            </w:pPr>
          </w:p>
        </w:tc>
        <w:tc>
          <w:tcPr>
            <w:tcW w:w="144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pPr>
            <w:r w:rsidRPr="008E0CC7">
              <w:t xml:space="preserve">Сырьеемкость </w:t>
            </w:r>
          </w:p>
        </w:tc>
        <w:tc>
          <w:tcPr>
            <w:tcW w:w="378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pPr>
            <w:r w:rsidRPr="008E0CC7">
              <w:t>Показывает стоимость израсходованного сырья в расчете на один рубль стоимости продукции</w:t>
            </w:r>
          </w:p>
        </w:tc>
        <w:tc>
          <w:tcPr>
            <w:tcW w:w="2699"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(Стоимость израсходованного сырья) / (стоимость продукции)</w:t>
            </w:r>
          </w:p>
        </w:tc>
        <w:tc>
          <w:tcPr>
            <w:tcW w:w="90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Руб./ руб.</w:t>
            </w:r>
          </w:p>
        </w:tc>
      </w:tr>
      <w:tr w:rsidR="0004172F" w:rsidRPr="008E0CC7" w:rsidTr="0004172F">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rsidR="0004172F" w:rsidRPr="008E0CC7" w:rsidRDefault="0004172F" w:rsidP="0004172F">
            <w:pPr>
              <w:spacing w:line="264" w:lineRule="auto"/>
            </w:pPr>
          </w:p>
        </w:tc>
        <w:tc>
          <w:tcPr>
            <w:tcW w:w="144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pPr>
            <w:r w:rsidRPr="008E0CC7">
              <w:t>Металлоемкость</w:t>
            </w:r>
          </w:p>
        </w:tc>
        <w:tc>
          <w:tcPr>
            <w:tcW w:w="378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pPr>
            <w:r w:rsidRPr="008E0CC7">
              <w:t>Отражает стоимость израсходованного металла в расчете на один рубль стоимости продукции</w:t>
            </w:r>
          </w:p>
        </w:tc>
        <w:tc>
          <w:tcPr>
            <w:tcW w:w="2699"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(Стоимость израсходованного металла) / (стоимость продукции)</w:t>
            </w:r>
          </w:p>
        </w:tc>
        <w:tc>
          <w:tcPr>
            <w:tcW w:w="90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Руб. / руб.</w:t>
            </w:r>
          </w:p>
        </w:tc>
      </w:tr>
      <w:tr w:rsidR="0004172F" w:rsidRPr="008E0CC7" w:rsidTr="0004172F">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rsidR="0004172F" w:rsidRPr="008E0CC7" w:rsidRDefault="0004172F" w:rsidP="0004172F">
            <w:pPr>
              <w:spacing w:line="264" w:lineRule="auto"/>
            </w:pPr>
          </w:p>
        </w:tc>
        <w:tc>
          <w:tcPr>
            <w:tcW w:w="144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pPr>
            <w:r w:rsidRPr="008E0CC7">
              <w:t>Топливоемкость</w:t>
            </w:r>
          </w:p>
        </w:tc>
        <w:tc>
          <w:tcPr>
            <w:tcW w:w="378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pPr>
            <w:r w:rsidRPr="008E0CC7">
              <w:t>Характеризует стоимость израсходованного топлива в расчете на один рубль продукции</w:t>
            </w:r>
          </w:p>
        </w:tc>
        <w:tc>
          <w:tcPr>
            <w:tcW w:w="2699"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(Стоимость израсходованного топлива) / (стоимость продукции)</w:t>
            </w:r>
          </w:p>
        </w:tc>
        <w:tc>
          <w:tcPr>
            <w:tcW w:w="90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Руб./ руб.</w:t>
            </w:r>
          </w:p>
        </w:tc>
      </w:tr>
      <w:tr w:rsidR="0004172F" w:rsidRPr="008E0CC7" w:rsidTr="0004172F">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rsidR="0004172F" w:rsidRPr="008E0CC7" w:rsidRDefault="0004172F" w:rsidP="0004172F">
            <w:pPr>
              <w:spacing w:line="264" w:lineRule="auto"/>
            </w:pPr>
          </w:p>
        </w:tc>
        <w:tc>
          <w:tcPr>
            <w:tcW w:w="144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pPr>
            <w:r w:rsidRPr="008E0CC7">
              <w:t xml:space="preserve">Энергоемкость </w:t>
            </w:r>
          </w:p>
        </w:tc>
        <w:tc>
          <w:tcPr>
            <w:tcW w:w="378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pPr>
            <w:r w:rsidRPr="008E0CC7">
              <w:t>Показывает стоимость израсходованной энергии в расчете на один рубль продукции</w:t>
            </w:r>
          </w:p>
        </w:tc>
        <w:tc>
          <w:tcPr>
            <w:tcW w:w="2699"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(Стоимость израсходованной энергии) / (стоимость продукции)</w:t>
            </w:r>
          </w:p>
        </w:tc>
        <w:tc>
          <w:tcPr>
            <w:tcW w:w="90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Руб. / руб.</w:t>
            </w:r>
          </w:p>
        </w:tc>
      </w:tr>
      <w:tr w:rsidR="0004172F" w:rsidRPr="008E0CC7" w:rsidTr="0004172F">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rsidR="0004172F" w:rsidRPr="008E0CC7" w:rsidRDefault="0004172F" w:rsidP="0004172F">
            <w:pPr>
              <w:spacing w:line="264" w:lineRule="auto"/>
            </w:pPr>
          </w:p>
        </w:tc>
        <w:tc>
          <w:tcPr>
            <w:tcW w:w="144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pPr>
            <w:r w:rsidRPr="008E0CC7">
              <w:t>Полуфабрикатоемкость</w:t>
            </w:r>
          </w:p>
        </w:tc>
        <w:tc>
          <w:tcPr>
            <w:tcW w:w="378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pPr>
            <w:r w:rsidRPr="008E0CC7">
              <w:t>Характеризует стоимость израсходованных полуфабрикатов в расчете на один рубль продукции</w:t>
            </w:r>
          </w:p>
        </w:tc>
        <w:tc>
          <w:tcPr>
            <w:tcW w:w="2699"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(стоимость израсходованных полуфабрикатов) / (стоимость продукции)</w:t>
            </w:r>
          </w:p>
        </w:tc>
        <w:tc>
          <w:tcPr>
            <w:tcW w:w="900" w:type="dxa"/>
            <w:tcBorders>
              <w:top w:val="single" w:sz="4" w:space="0" w:color="auto"/>
              <w:left w:val="single" w:sz="4" w:space="0" w:color="auto"/>
              <w:bottom w:val="single" w:sz="4" w:space="0" w:color="auto"/>
              <w:right w:val="single" w:sz="4" w:space="0" w:color="auto"/>
            </w:tcBorders>
          </w:tcPr>
          <w:p w:rsidR="0004172F" w:rsidRPr="008E0CC7" w:rsidRDefault="0004172F" w:rsidP="0004172F">
            <w:pPr>
              <w:spacing w:line="264" w:lineRule="auto"/>
              <w:jc w:val="center"/>
            </w:pPr>
            <w:r w:rsidRPr="008E0CC7">
              <w:t>Руб. / руб.</w:t>
            </w:r>
          </w:p>
        </w:tc>
      </w:tr>
    </w:tbl>
    <w:p w:rsidR="0004172F" w:rsidRPr="008E0CC7" w:rsidRDefault="0004172F" w:rsidP="00E3352B">
      <w:pPr>
        <w:spacing w:line="264" w:lineRule="auto"/>
        <w:ind w:firstLine="851"/>
        <w:jc w:val="both"/>
        <w:rPr>
          <w:sz w:val="28"/>
        </w:rPr>
      </w:pPr>
      <w:r w:rsidRPr="008E0CC7">
        <w:rPr>
          <w:sz w:val="28"/>
        </w:rPr>
        <w:t>* Выделяют материалоотдачу  материалов в производстве и материалоотдачу материальных затрат на производство и сбыт продукции</w:t>
      </w:r>
    </w:p>
    <w:p w:rsidR="00E3352B" w:rsidRPr="008E0CC7" w:rsidRDefault="00E3352B" w:rsidP="00E3352B">
      <w:pPr>
        <w:spacing w:line="264" w:lineRule="auto"/>
        <w:ind w:firstLine="851"/>
        <w:jc w:val="both"/>
        <w:rPr>
          <w:sz w:val="28"/>
        </w:rPr>
      </w:pPr>
    </w:p>
    <w:p w:rsidR="0004172F" w:rsidRPr="008E0CC7" w:rsidRDefault="0004172F" w:rsidP="00E3352B">
      <w:pPr>
        <w:spacing w:line="264" w:lineRule="auto"/>
        <w:ind w:firstLine="851"/>
        <w:jc w:val="both"/>
        <w:rPr>
          <w:sz w:val="28"/>
        </w:rPr>
      </w:pPr>
      <w:r w:rsidRPr="008E0CC7">
        <w:rPr>
          <w:sz w:val="28"/>
        </w:rPr>
        <w:t>Удельная параметральная материалоемкость показывает материальные затраты в расчете на единицу производительности, мощности, грузоподъемности, может измеряться в стоимостном и натуральном выражении  на 1Гк, 1кВтчас. и т.п.</w:t>
      </w:r>
    </w:p>
    <w:p w:rsidR="0004172F" w:rsidRPr="008E0CC7" w:rsidRDefault="0004172F" w:rsidP="00E3352B">
      <w:pPr>
        <w:spacing w:line="264" w:lineRule="auto"/>
        <w:ind w:firstLine="851"/>
        <w:jc w:val="both"/>
        <w:rPr>
          <w:sz w:val="28"/>
        </w:rPr>
      </w:pPr>
      <w:r w:rsidRPr="008E0CC7">
        <w:rPr>
          <w:sz w:val="28"/>
        </w:rPr>
        <w:t>Конструктивная  удельная материалоемкость «представляет собой отношение чистого веса изделий на единицу технического параметра», измеряется натуральном выражении в расчете на единицу технического параметра, например, тонн на 1 Гк  /7, с.440/.</w:t>
      </w:r>
    </w:p>
    <w:p w:rsidR="0004172F" w:rsidRPr="008E0CC7" w:rsidRDefault="0004172F" w:rsidP="00E3352B">
      <w:pPr>
        <w:spacing w:line="264" w:lineRule="auto"/>
        <w:ind w:firstLine="851"/>
        <w:jc w:val="both"/>
        <w:rPr>
          <w:sz w:val="28"/>
        </w:rPr>
      </w:pPr>
      <w:r w:rsidRPr="008E0CC7">
        <w:rPr>
          <w:sz w:val="28"/>
        </w:rPr>
        <w:t xml:space="preserve">Удельная относительная материалоемкость определяется как отношение конструктивной материалоемкости к коэффициенту использования материалов. При этом коэффициент использования </w:t>
      </w:r>
      <w:r w:rsidRPr="008E0CC7">
        <w:rPr>
          <w:sz w:val="28"/>
        </w:rPr>
        <w:lastRenderedPageBreak/>
        <w:t>материалов рассчитывается отношением полезного расхода материалов (или чистого веса изделия) в натуральном выражении к норме или фактическому расходу материалов.</w:t>
      </w:r>
    </w:p>
    <w:p w:rsidR="0004172F" w:rsidRPr="008E0CC7" w:rsidRDefault="0004172F" w:rsidP="00E3352B">
      <w:pPr>
        <w:spacing w:line="264" w:lineRule="auto"/>
        <w:ind w:firstLine="851"/>
        <w:jc w:val="both"/>
        <w:rPr>
          <w:sz w:val="28"/>
        </w:rPr>
      </w:pPr>
      <w:r w:rsidRPr="008E0CC7">
        <w:rPr>
          <w:sz w:val="28"/>
        </w:rPr>
        <w:t>В анализе важно определить не только уровень и изменение материалоемкости, но и влияние факторов, обусловившие ее изменение. Современные белорусские авторы для анализа факторов материалоемкости  предлагают применение различных факторных моделей.</w:t>
      </w:r>
    </w:p>
    <w:p w:rsidR="0004172F" w:rsidRPr="008E0CC7" w:rsidRDefault="0004172F" w:rsidP="00E3352B">
      <w:pPr>
        <w:spacing w:line="264" w:lineRule="auto"/>
        <w:ind w:firstLine="851"/>
        <w:jc w:val="both"/>
        <w:rPr>
          <w:sz w:val="28"/>
        </w:rPr>
      </w:pPr>
    </w:p>
    <w:p w:rsidR="0004172F" w:rsidRPr="008E0CC7" w:rsidRDefault="0004172F" w:rsidP="00E3352B">
      <w:pPr>
        <w:spacing w:line="264" w:lineRule="auto"/>
        <w:ind w:firstLine="851"/>
        <w:rPr>
          <w:sz w:val="28"/>
        </w:rPr>
      </w:pPr>
      <w:r w:rsidRPr="008E0CC7">
        <w:rPr>
          <w:sz w:val="28"/>
        </w:rPr>
        <w:t>МЕ = МЕ</w:t>
      </w:r>
      <w:r w:rsidRPr="008E0CC7">
        <w:rPr>
          <w:sz w:val="28"/>
          <w:vertAlign w:val="superscript"/>
        </w:rPr>
        <w:t>пр</w:t>
      </w:r>
      <w:r w:rsidRPr="008E0CC7">
        <w:rPr>
          <w:sz w:val="28"/>
        </w:rPr>
        <w:t xml:space="preserve"> х К</w:t>
      </w:r>
      <w:r w:rsidRPr="008E0CC7">
        <w:rPr>
          <w:sz w:val="28"/>
          <w:vertAlign w:val="superscript"/>
        </w:rPr>
        <w:t>мз</w:t>
      </w:r>
      <w:r w:rsidRPr="008E0CC7">
        <w:rPr>
          <w:sz w:val="28"/>
        </w:rPr>
        <w:t>,                                                                        (3.46)</w:t>
      </w:r>
    </w:p>
    <w:p w:rsidR="0004172F" w:rsidRPr="008E0CC7" w:rsidRDefault="0004172F" w:rsidP="00E3352B">
      <w:pPr>
        <w:spacing w:line="264" w:lineRule="auto"/>
        <w:ind w:firstLine="851"/>
        <w:jc w:val="both"/>
        <w:rPr>
          <w:sz w:val="28"/>
        </w:rPr>
      </w:pPr>
      <w:r w:rsidRPr="008E0CC7">
        <w:rPr>
          <w:sz w:val="28"/>
        </w:rPr>
        <w:t>где:</w:t>
      </w:r>
    </w:p>
    <w:p w:rsidR="0004172F" w:rsidRPr="008E0CC7" w:rsidRDefault="0004172F" w:rsidP="00E3352B">
      <w:pPr>
        <w:spacing w:line="264" w:lineRule="auto"/>
        <w:ind w:firstLine="851"/>
        <w:jc w:val="both"/>
        <w:rPr>
          <w:sz w:val="28"/>
        </w:rPr>
      </w:pPr>
      <w:r w:rsidRPr="008E0CC7">
        <w:rPr>
          <w:sz w:val="28"/>
        </w:rPr>
        <w:t>МЕ – материалоемкость продукции;</w:t>
      </w:r>
    </w:p>
    <w:p w:rsidR="0004172F" w:rsidRPr="008E0CC7" w:rsidRDefault="0004172F" w:rsidP="00E3352B">
      <w:pPr>
        <w:spacing w:line="264" w:lineRule="auto"/>
        <w:ind w:firstLine="851"/>
        <w:jc w:val="both"/>
        <w:rPr>
          <w:sz w:val="28"/>
        </w:rPr>
      </w:pPr>
      <w:r w:rsidRPr="008E0CC7">
        <w:rPr>
          <w:sz w:val="28"/>
        </w:rPr>
        <w:t xml:space="preserve"> МЕ</w:t>
      </w:r>
      <w:r w:rsidRPr="008E0CC7">
        <w:rPr>
          <w:sz w:val="28"/>
          <w:vertAlign w:val="superscript"/>
        </w:rPr>
        <w:t>пр</w:t>
      </w:r>
      <w:r w:rsidRPr="008E0CC7">
        <w:rPr>
          <w:sz w:val="28"/>
        </w:rPr>
        <w:t xml:space="preserve"> – материалоемкость продукции, рассчитанная по прямым материальным затратам как отношение прямых материальных затрат к стоимости продукции;</w:t>
      </w:r>
    </w:p>
    <w:p w:rsidR="0004172F" w:rsidRPr="008E0CC7" w:rsidRDefault="0004172F" w:rsidP="00E3352B">
      <w:pPr>
        <w:spacing w:line="264" w:lineRule="auto"/>
        <w:ind w:firstLine="851"/>
        <w:jc w:val="both"/>
        <w:rPr>
          <w:sz w:val="28"/>
        </w:rPr>
      </w:pPr>
      <w:r w:rsidRPr="008E0CC7">
        <w:rPr>
          <w:sz w:val="28"/>
        </w:rPr>
        <w:t xml:space="preserve"> К</w:t>
      </w:r>
      <w:r w:rsidRPr="008E0CC7">
        <w:rPr>
          <w:sz w:val="28"/>
          <w:vertAlign w:val="superscript"/>
        </w:rPr>
        <w:t>мз</w:t>
      </w:r>
      <w:r w:rsidRPr="008E0CC7">
        <w:rPr>
          <w:sz w:val="28"/>
        </w:rPr>
        <w:t xml:space="preserve"> – коэффициент соотношения общей суммы материальных затрат и прямых материальных затрат.</w:t>
      </w:r>
    </w:p>
    <w:p w:rsidR="0004172F" w:rsidRPr="008E0CC7" w:rsidRDefault="0004172F" w:rsidP="00E3352B">
      <w:pPr>
        <w:spacing w:line="264" w:lineRule="auto"/>
        <w:ind w:firstLine="851"/>
        <w:jc w:val="both"/>
        <w:rPr>
          <w:sz w:val="28"/>
        </w:rPr>
      </w:pPr>
    </w:p>
    <w:p w:rsidR="0004172F" w:rsidRPr="008E0CC7" w:rsidRDefault="0004172F" w:rsidP="00E3352B">
      <w:pPr>
        <w:spacing w:line="264" w:lineRule="auto"/>
        <w:ind w:firstLine="851"/>
        <w:jc w:val="both"/>
        <w:rPr>
          <w:sz w:val="28"/>
        </w:rPr>
      </w:pPr>
      <w:r w:rsidRPr="008E0CC7">
        <w:rPr>
          <w:sz w:val="28"/>
        </w:rPr>
        <w:t xml:space="preserve">Представленная модель (3.46) является мультипликативной, изменение материалоемкости (ΔМЕ) рассматривается под влиянием двух факторов – материалоемкости по прямым материальным затратам (ΔМЕ </w:t>
      </w:r>
      <w:r w:rsidRPr="008E0CC7">
        <w:rPr>
          <w:sz w:val="28"/>
          <w:vertAlign w:val="subscript"/>
        </w:rPr>
        <w:t>МЕпр</w:t>
      </w:r>
      <w:r w:rsidRPr="008E0CC7">
        <w:rPr>
          <w:sz w:val="28"/>
        </w:rPr>
        <w:t xml:space="preserve">) и коэффициента соотношения общей суммы материальных затрат и прямых материальных затрат (ΔМЕ </w:t>
      </w:r>
      <w:r w:rsidRPr="008E0CC7">
        <w:rPr>
          <w:sz w:val="28"/>
          <w:vertAlign w:val="subscript"/>
        </w:rPr>
        <w:t>Кмз</w:t>
      </w:r>
      <w:r w:rsidRPr="008E0CC7">
        <w:rPr>
          <w:sz w:val="28"/>
        </w:rPr>
        <w:t>).</w:t>
      </w:r>
    </w:p>
    <w:p w:rsidR="0004172F" w:rsidRPr="008E0CC7" w:rsidRDefault="0004172F" w:rsidP="00E3352B">
      <w:pPr>
        <w:spacing w:line="264" w:lineRule="auto"/>
        <w:ind w:firstLine="851"/>
        <w:jc w:val="both"/>
        <w:rPr>
          <w:sz w:val="28"/>
        </w:rPr>
      </w:pPr>
    </w:p>
    <w:p w:rsidR="0004172F" w:rsidRPr="008E0CC7" w:rsidRDefault="0004172F" w:rsidP="00E3352B">
      <w:pPr>
        <w:spacing w:line="264" w:lineRule="auto"/>
        <w:ind w:firstLine="851"/>
        <w:jc w:val="both"/>
        <w:rPr>
          <w:sz w:val="28"/>
        </w:rPr>
      </w:pPr>
      <w:r w:rsidRPr="008E0CC7">
        <w:rPr>
          <w:sz w:val="28"/>
        </w:rPr>
        <w:t xml:space="preserve">ΔМЕ = ΔМЕ </w:t>
      </w:r>
      <w:r w:rsidRPr="008E0CC7">
        <w:rPr>
          <w:sz w:val="28"/>
          <w:vertAlign w:val="subscript"/>
        </w:rPr>
        <w:t>МЕпр</w:t>
      </w:r>
      <w:r w:rsidRPr="008E0CC7">
        <w:rPr>
          <w:sz w:val="28"/>
        </w:rPr>
        <w:t xml:space="preserve"> + ΔМЕ </w:t>
      </w:r>
      <w:r w:rsidRPr="008E0CC7">
        <w:rPr>
          <w:sz w:val="28"/>
          <w:vertAlign w:val="subscript"/>
        </w:rPr>
        <w:t>Кмз</w:t>
      </w:r>
      <w:r w:rsidRPr="008E0CC7">
        <w:rPr>
          <w:sz w:val="28"/>
        </w:rPr>
        <w:t>.</w:t>
      </w:r>
    </w:p>
    <w:p w:rsidR="0004172F" w:rsidRPr="008E0CC7" w:rsidRDefault="0004172F" w:rsidP="00E3352B">
      <w:pPr>
        <w:spacing w:line="264" w:lineRule="auto"/>
        <w:ind w:firstLine="851"/>
        <w:jc w:val="both"/>
        <w:rPr>
          <w:sz w:val="28"/>
        </w:rPr>
      </w:pPr>
    </w:p>
    <w:p w:rsidR="0004172F" w:rsidRPr="008E0CC7" w:rsidRDefault="0004172F" w:rsidP="00E3352B">
      <w:pPr>
        <w:spacing w:line="264" w:lineRule="auto"/>
        <w:ind w:firstLine="851"/>
        <w:jc w:val="both"/>
        <w:rPr>
          <w:sz w:val="28"/>
        </w:rPr>
      </w:pPr>
      <w:r w:rsidRPr="008E0CC7">
        <w:rPr>
          <w:sz w:val="28"/>
        </w:rPr>
        <w:t>Влияние изменения коэффициента соотношения всех материальных затрат и прямых материальных затрат определяется следующим образом:</w:t>
      </w:r>
    </w:p>
    <w:p w:rsidR="0004172F" w:rsidRPr="008E0CC7" w:rsidRDefault="0004172F" w:rsidP="00E3352B">
      <w:pPr>
        <w:spacing w:line="264" w:lineRule="auto"/>
        <w:ind w:firstLine="851"/>
        <w:jc w:val="both"/>
        <w:rPr>
          <w:sz w:val="28"/>
        </w:rPr>
      </w:pPr>
    </w:p>
    <w:p w:rsidR="0004172F" w:rsidRPr="008E0CC7" w:rsidRDefault="0004172F" w:rsidP="00E3352B">
      <w:pPr>
        <w:spacing w:line="264" w:lineRule="auto"/>
        <w:ind w:firstLine="851"/>
        <w:rPr>
          <w:sz w:val="28"/>
        </w:rPr>
      </w:pPr>
      <w:r w:rsidRPr="008E0CC7">
        <w:rPr>
          <w:sz w:val="28"/>
        </w:rPr>
        <w:t xml:space="preserve">ΔМЕ </w:t>
      </w:r>
      <w:r w:rsidRPr="008E0CC7">
        <w:rPr>
          <w:sz w:val="28"/>
          <w:vertAlign w:val="subscript"/>
        </w:rPr>
        <w:t>Кмз</w:t>
      </w:r>
      <w:r w:rsidRPr="008E0CC7">
        <w:rPr>
          <w:sz w:val="28"/>
        </w:rPr>
        <w:t xml:space="preserve"> = МЕ</w:t>
      </w:r>
      <w:r w:rsidRPr="008E0CC7">
        <w:rPr>
          <w:sz w:val="28"/>
          <w:vertAlign w:val="superscript"/>
        </w:rPr>
        <w:t>пр</w:t>
      </w:r>
      <w:r w:rsidRPr="008E0CC7">
        <w:rPr>
          <w:sz w:val="28"/>
          <w:vertAlign w:val="subscript"/>
        </w:rPr>
        <w:t xml:space="preserve">0 </w:t>
      </w:r>
      <w:r w:rsidRPr="008E0CC7">
        <w:rPr>
          <w:sz w:val="28"/>
        </w:rPr>
        <w:t>х Δ К</w:t>
      </w:r>
      <w:r w:rsidRPr="008E0CC7">
        <w:rPr>
          <w:sz w:val="28"/>
          <w:vertAlign w:val="superscript"/>
        </w:rPr>
        <w:t>мз</w:t>
      </w:r>
      <w:r w:rsidRPr="008E0CC7">
        <w:rPr>
          <w:sz w:val="28"/>
        </w:rPr>
        <w:t xml:space="preserve">                                                                      (3.47)</w:t>
      </w:r>
    </w:p>
    <w:p w:rsidR="0004172F" w:rsidRPr="008E0CC7" w:rsidRDefault="0004172F" w:rsidP="00E3352B">
      <w:pPr>
        <w:spacing w:line="264" w:lineRule="auto"/>
        <w:ind w:firstLine="851"/>
        <w:rPr>
          <w:sz w:val="28"/>
        </w:rPr>
      </w:pPr>
    </w:p>
    <w:p w:rsidR="0004172F" w:rsidRPr="008E0CC7" w:rsidRDefault="0004172F" w:rsidP="00E3352B">
      <w:pPr>
        <w:spacing w:line="264" w:lineRule="auto"/>
        <w:ind w:firstLine="851"/>
        <w:jc w:val="both"/>
        <w:rPr>
          <w:sz w:val="28"/>
        </w:rPr>
      </w:pPr>
      <w:r w:rsidRPr="008E0CC7">
        <w:rPr>
          <w:sz w:val="28"/>
        </w:rPr>
        <w:t>Влияние материалоемкости по прямым материальным затратам рассчитывается по формуле:</w:t>
      </w:r>
    </w:p>
    <w:p w:rsidR="0004172F" w:rsidRPr="008E0CC7" w:rsidRDefault="0004172F" w:rsidP="00E3352B">
      <w:pPr>
        <w:spacing w:line="264" w:lineRule="auto"/>
        <w:ind w:firstLine="851"/>
        <w:rPr>
          <w:sz w:val="28"/>
        </w:rPr>
      </w:pPr>
      <w:r w:rsidRPr="008E0CC7">
        <w:rPr>
          <w:sz w:val="28"/>
        </w:rPr>
        <w:t xml:space="preserve">ΔМЕ </w:t>
      </w:r>
      <w:r w:rsidRPr="008E0CC7">
        <w:rPr>
          <w:sz w:val="28"/>
          <w:vertAlign w:val="subscript"/>
        </w:rPr>
        <w:t>МЕпр</w:t>
      </w:r>
      <w:r w:rsidRPr="008E0CC7">
        <w:rPr>
          <w:sz w:val="28"/>
        </w:rPr>
        <w:t xml:space="preserve"> = Δ МЕ</w:t>
      </w:r>
      <w:r w:rsidRPr="008E0CC7">
        <w:rPr>
          <w:sz w:val="28"/>
          <w:vertAlign w:val="superscript"/>
        </w:rPr>
        <w:t>пр</w:t>
      </w:r>
      <w:r w:rsidRPr="008E0CC7">
        <w:rPr>
          <w:sz w:val="28"/>
          <w:vertAlign w:val="subscript"/>
        </w:rPr>
        <w:t xml:space="preserve"> </w:t>
      </w:r>
      <w:r w:rsidRPr="008E0CC7">
        <w:rPr>
          <w:sz w:val="28"/>
        </w:rPr>
        <w:t>х К</w:t>
      </w:r>
      <w:r w:rsidRPr="008E0CC7">
        <w:rPr>
          <w:sz w:val="28"/>
          <w:vertAlign w:val="superscript"/>
        </w:rPr>
        <w:t>мз</w:t>
      </w:r>
      <w:r w:rsidRPr="008E0CC7">
        <w:rPr>
          <w:sz w:val="28"/>
          <w:vertAlign w:val="subscript"/>
        </w:rPr>
        <w:t>1</w:t>
      </w:r>
      <w:r w:rsidRPr="008E0CC7">
        <w:rPr>
          <w:sz w:val="28"/>
        </w:rPr>
        <w:t xml:space="preserve">                                                                   (3.48)</w:t>
      </w:r>
    </w:p>
    <w:p w:rsidR="0004172F" w:rsidRPr="008E0CC7" w:rsidRDefault="0004172F" w:rsidP="00E3352B">
      <w:pPr>
        <w:spacing w:line="264" w:lineRule="auto"/>
        <w:ind w:firstLine="851"/>
        <w:rPr>
          <w:sz w:val="28"/>
        </w:rPr>
      </w:pPr>
    </w:p>
    <w:p w:rsidR="0004172F" w:rsidRPr="008E0CC7" w:rsidRDefault="0004172F" w:rsidP="00E3352B">
      <w:pPr>
        <w:spacing w:line="264" w:lineRule="auto"/>
        <w:ind w:firstLine="851"/>
        <w:jc w:val="both"/>
        <w:rPr>
          <w:sz w:val="28"/>
        </w:rPr>
      </w:pPr>
      <w:r w:rsidRPr="008E0CC7">
        <w:rPr>
          <w:sz w:val="28"/>
        </w:rPr>
        <w:t>В модели, представленной формулой (3.46), можно выделить факторы второго порядка, записав материалоемкость по прямым материальным затратам в виде частных показателей материалоемкости (ЧМЕ</w:t>
      </w:r>
      <w:r w:rsidRPr="008E0CC7">
        <w:rPr>
          <w:sz w:val="28"/>
          <w:vertAlign w:val="subscript"/>
          <w:lang w:val="en-US"/>
        </w:rPr>
        <w:t>i</w:t>
      </w:r>
      <w:r w:rsidRPr="008E0CC7">
        <w:rPr>
          <w:sz w:val="28"/>
        </w:rPr>
        <w:t>), сырьеемкости (СЕ), металлоемкости (МТЕ), топливоемкости(ТПЕ), полуфабрикатоемкости (ПФЕ) и т.п.:</w:t>
      </w:r>
    </w:p>
    <w:p w:rsidR="0004172F" w:rsidRPr="008E0CC7" w:rsidRDefault="0004172F" w:rsidP="00E3352B">
      <w:pPr>
        <w:spacing w:line="264" w:lineRule="auto"/>
        <w:ind w:firstLine="851"/>
        <w:jc w:val="both"/>
        <w:rPr>
          <w:sz w:val="28"/>
        </w:rPr>
      </w:pPr>
    </w:p>
    <w:p w:rsidR="0004172F" w:rsidRPr="008E0CC7" w:rsidRDefault="0004172F" w:rsidP="00E3352B">
      <w:pPr>
        <w:spacing w:line="264" w:lineRule="auto"/>
        <w:ind w:firstLine="851"/>
        <w:jc w:val="both"/>
        <w:rPr>
          <w:sz w:val="28"/>
        </w:rPr>
      </w:pPr>
      <w:r w:rsidRPr="008E0CC7">
        <w:rPr>
          <w:sz w:val="28"/>
        </w:rPr>
        <w:t>МЕ = (СЕ + МТЕ +  ТПЕ + ПФЕ + ∑ЧМЕ</w:t>
      </w:r>
      <w:r w:rsidRPr="008E0CC7">
        <w:rPr>
          <w:sz w:val="28"/>
          <w:vertAlign w:val="subscript"/>
          <w:lang w:val="en-US"/>
        </w:rPr>
        <w:t>i</w:t>
      </w:r>
      <w:r w:rsidRPr="008E0CC7">
        <w:rPr>
          <w:sz w:val="28"/>
        </w:rPr>
        <w:t>) х К</w:t>
      </w:r>
      <w:r w:rsidRPr="008E0CC7">
        <w:rPr>
          <w:sz w:val="28"/>
          <w:vertAlign w:val="superscript"/>
        </w:rPr>
        <w:t>мз</w:t>
      </w:r>
    </w:p>
    <w:p w:rsidR="0004172F" w:rsidRPr="008E0CC7" w:rsidRDefault="0004172F" w:rsidP="00E3352B">
      <w:pPr>
        <w:spacing w:line="264" w:lineRule="auto"/>
        <w:ind w:firstLine="851"/>
        <w:jc w:val="both"/>
        <w:rPr>
          <w:sz w:val="28"/>
        </w:rPr>
      </w:pPr>
    </w:p>
    <w:p w:rsidR="0004172F" w:rsidRPr="008E0CC7" w:rsidRDefault="0004172F" w:rsidP="00E3352B">
      <w:pPr>
        <w:spacing w:line="264" w:lineRule="auto"/>
        <w:ind w:firstLine="851"/>
        <w:jc w:val="both"/>
        <w:rPr>
          <w:sz w:val="28"/>
        </w:rPr>
      </w:pPr>
      <w:r w:rsidRPr="008E0CC7">
        <w:rPr>
          <w:sz w:val="28"/>
        </w:rPr>
        <w:t>В факторном анализе материалоемкости применяется также следующая система:</w:t>
      </w:r>
    </w:p>
    <w:p w:rsidR="0004172F" w:rsidRPr="008E0CC7" w:rsidRDefault="0004172F" w:rsidP="00E3352B">
      <w:pPr>
        <w:spacing w:line="264" w:lineRule="auto"/>
        <w:ind w:firstLine="851"/>
        <w:jc w:val="both"/>
        <w:rPr>
          <w:sz w:val="28"/>
        </w:rPr>
      </w:pPr>
    </w:p>
    <w:tbl>
      <w:tblPr>
        <w:tblW w:w="0" w:type="auto"/>
        <w:tblInd w:w="828" w:type="dxa"/>
        <w:tblLook w:val="0000"/>
      </w:tblPr>
      <w:tblGrid>
        <w:gridCol w:w="1008"/>
        <w:gridCol w:w="3132"/>
        <w:gridCol w:w="597"/>
        <w:gridCol w:w="3543"/>
      </w:tblGrid>
      <w:tr w:rsidR="0004172F" w:rsidRPr="008E0CC7" w:rsidTr="00891798">
        <w:trPr>
          <w:cantSplit/>
        </w:trPr>
        <w:tc>
          <w:tcPr>
            <w:tcW w:w="1008" w:type="dxa"/>
            <w:vMerge w:val="restart"/>
            <w:vAlign w:val="center"/>
          </w:tcPr>
          <w:p w:rsidR="0004172F" w:rsidRPr="008E0CC7" w:rsidRDefault="0004172F" w:rsidP="00E3352B">
            <w:pPr>
              <w:spacing w:line="264" w:lineRule="auto"/>
              <w:ind w:firstLine="851"/>
              <w:jc w:val="center"/>
              <w:rPr>
                <w:sz w:val="28"/>
              </w:rPr>
            </w:pPr>
            <w:r w:rsidRPr="008E0CC7">
              <w:rPr>
                <w:sz w:val="28"/>
              </w:rPr>
              <w:t>М</w:t>
            </w:r>
            <w:r w:rsidR="000D3DCA" w:rsidRPr="008E0CC7">
              <w:rPr>
                <w:sz w:val="28"/>
              </w:rPr>
              <w:t>М</w:t>
            </w:r>
            <w:r w:rsidRPr="008E0CC7">
              <w:rPr>
                <w:sz w:val="28"/>
              </w:rPr>
              <w:t>Е =</w:t>
            </w:r>
          </w:p>
        </w:tc>
        <w:tc>
          <w:tcPr>
            <w:tcW w:w="3132" w:type="dxa"/>
            <w:tcBorders>
              <w:top w:val="nil"/>
              <w:left w:val="nil"/>
              <w:bottom w:val="single" w:sz="4" w:space="0" w:color="auto"/>
              <w:right w:val="nil"/>
            </w:tcBorders>
          </w:tcPr>
          <w:p w:rsidR="0004172F" w:rsidRPr="008E0CC7" w:rsidRDefault="0004172F" w:rsidP="000D3DCA">
            <w:pPr>
              <w:spacing w:line="264" w:lineRule="auto"/>
              <w:jc w:val="both"/>
              <w:rPr>
                <w:sz w:val="28"/>
              </w:rPr>
            </w:pPr>
            <w:r w:rsidRPr="008E0CC7">
              <w:rPr>
                <w:sz w:val="28"/>
              </w:rPr>
              <w:t>∑(</w:t>
            </w:r>
            <w:r w:rsidRPr="008E0CC7">
              <w:rPr>
                <w:sz w:val="28"/>
                <w:lang w:val="en-US"/>
              </w:rPr>
              <w:t>N</w:t>
            </w:r>
            <w:r w:rsidRPr="008E0CC7">
              <w:rPr>
                <w:sz w:val="28"/>
                <w:vertAlign w:val="subscript"/>
              </w:rPr>
              <w:t>общ</w:t>
            </w:r>
            <w:r w:rsidRPr="008E0CC7">
              <w:rPr>
                <w:sz w:val="28"/>
              </w:rPr>
              <w:t xml:space="preserve"> х </w:t>
            </w:r>
            <w:r w:rsidRPr="008E0CC7">
              <w:rPr>
                <w:sz w:val="28"/>
                <w:lang w:val="en-US"/>
              </w:rPr>
              <w:t>d</w:t>
            </w:r>
            <w:r w:rsidRPr="008E0CC7">
              <w:rPr>
                <w:sz w:val="28"/>
                <w:vertAlign w:val="subscript"/>
                <w:lang w:val="en-US"/>
              </w:rPr>
              <w:t>i</w:t>
            </w:r>
            <w:r w:rsidRPr="008E0CC7">
              <w:rPr>
                <w:sz w:val="28"/>
              </w:rPr>
              <w:t xml:space="preserve"> х УР</w:t>
            </w:r>
            <w:r w:rsidRPr="008E0CC7">
              <w:rPr>
                <w:sz w:val="28"/>
                <w:vertAlign w:val="subscript"/>
                <w:lang w:val="en-US"/>
              </w:rPr>
              <w:t>i</w:t>
            </w:r>
            <w:r w:rsidRPr="008E0CC7">
              <w:rPr>
                <w:sz w:val="28"/>
              </w:rPr>
              <w:t xml:space="preserve"> х ЦМ</w:t>
            </w:r>
            <w:r w:rsidRPr="008E0CC7">
              <w:rPr>
                <w:sz w:val="28"/>
                <w:vertAlign w:val="subscript"/>
                <w:lang w:val="en-US"/>
              </w:rPr>
              <w:t>i</w:t>
            </w:r>
            <w:r w:rsidRPr="008E0CC7">
              <w:rPr>
                <w:sz w:val="28"/>
              </w:rPr>
              <w:t>)</w:t>
            </w:r>
          </w:p>
        </w:tc>
        <w:tc>
          <w:tcPr>
            <w:tcW w:w="597" w:type="dxa"/>
            <w:vMerge w:val="restart"/>
            <w:vAlign w:val="center"/>
          </w:tcPr>
          <w:p w:rsidR="0004172F" w:rsidRPr="008E0CC7" w:rsidRDefault="0004172F" w:rsidP="00E3352B">
            <w:pPr>
              <w:spacing w:line="264" w:lineRule="auto"/>
              <w:ind w:firstLine="851"/>
              <w:rPr>
                <w:sz w:val="28"/>
              </w:rPr>
            </w:pPr>
            <w:r w:rsidRPr="008E0CC7">
              <w:rPr>
                <w:sz w:val="28"/>
              </w:rPr>
              <w:t xml:space="preserve">, </w:t>
            </w:r>
          </w:p>
        </w:tc>
        <w:tc>
          <w:tcPr>
            <w:tcW w:w="3543" w:type="dxa"/>
            <w:vMerge w:val="restart"/>
            <w:vAlign w:val="center"/>
          </w:tcPr>
          <w:p w:rsidR="0004172F" w:rsidRPr="008E0CC7" w:rsidRDefault="0004172F" w:rsidP="00E3352B">
            <w:pPr>
              <w:spacing w:line="264" w:lineRule="auto"/>
              <w:ind w:firstLine="851"/>
              <w:rPr>
                <w:sz w:val="28"/>
              </w:rPr>
            </w:pPr>
            <w:r w:rsidRPr="008E0CC7">
              <w:rPr>
                <w:sz w:val="28"/>
              </w:rPr>
              <w:t xml:space="preserve">          </w:t>
            </w:r>
            <w:r w:rsidR="00E3352B" w:rsidRPr="008E0CC7">
              <w:rPr>
                <w:sz w:val="28"/>
              </w:rPr>
              <w:t>=</w:t>
            </w:r>
            <w:r w:rsidRPr="008E0CC7">
              <w:rPr>
                <w:sz w:val="28"/>
              </w:rPr>
              <w:t xml:space="preserve">           (3.49)</w:t>
            </w:r>
          </w:p>
        </w:tc>
      </w:tr>
      <w:tr w:rsidR="0004172F" w:rsidRPr="008E0CC7" w:rsidTr="00891798">
        <w:trPr>
          <w:cantSplit/>
        </w:trPr>
        <w:tc>
          <w:tcPr>
            <w:tcW w:w="0" w:type="auto"/>
            <w:vMerge/>
            <w:vAlign w:val="center"/>
          </w:tcPr>
          <w:p w:rsidR="0004172F" w:rsidRPr="008E0CC7" w:rsidRDefault="0004172F" w:rsidP="00E3352B">
            <w:pPr>
              <w:spacing w:line="264" w:lineRule="auto"/>
              <w:ind w:firstLine="851"/>
              <w:rPr>
                <w:sz w:val="28"/>
              </w:rPr>
            </w:pPr>
          </w:p>
        </w:tc>
        <w:tc>
          <w:tcPr>
            <w:tcW w:w="3132" w:type="dxa"/>
            <w:tcBorders>
              <w:top w:val="single" w:sz="4" w:space="0" w:color="auto"/>
              <w:left w:val="nil"/>
              <w:bottom w:val="nil"/>
              <w:right w:val="nil"/>
            </w:tcBorders>
          </w:tcPr>
          <w:p w:rsidR="0004172F" w:rsidRPr="008E0CC7" w:rsidRDefault="0004172F" w:rsidP="000D3DCA">
            <w:pPr>
              <w:spacing w:line="264" w:lineRule="auto"/>
              <w:jc w:val="both"/>
              <w:rPr>
                <w:sz w:val="28"/>
              </w:rPr>
            </w:pPr>
            <w:r w:rsidRPr="008E0CC7">
              <w:rPr>
                <w:sz w:val="28"/>
              </w:rPr>
              <w:t xml:space="preserve">∑( </w:t>
            </w:r>
            <w:r w:rsidRPr="008E0CC7">
              <w:rPr>
                <w:sz w:val="28"/>
                <w:lang w:val="en-US"/>
              </w:rPr>
              <w:t>N</w:t>
            </w:r>
            <w:r w:rsidRPr="008E0CC7">
              <w:rPr>
                <w:sz w:val="28"/>
                <w:vertAlign w:val="subscript"/>
              </w:rPr>
              <w:t>общ</w:t>
            </w:r>
            <w:r w:rsidRPr="008E0CC7">
              <w:rPr>
                <w:sz w:val="28"/>
              </w:rPr>
              <w:t xml:space="preserve"> х </w:t>
            </w:r>
            <w:r w:rsidRPr="008E0CC7">
              <w:rPr>
                <w:sz w:val="28"/>
                <w:lang w:val="en-US"/>
              </w:rPr>
              <w:t>d</w:t>
            </w:r>
            <w:r w:rsidRPr="008E0CC7">
              <w:rPr>
                <w:sz w:val="28"/>
                <w:vertAlign w:val="subscript"/>
                <w:lang w:val="en-US"/>
              </w:rPr>
              <w:t>i</w:t>
            </w:r>
            <w:r w:rsidRPr="008E0CC7">
              <w:rPr>
                <w:sz w:val="28"/>
              </w:rPr>
              <w:t xml:space="preserve"> х ЦП</w:t>
            </w:r>
            <w:r w:rsidRPr="008E0CC7">
              <w:rPr>
                <w:sz w:val="28"/>
                <w:vertAlign w:val="subscript"/>
                <w:lang w:val="en-US"/>
              </w:rPr>
              <w:t>i</w:t>
            </w:r>
            <w:r w:rsidRPr="008E0CC7">
              <w:rPr>
                <w:sz w:val="28"/>
              </w:rPr>
              <w:t>)</w:t>
            </w:r>
          </w:p>
        </w:tc>
        <w:tc>
          <w:tcPr>
            <w:tcW w:w="0" w:type="auto"/>
            <w:vMerge/>
            <w:vAlign w:val="center"/>
          </w:tcPr>
          <w:p w:rsidR="0004172F" w:rsidRPr="008E0CC7" w:rsidRDefault="0004172F" w:rsidP="00E3352B">
            <w:pPr>
              <w:spacing w:line="264" w:lineRule="auto"/>
              <w:ind w:firstLine="851"/>
              <w:rPr>
                <w:sz w:val="28"/>
              </w:rPr>
            </w:pPr>
          </w:p>
        </w:tc>
        <w:tc>
          <w:tcPr>
            <w:tcW w:w="3543" w:type="dxa"/>
            <w:vMerge/>
            <w:vAlign w:val="center"/>
          </w:tcPr>
          <w:p w:rsidR="0004172F" w:rsidRPr="008E0CC7" w:rsidRDefault="0004172F" w:rsidP="00E3352B">
            <w:pPr>
              <w:spacing w:line="264" w:lineRule="auto"/>
              <w:ind w:firstLine="851"/>
              <w:rPr>
                <w:sz w:val="28"/>
              </w:rPr>
            </w:pPr>
          </w:p>
        </w:tc>
      </w:tr>
    </w:tbl>
    <w:p w:rsidR="0004172F" w:rsidRPr="008E0CC7" w:rsidRDefault="0004172F" w:rsidP="00E3352B">
      <w:pPr>
        <w:spacing w:line="264" w:lineRule="auto"/>
        <w:ind w:firstLine="851"/>
        <w:jc w:val="both"/>
        <w:rPr>
          <w:sz w:val="28"/>
        </w:rPr>
      </w:pPr>
    </w:p>
    <w:p w:rsidR="0004172F" w:rsidRPr="008E0CC7" w:rsidRDefault="0004172F" w:rsidP="00E3352B">
      <w:pPr>
        <w:spacing w:line="264" w:lineRule="auto"/>
        <w:ind w:firstLine="851"/>
        <w:jc w:val="both"/>
        <w:rPr>
          <w:sz w:val="28"/>
        </w:rPr>
      </w:pPr>
      <w:r w:rsidRPr="008E0CC7">
        <w:rPr>
          <w:sz w:val="28"/>
          <w:lang w:val="en-US"/>
        </w:rPr>
        <w:t>N</w:t>
      </w:r>
      <w:r w:rsidRPr="008E0CC7">
        <w:rPr>
          <w:sz w:val="28"/>
          <w:vertAlign w:val="subscript"/>
        </w:rPr>
        <w:t>общ</w:t>
      </w:r>
      <w:r w:rsidRPr="008E0CC7">
        <w:rPr>
          <w:sz w:val="28"/>
        </w:rPr>
        <w:t xml:space="preserve"> – общий объем производства в натуральном выражении;</w:t>
      </w:r>
    </w:p>
    <w:p w:rsidR="0004172F" w:rsidRPr="008E0CC7" w:rsidRDefault="0004172F" w:rsidP="00E3352B">
      <w:pPr>
        <w:spacing w:line="264" w:lineRule="auto"/>
        <w:ind w:firstLine="851"/>
        <w:jc w:val="both"/>
        <w:rPr>
          <w:sz w:val="28"/>
        </w:rPr>
      </w:pPr>
      <w:r w:rsidRPr="008E0CC7">
        <w:rPr>
          <w:sz w:val="28"/>
          <w:lang w:val="en-US"/>
        </w:rPr>
        <w:t>d</w:t>
      </w:r>
      <w:r w:rsidRPr="008E0CC7">
        <w:rPr>
          <w:sz w:val="28"/>
          <w:vertAlign w:val="subscript"/>
          <w:lang w:val="en-US"/>
        </w:rPr>
        <w:t>i</w:t>
      </w:r>
      <w:r w:rsidRPr="008E0CC7">
        <w:rPr>
          <w:sz w:val="28"/>
        </w:rPr>
        <w:t xml:space="preserve"> – удельный вес продукции </w:t>
      </w:r>
      <w:r w:rsidRPr="008E0CC7">
        <w:rPr>
          <w:sz w:val="28"/>
          <w:lang w:val="en-US"/>
        </w:rPr>
        <w:t>i</w:t>
      </w:r>
      <w:r w:rsidRPr="008E0CC7">
        <w:rPr>
          <w:sz w:val="28"/>
        </w:rPr>
        <w:t>-ого вида;</w:t>
      </w:r>
    </w:p>
    <w:p w:rsidR="0004172F" w:rsidRPr="008E0CC7" w:rsidRDefault="0004172F" w:rsidP="00E3352B">
      <w:pPr>
        <w:spacing w:line="264" w:lineRule="auto"/>
        <w:ind w:firstLine="851"/>
        <w:jc w:val="both"/>
        <w:rPr>
          <w:sz w:val="28"/>
        </w:rPr>
      </w:pPr>
      <w:r w:rsidRPr="008E0CC7">
        <w:rPr>
          <w:sz w:val="28"/>
        </w:rPr>
        <w:t>УР</w:t>
      </w:r>
      <w:r w:rsidRPr="008E0CC7">
        <w:rPr>
          <w:sz w:val="28"/>
          <w:vertAlign w:val="subscript"/>
          <w:lang w:val="en-US"/>
        </w:rPr>
        <w:t>i</w:t>
      </w:r>
      <w:r w:rsidRPr="008E0CC7">
        <w:rPr>
          <w:sz w:val="28"/>
        </w:rPr>
        <w:t xml:space="preserve"> – удельный расход материалов на единицу </w:t>
      </w:r>
      <w:r w:rsidRPr="008E0CC7">
        <w:rPr>
          <w:sz w:val="28"/>
          <w:lang w:val="en-US"/>
        </w:rPr>
        <w:t>i</w:t>
      </w:r>
      <w:r w:rsidRPr="008E0CC7">
        <w:rPr>
          <w:sz w:val="28"/>
        </w:rPr>
        <w:t>- ого вида продукции;</w:t>
      </w:r>
    </w:p>
    <w:p w:rsidR="0004172F" w:rsidRPr="008E0CC7" w:rsidRDefault="0004172F" w:rsidP="00E3352B">
      <w:pPr>
        <w:spacing w:line="264" w:lineRule="auto"/>
        <w:ind w:firstLine="851"/>
        <w:jc w:val="both"/>
        <w:rPr>
          <w:sz w:val="28"/>
        </w:rPr>
      </w:pPr>
      <w:r w:rsidRPr="008E0CC7">
        <w:rPr>
          <w:sz w:val="28"/>
        </w:rPr>
        <w:t>ЦМ</w:t>
      </w:r>
      <w:r w:rsidRPr="008E0CC7">
        <w:rPr>
          <w:sz w:val="28"/>
          <w:vertAlign w:val="subscript"/>
          <w:lang w:val="en-US"/>
        </w:rPr>
        <w:t>i</w:t>
      </w:r>
      <w:r w:rsidRPr="008E0CC7">
        <w:rPr>
          <w:sz w:val="28"/>
        </w:rPr>
        <w:t xml:space="preserve"> – цена </w:t>
      </w:r>
      <w:r w:rsidRPr="008E0CC7">
        <w:rPr>
          <w:sz w:val="28"/>
          <w:lang w:val="en-US"/>
        </w:rPr>
        <w:t>i</w:t>
      </w:r>
      <w:r w:rsidRPr="008E0CC7">
        <w:rPr>
          <w:sz w:val="28"/>
        </w:rPr>
        <w:t xml:space="preserve">-ого вида материала; </w:t>
      </w:r>
    </w:p>
    <w:p w:rsidR="0004172F" w:rsidRPr="008E0CC7" w:rsidRDefault="0004172F" w:rsidP="00E3352B">
      <w:pPr>
        <w:spacing w:line="264" w:lineRule="auto"/>
        <w:ind w:firstLine="851"/>
        <w:jc w:val="both"/>
        <w:rPr>
          <w:sz w:val="28"/>
        </w:rPr>
      </w:pPr>
      <w:r w:rsidRPr="008E0CC7">
        <w:rPr>
          <w:sz w:val="28"/>
        </w:rPr>
        <w:t>ЦП</w:t>
      </w:r>
      <w:r w:rsidRPr="008E0CC7">
        <w:rPr>
          <w:sz w:val="28"/>
          <w:vertAlign w:val="subscript"/>
          <w:lang w:val="en-US"/>
        </w:rPr>
        <w:t>i</w:t>
      </w:r>
      <w:r w:rsidRPr="008E0CC7">
        <w:rPr>
          <w:sz w:val="28"/>
        </w:rPr>
        <w:t xml:space="preserve"> – цена </w:t>
      </w:r>
      <w:r w:rsidRPr="008E0CC7">
        <w:rPr>
          <w:sz w:val="28"/>
          <w:lang w:val="en-US"/>
        </w:rPr>
        <w:t>i</w:t>
      </w:r>
      <w:r w:rsidRPr="008E0CC7">
        <w:rPr>
          <w:sz w:val="28"/>
        </w:rPr>
        <w:t>-ого вида продукции.</w:t>
      </w:r>
    </w:p>
    <w:p w:rsidR="0004172F" w:rsidRPr="008E0CC7" w:rsidRDefault="0004172F" w:rsidP="00E3352B">
      <w:pPr>
        <w:spacing w:line="264" w:lineRule="auto"/>
        <w:ind w:firstLine="851"/>
        <w:jc w:val="both"/>
        <w:rPr>
          <w:sz w:val="28"/>
        </w:rPr>
      </w:pPr>
      <w:r w:rsidRPr="008E0CC7">
        <w:rPr>
          <w:sz w:val="28"/>
        </w:rPr>
        <w:t>Представленная факторная модель является смешанной, поэтому для оценки влияния факторов может быть применен прием цепных подстановок. Расчет условных значений материалоемкости производится по следующим формулам.</w:t>
      </w:r>
    </w:p>
    <w:p w:rsidR="0004172F" w:rsidRPr="008E0CC7" w:rsidRDefault="0004172F" w:rsidP="0004172F">
      <w:pPr>
        <w:spacing w:line="264" w:lineRule="auto"/>
        <w:jc w:val="both"/>
        <w:rPr>
          <w:sz w:val="28"/>
        </w:rPr>
      </w:pPr>
    </w:p>
    <w:tbl>
      <w:tblPr>
        <w:tblW w:w="8640" w:type="dxa"/>
        <w:tblInd w:w="828" w:type="dxa"/>
        <w:tblLook w:val="0000"/>
      </w:tblPr>
      <w:tblGrid>
        <w:gridCol w:w="1260"/>
        <w:gridCol w:w="3780"/>
        <w:gridCol w:w="3600"/>
      </w:tblGrid>
      <w:tr w:rsidR="0004172F" w:rsidRPr="008E0CC7" w:rsidTr="00891798">
        <w:trPr>
          <w:cantSplit/>
        </w:trPr>
        <w:tc>
          <w:tcPr>
            <w:tcW w:w="1260" w:type="dxa"/>
            <w:vMerge w:val="restart"/>
            <w:vAlign w:val="center"/>
          </w:tcPr>
          <w:p w:rsidR="0004172F" w:rsidRPr="008E0CC7" w:rsidRDefault="0004172F" w:rsidP="0004172F">
            <w:pPr>
              <w:spacing w:line="264" w:lineRule="auto"/>
              <w:jc w:val="center"/>
              <w:rPr>
                <w:sz w:val="28"/>
              </w:rPr>
            </w:pPr>
            <w:r w:rsidRPr="008E0CC7">
              <w:rPr>
                <w:sz w:val="28"/>
              </w:rPr>
              <w:t>МЕ</w:t>
            </w:r>
            <w:r w:rsidRPr="008E0CC7">
              <w:rPr>
                <w:sz w:val="28"/>
                <w:vertAlign w:val="subscript"/>
              </w:rPr>
              <w:t>усл1</w:t>
            </w:r>
            <w:r w:rsidRPr="008E0CC7">
              <w:rPr>
                <w:sz w:val="28"/>
              </w:rPr>
              <w:t xml:space="preserve"> =</w:t>
            </w:r>
          </w:p>
        </w:tc>
        <w:tc>
          <w:tcPr>
            <w:tcW w:w="3780" w:type="dxa"/>
            <w:tcBorders>
              <w:top w:val="nil"/>
              <w:left w:val="nil"/>
              <w:bottom w:val="single" w:sz="4" w:space="0" w:color="auto"/>
              <w:right w:val="nil"/>
            </w:tcBorders>
          </w:tcPr>
          <w:p w:rsidR="0004172F" w:rsidRPr="008E0CC7" w:rsidRDefault="0004172F" w:rsidP="0004172F">
            <w:pPr>
              <w:spacing w:line="264" w:lineRule="auto"/>
              <w:jc w:val="both"/>
              <w:rPr>
                <w:sz w:val="28"/>
              </w:rPr>
            </w:pPr>
            <w:r w:rsidRPr="008E0CC7">
              <w:rPr>
                <w:sz w:val="28"/>
              </w:rPr>
              <w:t>∑(</w:t>
            </w:r>
            <w:r w:rsidRPr="008E0CC7">
              <w:rPr>
                <w:sz w:val="28"/>
                <w:lang w:val="en-US"/>
              </w:rPr>
              <w:t>N</w:t>
            </w:r>
            <w:r w:rsidRPr="008E0CC7">
              <w:rPr>
                <w:sz w:val="28"/>
                <w:vertAlign w:val="subscript"/>
              </w:rPr>
              <w:t>общ1</w:t>
            </w:r>
            <w:r w:rsidRPr="008E0CC7">
              <w:rPr>
                <w:sz w:val="28"/>
              </w:rPr>
              <w:t xml:space="preserve"> х </w:t>
            </w:r>
            <w:r w:rsidRPr="008E0CC7">
              <w:rPr>
                <w:sz w:val="28"/>
                <w:lang w:val="en-US"/>
              </w:rPr>
              <w:t>d</w:t>
            </w:r>
            <w:r w:rsidRPr="008E0CC7">
              <w:rPr>
                <w:sz w:val="28"/>
                <w:vertAlign w:val="subscript"/>
              </w:rPr>
              <w:t>0</w:t>
            </w:r>
            <w:r w:rsidRPr="008E0CC7">
              <w:rPr>
                <w:sz w:val="28"/>
                <w:vertAlign w:val="subscript"/>
                <w:lang w:val="en-US"/>
              </w:rPr>
              <w:t>i</w:t>
            </w:r>
            <w:r w:rsidRPr="008E0CC7">
              <w:rPr>
                <w:sz w:val="28"/>
              </w:rPr>
              <w:t xml:space="preserve"> х УР</w:t>
            </w:r>
            <w:r w:rsidRPr="008E0CC7">
              <w:rPr>
                <w:sz w:val="28"/>
                <w:vertAlign w:val="subscript"/>
              </w:rPr>
              <w:t>0</w:t>
            </w:r>
            <w:r w:rsidRPr="008E0CC7">
              <w:rPr>
                <w:sz w:val="28"/>
                <w:vertAlign w:val="subscript"/>
                <w:lang w:val="en-US"/>
              </w:rPr>
              <w:t>i</w:t>
            </w:r>
            <w:r w:rsidRPr="008E0CC7">
              <w:rPr>
                <w:sz w:val="28"/>
              </w:rPr>
              <w:t xml:space="preserve"> х ЦМ</w:t>
            </w:r>
            <w:r w:rsidRPr="008E0CC7">
              <w:rPr>
                <w:sz w:val="28"/>
                <w:vertAlign w:val="subscript"/>
              </w:rPr>
              <w:t>0</w:t>
            </w:r>
            <w:r w:rsidRPr="008E0CC7">
              <w:rPr>
                <w:sz w:val="28"/>
                <w:vertAlign w:val="subscript"/>
                <w:lang w:val="en-US"/>
              </w:rPr>
              <w:t>i</w:t>
            </w:r>
            <w:r w:rsidRPr="008E0CC7">
              <w:rPr>
                <w:sz w:val="28"/>
              </w:rPr>
              <w:t>)</w:t>
            </w:r>
          </w:p>
        </w:tc>
        <w:tc>
          <w:tcPr>
            <w:tcW w:w="3600" w:type="dxa"/>
            <w:vMerge w:val="restart"/>
            <w:vAlign w:val="center"/>
          </w:tcPr>
          <w:p w:rsidR="0004172F" w:rsidRPr="008E0CC7" w:rsidRDefault="0004172F" w:rsidP="0004172F">
            <w:pPr>
              <w:spacing w:line="264" w:lineRule="auto"/>
              <w:jc w:val="center"/>
              <w:rPr>
                <w:sz w:val="28"/>
              </w:rPr>
            </w:pPr>
            <w:r w:rsidRPr="008E0CC7">
              <w:rPr>
                <w:sz w:val="28"/>
              </w:rPr>
              <w:t xml:space="preserve">                         (3.50)</w:t>
            </w:r>
          </w:p>
        </w:tc>
      </w:tr>
      <w:tr w:rsidR="0004172F" w:rsidRPr="008E0CC7" w:rsidTr="00891798">
        <w:trPr>
          <w:cantSplit/>
        </w:trPr>
        <w:tc>
          <w:tcPr>
            <w:tcW w:w="0" w:type="auto"/>
            <w:vMerge/>
            <w:vAlign w:val="center"/>
          </w:tcPr>
          <w:p w:rsidR="0004172F" w:rsidRPr="008E0CC7" w:rsidRDefault="0004172F" w:rsidP="0004172F">
            <w:pPr>
              <w:spacing w:line="264" w:lineRule="auto"/>
              <w:rPr>
                <w:sz w:val="28"/>
              </w:rPr>
            </w:pPr>
          </w:p>
        </w:tc>
        <w:tc>
          <w:tcPr>
            <w:tcW w:w="3780" w:type="dxa"/>
            <w:tcBorders>
              <w:top w:val="single" w:sz="4" w:space="0" w:color="auto"/>
              <w:left w:val="nil"/>
              <w:bottom w:val="nil"/>
              <w:right w:val="nil"/>
            </w:tcBorders>
          </w:tcPr>
          <w:p w:rsidR="0004172F" w:rsidRPr="008E0CC7" w:rsidRDefault="0004172F" w:rsidP="0004172F">
            <w:pPr>
              <w:spacing w:line="264" w:lineRule="auto"/>
              <w:jc w:val="both"/>
              <w:rPr>
                <w:sz w:val="28"/>
              </w:rPr>
            </w:pPr>
            <w:r w:rsidRPr="008E0CC7">
              <w:rPr>
                <w:sz w:val="28"/>
              </w:rPr>
              <w:t xml:space="preserve">∑( </w:t>
            </w:r>
            <w:r w:rsidRPr="008E0CC7">
              <w:rPr>
                <w:sz w:val="28"/>
                <w:lang w:val="en-US"/>
              </w:rPr>
              <w:t>N</w:t>
            </w:r>
            <w:r w:rsidRPr="008E0CC7">
              <w:rPr>
                <w:sz w:val="28"/>
                <w:vertAlign w:val="subscript"/>
              </w:rPr>
              <w:t>общ1</w:t>
            </w:r>
            <w:r w:rsidRPr="008E0CC7">
              <w:rPr>
                <w:sz w:val="28"/>
              </w:rPr>
              <w:t xml:space="preserve"> х </w:t>
            </w:r>
            <w:r w:rsidRPr="008E0CC7">
              <w:rPr>
                <w:sz w:val="28"/>
                <w:lang w:val="en-US"/>
              </w:rPr>
              <w:t>d</w:t>
            </w:r>
            <w:r w:rsidRPr="008E0CC7">
              <w:rPr>
                <w:sz w:val="28"/>
                <w:vertAlign w:val="subscript"/>
              </w:rPr>
              <w:t>0</w:t>
            </w:r>
            <w:r w:rsidRPr="008E0CC7">
              <w:rPr>
                <w:sz w:val="28"/>
                <w:vertAlign w:val="subscript"/>
                <w:lang w:val="en-US"/>
              </w:rPr>
              <w:t>i</w:t>
            </w:r>
            <w:r w:rsidRPr="008E0CC7">
              <w:rPr>
                <w:sz w:val="28"/>
              </w:rPr>
              <w:t xml:space="preserve"> х ЦП</w:t>
            </w:r>
            <w:r w:rsidRPr="008E0CC7">
              <w:rPr>
                <w:sz w:val="28"/>
                <w:vertAlign w:val="subscript"/>
              </w:rPr>
              <w:t>0</w:t>
            </w:r>
            <w:r w:rsidRPr="008E0CC7">
              <w:rPr>
                <w:sz w:val="28"/>
                <w:vertAlign w:val="subscript"/>
                <w:lang w:val="en-US"/>
              </w:rPr>
              <w:t>i</w:t>
            </w:r>
            <w:r w:rsidRPr="008E0CC7">
              <w:rPr>
                <w:sz w:val="28"/>
              </w:rPr>
              <w:t>)</w:t>
            </w:r>
          </w:p>
        </w:tc>
        <w:tc>
          <w:tcPr>
            <w:tcW w:w="3600" w:type="dxa"/>
            <w:vMerge/>
            <w:vAlign w:val="center"/>
          </w:tcPr>
          <w:p w:rsidR="0004172F" w:rsidRPr="008E0CC7" w:rsidRDefault="0004172F" w:rsidP="0004172F">
            <w:pPr>
              <w:spacing w:line="264" w:lineRule="auto"/>
              <w:rPr>
                <w:sz w:val="28"/>
              </w:rPr>
            </w:pPr>
          </w:p>
        </w:tc>
      </w:tr>
    </w:tbl>
    <w:p w:rsidR="0004172F" w:rsidRPr="008E0CC7" w:rsidRDefault="0004172F" w:rsidP="0004172F">
      <w:pPr>
        <w:spacing w:line="264" w:lineRule="auto"/>
        <w:jc w:val="both"/>
        <w:rPr>
          <w:sz w:val="28"/>
        </w:rPr>
      </w:pPr>
    </w:p>
    <w:tbl>
      <w:tblPr>
        <w:tblW w:w="8640" w:type="dxa"/>
        <w:tblInd w:w="828" w:type="dxa"/>
        <w:tblLook w:val="0000"/>
      </w:tblPr>
      <w:tblGrid>
        <w:gridCol w:w="1260"/>
        <w:gridCol w:w="3780"/>
        <w:gridCol w:w="3600"/>
      </w:tblGrid>
      <w:tr w:rsidR="0004172F" w:rsidRPr="008E0CC7" w:rsidTr="00891798">
        <w:trPr>
          <w:cantSplit/>
        </w:trPr>
        <w:tc>
          <w:tcPr>
            <w:tcW w:w="1260" w:type="dxa"/>
            <w:vMerge w:val="restart"/>
            <w:vAlign w:val="center"/>
          </w:tcPr>
          <w:p w:rsidR="0004172F" w:rsidRPr="008E0CC7" w:rsidRDefault="0004172F" w:rsidP="0004172F">
            <w:pPr>
              <w:spacing w:line="264" w:lineRule="auto"/>
              <w:jc w:val="center"/>
              <w:rPr>
                <w:sz w:val="28"/>
              </w:rPr>
            </w:pPr>
            <w:r w:rsidRPr="008E0CC7">
              <w:rPr>
                <w:sz w:val="28"/>
              </w:rPr>
              <w:t>МЕ</w:t>
            </w:r>
            <w:r w:rsidRPr="008E0CC7">
              <w:rPr>
                <w:sz w:val="28"/>
                <w:vertAlign w:val="subscript"/>
              </w:rPr>
              <w:t>усл2</w:t>
            </w:r>
            <w:r w:rsidRPr="008E0CC7">
              <w:rPr>
                <w:sz w:val="28"/>
              </w:rPr>
              <w:t xml:space="preserve"> =</w:t>
            </w:r>
          </w:p>
        </w:tc>
        <w:tc>
          <w:tcPr>
            <w:tcW w:w="3780" w:type="dxa"/>
            <w:tcBorders>
              <w:top w:val="nil"/>
              <w:left w:val="nil"/>
              <w:bottom w:val="single" w:sz="4" w:space="0" w:color="auto"/>
              <w:right w:val="nil"/>
            </w:tcBorders>
          </w:tcPr>
          <w:p w:rsidR="0004172F" w:rsidRPr="008E0CC7" w:rsidRDefault="0004172F" w:rsidP="0004172F">
            <w:pPr>
              <w:spacing w:line="264" w:lineRule="auto"/>
              <w:jc w:val="both"/>
              <w:rPr>
                <w:sz w:val="28"/>
              </w:rPr>
            </w:pPr>
            <w:r w:rsidRPr="008E0CC7">
              <w:rPr>
                <w:sz w:val="28"/>
              </w:rPr>
              <w:t>∑(</w:t>
            </w:r>
            <w:r w:rsidRPr="008E0CC7">
              <w:rPr>
                <w:sz w:val="28"/>
                <w:lang w:val="en-US"/>
              </w:rPr>
              <w:t>N</w:t>
            </w:r>
            <w:r w:rsidRPr="008E0CC7">
              <w:rPr>
                <w:sz w:val="28"/>
                <w:vertAlign w:val="subscript"/>
              </w:rPr>
              <w:t>общ1</w:t>
            </w:r>
            <w:r w:rsidRPr="008E0CC7">
              <w:rPr>
                <w:sz w:val="28"/>
              </w:rPr>
              <w:t xml:space="preserve"> х </w:t>
            </w:r>
            <w:r w:rsidRPr="008E0CC7">
              <w:rPr>
                <w:sz w:val="28"/>
                <w:lang w:val="en-US"/>
              </w:rPr>
              <w:t>d</w:t>
            </w:r>
            <w:r w:rsidRPr="008E0CC7">
              <w:rPr>
                <w:sz w:val="28"/>
                <w:vertAlign w:val="subscript"/>
              </w:rPr>
              <w:t>1</w:t>
            </w:r>
            <w:r w:rsidRPr="008E0CC7">
              <w:rPr>
                <w:sz w:val="28"/>
                <w:vertAlign w:val="subscript"/>
                <w:lang w:val="en-US"/>
              </w:rPr>
              <w:t>i</w:t>
            </w:r>
            <w:r w:rsidRPr="008E0CC7">
              <w:rPr>
                <w:sz w:val="28"/>
              </w:rPr>
              <w:t xml:space="preserve"> х УР</w:t>
            </w:r>
            <w:r w:rsidRPr="008E0CC7">
              <w:rPr>
                <w:sz w:val="28"/>
                <w:vertAlign w:val="subscript"/>
              </w:rPr>
              <w:t>0</w:t>
            </w:r>
            <w:r w:rsidRPr="008E0CC7">
              <w:rPr>
                <w:sz w:val="28"/>
                <w:vertAlign w:val="subscript"/>
                <w:lang w:val="en-US"/>
              </w:rPr>
              <w:t>i</w:t>
            </w:r>
            <w:r w:rsidRPr="008E0CC7">
              <w:rPr>
                <w:sz w:val="28"/>
              </w:rPr>
              <w:t xml:space="preserve"> х ЦМ</w:t>
            </w:r>
            <w:r w:rsidRPr="008E0CC7">
              <w:rPr>
                <w:sz w:val="28"/>
                <w:vertAlign w:val="subscript"/>
              </w:rPr>
              <w:t>0</w:t>
            </w:r>
            <w:r w:rsidRPr="008E0CC7">
              <w:rPr>
                <w:sz w:val="28"/>
                <w:vertAlign w:val="subscript"/>
                <w:lang w:val="en-US"/>
              </w:rPr>
              <w:t>i</w:t>
            </w:r>
            <w:r w:rsidRPr="008E0CC7">
              <w:rPr>
                <w:sz w:val="28"/>
              </w:rPr>
              <w:t>)</w:t>
            </w:r>
          </w:p>
        </w:tc>
        <w:tc>
          <w:tcPr>
            <w:tcW w:w="3600" w:type="dxa"/>
            <w:vMerge w:val="restart"/>
            <w:vAlign w:val="center"/>
          </w:tcPr>
          <w:p w:rsidR="0004172F" w:rsidRPr="008E0CC7" w:rsidRDefault="0004172F" w:rsidP="0004172F">
            <w:pPr>
              <w:spacing w:line="264" w:lineRule="auto"/>
              <w:rPr>
                <w:sz w:val="28"/>
              </w:rPr>
            </w:pPr>
            <w:r w:rsidRPr="008E0CC7">
              <w:rPr>
                <w:sz w:val="28"/>
              </w:rPr>
              <w:t xml:space="preserve">                                (3.51)</w:t>
            </w:r>
          </w:p>
        </w:tc>
      </w:tr>
      <w:tr w:rsidR="0004172F" w:rsidRPr="008E0CC7" w:rsidTr="00891798">
        <w:trPr>
          <w:cantSplit/>
        </w:trPr>
        <w:tc>
          <w:tcPr>
            <w:tcW w:w="0" w:type="auto"/>
            <w:vMerge/>
            <w:vAlign w:val="center"/>
          </w:tcPr>
          <w:p w:rsidR="0004172F" w:rsidRPr="008E0CC7" w:rsidRDefault="0004172F" w:rsidP="0004172F">
            <w:pPr>
              <w:spacing w:line="264" w:lineRule="auto"/>
              <w:rPr>
                <w:sz w:val="28"/>
              </w:rPr>
            </w:pPr>
          </w:p>
        </w:tc>
        <w:tc>
          <w:tcPr>
            <w:tcW w:w="3780" w:type="dxa"/>
            <w:tcBorders>
              <w:top w:val="single" w:sz="4" w:space="0" w:color="auto"/>
              <w:left w:val="nil"/>
              <w:bottom w:val="nil"/>
              <w:right w:val="nil"/>
            </w:tcBorders>
          </w:tcPr>
          <w:p w:rsidR="0004172F" w:rsidRPr="008E0CC7" w:rsidRDefault="0004172F" w:rsidP="0004172F">
            <w:pPr>
              <w:spacing w:line="264" w:lineRule="auto"/>
              <w:jc w:val="both"/>
              <w:rPr>
                <w:sz w:val="28"/>
              </w:rPr>
            </w:pPr>
            <w:r w:rsidRPr="008E0CC7">
              <w:rPr>
                <w:sz w:val="28"/>
              </w:rPr>
              <w:t xml:space="preserve">∑( </w:t>
            </w:r>
            <w:r w:rsidRPr="008E0CC7">
              <w:rPr>
                <w:sz w:val="28"/>
                <w:lang w:val="en-US"/>
              </w:rPr>
              <w:t>N</w:t>
            </w:r>
            <w:r w:rsidRPr="008E0CC7">
              <w:rPr>
                <w:sz w:val="28"/>
                <w:vertAlign w:val="subscript"/>
              </w:rPr>
              <w:t>общ1</w:t>
            </w:r>
            <w:r w:rsidRPr="008E0CC7">
              <w:rPr>
                <w:sz w:val="28"/>
              </w:rPr>
              <w:t xml:space="preserve"> х </w:t>
            </w:r>
            <w:r w:rsidRPr="008E0CC7">
              <w:rPr>
                <w:sz w:val="28"/>
                <w:lang w:val="en-US"/>
              </w:rPr>
              <w:t>d</w:t>
            </w:r>
            <w:r w:rsidRPr="008E0CC7">
              <w:rPr>
                <w:sz w:val="28"/>
                <w:vertAlign w:val="subscript"/>
              </w:rPr>
              <w:t>1</w:t>
            </w:r>
            <w:r w:rsidRPr="008E0CC7">
              <w:rPr>
                <w:sz w:val="28"/>
                <w:vertAlign w:val="subscript"/>
                <w:lang w:val="en-US"/>
              </w:rPr>
              <w:t>i</w:t>
            </w:r>
            <w:r w:rsidRPr="008E0CC7">
              <w:rPr>
                <w:sz w:val="28"/>
              </w:rPr>
              <w:t xml:space="preserve"> х ЦП</w:t>
            </w:r>
            <w:r w:rsidRPr="008E0CC7">
              <w:rPr>
                <w:sz w:val="28"/>
                <w:vertAlign w:val="subscript"/>
              </w:rPr>
              <w:t>0</w:t>
            </w:r>
            <w:r w:rsidRPr="008E0CC7">
              <w:rPr>
                <w:sz w:val="28"/>
                <w:vertAlign w:val="subscript"/>
                <w:lang w:val="en-US"/>
              </w:rPr>
              <w:t>i</w:t>
            </w:r>
            <w:r w:rsidRPr="008E0CC7">
              <w:rPr>
                <w:sz w:val="28"/>
              </w:rPr>
              <w:t>)</w:t>
            </w:r>
          </w:p>
        </w:tc>
        <w:tc>
          <w:tcPr>
            <w:tcW w:w="3600" w:type="dxa"/>
            <w:vMerge/>
            <w:vAlign w:val="center"/>
          </w:tcPr>
          <w:p w:rsidR="0004172F" w:rsidRPr="008E0CC7" w:rsidRDefault="0004172F" w:rsidP="0004172F">
            <w:pPr>
              <w:spacing w:line="264" w:lineRule="auto"/>
              <w:rPr>
                <w:sz w:val="28"/>
              </w:rPr>
            </w:pPr>
          </w:p>
        </w:tc>
      </w:tr>
    </w:tbl>
    <w:p w:rsidR="0004172F" w:rsidRPr="008E0CC7" w:rsidRDefault="0004172F" w:rsidP="0004172F">
      <w:pPr>
        <w:spacing w:line="264" w:lineRule="auto"/>
        <w:jc w:val="both"/>
        <w:rPr>
          <w:sz w:val="28"/>
        </w:rPr>
      </w:pPr>
    </w:p>
    <w:tbl>
      <w:tblPr>
        <w:tblW w:w="8640" w:type="dxa"/>
        <w:tblInd w:w="828" w:type="dxa"/>
        <w:tblLook w:val="0000"/>
      </w:tblPr>
      <w:tblGrid>
        <w:gridCol w:w="1260"/>
        <w:gridCol w:w="3780"/>
        <w:gridCol w:w="3600"/>
      </w:tblGrid>
      <w:tr w:rsidR="0004172F" w:rsidRPr="008E0CC7" w:rsidTr="00891798">
        <w:trPr>
          <w:cantSplit/>
        </w:trPr>
        <w:tc>
          <w:tcPr>
            <w:tcW w:w="1260" w:type="dxa"/>
            <w:vMerge w:val="restart"/>
            <w:vAlign w:val="center"/>
          </w:tcPr>
          <w:p w:rsidR="0004172F" w:rsidRPr="008E0CC7" w:rsidRDefault="0004172F" w:rsidP="0004172F">
            <w:pPr>
              <w:spacing w:line="264" w:lineRule="auto"/>
              <w:jc w:val="center"/>
              <w:rPr>
                <w:sz w:val="28"/>
              </w:rPr>
            </w:pPr>
            <w:r w:rsidRPr="008E0CC7">
              <w:rPr>
                <w:sz w:val="28"/>
              </w:rPr>
              <w:t>МЕ</w:t>
            </w:r>
            <w:r w:rsidRPr="008E0CC7">
              <w:rPr>
                <w:sz w:val="28"/>
                <w:vertAlign w:val="subscript"/>
              </w:rPr>
              <w:t>усл3</w:t>
            </w:r>
            <w:r w:rsidRPr="008E0CC7">
              <w:rPr>
                <w:sz w:val="28"/>
              </w:rPr>
              <w:t xml:space="preserve"> =</w:t>
            </w:r>
          </w:p>
        </w:tc>
        <w:tc>
          <w:tcPr>
            <w:tcW w:w="3780" w:type="dxa"/>
            <w:tcBorders>
              <w:top w:val="nil"/>
              <w:left w:val="nil"/>
              <w:bottom w:val="single" w:sz="4" w:space="0" w:color="auto"/>
              <w:right w:val="nil"/>
            </w:tcBorders>
          </w:tcPr>
          <w:p w:rsidR="0004172F" w:rsidRPr="008E0CC7" w:rsidRDefault="0004172F" w:rsidP="0004172F">
            <w:pPr>
              <w:spacing w:line="264" w:lineRule="auto"/>
              <w:jc w:val="both"/>
              <w:rPr>
                <w:sz w:val="28"/>
              </w:rPr>
            </w:pPr>
            <w:r w:rsidRPr="008E0CC7">
              <w:rPr>
                <w:sz w:val="28"/>
              </w:rPr>
              <w:t>∑(</w:t>
            </w:r>
            <w:r w:rsidRPr="008E0CC7">
              <w:rPr>
                <w:sz w:val="28"/>
                <w:lang w:val="en-US"/>
              </w:rPr>
              <w:t>N</w:t>
            </w:r>
            <w:r w:rsidRPr="008E0CC7">
              <w:rPr>
                <w:sz w:val="28"/>
                <w:vertAlign w:val="subscript"/>
              </w:rPr>
              <w:t>общ1</w:t>
            </w:r>
            <w:r w:rsidRPr="008E0CC7">
              <w:rPr>
                <w:sz w:val="28"/>
              </w:rPr>
              <w:t xml:space="preserve"> х </w:t>
            </w:r>
            <w:r w:rsidRPr="008E0CC7">
              <w:rPr>
                <w:sz w:val="28"/>
                <w:lang w:val="en-US"/>
              </w:rPr>
              <w:t>d</w:t>
            </w:r>
            <w:r w:rsidRPr="008E0CC7">
              <w:rPr>
                <w:sz w:val="28"/>
                <w:vertAlign w:val="subscript"/>
              </w:rPr>
              <w:t>1</w:t>
            </w:r>
            <w:r w:rsidRPr="008E0CC7">
              <w:rPr>
                <w:sz w:val="28"/>
                <w:vertAlign w:val="subscript"/>
                <w:lang w:val="en-US"/>
              </w:rPr>
              <w:t>i</w:t>
            </w:r>
            <w:r w:rsidRPr="008E0CC7">
              <w:rPr>
                <w:sz w:val="28"/>
              </w:rPr>
              <w:t xml:space="preserve"> х УР</w:t>
            </w:r>
            <w:r w:rsidRPr="008E0CC7">
              <w:rPr>
                <w:sz w:val="28"/>
                <w:vertAlign w:val="subscript"/>
              </w:rPr>
              <w:t>1</w:t>
            </w:r>
            <w:r w:rsidRPr="008E0CC7">
              <w:rPr>
                <w:sz w:val="28"/>
                <w:vertAlign w:val="subscript"/>
                <w:lang w:val="en-US"/>
              </w:rPr>
              <w:t>i</w:t>
            </w:r>
            <w:r w:rsidRPr="008E0CC7">
              <w:rPr>
                <w:sz w:val="28"/>
              </w:rPr>
              <w:t xml:space="preserve"> х ЦМ</w:t>
            </w:r>
            <w:r w:rsidRPr="008E0CC7">
              <w:rPr>
                <w:sz w:val="28"/>
                <w:vertAlign w:val="subscript"/>
              </w:rPr>
              <w:t>0</w:t>
            </w:r>
            <w:r w:rsidRPr="008E0CC7">
              <w:rPr>
                <w:sz w:val="28"/>
                <w:vertAlign w:val="subscript"/>
                <w:lang w:val="en-US"/>
              </w:rPr>
              <w:t>i</w:t>
            </w:r>
            <w:r w:rsidRPr="008E0CC7">
              <w:rPr>
                <w:sz w:val="28"/>
              </w:rPr>
              <w:t>)</w:t>
            </w:r>
          </w:p>
        </w:tc>
        <w:tc>
          <w:tcPr>
            <w:tcW w:w="3600" w:type="dxa"/>
            <w:vMerge w:val="restart"/>
            <w:vAlign w:val="center"/>
          </w:tcPr>
          <w:p w:rsidR="0004172F" w:rsidRPr="008E0CC7" w:rsidRDefault="0004172F" w:rsidP="0004172F">
            <w:pPr>
              <w:spacing w:line="264" w:lineRule="auto"/>
              <w:jc w:val="center"/>
              <w:rPr>
                <w:sz w:val="28"/>
              </w:rPr>
            </w:pPr>
            <w:r w:rsidRPr="008E0CC7">
              <w:rPr>
                <w:sz w:val="28"/>
              </w:rPr>
              <w:t xml:space="preserve">                        (3.52)</w:t>
            </w:r>
          </w:p>
        </w:tc>
      </w:tr>
      <w:tr w:rsidR="0004172F" w:rsidRPr="008E0CC7" w:rsidTr="00891798">
        <w:trPr>
          <w:cantSplit/>
        </w:trPr>
        <w:tc>
          <w:tcPr>
            <w:tcW w:w="0" w:type="auto"/>
            <w:vMerge/>
            <w:vAlign w:val="center"/>
          </w:tcPr>
          <w:p w:rsidR="0004172F" w:rsidRPr="008E0CC7" w:rsidRDefault="0004172F" w:rsidP="0004172F">
            <w:pPr>
              <w:spacing w:line="264" w:lineRule="auto"/>
              <w:rPr>
                <w:sz w:val="28"/>
              </w:rPr>
            </w:pPr>
          </w:p>
        </w:tc>
        <w:tc>
          <w:tcPr>
            <w:tcW w:w="3780" w:type="dxa"/>
            <w:tcBorders>
              <w:top w:val="single" w:sz="4" w:space="0" w:color="auto"/>
              <w:left w:val="nil"/>
              <w:bottom w:val="nil"/>
              <w:right w:val="nil"/>
            </w:tcBorders>
          </w:tcPr>
          <w:p w:rsidR="0004172F" w:rsidRPr="008E0CC7" w:rsidRDefault="0004172F" w:rsidP="0004172F">
            <w:pPr>
              <w:spacing w:line="264" w:lineRule="auto"/>
              <w:jc w:val="both"/>
              <w:rPr>
                <w:sz w:val="28"/>
              </w:rPr>
            </w:pPr>
            <w:r w:rsidRPr="008E0CC7">
              <w:rPr>
                <w:sz w:val="28"/>
              </w:rPr>
              <w:t xml:space="preserve">∑( </w:t>
            </w:r>
            <w:r w:rsidRPr="008E0CC7">
              <w:rPr>
                <w:sz w:val="28"/>
                <w:lang w:val="en-US"/>
              </w:rPr>
              <w:t>N</w:t>
            </w:r>
            <w:r w:rsidRPr="008E0CC7">
              <w:rPr>
                <w:sz w:val="28"/>
                <w:vertAlign w:val="subscript"/>
              </w:rPr>
              <w:t>общ1</w:t>
            </w:r>
            <w:r w:rsidRPr="008E0CC7">
              <w:rPr>
                <w:sz w:val="28"/>
              </w:rPr>
              <w:t xml:space="preserve"> х </w:t>
            </w:r>
            <w:r w:rsidRPr="008E0CC7">
              <w:rPr>
                <w:sz w:val="28"/>
                <w:lang w:val="en-US"/>
              </w:rPr>
              <w:t>d</w:t>
            </w:r>
            <w:r w:rsidRPr="008E0CC7">
              <w:rPr>
                <w:sz w:val="28"/>
                <w:vertAlign w:val="subscript"/>
              </w:rPr>
              <w:t>1</w:t>
            </w:r>
            <w:r w:rsidRPr="008E0CC7">
              <w:rPr>
                <w:sz w:val="28"/>
                <w:vertAlign w:val="subscript"/>
                <w:lang w:val="en-US"/>
              </w:rPr>
              <w:t>i</w:t>
            </w:r>
            <w:r w:rsidRPr="008E0CC7">
              <w:rPr>
                <w:sz w:val="28"/>
              </w:rPr>
              <w:t xml:space="preserve"> х ЦП</w:t>
            </w:r>
            <w:r w:rsidRPr="008E0CC7">
              <w:rPr>
                <w:sz w:val="28"/>
                <w:vertAlign w:val="subscript"/>
              </w:rPr>
              <w:t>0</w:t>
            </w:r>
            <w:r w:rsidRPr="008E0CC7">
              <w:rPr>
                <w:sz w:val="28"/>
                <w:vertAlign w:val="subscript"/>
                <w:lang w:val="en-US"/>
              </w:rPr>
              <w:t>i</w:t>
            </w:r>
            <w:r w:rsidRPr="008E0CC7">
              <w:rPr>
                <w:sz w:val="28"/>
              </w:rPr>
              <w:t>)</w:t>
            </w:r>
          </w:p>
        </w:tc>
        <w:tc>
          <w:tcPr>
            <w:tcW w:w="3600" w:type="dxa"/>
            <w:vMerge/>
            <w:vAlign w:val="center"/>
          </w:tcPr>
          <w:p w:rsidR="0004172F" w:rsidRPr="008E0CC7" w:rsidRDefault="0004172F" w:rsidP="0004172F">
            <w:pPr>
              <w:spacing w:line="264" w:lineRule="auto"/>
              <w:rPr>
                <w:sz w:val="28"/>
              </w:rPr>
            </w:pPr>
          </w:p>
        </w:tc>
      </w:tr>
    </w:tbl>
    <w:p w:rsidR="0004172F" w:rsidRPr="008E0CC7" w:rsidRDefault="0004172F" w:rsidP="0004172F">
      <w:pPr>
        <w:spacing w:line="264" w:lineRule="auto"/>
        <w:jc w:val="both"/>
        <w:rPr>
          <w:sz w:val="28"/>
        </w:rPr>
      </w:pPr>
    </w:p>
    <w:tbl>
      <w:tblPr>
        <w:tblW w:w="8820" w:type="dxa"/>
        <w:tblInd w:w="828" w:type="dxa"/>
        <w:tblLook w:val="0000"/>
      </w:tblPr>
      <w:tblGrid>
        <w:gridCol w:w="1260"/>
        <w:gridCol w:w="3780"/>
        <w:gridCol w:w="3780"/>
      </w:tblGrid>
      <w:tr w:rsidR="0004172F" w:rsidRPr="008E0CC7" w:rsidTr="00891798">
        <w:trPr>
          <w:cantSplit/>
        </w:trPr>
        <w:tc>
          <w:tcPr>
            <w:tcW w:w="1260" w:type="dxa"/>
            <w:vMerge w:val="restart"/>
            <w:vAlign w:val="center"/>
          </w:tcPr>
          <w:p w:rsidR="0004172F" w:rsidRPr="008E0CC7" w:rsidRDefault="0004172F" w:rsidP="0004172F">
            <w:pPr>
              <w:spacing w:line="264" w:lineRule="auto"/>
              <w:jc w:val="center"/>
              <w:rPr>
                <w:sz w:val="28"/>
              </w:rPr>
            </w:pPr>
            <w:r w:rsidRPr="008E0CC7">
              <w:rPr>
                <w:sz w:val="28"/>
              </w:rPr>
              <w:t>МЕ</w:t>
            </w:r>
            <w:r w:rsidRPr="008E0CC7">
              <w:rPr>
                <w:sz w:val="28"/>
                <w:vertAlign w:val="subscript"/>
              </w:rPr>
              <w:t>усл4</w:t>
            </w:r>
            <w:r w:rsidRPr="008E0CC7">
              <w:rPr>
                <w:sz w:val="28"/>
              </w:rPr>
              <w:t xml:space="preserve"> =</w:t>
            </w:r>
          </w:p>
        </w:tc>
        <w:tc>
          <w:tcPr>
            <w:tcW w:w="3780" w:type="dxa"/>
            <w:tcBorders>
              <w:top w:val="nil"/>
              <w:left w:val="nil"/>
              <w:bottom w:val="single" w:sz="4" w:space="0" w:color="auto"/>
              <w:right w:val="nil"/>
            </w:tcBorders>
          </w:tcPr>
          <w:p w:rsidR="0004172F" w:rsidRPr="008E0CC7" w:rsidRDefault="0004172F" w:rsidP="0004172F">
            <w:pPr>
              <w:spacing w:line="264" w:lineRule="auto"/>
              <w:jc w:val="both"/>
              <w:rPr>
                <w:sz w:val="28"/>
              </w:rPr>
            </w:pPr>
            <w:r w:rsidRPr="008E0CC7">
              <w:rPr>
                <w:sz w:val="28"/>
              </w:rPr>
              <w:t>∑(</w:t>
            </w:r>
            <w:r w:rsidRPr="008E0CC7">
              <w:rPr>
                <w:sz w:val="28"/>
                <w:lang w:val="en-US"/>
              </w:rPr>
              <w:t>N</w:t>
            </w:r>
            <w:r w:rsidRPr="008E0CC7">
              <w:rPr>
                <w:sz w:val="28"/>
                <w:vertAlign w:val="subscript"/>
              </w:rPr>
              <w:t>общ1</w:t>
            </w:r>
            <w:r w:rsidRPr="008E0CC7">
              <w:rPr>
                <w:sz w:val="28"/>
              </w:rPr>
              <w:t xml:space="preserve"> х </w:t>
            </w:r>
            <w:r w:rsidRPr="008E0CC7">
              <w:rPr>
                <w:sz w:val="28"/>
                <w:lang w:val="en-US"/>
              </w:rPr>
              <w:t>d</w:t>
            </w:r>
            <w:r w:rsidRPr="008E0CC7">
              <w:rPr>
                <w:sz w:val="28"/>
                <w:vertAlign w:val="subscript"/>
              </w:rPr>
              <w:t>1</w:t>
            </w:r>
            <w:r w:rsidRPr="008E0CC7">
              <w:rPr>
                <w:sz w:val="28"/>
                <w:vertAlign w:val="subscript"/>
                <w:lang w:val="en-US"/>
              </w:rPr>
              <w:t>i</w:t>
            </w:r>
            <w:r w:rsidRPr="008E0CC7">
              <w:rPr>
                <w:sz w:val="28"/>
              </w:rPr>
              <w:t xml:space="preserve"> х УР</w:t>
            </w:r>
            <w:r w:rsidRPr="008E0CC7">
              <w:rPr>
                <w:sz w:val="28"/>
                <w:vertAlign w:val="subscript"/>
              </w:rPr>
              <w:t>1</w:t>
            </w:r>
            <w:r w:rsidRPr="008E0CC7">
              <w:rPr>
                <w:sz w:val="28"/>
                <w:vertAlign w:val="subscript"/>
                <w:lang w:val="en-US"/>
              </w:rPr>
              <w:t>i</w:t>
            </w:r>
            <w:r w:rsidRPr="008E0CC7">
              <w:rPr>
                <w:sz w:val="28"/>
              </w:rPr>
              <w:t xml:space="preserve"> х ЦМ</w:t>
            </w:r>
            <w:r w:rsidRPr="008E0CC7">
              <w:rPr>
                <w:sz w:val="28"/>
                <w:vertAlign w:val="subscript"/>
              </w:rPr>
              <w:t>1</w:t>
            </w:r>
            <w:r w:rsidRPr="008E0CC7">
              <w:rPr>
                <w:sz w:val="28"/>
                <w:vertAlign w:val="subscript"/>
                <w:lang w:val="en-US"/>
              </w:rPr>
              <w:t>i</w:t>
            </w:r>
            <w:r w:rsidRPr="008E0CC7">
              <w:rPr>
                <w:sz w:val="28"/>
              </w:rPr>
              <w:t>)</w:t>
            </w:r>
          </w:p>
        </w:tc>
        <w:tc>
          <w:tcPr>
            <w:tcW w:w="3780" w:type="dxa"/>
            <w:vMerge w:val="restart"/>
            <w:vAlign w:val="center"/>
          </w:tcPr>
          <w:p w:rsidR="0004172F" w:rsidRPr="008E0CC7" w:rsidRDefault="0004172F" w:rsidP="0004172F">
            <w:pPr>
              <w:spacing w:line="264" w:lineRule="auto"/>
              <w:jc w:val="center"/>
              <w:rPr>
                <w:sz w:val="28"/>
              </w:rPr>
            </w:pPr>
            <w:r w:rsidRPr="008E0CC7">
              <w:rPr>
                <w:sz w:val="28"/>
              </w:rPr>
              <w:t xml:space="preserve">                              (3.53)</w:t>
            </w:r>
          </w:p>
        </w:tc>
      </w:tr>
      <w:tr w:rsidR="0004172F" w:rsidRPr="008E0CC7" w:rsidTr="00891798">
        <w:trPr>
          <w:cantSplit/>
        </w:trPr>
        <w:tc>
          <w:tcPr>
            <w:tcW w:w="0" w:type="auto"/>
            <w:vMerge/>
            <w:vAlign w:val="center"/>
          </w:tcPr>
          <w:p w:rsidR="0004172F" w:rsidRPr="008E0CC7" w:rsidRDefault="0004172F" w:rsidP="0004172F">
            <w:pPr>
              <w:spacing w:line="264" w:lineRule="auto"/>
              <w:rPr>
                <w:sz w:val="28"/>
              </w:rPr>
            </w:pPr>
          </w:p>
        </w:tc>
        <w:tc>
          <w:tcPr>
            <w:tcW w:w="3780" w:type="dxa"/>
            <w:tcBorders>
              <w:top w:val="single" w:sz="4" w:space="0" w:color="auto"/>
              <w:left w:val="nil"/>
              <w:bottom w:val="nil"/>
              <w:right w:val="nil"/>
            </w:tcBorders>
          </w:tcPr>
          <w:p w:rsidR="0004172F" w:rsidRPr="008E0CC7" w:rsidRDefault="0004172F" w:rsidP="0004172F">
            <w:pPr>
              <w:spacing w:line="264" w:lineRule="auto"/>
              <w:jc w:val="both"/>
              <w:rPr>
                <w:sz w:val="28"/>
              </w:rPr>
            </w:pPr>
            <w:r w:rsidRPr="008E0CC7">
              <w:rPr>
                <w:sz w:val="28"/>
              </w:rPr>
              <w:t xml:space="preserve">∑( </w:t>
            </w:r>
            <w:r w:rsidRPr="008E0CC7">
              <w:rPr>
                <w:sz w:val="28"/>
                <w:lang w:val="en-US"/>
              </w:rPr>
              <w:t>N</w:t>
            </w:r>
            <w:r w:rsidRPr="008E0CC7">
              <w:rPr>
                <w:sz w:val="28"/>
                <w:vertAlign w:val="subscript"/>
              </w:rPr>
              <w:t>общ1</w:t>
            </w:r>
            <w:r w:rsidRPr="008E0CC7">
              <w:rPr>
                <w:sz w:val="28"/>
              </w:rPr>
              <w:t xml:space="preserve"> х </w:t>
            </w:r>
            <w:r w:rsidRPr="008E0CC7">
              <w:rPr>
                <w:sz w:val="28"/>
                <w:lang w:val="en-US"/>
              </w:rPr>
              <w:t>d</w:t>
            </w:r>
            <w:r w:rsidRPr="008E0CC7">
              <w:rPr>
                <w:sz w:val="28"/>
                <w:vertAlign w:val="subscript"/>
              </w:rPr>
              <w:t>1</w:t>
            </w:r>
            <w:r w:rsidRPr="008E0CC7">
              <w:rPr>
                <w:sz w:val="28"/>
                <w:vertAlign w:val="subscript"/>
                <w:lang w:val="en-US"/>
              </w:rPr>
              <w:t>i</w:t>
            </w:r>
            <w:r w:rsidRPr="008E0CC7">
              <w:rPr>
                <w:sz w:val="28"/>
              </w:rPr>
              <w:t xml:space="preserve"> х ЦП</w:t>
            </w:r>
            <w:r w:rsidRPr="008E0CC7">
              <w:rPr>
                <w:sz w:val="28"/>
                <w:vertAlign w:val="subscript"/>
              </w:rPr>
              <w:t>0</w:t>
            </w:r>
            <w:r w:rsidRPr="008E0CC7">
              <w:rPr>
                <w:sz w:val="28"/>
                <w:vertAlign w:val="subscript"/>
                <w:lang w:val="en-US"/>
              </w:rPr>
              <w:t>i</w:t>
            </w:r>
            <w:r w:rsidRPr="008E0CC7">
              <w:rPr>
                <w:sz w:val="28"/>
              </w:rPr>
              <w:t>)</w:t>
            </w:r>
          </w:p>
        </w:tc>
        <w:tc>
          <w:tcPr>
            <w:tcW w:w="3780" w:type="dxa"/>
            <w:vMerge/>
            <w:vAlign w:val="center"/>
          </w:tcPr>
          <w:p w:rsidR="0004172F" w:rsidRPr="008E0CC7" w:rsidRDefault="0004172F" w:rsidP="0004172F">
            <w:pPr>
              <w:spacing w:line="264" w:lineRule="auto"/>
              <w:rPr>
                <w:sz w:val="28"/>
              </w:rPr>
            </w:pPr>
          </w:p>
        </w:tc>
      </w:tr>
    </w:tbl>
    <w:p w:rsidR="0004172F" w:rsidRPr="008E0CC7" w:rsidRDefault="0004172F" w:rsidP="0004172F">
      <w:pPr>
        <w:spacing w:line="264" w:lineRule="auto"/>
        <w:jc w:val="both"/>
        <w:rPr>
          <w:sz w:val="28"/>
        </w:rPr>
      </w:pPr>
    </w:p>
    <w:p w:rsidR="0004172F" w:rsidRPr="008E0CC7" w:rsidRDefault="0004172F" w:rsidP="00E3352B">
      <w:pPr>
        <w:spacing w:line="264" w:lineRule="auto"/>
        <w:ind w:firstLine="709"/>
        <w:jc w:val="both"/>
        <w:rPr>
          <w:sz w:val="28"/>
        </w:rPr>
      </w:pPr>
      <w:r w:rsidRPr="008E0CC7">
        <w:rPr>
          <w:sz w:val="28"/>
        </w:rPr>
        <w:t>Влияние факторов на изменение материалоемкости определяется следующим образом:</w:t>
      </w:r>
    </w:p>
    <w:p w:rsidR="0004172F" w:rsidRPr="008E0CC7" w:rsidRDefault="0004172F" w:rsidP="00E3352B">
      <w:pPr>
        <w:spacing w:line="264" w:lineRule="auto"/>
        <w:ind w:firstLine="709"/>
        <w:jc w:val="both"/>
        <w:rPr>
          <w:sz w:val="28"/>
        </w:rPr>
      </w:pPr>
    </w:p>
    <w:p w:rsidR="0004172F" w:rsidRPr="008E0CC7" w:rsidRDefault="0004172F" w:rsidP="00E3352B">
      <w:pPr>
        <w:spacing w:line="264" w:lineRule="auto"/>
        <w:ind w:firstLine="709"/>
        <w:jc w:val="both"/>
        <w:rPr>
          <w:sz w:val="28"/>
        </w:rPr>
      </w:pPr>
      <w:r w:rsidRPr="008E0CC7">
        <w:rPr>
          <w:sz w:val="28"/>
        </w:rPr>
        <w:t>- влияние объема производства: МЕ</w:t>
      </w:r>
      <w:r w:rsidRPr="008E0CC7">
        <w:rPr>
          <w:sz w:val="28"/>
          <w:vertAlign w:val="subscript"/>
        </w:rPr>
        <w:t>усл1</w:t>
      </w:r>
      <w:r w:rsidRPr="008E0CC7">
        <w:rPr>
          <w:sz w:val="28"/>
        </w:rPr>
        <w:t xml:space="preserve"> – МЕ</w:t>
      </w:r>
      <w:r w:rsidRPr="008E0CC7">
        <w:rPr>
          <w:sz w:val="28"/>
          <w:vertAlign w:val="subscript"/>
        </w:rPr>
        <w:t>0</w:t>
      </w:r>
      <w:r w:rsidRPr="008E0CC7">
        <w:rPr>
          <w:sz w:val="28"/>
        </w:rPr>
        <w:t>;</w:t>
      </w:r>
    </w:p>
    <w:p w:rsidR="0004172F" w:rsidRPr="008E0CC7" w:rsidRDefault="0004172F" w:rsidP="00E3352B">
      <w:pPr>
        <w:spacing w:line="264" w:lineRule="auto"/>
        <w:ind w:firstLine="709"/>
        <w:jc w:val="both"/>
        <w:rPr>
          <w:sz w:val="28"/>
        </w:rPr>
      </w:pPr>
      <w:r w:rsidRPr="008E0CC7">
        <w:rPr>
          <w:sz w:val="28"/>
        </w:rPr>
        <w:t>- влияние структуры производства: МЕ</w:t>
      </w:r>
      <w:r w:rsidRPr="008E0CC7">
        <w:rPr>
          <w:sz w:val="28"/>
          <w:vertAlign w:val="subscript"/>
        </w:rPr>
        <w:t>усл2</w:t>
      </w:r>
      <w:r w:rsidRPr="008E0CC7">
        <w:rPr>
          <w:sz w:val="28"/>
        </w:rPr>
        <w:t xml:space="preserve"> - МЕ</w:t>
      </w:r>
      <w:r w:rsidRPr="008E0CC7">
        <w:rPr>
          <w:sz w:val="28"/>
          <w:vertAlign w:val="subscript"/>
        </w:rPr>
        <w:t>усл1</w:t>
      </w:r>
      <w:r w:rsidRPr="008E0CC7">
        <w:rPr>
          <w:sz w:val="28"/>
        </w:rPr>
        <w:t>;</w:t>
      </w:r>
    </w:p>
    <w:p w:rsidR="0004172F" w:rsidRPr="008E0CC7" w:rsidRDefault="0004172F" w:rsidP="00E3352B">
      <w:pPr>
        <w:spacing w:line="264" w:lineRule="auto"/>
        <w:ind w:firstLine="709"/>
        <w:jc w:val="both"/>
        <w:rPr>
          <w:sz w:val="28"/>
        </w:rPr>
      </w:pPr>
      <w:r w:rsidRPr="008E0CC7">
        <w:rPr>
          <w:sz w:val="28"/>
        </w:rPr>
        <w:t>- влияние удельного расхода материалов: МЕ</w:t>
      </w:r>
      <w:r w:rsidRPr="008E0CC7">
        <w:rPr>
          <w:sz w:val="28"/>
          <w:vertAlign w:val="subscript"/>
        </w:rPr>
        <w:t>усл3</w:t>
      </w:r>
      <w:r w:rsidRPr="008E0CC7">
        <w:rPr>
          <w:sz w:val="28"/>
        </w:rPr>
        <w:t xml:space="preserve"> - МЕ</w:t>
      </w:r>
      <w:r w:rsidRPr="008E0CC7">
        <w:rPr>
          <w:sz w:val="28"/>
          <w:vertAlign w:val="subscript"/>
        </w:rPr>
        <w:t>усл2</w:t>
      </w:r>
      <w:r w:rsidRPr="008E0CC7">
        <w:rPr>
          <w:sz w:val="28"/>
        </w:rPr>
        <w:t>;</w:t>
      </w:r>
    </w:p>
    <w:p w:rsidR="0004172F" w:rsidRPr="008E0CC7" w:rsidRDefault="0004172F" w:rsidP="00E3352B">
      <w:pPr>
        <w:spacing w:line="264" w:lineRule="auto"/>
        <w:ind w:firstLine="709"/>
        <w:jc w:val="both"/>
        <w:rPr>
          <w:sz w:val="28"/>
        </w:rPr>
      </w:pPr>
      <w:r w:rsidRPr="008E0CC7">
        <w:rPr>
          <w:sz w:val="28"/>
        </w:rPr>
        <w:t>- влияние цен на материалы: МЕ</w:t>
      </w:r>
      <w:r w:rsidRPr="008E0CC7">
        <w:rPr>
          <w:sz w:val="28"/>
          <w:vertAlign w:val="subscript"/>
        </w:rPr>
        <w:t>усл4</w:t>
      </w:r>
      <w:r w:rsidRPr="008E0CC7">
        <w:rPr>
          <w:sz w:val="28"/>
        </w:rPr>
        <w:t xml:space="preserve"> - МЕ</w:t>
      </w:r>
      <w:r w:rsidRPr="008E0CC7">
        <w:rPr>
          <w:sz w:val="28"/>
          <w:vertAlign w:val="subscript"/>
        </w:rPr>
        <w:t>усл3</w:t>
      </w:r>
      <w:r w:rsidRPr="008E0CC7">
        <w:rPr>
          <w:sz w:val="28"/>
        </w:rPr>
        <w:t>;</w:t>
      </w:r>
    </w:p>
    <w:p w:rsidR="0004172F" w:rsidRPr="008E0CC7" w:rsidRDefault="0004172F" w:rsidP="00E3352B">
      <w:pPr>
        <w:spacing w:line="264" w:lineRule="auto"/>
        <w:ind w:firstLine="709"/>
        <w:jc w:val="both"/>
        <w:rPr>
          <w:sz w:val="28"/>
        </w:rPr>
      </w:pPr>
      <w:r w:rsidRPr="008E0CC7">
        <w:rPr>
          <w:sz w:val="28"/>
        </w:rPr>
        <w:t>- влияние цен на продукцию: МЕ</w:t>
      </w:r>
      <w:r w:rsidRPr="008E0CC7">
        <w:rPr>
          <w:sz w:val="28"/>
          <w:vertAlign w:val="subscript"/>
        </w:rPr>
        <w:t>1</w:t>
      </w:r>
      <w:r w:rsidRPr="008E0CC7">
        <w:rPr>
          <w:sz w:val="28"/>
        </w:rPr>
        <w:t xml:space="preserve"> - МЕ</w:t>
      </w:r>
      <w:r w:rsidRPr="008E0CC7">
        <w:rPr>
          <w:sz w:val="28"/>
          <w:vertAlign w:val="subscript"/>
        </w:rPr>
        <w:t>усл4.</w:t>
      </w:r>
    </w:p>
    <w:p w:rsidR="0004172F" w:rsidRPr="008E0CC7" w:rsidRDefault="0004172F" w:rsidP="00E3352B">
      <w:pPr>
        <w:spacing w:line="264" w:lineRule="auto"/>
        <w:ind w:firstLine="709"/>
        <w:jc w:val="both"/>
        <w:rPr>
          <w:sz w:val="28"/>
        </w:rPr>
      </w:pPr>
      <w:r w:rsidRPr="008E0CC7">
        <w:rPr>
          <w:sz w:val="28"/>
        </w:rPr>
        <w:t>Применение модели (3.49) ограничено факторами однородности производимой продукции и используемых материалов.</w:t>
      </w:r>
    </w:p>
    <w:p w:rsidR="0004172F" w:rsidRPr="008E0CC7" w:rsidRDefault="0004172F" w:rsidP="0004172F">
      <w:pPr>
        <w:spacing w:line="264" w:lineRule="auto"/>
        <w:jc w:val="center"/>
        <w:rPr>
          <w:sz w:val="28"/>
        </w:rPr>
      </w:pPr>
    </w:p>
    <w:p w:rsidR="000D3DCA" w:rsidRPr="008E0CC7" w:rsidRDefault="000D3DCA" w:rsidP="008240B8">
      <w:pPr>
        <w:numPr>
          <w:ilvl w:val="2"/>
          <w:numId w:val="23"/>
        </w:numPr>
        <w:spacing w:line="264" w:lineRule="auto"/>
        <w:rPr>
          <w:b/>
          <w:sz w:val="28"/>
        </w:rPr>
      </w:pPr>
    </w:p>
    <w:p w:rsidR="0004172F" w:rsidRPr="008E0CC7" w:rsidRDefault="00E3352B" w:rsidP="008240B8">
      <w:pPr>
        <w:numPr>
          <w:ilvl w:val="2"/>
          <w:numId w:val="23"/>
        </w:numPr>
        <w:spacing w:line="264" w:lineRule="auto"/>
        <w:rPr>
          <w:b/>
          <w:sz w:val="28"/>
        </w:rPr>
      </w:pPr>
      <w:r w:rsidRPr="008E0CC7">
        <w:rPr>
          <w:b/>
          <w:sz w:val="28"/>
        </w:rPr>
        <w:lastRenderedPageBreak/>
        <w:t>4.</w:t>
      </w:r>
      <w:r w:rsidR="0004172F" w:rsidRPr="008E0CC7">
        <w:rPr>
          <w:b/>
          <w:sz w:val="28"/>
        </w:rPr>
        <w:t>4. Анализ прибыли на рубль материальных затрат.</w:t>
      </w:r>
    </w:p>
    <w:p w:rsidR="0004172F" w:rsidRPr="008E0CC7" w:rsidRDefault="0004172F" w:rsidP="0004172F">
      <w:pPr>
        <w:spacing w:line="264" w:lineRule="auto"/>
        <w:rPr>
          <w:b/>
          <w:sz w:val="28"/>
        </w:rPr>
      </w:pPr>
    </w:p>
    <w:p w:rsidR="0004172F" w:rsidRPr="008E0CC7" w:rsidRDefault="0004172F" w:rsidP="00E3352B">
      <w:pPr>
        <w:spacing w:line="264" w:lineRule="auto"/>
        <w:ind w:firstLine="709"/>
        <w:rPr>
          <w:bCs/>
          <w:sz w:val="28"/>
        </w:rPr>
      </w:pPr>
      <w:r w:rsidRPr="008E0CC7">
        <w:rPr>
          <w:bCs/>
          <w:sz w:val="28"/>
        </w:rPr>
        <w:t>Прибыль на рубль материальным затрат (П/МЗ) является показателем эффективности и рентабельности использования материальных ресурсов. Рост данного показателя положительно характеризует эффективность использования материальных ресурсов, а снижение – отрицательно.</w:t>
      </w:r>
    </w:p>
    <w:p w:rsidR="0004172F" w:rsidRPr="008E0CC7" w:rsidRDefault="0004172F" w:rsidP="00E3352B">
      <w:pPr>
        <w:spacing w:line="264" w:lineRule="auto"/>
        <w:ind w:firstLine="709"/>
        <w:rPr>
          <w:bCs/>
          <w:sz w:val="28"/>
        </w:rPr>
      </w:pPr>
      <w:r w:rsidRPr="008E0CC7">
        <w:rPr>
          <w:bCs/>
          <w:sz w:val="28"/>
        </w:rPr>
        <w:t>С целью оценки влияния факторов на изменение прибыли на рубль материальных затрат в анализе хозяйственной деятельности применяется следующая факторная система.</w:t>
      </w:r>
    </w:p>
    <w:p w:rsidR="0004172F" w:rsidRPr="008E0CC7" w:rsidRDefault="0004172F" w:rsidP="00E3352B">
      <w:pPr>
        <w:spacing w:line="264" w:lineRule="auto"/>
        <w:rPr>
          <w:bCs/>
          <w:sz w:val="28"/>
        </w:rPr>
      </w:pPr>
    </w:p>
    <w:tbl>
      <w:tblPr>
        <w:tblW w:w="0" w:type="auto"/>
        <w:tblInd w:w="828" w:type="dxa"/>
        <w:tblLook w:val="0000"/>
      </w:tblPr>
      <w:tblGrid>
        <w:gridCol w:w="642"/>
        <w:gridCol w:w="374"/>
        <w:gridCol w:w="419"/>
        <w:gridCol w:w="419"/>
        <w:gridCol w:w="605"/>
        <w:gridCol w:w="419"/>
        <w:gridCol w:w="606"/>
        <w:gridCol w:w="374"/>
        <w:gridCol w:w="3023"/>
        <w:gridCol w:w="1542"/>
      </w:tblGrid>
      <w:tr w:rsidR="0004172F" w:rsidRPr="008E0CC7" w:rsidTr="00891798">
        <w:trPr>
          <w:cantSplit/>
        </w:trPr>
        <w:tc>
          <w:tcPr>
            <w:tcW w:w="642" w:type="dxa"/>
            <w:tcBorders>
              <w:top w:val="nil"/>
              <w:left w:val="nil"/>
              <w:bottom w:val="single" w:sz="4" w:space="0" w:color="auto"/>
              <w:right w:val="nil"/>
            </w:tcBorders>
            <w:vAlign w:val="center"/>
          </w:tcPr>
          <w:p w:rsidR="0004172F" w:rsidRPr="008E0CC7" w:rsidRDefault="0004172F" w:rsidP="00E3352B">
            <w:pPr>
              <w:spacing w:line="264" w:lineRule="auto"/>
              <w:jc w:val="center"/>
              <w:rPr>
                <w:sz w:val="28"/>
              </w:rPr>
            </w:pPr>
            <w:r w:rsidRPr="008E0CC7">
              <w:rPr>
                <w:sz w:val="28"/>
              </w:rPr>
              <w:t>П</w:t>
            </w:r>
          </w:p>
        </w:tc>
        <w:tc>
          <w:tcPr>
            <w:tcW w:w="357" w:type="dxa"/>
            <w:vMerge w:val="restart"/>
            <w:vAlign w:val="center"/>
          </w:tcPr>
          <w:p w:rsidR="0004172F" w:rsidRPr="008E0CC7" w:rsidRDefault="0004172F" w:rsidP="00E3352B">
            <w:pPr>
              <w:spacing w:line="264" w:lineRule="auto"/>
              <w:jc w:val="center"/>
              <w:rPr>
                <w:sz w:val="28"/>
              </w:rPr>
            </w:pPr>
            <w:r w:rsidRPr="008E0CC7">
              <w:rPr>
                <w:sz w:val="28"/>
              </w:rPr>
              <w:t>=</w:t>
            </w:r>
          </w:p>
        </w:tc>
        <w:tc>
          <w:tcPr>
            <w:tcW w:w="406" w:type="dxa"/>
            <w:tcBorders>
              <w:top w:val="nil"/>
              <w:left w:val="nil"/>
              <w:bottom w:val="single" w:sz="4" w:space="0" w:color="auto"/>
              <w:right w:val="nil"/>
            </w:tcBorders>
          </w:tcPr>
          <w:p w:rsidR="0004172F" w:rsidRPr="008E0CC7" w:rsidRDefault="0004172F" w:rsidP="00E3352B">
            <w:pPr>
              <w:spacing w:line="264" w:lineRule="auto"/>
              <w:jc w:val="center"/>
              <w:rPr>
                <w:sz w:val="28"/>
              </w:rPr>
            </w:pPr>
            <w:r w:rsidRPr="008E0CC7">
              <w:rPr>
                <w:sz w:val="28"/>
              </w:rPr>
              <w:t>П</w:t>
            </w:r>
          </w:p>
        </w:tc>
        <w:tc>
          <w:tcPr>
            <w:tcW w:w="390" w:type="dxa"/>
            <w:vMerge w:val="restart"/>
            <w:vAlign w:val="center"/>
          </w:tcPr>
          <w:p w:rsidR="0004172F" w:rsidRPr="008E0CC7" w:rsidRDefault="0004172F" w:rsidP="00E3352B">
            <w:pPr>
              <w:spacing w:line="264" w:lineRule="auto"/>
              <w:jc w:val="center"/>
              <w:rPr>
                <w:sz w:val="28"/>
              </w:rPr>
            </w:pPr>
            <w:r w:rsidRPr="008E0CC7">
              <w:rPr>
                <w:sz w:val="28"/>
              </w:rPr>
              <w:t>Х</w:t>
            </w:r>
          </w:p>
        </w:tc>
        <w:tc>
          <w:tcPr>
            <w:tcW w:w="550" w:type="dxa"/>
            <w:tcBorders>
              <w:top w:val="nil"/>
              <w:left w:val="nil"/>
              <w:bottom w:val="single" w:sz="4" w:space="0" w:color="auto"/>
              <w:right w:val="nil"/>
            </w:tcBorders>
          </w:tcPr>
          <w:p w:rsidR="0004172F" w:rsidRPr="008E0CC7" w:rsidRDefault="0004172F" w:rsidP="00E3352B">
            <w:pPr>
              <w:spacing w:line="264" w:lineRule="auto"/>
              <w:jc w:val="center"/>
              <w:rPr>
                <w:sz w:val="28"/>
              </w:rPr>
            </w:pPr>
            <w:r w:rsidRPr="008E0CC7">
              <w:rPr>
                <w:sz w:val="28"/>
              </w:rPr>
              <w:t>В</w:t>
            </w:r>
          </w:p>
        </w:tc>
        <w:tc>
          <w:tcPr>
            <w:tcW w:w="390" w:type="dxa"/>
            <w:vMerge w:val="restart"/>
            <w:vAlign w:val="center"/>
          </w:tcPr>
          <w:p w:rsidR="0004172F" w:rsidRPr="008E0CC7" w:rsidRDefault="0004172F" w:rsidP="00E3352B">
            <w:pPr>
              <w:spacing w:line="264" w:lineRule="auto"/>
              <w:jc w:val="center"/>
              <w:rPr>
                <w:sz w:val="28"/>
              </w:rPr>
            </w:pPr>
            <w:r w:rsidRPr="008E0CC7">
              <w:rPr>
                <w:sz w:val="28"/>
              </w:rPr>
              <w:t>Х</w:t>
            </w:r>
          </w:p>
        </w:tc>
        <w:tc>
          <w:tcPr>
            <w:tcW w:w="550" w:type="dxa"/>
            <w:tcBorders>
              <w:top w:val="nil"/>
              <w:left w:val="nil"/>
              <w:bottom w:val="single" w:sz="4" w:space="0" w:color="auto"/>
              <w:right w:val="nil"/>
            </w:tcBorders>
          </w:tcPr>
          <w:p w:rsidR="0004172F" w:rsidRPr="008E0CC7" w:rsidRDefault="0004172F" w:rsidP="00E3352B">
            <w:pPr>
              <w:spacing w:line="264" w:lineRule="auto"/>
              <w:jc w:val="center"/>
              <w:rPr>
                <w:sz w:val="28"/>
              </w:rPr>
            </w:pPr>
            <w:r w:rsidRPr="008E0CC7">
              <w:rPr>
                <w:sz w:val="28"/>
              </w:rPr>
              <w:t>ВП</w:t>
            </w:r>
          </w:p>
        </w:tc>
        <w:tc>
          <w:tcPr>
            <w:tcW w:w="352" w:type="dxa"/>
            <w:vMerge w:val="restart"/>
            <w:vAlign w:val="center"/>
          </w:tcPr>
          <w:p w:rsidR="0004172F" w:rsidRPr="008E0CC7" w:rsidRDefault="0004172F" w:rsidP="00E3352B">
            <w:pPr>
              <w:spacing w:line="264" w:lineRule="auto"/>
              <w:jc w:val="center"/>
              <w:rPr>
                <w:sz w:val="28"/>
              </w:rPr>
            </w:pPr>
            <w:r w:rsidRPr="008E0CC7">
              <w:rPr>
                <w:sz w:val="28"/>
              </w:rPr>
              <w:t>=</w:t>
            </w:r>
          </w:p>
        </w:tc>
        <w:tc>
          <w:tcPr>
            <w:tcW w:w="3023" w:type="dxa"/>
            <w:vMerge w:val="restart"/>
            <w:vAlign w:val="center"/>
          </w:tcPr>
          <w:p w:rsidR="0004172F" w:rsidRPr="008E0CC7" w:rsidRDefault="0004172F" w:rsidP="00E3352B">
            <w:pPr>
              <w:spacing w:line="264" w:lineRule="auto"/>
              <w:rPr>
                <w:sz w:val="28"/>
              </w:rPr>
            </w:pPr>
            <w:r w:rsidRPr="008E0CC7">
              <w:rPr>
                <w:sz w:val="28"/>
                <w:lang w:val="en-US"/>
              </w:rPr>
              <w:t>R</w:t>
            </w:r>
            <w:r w:rsidRPr="008E0CC7">
              <w:rPr>
                <w:sz w:val="28"/>
                <w:vertAlign w:val="subscript"/>
              </w:rPr>
              <w:t>об</w:t>
            </w:r>
            <w:r w:rsidRPr="008E0CC7">
              <w:rPr>
                <w:sz w:val="28"/>
              </w:rPr>
              <w:t xml:space="preserve"> х Д</w:t>
            </w:r>
            <w:r w:rsidRPr="008E0CC7">
              <w:rPr>
                <w:sz w:val="28"/>
                <w:vertAlign w:val="subscript"/>
              </w:rPr>
              <w:t>РП</w:t>
            </w:r>
            <w:r w:rsidRPr="008E0CC7">
              <w:rPr>
                <w:sz w:val="28"/>
              </w:rPr>
              <w:t xml:space="preserve"> х МО,</w:t>
            </w:r>
          </w:p>
        </w:tc>
        <w:tc>
          <w:tcPr>
            <w:tcW w:w="1542" w:type="dxa"/>
            <w:vMerge w:val="restart"/>
            <w:vAlign w:val="center"/>
          </w:tcPr>
          <w:p w:rsidR="0004172F" w:rsidRPr="008E0CC7" w:rsidRDefault="0004172F" w:rsidP="00E3352B">
            <w:pPr>
              <w:spacing w:line="264" w:lineRule="auto"/>
              <w:jc w:val="right"/>
              <w:rPr>
                <w:sz w:val="28"/>
              </w:rPr>
            </w:pPr>
            <w:r w:rsidRPr="008E0CC7">
              <w:rPr>
                <w:sz w:val="28"/>
              </w:rPr>
              <w:t xml:space="preserve"> (3.54)</w:t>
            </w:r>
          </w:p>
        </w:tc>
      </w:tr>
      <w:tr w:rsidR="0004172F" w:rsidRPr="008E0CC7" w:rsidTr="00891798">
        <w:trPr>
          <w:cantSplit/>
        </w:trPr>
        <w:tc>
          <w:tcPr>
            <w:tcW w:w="642" w:type="dxa"/>
            <w:tcBorders>
              <w:top w:val="single" w:sz="4" w:space="0" w:color="auto"/>
              <w:left w:val="nil"/>
              <w:bottom w:val="nil"/>
              <w:right w:val="nil"/>
            </w:tcBorders>
          </w:tcPr>
          <w:p w:rsidR="0004172F" w:rsidRPr="008E0CC7" w:rsidRDefault="0004172F" w:rsidP="00E3352B">
            <w:pPr>
              <w:spacing w:line="264" w:lineRule="auto"/>
              <w:jc w:val="center"/>
              <w:rPr>
                <w:sz w:val="28"/>
              </w:rPr>
            </w:pPr>
            <w:r w:rsidRPr="008E0CC7">
              <w:rPr>
                <w:sz w:val="28"/>
              </w:rPr>
              <w:t>МЗ</w:t>
            </w:r>
          </w:p>
        </w:tc>
        <w:tc>
          <w:tcPr>
            <w:tcW w:w="0" w:type="auto"/>
            <w:vMerge/>
            <w:vAlign w:val="center"/>
          </w:tcPr>
          <w:p w:rsidR="0004172F" w:rsidRPr="008E0CC7" w:rsidRDefault="0004172F" w:rsidP="00E3352B">
            <w:pPr>
              <w:spacing w:line="264" w:lineRule="auto"/>
              <w:rPr>
                <w:sz w:val="28"/>
              </w:rPr>
            </w:pPr>
          </w:p>
        </w:tc>
        <w:tc>
          <w:tcPr>
            <w:tcW w:w="406" w:type="dxa"/>
            <w:tcBorders>
              <w:top w:val="single" w:sz="4" w:space="0" w:color="auto"/>
              <w:left w:val="nil"/>
              <w:bottom w:val="nil"/>
              <w:right w:val="nil"/>
            </w:tcBorders>
          </w:tcPr>
          <w:p w:rsidR="0004172F" w:rsidRPr="008E0CC7" w:rsidRDefault="0004172F" w:rsidP="00E3352B">
            <w:pPr>
              <w:spacing w:line="264" w:lineRule="auto"/>
              <w:jc w:val="center"/>
              <w:rPr>
                <w:sz w:val="28"/>
              </w:rPr>
            </w:pPr>
            <w:r w:rsidRPr="008E0CC7">
              <w:rPr>
                <w:sz w:val="28"/>
              </w:rPr>
              <w:t>В</w:t>
            </w:r>
          </w:p>
        </w:tc>
        <w:tc>
          <w:tcPr>
            <w:tcW w:w="0" w:type="auto"/>
            <w:vMerge/>
            <w:vAlign w:val="center"/>
          </w:tcPr>
          <w:p w:rsidR="0004172F" w:rsidRPr="008E0CC7" w:rsidRDefault="0004172F" w:rsidP="00E3352B">
            <w:pPr>
              <w:spacing w:line="264" w:lineRule="auto"/>
              <w:rPr>
                <w:sz w:val="28"/>
              </w:rPr>
            </w:pPr>
          </w:p>
        </w:tc>
        <w:tc>
          <w:tcPr>
            <w:tcW w:w="550" w:type="dxa"/>
            <w:tcBorders>
              <w:top w:val="single" w:sz="4" w:space="0" w:color="auto"/>
              <w:left w:val="nil"/>
              <w:bottom w:val="nil"/>
              <w:right w:val="nil"/>
            </w:tcBorders>
          </w:tcPr>
          <w:p w:rsidR="0004172F" w:rsidRPr="008E0CC7" w:rsidRDefault="0004172F" w:rsidP="00E3352B">
            <w:pPr>
              <w:spacing w:line="264" w:lineRule="auto"/>
              <w:jc w:val="center"/>
              <w:rPr>
                <w:sz w:val="28"/>
              </w:rPr>
            </w:pPr>
            <w:r w:rsidRPr="008E0CC7">
              <w:rPr>
                <w:sz w:val="28"/>
              </w:rPr>
              <w:t>ВП</w:t>
            </w:r>
          </w:p>
        </w:tc>
        <w:tc>
          <w:tcPr>
            <w:tcW w:w="0" w:type="auto"/>
            <w:vMerge/>
            <w:vAlign w:val="center"/>
          </w:tcPr>
          <w:p w:rsidR="0004172F" w:rsidRPr="008E0CC7" w:rsidRDefault="0004172F" w:rsidP="00E3352B">
            <w:pPr>
              <w:spacing w:line="264" w:lineRule="auto"/>
              <w:rPr>
                <w:sz w:val="28"/>
              </w:rPr>
            </w:pPr>
          </w:p>
        </w:tc>
        <w:tc>
          <w:tcPr>
            <w:tcW w:w="550" w:type="dxa"/>
            <w:tcBorders>
              <w:top w:val="single" w:sz="4" w:space="0" w:color="auto"/>
              <w:left w:val="nil"/>
              <w:bottom w:val="nil"/>
              <w:right w:val="nil"/>
            </w:tcBorders>
          </w:tcPr>
          <w:p w:rsidR="0004172F" w:rsidRPr="008E0CC7" w:rsidRDefault="0004172F" w:rsidP="00E3352B">
            <w:pPr>
              <w:spacing w:line="264" w:lineRule="auto"/>
              <w:jc w:val="center"/>
              <w:rPr>
                <w:sz w:val="28"/>
              </w:rPr>
            </w:pPr>
            <w:r w:rsidRPr="008E0CC7">
              <w:rPr>
                <w:sz w:val="28"/>
              </w:rPr>
              <w:t>МЗ</w:t>
            </w:r>
          </w:p>
        </w:tc>
        <w:tc>
          <w:tcPr>
            <w:tcW w:w="0" w:type="auto"/>
            <w:vMerge/>
            <w:vAlign w:val="center"/>
          </w:tcPr>
          <w:p w:rsidR="0004172F" w:rsidRPr="008E0CC7" w:rsidRDefault="0004172F" w:rsidP="00E3352B">
            <w:pPr>
              <w:spacing w:line="264" w:lineRule="auto"/>
              <w:rPr>
                <w:sz w:val="28"/>
              </w:rPr>
            </w:pPr>
          </w:p>
        </w:tc>
        <w:tc>
          <w:tcPr>
            <w:tcW w:w="0" w:type="auto"/>
            <w:vMerge/>
            <w:vAlign w:val="center"/>
          </w:tcPr>
          <w:p w:rsidR="0004172F" w:rsidRPr="008E0CC7" w:rsidRDefault="0004172F" w:rsidP="00E3352B">
            <w:pPr>
              <w:spacing w:line="264" w:lineRule="auto"/>
              <w:rPr>
                <w:sz w:val="28"/>
              </w:rPr>
            </w:pPr>
          </w:p>
        </w:tc>
        <w:tc>
          <w:tcPr>
            <w:tcW w:w="0" w:type="auto"/>
            <w:vMerge/>
            <w:vAlign w:val="center"/>
          </w:tcPr>
          <w:p w:rsidR="0004172F" w:rsidRPr="008E0CC7" w:rsidRDefault="0004172F" w:rsidP="00E3352B">
            <w:pPr>
              <w:spacing w:line="264" w:lineRule="auto"/>
              <w:rPr>
                <w:sz w:val="28"/>
              </w:rPr>
            </w:pPr>
          </w:p>
        </w:tc>
      </w:tr>
    </w:tbl>
    <w:p w:rsidR="0004172F" w:rsidRPr="008E0CC7" w:rsidRDefault="0004172F" w:rsidP="00E3352B">
      <w:pPr>
        <w:spacing w:line="264" w:lineRule="auto"/>
        <w:jc w:val="both"/>
        <w:rPr>
          <w:sz w:val="28"/>
        </w:rPr>
      </w:pPr>
    </w:p>
    <w:p w:rsidR="0004172F" w:rsidRPr="008E0CC7" w:rsidRDefault="0004172F" w:rsidP="00E3352B">
      <w:pPr>
        <w:spacing w:line="264" w:lineRule="auto"/>
        <w:ind w:firstLine="709"/>
        <w:jc w:val="both"/>
        <w:rPr>
          <w:sz w:val="28"/>
        </w:rPr>
      </w:pPr>
      <w:r w:rsidRPr="008E0CC7">
        <w:rPr>
          <w:sz w:val="28"/>
        </w:rPr>
        <w:t>где:</w:t>
      </w:r>
    </w:p>
    <w:p w:rsidR="0004172F" w:rsidRPr="008E0CC7" w:rsidRDefault="0004172F" w:rsidP="00E3352B">
      <w:pPr>
        <w:spacing w:line="264" w:lineRule="auto"/>
        <w:ind w:firstLine="709"/>
        <w:jc w:val="both"/>
        <w:rPr>
          <w:sz w:val="28"/>
        </w:rPr>
      </w:pPr>
      <w:r w:rsidRPr="008E0CC7">
        <w:rPr>
          <w:sz w:val="28"/>
        </w:rPr>
        <w:t>П – прибыль от реализации продукции;</w:t>
      </w:r>
    </w:p>
    <w:p w:rsidR="0004172F" w:rsidRPr="008E0CC7" w:rsidRDefault="0004172F" w:rsidP="00E3352B">
      <w:pPr>
        <w:spacing w:line="264" w:lineRule="auto"/>
        <w:ind w:firstLine="709"/>
        <w:jc w:val="both"/>
        <w:rPr>
          <w:sz w:val="28"/>
        </w:rPr>
      </w:pPr>
      <w:r w:rsidRPr="008E0CC7">
        <w:rPr>
          <w:sz w:val="28"/>
        </w:rPr>
        <w:t>В- выручка от реализации продукции;</w:t>
      </w:r>
    </w:p>
    <w:p w:rsidR="0004172F" w:rsidRPr="008E0CC7" w:rsidRDefault="0004172F" w:rsidP="00E3352B">
      <w:pPr>
        <w:spacing w:line="264" w:lineRule="auto"/>
        <w:ind w:firstLine="709"/>
        <w:jc w:val="both"/>
        <w:rPr>
          <w:sz w:val="28"/>
        </w:rPr>
      </w:pPr>
      <w:r w:rsidRPr="008E0CC7">
        <w:rPr>
          <w:sz w:val="28"/>
        </w:rPr>
        <w:t>ВП – стоимость выпущенной продукции;</w:t>
      </w:r>
    </w:p>
    <w:p w:rsidR="0004172F" w:rsidRPr="008E0CC7" w:rsidRDefault="0004172F" w:rsidP="00E3352B">
      <w:pPr>
        <w:spacing w:line="264" w:lineRule="auto"/>
        <w:ind w:firstLine="709"/>
        <w:jc w:val="both"/>
        <w:rPr>
          <w:sz w:val="28"/>
        </w:rPr>
      </w:pPr>
      <w:r w:rsidRPr="008E0CC7">
        <w:rPr>
          <w:sz w:val="28"/>
        </w:rPr>
        <w:t>МЗ – материальные затраты в себестоимости произведенной продукции;</w:t>
      </w:r>
    </w:p>
    <w:p w:rsidR="0004172F" w:rsidRPr="008E0CC7" w:rsidRDefault="0004172F" w:rsidP="00E3352B">
      <w:pPr>
        <w:spacing w:line="264" w:lineRule="auto"/>
        <w:ind w:firstLine="709"/>
        <w:jc w:val="both"/>
        <w:rPr>
          <w:sz w:val="28"/>
        </w:rPr>
      </w:pPr>
      <w:r w:rsidRPr="008E0CC7">
        <w:rPr>
          <w:sz w:val="28"/>
          <w:lang w:val="en-US"/>
        </w:rPr>
        <w:t>R</w:t>
      </w:r>
      <w:r w:rsidRPr="008E0CC7">
        <w:rPr>
          <w:sz w:val="28"/>
          <w:vertAlign w:val="subscript"/>
        </w:rPr>
        <w:t>об</w:t>
      </w:r>
      <w:r w:rsidRPr="008E0CC7">
        <w:rPr>
          <w:sz w:val="28"/>
        </w:rPr>
        <w:t xml:space="preserve"> – рентабельность оборота (или рентабельность продаж);</w:t>
      </w:r>
    </w:p>
    <w:p w:rsidR="0004172F" w:rsidRPr="008E0CC7" w:rsidRDefault="0004172F" w:rsidP="00E3352B">
      <w:pPr>
        <w:spacing w:line="264" w:lineRule="auto"/>
        <w:ind w:firstLine="709"/>
        <w:jc w:val="both"/>
        <w:rPr>
          <w:sz w:val="28"/>
        </w:rPr>
      </w:pPr>
      <w:r w:rsidRPr="008E0CC7">
        <w:rPr>
          <w:sz w:val="28"/>
        </w:rPr>
        <w:t xml:space="preserve"> Д</w:t>
      </w:r>
      <w:r w:rsidRPr="008E0CC7">
        <w:rPr>
          <w:sz w:val="28"/>
          <w:vertAlign w:val="subscript"/>
        </w:rPr>
        <w:t>РП</w:t>
      </w:r>
      <w:r w:rsidRPr="008E0CC7">
        <w:rPr>
          <w:sz w:val="28"/>
        </w:rPr>
        <w:t xml:space="preserve"> – доля реализованной продукции в стоимости выпущенной продукции;</w:t>
      </w:r>
    </w:p>
    <w:p w:rsidR="0004172F" w:rsidRPr="008E0CC7" w:rsidRDefault="0004172F" w:rsidP="00E3352B">
      <w:pPr>
        <w:spacing w:line="264" w:lineRule="auto"/>
        <w:ind w:firstLine="709"/>
        <w:jc w:val="both"/>
        <w:rPr>
          <w:sz w:val="28"/>
        </w:rPr>
      </w:pPr>
      <w:r w:rsidRPr="008E0CC7">
        <w:rPr>
          <w:sz w:val="28"/>
        </w:rPr>
        <w:t xml:space="preserve"> МО – материалоотдача.</w:t>
      </w:r>
    </w:p>
    <w:p w:rsidR="0004172F" w:rsidRPr="008E0CC7" w:rsidRDefault="0004172F" w:rsidP="00E3352B">
      <w:pPr>
        <w:spacing w:line="264" w:lineRule="auto"/>
        <w:ind w:firstLine="709"/>
        <w:jc w:val="both"/>
        <w:rPr>
          <w:sz w:val="28"/>
        </w:rPr>
      </w:pPr>
    </w:p>
    <w:p w:rsidR="0004172F" w:rsidRPr="008E0CC7" w:rsidRDefault="0004172F" w:rsidP="00E3352B">
      <w:pPr>
        <w:spacing w:line="264" w:lineRule="auto"/>
        <w:ind w:firstLine="709"/>
        <w:jc w:val="both"/>
        <w:rPr>
          <w:sz w:val="28"/>
        </w:rPr>
      </w:pPr>
      <w:r w:rsidRPr="008E0CC7">
        <w:rPr>
          <w:sz w:val="28"/>
        </w:rPr>
        <w:t>Оценка влияния факторов на изменение прибыли на рубль материальных затрат определяется по следующим формулам:</w:t>
      </w:r>
    </w:p>
    <w:p w:rsidR="0004172F" w:rsidRPr="008E0CC7" w:rsidRDefault="0004172F" w:rsidP="0023365D">
      <w:pPr>
        <w:numPr>
          <w:ilvl w:val="0"/>
          <w:numId w:val="43"/>
        </w:numPr>
        <w:spacing w:line="264" w:lineRule="auto"/>
        <w:ind w:left="0" w:firstLine="709"/>
        <w:jc w:val="both"/>
        <w:rPr>
          <w:sz w:val="28"/>
        </w:rPr>
      </w:pPr>
      <w:r w:rsidRPr="008E0CC7">
        <w:rPr>
          <w:sz w:val="28"/>
        </w:rPr>
        <w:t>влияние материалоотдачи (Δ</w:t>
      </w:r>
      <w:r w:rsidRPr="008E0CC7">
        <w:rPr>
          <w:bCs/>
          <w:sz w:val="28"/>
        </w:rPr>
        <w:t>(П/МЗ)</w:t>
      </w:r>
      <w:r w:rsidRPr="008E0CC7">
        <w:rPr>
          <w:bCs/>
          <w:sz w:val="28"/>
          <w:vertAlign w:val="subscript"/>
        </w:rPr>
        <w:t>МО</w:t>
      </w:r>
      <w:r w:rsidRPr="008E0CC7">
        <w:rPr>
          <w:bCs/>
          <w:sz w:val="28"/>
        </w:rPr>
        <w:t xml:space="preserve"> = ΔМО х </w:t>
      </w:r>
      <w:r w:rsidRPr="008E0CC7">
        <w:rPr>
          <w:sz w:val="28"/>
          <w:lang w:val="en-US"/>
        </w:rPr>
        <w:t>R</w:t>
      </w:r>
      <w:r w:rsidRPr="008E0CC7">
        <w:rPr>
          <w:sz w:val="28"/>
          <w:vertAlign w:val="subscript"/>
        </w:rPr>
        <w:t>об0</w:t>
      </w:r>
      <w:r w:rsidRPr="008E0CC7">
        <w:rPr>
          <w:sz w:val="28"/>
        </w:rPr>
        <w:t xml:space="preserve"> х Д</w:t>
      </w:r>
      <w:r w:rsidRPr="008E0CC7">
        <w:rPr>
          <w:sz w:val="28"/>
          <w:vertAlign w:val="subscript"/>
        </w:rPr>
        <w:t>РП0</w:t>
      </w:r>
      <w:r w:rsidRPr="008E0CC7">
        <w:rPr>
          <w:sz w:val="28"/>
        </w:rPr>
        <w:t>;</w:t>
      </w:r>
    </w:p>
    <w:p w:rsidR="0004172F" w:rsidRPr="008E0CC7" w:rsidRDefault="0004172F" w:rsidP="0023365D">
      <w:pPr>
        <w:numPr>
          <w:ilvl w:val="0"/>
          <w:numId w:val="43"/>
        </w:numPr>
        <w:spacing w:line="264" w:lineRule="auto"/>
        <w:ind w:left="0" w:firstLine="709"/>
        <w:jc w:val="both"/>
        <w:rPr>
          <w:sz w:val="28"/>
        </w:rPr>
      </w:pPr>
      <w:r w:rsidRPr="008E0CC7">
        <w:rPr>
          <w:sz w:val="28"/>
        </w:rPr>
        <w:t xml:space="preserve"> влияние доли реализованной продукции в стоимости выпущенной продукции (Δ</w:t>
      </w:r>
      <w:r w:rsidRPr="008E0CC7">
        <w:rPr>
          <w:bCs/>
          <w:sz w:val="28"/>
        </w:rPr>
        <w:t>(П/МЗ</w:t>
      </w:r>
      <w:r w:rsidRPr="008E0CC7">
        <w:rPr>
          <w:bCs/>
          <w:sz w:val="28"/>
          <w:vertAlign w:val="subscript"/>
        </w:rPr>
        <w:t>)</w:t>
      </w:r>
      <w:r w:rsidRPr="008E0CC7">
        <w:rPr>
          <w:sz w:val="28"/>
          <w:vertAlign w:val="subscript"/>
        </w:rPr>
        <w:t xml:space="preserve"> ДРП</w:t>
      </w:r>
      <w:r w:rsidRPr="008E0CC7">
        <w:rPr>
          <w:sz w:val="28"/>
        </w:rPr>
        <w:t xml:space="preserve"> = МО</w:t>
      </w:r>
      <w:r w:rsidRPr="008E0CC7">
        <w:rPr>
          <w:sz w:val="28"/>
          <w:vertAlign w:val="subscript"/>
        </w:rPr>
        <w:t xml:space="preserve">1 </w:t>
      </w:r>
      <w:r w:rsidRPr="008E0CC7">
        <w:rPr>
          <w:sz w:val="28"/>
        </w:rPr>
        <w:t xml:space="preserve">х </w:t>
      </w:r>
      <w:r w:rsidRPr="008E0CC7">
        <w:rPr>
          <w:sz w:val="28"/>
          <w:lang w:val="en-US"/>
        </w:rPr>
        <w:t>R</w:t>
      </w:r>
      <w:r w:rsidRPr="008E0CC7">
        <w:rPr>
          <w:sz w:val="28"/>
          <w:vertAlign w:val="subscript"/>
        </w:rPr>
        <w:t>об0</w:t>
      </w:r>
      <w:r w:rsidRPr="008E0CC7">
        <w:rPr>
          <w:sz w:val="28"/>
        </w:rPr>
        <w:t xml:space="preserve"> х </w:t>
      </w:r>
      <w:r w:rsidRPr="008E0CC7">
        <w:rPr>
          <w:bCs/>
          <w:sz w:val="28"/>
        </w:rPr>
        <w:t>Δ</w:t>
      </w:r>
      <w:r w:rsidRPr="008E0CC7">
        <w:rPr>
          <w:sz w:val="28"/>
        </w:rPr>
        <w:t xml:space="preserve"> Д</w:t>
      </w:r>
      <w:r w:rsidRPr="008E0CC7">
        <w:rPr>
          <w:sz w:val="28"/>
          <w:vertAlign w:val="subscript"/>
        </w:rPr>
        <w:t>РП</w:t>
      </w:r>
      <w:r w:rsidRPr="008E0CC7">
        <w:rPr>
          <w:sz w:val="28"/>
        </w:rPr>
        <w:t>;</w:t>
      </w:r>
    </w:p>
    <w:p w:rsidR="0004172F" w:rsidRPr="008E0CC7" w:rsidRDefault="0004172F" w:rsidP="0023365D">
      <w:pPr>
        <w:numPr>
          <w:ilvl w:val="0"/>
          <w:numId w:val="43"/>
        </w:numPr>
        <w:spacing w:line="264" w:lineRule="auto"/>
        <w:ind w:left="0" w:firstLine="709"/>
        <w:jc w:val="both"/>
        <w:rPr>
          <w:sz w:val="28"/>
        </w:rPr>
      </w:pPr>
      <w:r w:rsidRPr="008E0CC7">
        <w:rPr>
          <w:sz w:val="28"/>
        </w:rPr>
        <w:t>влияние рентабельности оборота (Δ</w:t>
      </w:r>
      <w:r w:rsidRPr="008E0CC7">
        <w:rPr>
          <w:bCs/>
          <w:sz w:val="28"/>
        </w:rPr>
        <w:t>(П/МЗ</w:t>
      </w:r>
      <w:r w:rsidRPr="008E0CC7">
        <w:rPr>
          <w:bCs/>
          <w:sz w:val="28"/>
          <w:vertAlign w:val="subscript"/>
        </w:rPr>
        <w:t>)</w:t>
      </w:r>
      <w:r w:rsidRPr="008E0CC7">
        <w:rPr>
          <w:sz w:val="28"/>
          <w:vertAlign w:val="subscript"/>
        </w:rPr>
        <w:t xml:space="preserve"> </w:t>
      </w:r>
      <w:r w:rsidRPr="008E0CC7">
        <w:rPr>
          <w:sz w:val="28"/>
          <w:vertAlign w:val="subscript"/>
          <w:lang w:val="en-US"/>
        </w:rPr>
        <w:t>R</w:t>
      </w:r>
      <w:r w:rsidRPr="008E0CC7">
        <w:rPr>
          <w:sz w:val="28"/>
          <w:vertAlign w:val="subscript"/>
        </w:rPr>
        <w:t>об</w:t>
      </w:r>
      <w:r w:rsidRPr="008E0CC7">
        <w:rPr>
          <w:sz w:val="28"/>
        </w:rPr>
        <w:t xml:space="preserve"> = МО</w:t>
      </w:r>
      <w:r w:rsidRPr="008E0CC7">
        <w:rPr>
          <w:sz w:val="28"/>
          <w:vertAlign w:val="subscript"/>
        </w:rPr>
        <w:t xml:space="preserve">1 </w:t>
      </w:r>
      <w:r w:rsidRPr="008E0CC7">
        <w:rPr>
          <w:sz w:val="28"/>
        </w:rPr>
        <w:t xml:space="preserve">х </w:t>
      </w:r>
      <w:r w:rsidRPr="008E0CC7">
        <w:rPr>
          <w:bCs/>
          <w:sz w:val="28"/>
        </w:rPr>
        <w:t>Δ</w:t>
      </w:r>
      <w:r w:rsidRPr="008E0CC7">
        <w:rPr>
          <w:sz w:val="28"/>
        </w:rPr>
        <w:t xml:space="preserve"> </w:t>
      </w:r>
      <w:r w:rsidRPr="008E0CC7">
        <w:rPr>
          <w:sz w:val="28"/>
          <w:lang w:val="en-US"/>
        </w:rPr>
        <w:t>R</w:t>
      </w:r>
      <w:r w:rsidRPr="008E0CC7">
        <w:rPr>
          <w:sz w:val="28"/>
          <w:vertAlign w:val="subscript"/>
        </w:rPr>
        <w:t>об</w:t>
      </w:r>
      <w:r w:rsidRPr="008E0CC7">
        <w:rPr>
          <w:sz w:val="28"/>
        </w:rPr>
        <w:t xml:space="preserve"> х Д</w:t>
      </w:r>
      <w:r w:rsidRPr="008E0CC7">
        <w:rPr>
          <w:sz w:val="28"/>
          <w:vertAlign w:val="subscript"/>
        </w:rPr>
        <w:t>РП1</w:t>
      </w:r>
      <w:r w:rsidRPr="008E0CC7">
        <w:rPr>
          <w:sz w:val="28"/>
        </w:rPr>
        <w:t>.</w:t>
      </w:r>
    </w:p>
    <w:p w:rsidR="0004172F" w:rsidRPr="008E0CC7" w:rsidRDefault="0004172F" w:rsidP="0004172F">
      <w:pPr>
        <w:spacing w:line="264" w:lineRule="auto"/>
        <w:jc w:val="both"/>
        <w:rPr>
          <w:sz w:val="28"/>
        </w:rPr>
      </w:pPr>
    </w:p>
    <w:p w:rsidR="0004172F" w:rsidRPr="008E0CC7" w:rsidRDefault="00E3352B" w:rsidP="008240B8">
      <w:pPr>
        <w:numPr>
          <w:ilvl w:val="2"/>
          <w:numId w:val="23"/>
        </w:numPr>
        <w:spacing w:line="264" w:lineRule="auto"/>
        <w:rPr>
          <w:b/>
          <w:sz w:val="28"/>
        </w:rPr>
      </w:pPr>
      <w:r w:rsidRPr="008E0CC7">
        <w:rPr>
          <w:b/>
          <w:sz w:val="28"/>
        </w:rPr>
        <w:t>4.5</w:t>
      </w:r>
      <w:r w:rsidR="0004172F" w:rsidRPr="008E0CC7">
        <w:rPr>
          <w:b/>
          <w:sz w:val="28"/>
        </w:rPr>
        <w:t xml:space="preserve"> Анализ резервов повышения эффективности использования материальных ре</w:t>
      </w:r>
      <w:r w:rsidRPr="008E0CC7">
        <w:rPr>
          <w:b/>
          <w:sz w:val="28"/>
        </w:rPr>
        <w:t>сурсов</w:t>
      </w:r>
    </w:p>
    <w:p w:rsidR="0004172F" w:rsidRPr="008E0CC7" w:rsidRDefault="0004172F" w:rsidP="0004172F">
      <w:pPr>
        <w:spacing w:line="264" w:lineRule="auto"/>
        <w:jc w:val="both"/>
        <w:rPr>
          <w:sz w:val="28"/>
        </w:rPr>
      </w:pPr>
    </w:p>
    <w:p w:rsidR="0004172F" w:rsidRPr="008E0CC7" w:rsidRDefault="0004172F" w:rsidP="00E3352B">
      <w:pPr>
        <w:spacing w:line="264" w:lineRule="auto"/>
        <w:ind w:firstLine="709"/>
        <w:jc w:val="both"/>
        <w:rPr>
          <w:b/>
          <w:sz w:val="28"/>
        </w:rPr>
      </w:pPr>
      <w:r w:rsidRPr="008E0CC7">
        <w:rPr>
          <w:sz w:val="28"/>
        </w:rPr>
        <w:t xml:space="preserve">Как уже было отмечено выше, можно выделить два пути повышения эффективности использования материалов и снижения материальных затрат – экстенсивный и интенсивный. Безусловно, резервом считается </w:t>
      </w:r>
      <w:r w:rsidRPr="008E0CC7">
        <w:rPr>
          <w:b/>
          <w:sz w:val="28"/>
        </w:rPr>
        <w:t>интенсивный путь</w:t>
      </w:r>
      <w:r w:rsidRPr="008E0CC7">
        <w:rPr>
          <w:sz w:val="28"/>
        </w:rPr>
        <w:t xml:space="preserve">, а именно, мероприятия по улучшению использования материалов, приводящие к </w:t>
      </w:r>
      <w:r w:rsidRPr="008E0CC7">
        <w:rPr>
          <w:b/>
          <w:sz w:val="28"/>
        </w:rPr>
        <w:t>снижению нормы их расхода.</w:t>
      </w:r>
    </w:p>
    <w:p w:rsidR="0004172F" w:rsidRPr="008E0CC7" w:rsidRDefault="0004172F" w:rsidP="00E3352B">
      <w:pPr>
        <w:spacing w:line="264" w:lineRule="auto"/>
        <w:ind w:firstLine="709"/>
        <w:jc w:val="both"/>
        <w:rPr>
          <w:sz w:val="28"/>
        </w:rPr>
      </w:pPr>
      <w:r w:rsidRPr="008E0CC7">
        <w:rPr>
          <w:sz w:val="28"/>
        </w:rPr>
        <w:t xml:space="preserve">Количество израсходованных материалов в расчете на единицу продукции определяется следующими факторами: качеством материалов, </w:t>
      </w:r>
      <w:r w:rsidRPr="008E0CC7">
        <w:rPr>
          <w:sz w:val="28"/>
        </w:rPr>
        <w:lastRenderedPageBreak/>
        <w:t>замены одного вида материалов другим, уровнем техники и технологии производства, уровнем организации материально-технического снабжения и  производства, уровнем квалификации работников и другими факторами.</w:t>
      </w:r>
    </w:p>
    <w:p w:rsidR="0004172F" w:rsidRPr="008E0CC7" w:rsidRDefault="0004172F" w:rsidP="00E3352B">
      <w:pPr>
        <w:spacing w:line="264" w:lineRule="auto"/>
        <w:ind w:firstLine="709"/>
        <w:jc w:val="both"/>
        <w:rPr>
          <w:sz w:val="28"/>
        </w:rPr>
      </w:pPr>
      <w:r w:rsidRPr="008E0CC7">
        <w:rPr>
          <w:sz w:val="28"/>
        </w:rPr>
        <w:t>Стоимость израсходованных материалов помимо вышеназванных факторов зависит от  качества и технических характеристик материалов, конъюнктуры рынка сырья и материалов, тарифов на транспортные услуги и других факторов.</w:t>
      </w:r>
    </w:p>
    <w:p w:rsidR="0004172F" w:rsidRPr="008E0CC7" w:rsidRDefault="0004172F" w:rsidP="00E3352B">
      <w:pPr>
        <w:spacing w:line="264" w:lineRule="auto"/>
        <w:ind w:firstLine="709"/>
        <w:jc w:val="both"/>
        <w:rPr>
          <w:sz w:val="28"/>
        </w:rPr>
      </w:pPr>
      <w:r w:rsidRPr="008E0CC7">
        <w:rPr>
          <w:sz w:val="28"/>
        </w:rPr>
        <w:t>Белорусские авторы выделяют следующие мероприятия по снижению норм расхода материалов:</w:t>
      </w:r>
    </w:p>
    <w:p w:rsidR="0004172F" w:rsidRPr="008E0CC7" w:rsidRDefault="0004172F" w:rsidP="0023365D">
      <w:pPr>
        <w:numPr>
          <w:ilvl w:val="0"/>
          <w:numId w:val="44"/>
        </w:numPr>
        <w:spacing w:line="264" w:lineRule="auto"/>
        <w:ind w:left="0" w:firstLine="709"/>
        <w:jc w:val="both"/>
        <w:rPr>
          <w:sz w:val="28"/>
        </w:rPr>
      </w:pPr>
      <w:r w:rsidRPr="008E0CC7">
        <w:rPr>
          <w:sz w:val="28"/>
        </w:rPr>
        <w:t>повышение технического уровня производства, а именно внедрение новой прогрессивной технологии, механизации и автоматизации производственных процессов;</w:t>
      </w:r>
    </w:p>
    <w:p w:rsidR="0004172F" w:rsidRPr="008E0CC7" w:rsidRDefault="0004172F" w:rsidP="0023365D">
      <w:pPr>
        <w:numPr>
          <w:ilvl w:val="0"/>
          <w:numId w:val="44"/>
        </w:numPr>
        <w:spacing w:line="264" w:lineRule="auto"/>
        <w:ind w:left="0" w:firstLine="709"/>
        <w:jc w:val="both"/>
        <w:rPr>
          <w:sz w:val="28"/>
        </w:rPr>
      </w:pPr>
      <w:r w:rsidRPr="008E0CC7">
        <w:rPr>
          <w:sz w:val="28"/>
        </w:rPr>
        <w:t>улучшение организации производства и труда, а именно организации и обслуживания производства, материально-тех</w:t>
      </w:r>
      <w:r w:rsidR="00E3352B" w:rsidRPr="008E0CC7">
        <w:rPr>
          <w:sz w:val="28"/>
        </w:rPr>
        <w:t>нического снабжения и использо</w:t>
      </w:r>
      <w:r w:rsidRPr="008E0CC7">
        <w:rPr>
          <w:sz w:val="28"/>
        </w:rPr>
        <w:t>вания материальных ре</w:t>
      </w:r>
      <w:r w:rsidR="00E3352B" w:rsidRPr="008E0CC7">
        <w:rPr>
          <w:sz w:val="28"/>
        </w:rPr>
        <w:t>сурсов.</w:t>
      </w:r>
    </w:p>
    <w:p w:rsidR="0004172F" w:rsidRPr="008E0CC7" w:rsidRDefault="0004172F" w:rsidP="00E3352B">
      <w:pPr>
        <w:pStyle w:val="a3"/>
        <w:spacing w:line="264" w:lineRule="auto"/>
        <w:ind w:firstLine="709"/>
        <w:rPr>
          <w:bCs/>
          <w:sz w:val="28"/>
        </w:rPr>
      </w:pPr>
      <w:r w:rsidRPr="008E0CC7">
        <w:rPr>
          <w:bCs/>
          <w:sz w:val="28"/>
        </w:rPr>
        <w:t>Расчет экономии материальных ресурсов (ΔМ</w:t>
      </w:r>
      <w:r w:rsidRPr="008E0CC7">
        <w:rPr>
          <w:bCs/>
          <w:sz w:val="28"/>
          <w:vertAlign w:val="subscript"/>
        </w:rPr>
        <w:t>э</w:t>
      </w:r>
      <w:r w:rsidRPr="008E0CC7">
        <w:rPr>
          <w:bCs/>
          <w:sz w:val="28"/>
        </w:rPr>
        <w:t>) в результате снижения нормы расхода материалов проводится  по формуле:</w:t>
      </w:r>
    </w:p>
    <w:p w:rsidR="0004172F" w:rsidRPr="008E0CC7" w:rsidRDefault="0004172F" w:rsidP="00E3352B">
      <w:pPr>
        <w:pStyle w:val="a3"/>
        <w:spacing w:line="264" w:lineRule="auto"/>
        <w:ind w:firstLine="709"/>
        <w:rPr>
          <w:bCs/>
          <w:sz w:val="28"/>
        </w:rPr>
      </w:pPr>
    </w:p>
    <w:p w:rsidR="0004172F" w:rsidRPr="008E0CC7" w:rsidRDefault="0004172F" w:rsidP="00E3352B">
      <w:pPr>
        <w:spacing w:line="264" w:lineRule="auto"/>
        <w:ind w:firstLine="709"/>
        <w:jc w:val="both"/>
        <w:rPr>
          <w:bCs/>
          <w:sz w:val="28"/>
        </w:rPr>
      </w:pPr>
      <w:r w:rsidRPr="008E0CC7">
        <w:rPr>
          <w:bCs/>
          <w:sz w:val="28"/>
        </w:rPr>
        <w:t>ΔМ</w:t>
      </w:r>
      <w:r w:rsidRPr="008E0CC7">
        <w:rPr>
          <w:bCs/>
          <w:sz w:val="28"/>
          <w:vertAlign w:val="subscript"/>
        </w:rPr>
        <w:t>э</w:t>
      </w:r>
      <w:r w:rsidRPr="008E0CC7">
        <w:rPr>
          <w:bCs/>
          <w:sz w:val="28"/>
        </w:rPr>
        <w:t xml:space="preserve"> = ΔН х Цм х </w:t>
      </w:r>
      <w:r w:rsidRPr="008E0CC7">
        <w:rPr>
          <w:bCs/>
          <w:sz w:val="28"/>
          <w:lang w:val="en-US"/>
        </w:rPr>
        <w:t>N</w:t>
      </w:r>
      <w:r w:rsidRPr="008E0CC7">
        <w:rPr>
          <w:bCs/>
          <w:sz w:val="28"/>
        </w:rPr>
        <w:t xml:space="preserve">, </w:t>
      </w:r>
    </w:p>
    <w:p w:rsidR="0004172F" w:rsidRPr="008E0CC7" w:rsidRDefault="0004172F" w:rsidP="00E3352B">
      <w:pPr>
        <w:spacing w:line="264" w:lineRule="auto"/>
        <w:ind w:firstLine="709"/>
        <w:jc w:val="both"/>
        <w:rPr>
          <w:bCs/>
          <w:sz w:val="28"/>
        </w:rPr>
      </w:pPr>
      <w:r w:rsidRPr="008E0CC7">
        <w:rPr>
          <w:bCs/>
          <w:sz w:val="28"/>
        </w:rPr>
        <w:t>где:</w:t>
      </w:r>
    </w:p>
    <w:p w:rsidR="0004172F" w:rsidRPr="008E0CC7" w:rsidRDefault="0004172F" w:rsidP="00E3352B">
      <w:pPr>
        <w:pStyle w:val="a3"/>
        <w:spacing w:line="264" w:lineRule="auto"/>
        <w:ind w:firstLine="709"/>
        <w:rPr>
          <w:bCs/>
          <w:sz w:val="28"/>
        </w:rPr>
      </w:pPr>
      <w:r w:rsidRPr="008E0CC7">
        <w:rPr>
          <w:bCs/>
          <w:sz w:val="28"/>
        </w:rPr>
        <w:t>ΔН – снижение нормы расхода материалов в результате проведенных мероприятий по повышению технического уровня производства и улучшению организации производства и труда;</w:t>
      </w:r>
    </w:p>
    <w:p w:rsidR="0004172F" w:rsidRPr="008E0CC7" w:rsidRDefault="0004172F" w:rsidP="00E3352B">
      <w:pPr>
        <w:spacing w:line="264" w:lineRule="auto"/>
        <w:ind w:firstLine="709"/>
        <w:jc w:val="both"/>
        <w:rPr>
          <w:bCs/>
          <w:sz w:val="28"/>
        </w:rPr>
      </w:pPr>
      <w:r w:rsidRPr="008E0CC7">
        <w:rPr>
          <w:bCs/>
          <w:sz w:val="28"/>
        </w:rPr>
        <w:t>Цм – цена единицы материала;</w:t>
      </w:r>
    </w:p>
    <w:p w:rsidR="0004172F" w:rsidRPr="008E0CC7" w:rsidRDefault="0004172F" w:rsidP="00E3352B">
      <w:pPr>
        <w:spacing w:line="264" w:lineRule="auto"/>
        <w:ind w:firstLine="709"/>
        <w:jc w:val="both"/>
        <w:rPr>
          <w:bCs/>
          <w:sz w:val="28"/>
        </w:rPr>
      </w:pPr>
      <w:r w:rsidRPr="008E0CC7">
        <w:rPr>
          <w:bCs/>
          <w:sz w:val="28"/>
          <w:lang w:val="en-US"/>
        </w:rPr>
        <w:t>N</w:t>
      </w:r>
      <w:r w:rsidRPr="008E0CC7">
        <w:rPr>
          <w:bCs/>
          <w:sz w:val="28"/>
        </w:rPr>
        <w:t xml:space="preserve"> – объем производства в натуральном выражении.</w:t>
      </w:r>
    </w:p>
    <w:p w:rsidR="0004172F" w:rsidRPr="008E0CC7" w:rsidRDefault="0004172F" w:rsidP="00E3352B">
      <w:pPr>
        <w:spacing w:line="264" w:lineRule="auto"/>
        <w:ind w:firstLine="709"/>
        <w:jc w:val="both"/>
        <w:rPr>
          <w:bCs/>
          <w:sz w:val="28"/>
        </w:rPr>
      </w:pPr>
    </w:p>
    <w:p w:rsidR="0004172F" w:rsidRPr="008E0CC7" w:rsidRDefault="0004172F" w:rsidP="00E3352B">
      <w:pPr>
        <w:spacing w:line="264" w:lineRule="auto"/>
        <w:ind w:firstLine="709"/>
        <w:jc w:val="both"/>
        <w:rPr>
          <w:bCs/>
          <w:sz w:val="28"/>
        </w:rPr>
      </w:pPr>
      <w:r w:rsidRPr="008E0CC7">
        <w:rPr>
          <w:bCs/>
          <w:sz w:val="28"/>
        </w:rPr>
        <w:t>При проведении анализа резервов повышения эффективности использования материальных ресурсов дается оценка прироста объема производства (Δ</w:t>
      </w:r>
      <w:r w:rsidRPr="008E0CC7">
        <w:rPr>
          <w:bCs/>
          <w:sz w:val="28"/>
          <w:lang w:val="en-US"/>
        </w:rPr>
        <w:t>N</w:t>
      </w:r>
      <w:r w:rsidRPr="008E0CC7">
        <w:rPr>
          <w:bCs/>
          <w:sz w:val="28"/>
        </w:rPr>
        <w:t>)  за счет снижения нормы расхода материалов:</w:t>
      </w:r>
    </w:p>
    <w:p w:rsidR="0004172F" w:rsidRPr="008E0CC7" w:rsidRDefault="0004172F" w:rsidP="00E3352B">
      <w:pPr>
        <w:spacing w:line="264" w:lineRule="auto"/>
        <w:ind w:firstLine="709"/>
        <w:jc w:val="both"/>
        <w:rPr>
          <w:bCs/>
          <w:sz w:val="28"/>
        </w:rPr>
      </w:pPr>
    </w:p>
    <w:p w:rsidR="0004172F" w:rsidRPr="0004172F" w:rsidRDefault="0004172F" w:rsidP="00E3352B">
      <w:pPr>
        <w:spacing w:line="264" w:lineRule="auto"/>
        <w:ind w:firstLine="709"/>
        <w:jc w:val="both"/>
        <w:rPr>
          <w:bCs/>
          <w:sz w:val="28"/>
        </w:rPr>
      </w:pPr>
      <w:r w:rsidRPr="008E0CC7">
        <w:rPr>
          <w:bCs/>
          <w:sz w:val="28"/>
        </w:rPr>
        <w:t>Δ</w:t>
      </w:r>
      <w:r w:rsidRPr="008E0CC7">
        <w:rPr>
          <w:bCs/>
          <w:sz w:val="28"/>
          <w:lang w:val="en-US"/>
        </w:rPr>
        <w:t>N</w:t>
      </w:r>
      <w:r w:rsidRPr="008E0CC7">
        <w:rPr>
          <w:bCs/>
          <w:sz w:val="28"/>
        </w:rPr>
        <w:t xml:space="preserve"> = (З/Н</w:t>
      </w:r>
      <w:r w:rsidRPr="008E0CC7">
        <w:rPr>
          <w:bCs/>
          <w:sz w:val="28"/>
          <w:vertAlign w:val="subscript"/>
        </w:rPr>
        <w:t>1</w:t>
      </w:r>
      <w:r w:rsidRPr="008E0CC7">
        <w:rPr>
          <w:bCs/>
          <w:sz w:val="28"/>
        </w:rPr>
        <w:t>)- (З/Н</w:t>
      </w:r>
      <w:r w:rsidRPr="008E0CC7">
        <w:rPr>
          <w:bCs/>
          <w:sz w:val="28"/>
          <w:vertAlign w:val="subscript"/>
        </w:rPr>
        <w:t>о</w:t>
      </w:r>
      <w:r w:rsidRPr="008E0CC7">
        <w:rPr>
          <w:bCs/>
          <w:sz w:val="28"/>
        </w:rPr>
        <w:t>)</w:t>
      </w:r>
      <w:r w:rsidR="00E3352B" w:rsidRPr="008E0CC7">
        <w:rPr>
          <w:bCs/>
          <w:sz w:val="28"/>
        </w:rPr>
        <w:t>.</w:t>
      </w:r>
    </w:p>
    <w:p w:rsidR="00E3352B" w:rsidRDefault="00E3352B">
      <w:pPr>
        <w:rPr>
          <w:b/>
          <w:sz w:val="28"/>
          <w:szCs w:val="28"/>
        </w:rPr>
      </w:pPr>
      <w:r>
        <w:rPr>
          <w:b/>
          <w:sz w:val="28"/>
          <w:szCs w:val="28"/>
        </w:rPr>
        <w:br w:type="page"/>
      </w:r>
    </w:p>
    <w:p w:rsidR="0004172F" w:rsidRDefault="00E3352B" w:rsidP="00661D12">
      <w:pPr>
        <w:spacing w:line="264" w:lineRule="auto"/>
        <w:jc w:val="center"/>
        <w:rPr>
          <w:b/>
          <w:sz w:val="28"/>
          <w:szCs w:val="28"/>
        </w:rPr>
      </w:pPr>
      <w:r>
        <w:rPr>
          <w:b/>
          <w:sz w:val="28"/>
          <w:szCs w:val="28"/>
        </w:rPr>
        <w:lastRenderedPageBreak/>
        <w:t>Тема 5. Анализ затрат на производство и себестоимости продукции, работ, услуг</w:t>
      </w:r>
    </w:p>
    <w:p w:rsidR="00E3352B" w:rsidRDefault="00E3352B" w:rsidP="00661D12">
      <w:pPr>
        <w:spacing w:line="264" w:lineRule="auto"/>
        <w:jc w:val="center"/>
        <w:rPr>
          <w:b/>
          <w:sz w:val="28"/>
          <w:szCs w:val="28"/>
        </w:rPr>
      </w:pPr>
    </w:p>
    <w:p w:rsidR="00E3352B" w:rsidRPr="00E3352B" w:rsidRDefault="00E3352B" w:rsidP="00E3352B">
      <w:pPr>
        <w:spacing w:line="264" w:lineRule="auto"/>
        <w:ind w:firstLine="709"/>
        <w:jc w:val="both"/>
        <w:rPr>
          <w:b/>
          <w:sz w:val="28"/>
        </w:rPr>
      </w:pPr>
      <w:r w:rsidRPr="00E3352B">
        <w:rPr>
          <w:b/>
          <w:sz w:val="28"/>
        </w:rPr>
        <w:t>5.1  Значение, задачи и источники информации анализа затрат на производство и себестоимости продукции (работ, услуг)</w:t>
      </w:r>
    </w:p>
    <w:p w:rsidR="00E3352B" w:rsidRPr="00E3352B" w:rsidRDefault="00E3352B" w:rsidP="00E3352B">
      <w:pPr>
        <w:spacing w:line="264" w:lineRule="auto"/>
        <w:ind w:firstLine="709"/>
        <w:jc w:val="both"/>
        <w:rPr>
          <w:sz w:val="28"/>
        </w:rPr>
      </w:pPr>
      <w:r w:rsidRPr="00E3352B">
        <w:rPr>
          <w:sz w:val="28"/>
        </w:rPr>
        <w:t>Затраты на производство продукции (работ, услуг) представляют собой  стоимостную оценку использованных в процессе производства ресурсов и включаются в состав себестоимости выпуска. Понятия «затраты», «издержки» большинством авторов используются как синонимы, хотя между ними существуют некоторые различия.</w:t>
      </w:r>
    </w:p>
    <w:p w:rsidR="00E3352B" w:rsidRPr="00E3352B" w:rsidRDefault="00E3352B" w:rsidP="00E3352B">
      <w:pPr>
        <w:spacing w:line="264" w:lineRule="auto"/>
        <w:ind w:firstLine="709"/>
        <w:jc w:val="both"/>
        <w:rPr>
          <w:sz w:val="28"/>
        </w:rPr>
      </w:pPr>
      <w:r w:rsidRPr="00E3352B">
        <w:rPr>
          <w:sz w:val="28"/>
        </w:rPr>
        <w:t>Себестоимость продукции (работ, услуг) – стоимостной показатель, определяемый посредством калькулирования и отражающий затраты производства на конкретный вид изделия, работ, услуг. Себестоимость можно рассматривать как  результат использования производственных ресурсов. От уровня себестоимости  непосредственным образом зависит финансовый результат работы и финансовое состояние предприятия, а также возможности его дальнейшего развития. Поэтому затраты на производство и себестоимость продукции (работ, услуг) являются важнейшими объектами анализа хозяйственной деятельности.</w:t>
      </w:r>
    </w:p>
    <w:p w:rsidR="00E3352B" w:rsidRPr="00E3352B" w:rsidRDefault="00E3352B" w:rsidP="00E3352B">
      <w:pPr>
        <w:spacing w:line="264" w:lineRule="auto"/>
        <w:ind w:firstLine="709"/>
        <w:jc w:val="both"/>
        <w:rPr>
          <w:sz w:val="28"/>
        </w:rPr>
      </w:pPr>
      <w:r w:rsidRPr="00E3352B">
        <w:rPr>
          <w:sz w:val="28"/>
        </w:rPr>
        <w:t>Анализ затрат на производство и себестоимости продукции (работ, услуг) позволяет изучить динамику и выполнение плана по себестоимости, установить факторы изменения затрат на производство, исследовать состав и структуру издержек, обосновать управленческие решения и планы развития. Таким образом, анализ затрат на производство и себестоимости продукции (работ, услуг) можно рассматривать как важнейший инструмент управления издержками.</w:t>
      </w:r>
    </w:p>
    <w:p w:rsidR="00E3352B" w:rsidRPr="00E3352B" w:rsidRDefault="00E3352B" w:rsidP="00E3352B">
      <w:pPr>
        <w:ind w:firstLine="720"/>
        <w:jc w:val="both"/>
        <w:rPr>
          <w:sz w:val="28"/>
        </w:rPr>
      </w:pPr>
      <w:r w:rsidRPr="00E3352B">
        <w:rPr>
          <w:sz w:val="28"/>
        </w:rPr>
        <w:t>Задачами анализа затрат на производство и себестоимости продукции (работ, услуг) являются:</w:t>
      </w:r>
    </w:p>
    <w:p w:rsidR="00E3352B" w:rsidRPr="00E3352B" w:rsidRDefault="00E3352B" w:rsidP="0023365D">
      <w:pPr>
        <w:numPr>
          <w:ilvl w:val="0"/>
          <w:numId w:val="46"/>
        </w:numPr>
        <w:jc w:val="both"/>
        <w:rPr>
          <w:sz w:val="28"/>
        </w:rPr>
      </w:pPr>
      <w:r w:rsidRPr="00E3352B">
        <w:rPr>
          <w:sz w:val="28"/>
        </w:rPr>
        <w:t>оценка общей суммы затрат на производство продукции (работ, услуг) и ее изменения;</w:t>
      </w:r>
    </w:p>
    <w:p w:rsidR="00E3352B" w:rsidRPr="00E3352B" w:rsidRDefault="00E3352B" w:rsidP="0023365D">
      <w:pPr>
        <w:numPr>
          <w:ilvl w:val="0"/>
          <w:numId w:val="46"/>
        </w:numPr>
        <w:jc w:val="both"/>
        <w:rPr>
          <w:sz w:val="28"/>
        </w:rPr>
      </w:pPr>
      <w:r w:rsidRPr="00E3352B">
        <w:rPr>
          <w:sz w:val="28"/>
        </w:rPr>
        <w:t>оценка состава и структуры себестоимости продукции по калькуляционным статьям и экономическим элементам;</w:t>
      </w:r>
    </w:p>
    <w:p w:rsidR="00E3352B" w:rsidRPr="00E3352B" w:rsidRDefault="00E3352B" w:rsidP="0023365D">
      <w:pPr>
        <w:numPr>
          <w:ilvl w:val="0"/>
          <w:numId w:val="46"/>
        </w:numPr>
        <w:jc w:val="both"/>
        <w:rPr>
          <w:sz w:val="28"/>
        </w:rPr>
      </w:pPr>
      <w:r w:rsidRPr="00E3352B">
        <w:rPr>
          <w:sz w:val="28"/>
        </w:rPr>
        <w:t>оценка уровня и факторов изменения издержкоемкости продукции;</w:t>
      </w:r>
    </w:p>
    <w:p w:rsidR="00E3352B" w:rsidRPr="00E3352B" w:rsidRDefault="00E3352B" w:rsidP="0023365D">
      <w:pPr>
        <w:numPr>
          <w:ilvl w:val="0"/>
          <w:numId w:val="46"/>
        </w:numPr>
        <w:jc w:val="both"/>
        <w:rPr>
          <w:sz w:val="28"/>
        </w:rPr>
      </w:pPr>
      <w:r w:rsidRPr="00E3352B">
        <w:rPr>
          <w:sz w:val="28"/>
        </w:rPr>
        <w:t>оценка уровня и факторов изменения прямых материальных и трудовых затрат;</w:t>
      </w:r>
    </w:p>
    <w:p w:rsidR="00E3352B" w:rsidRPr="00E3352B" w:rsidRDefault="00E3352B" w:rsidP="0023365D">
      <w:pPr>
        <w:numPr>
          <w:ilvl w:val="0"/>
          <w:numId w:val="46"/>
        </w:numPr>
        <w:jc w:val="both"/>
        <w:rPr>
          <w:sz w:val="28"/>
        </w:rPr>
      </w:pPr>
      <w:r w:rsidRPr="00E3352B">
        <w:rPr>
          <w:sz w:val="28"/>
        </w:rPr>
        <w:t>оценка уровня и факторов изменения косвенных затрат;</w:t>
      </w:r>
    </w:p>
    <w:p w:rsidR="00E3352B" w:rsidRPr="00E3352B" w:rsidRDefault="00E3352B" w:rsidP="0023365D">
      <w:pPr>
        <w:numPr>
          <w:ilvl w:val="0"/>
          <w:numId w:val="46"/>
        </w:numPr>
        <w:jc w:val="both"/>
        <w:rPr>
          <w:sz w:val="28"/>
        </w:rPr>
      </w:pPr>
      <w:r w:rsidRPr="00E3352B">
        <w:rPr>
          <w:sz w:val="28"/>
        </w:rPr>
        <w:t>оценка уровня и факторов изменения себестоимости отдельных видов продукции.</w:t>
      </w:r>
    </w:p>
    <w:p w:rsidR="00E3352B" w:rsidRPr="00E3352B" w:rsidRDefault="00E3352B" w:rsidP="00E3352B">
      <w:pPr>
        <w:ind w:firstLine="720"/>
        <w:jc w:val="both"/>
        <w:rPr>
          <w:sz w:val="28"/>
        </w:rPr>
      </w:pPr>
      <w:r w:rsidRPr="00E3352B">
        <w:rPr>
          <w:sz w:val="28"/>
        </w:rPr>
        <w:t xml:space="preserve">При решении вышеназванных задач изучаются следующие объекты анализа: затраты по основной деятельности промышленного предприятия как в общей сумме, так и по элементам, статьям калькуляции; отдельным </w:t>
      </w:r>
      <w:r w:rsidRPr="00E3352B">
        <w:rPr>
          <w:sz w:val="28"/>
        </w:rPr>
        <w:lastRenderedPageBreak/>
        <w:t>подразделениям; себестоимость отдельных видов изделий; издержкоемкость изделий.</w:t>
      </w:r>
    </w:p>
    <w:p w:rsidR="00E3352B" w:rsidRPr="00E3352B" w:rsidRDefault="00E3352B" w:rsidP="00E3352B">
      <w:pPr>
        <w:ind w:firstLine="720"/>
        <w:jc w:val="both"/>
        <w:rPr>
          <w:sz w:val="28"/>
        </w:rPr>
      </w:pPr>
      <w:r w:rsidRPr="00E3352B">
        <w:rPr>
          <w:sz w:val="28"/>
        </w:rPr>
        <w:t>Источниками информации при проведении анализа затрат на производство и себестоимости продукции (работ, услуг) являются: статистическая отчетность по затратам, плановые и отчетные калькуляции затрат на производство и реализацию продукции, журнал-ордер № № 10, 10/1, ведомости учета затрат, другие данные синтетического и аналитического учета затрат, плановые и нормативные данные по затратам на производство, другая информация.</w:t>
      </w:r>
    </w:p>
    <w:p w:rsidR="00E3352B" w:rsidRPr="00E3352B" w:rsidRDefault="00E3352B" w:rsidP="00E3352B">
      <w:pPr>
        <w:ind w:firstLine="720"/>
        <w:jc w:val="both"/>
        <w:rPr>
          <w:sz w:val="28"/>
        </w:rPr>
      </w:pPr>
      <w:r w:rsidRPr="00E3352B">
        <w:rPr>
          <w:sz w:val="28"/>
        </w:rPr>
        <w:t>При проведении анализа следует учитывать особенности организации учета и планирования затрат на производство и себестоимости продукции. Так, использование того или иного метода учета затрат и калькулирования себестоимости продукции непосредственным образом влияет на величину себестоимости отдельных видов изделий, величину прямых и косвенных расходов.</w:t>
      </w:r>
    </w:p>
    <w:p w:rsidR="00E3352B" w:rsidRDefault="00E3352B" w:rsidP="00E3352B">
      <w:pPr>
        <w:ind w:firstLine="720"/>
        <w:jc w:val="both"/>
        <w:rPr>
          <w:sz w:val="28"/>
        </w:rPr>
      </w:pPr>
    </w:p>
    <w:p w:rsidR="00E3352B" w:rsidRPr="00E3352B" w:rsidRDefault="00E3352B" w:rsidP="00E3352B">
      <w:pPr>
        <w:ind w:firstLine="709"/>
        <w:jc w:val="both"/>
        <w:rPr>
          <w:b/>
          <w:sz w:val="28"/>
        </w:rPr>
      </w:pPr>
      <w:r w:rsidRPr="00E3352B">
        <w:rPr>
          <w:b/>
          <w:sz w:val="28"/>
        </w:rPr>
        <w:t>5.2. Анализ общей суммы затрат на производство  продукции (работ, услуг).</w:t>
      </w:r>
    </w:p>
    <w:p w:rsidR="00E3352B" w:rsidRPr="00891798" w:rsidRDefault="00E3352B" w:rsidP="00891798">
      <w:pPr>
        <w:spacing w:line="264" w:lineRule="auto"/>
        <w:ind w:firstLine="709"/>
        <w:jc w:val="both"/>
        <w:rPr>
          <w:sz w:val="28"/>
        </w:rPr>
      </w:pPr>
      <w:r w:rsidRPr="00891798">
        <w:rPr>
          <w:sz w:val="28"/>
        </w:rPr>
        <w:t xml:space="preserve">Первым этапом анализа  затрат на производство и себестоимости продукции является изучение изменения общей суммы затрат на производство. </w:t>
      </w:r>
    </w:p>
    <w:p w:rsidR="00E3352B" w:rsidRPr="00891798" w:rsidRDefault="00E3352B" w:rsidP="00891798">
      <w:pPr>
        <w:spacing w:line="264" w:lineRule="auto"/>
        <w:ind w:firstLine="709"/>
        <w:jc w:val="both"/>
        <w:rPr>
          <w:sz w:val="28"/>
        </w:rPr>
      </w:pPr>
      <w:r w:rsidRPr="00891798">
        <w:rPr>
          <w:sz w:val="28"/>
        </w:rPr>
        <w:t>Изменение общей суммы затрат на производство исследуется по следующим направлениям:</w:t>
      </w:r>
    </w:p>
    <w:p w:rsidR="00E3352B" w:rsidRPr="00891798" w:rsidRDefault="00E3352B" w:rsidP="0023365D">
      <w:pPr>
        <w:numPr>
          <w:ilvl w:val="0"/>
          <w:numId w:val="47"/>
        </w:numPr>
        <w:spacing w:line="264" w:lineRule="auto"/>
        <w:ind w:firstLine="709"/>
        <w:jc w:val="both"/>
        <w:rPr>
          <w:sz w:val="28"/>
        </w:rPr>
      </w:pPr>
      <w:r w:rsidRPr="00891798">
        <w:rPr>
          <w:sz w:val="28"/>
        </w:rPr>
        <w:t>по сравнению с предыдущим периодом и планом;</w:t>
      </w:r>
    </w:p>
    <w:p w:rsidR="00E3352B" w:rsidRPr="00891798" w:rsidRDefault="00E3352B" w:rsidP="0023365D">
      <w:pPr>
        <w:numPr>
          <w:ilvl w:val="0"/>
          <w:numId w:val="47"/>
        </w:numPr>
        <w:spacing w:line="264" w:lineRule="auto"/>
        <w:ind w:firstLine="709"/>
        <w:jc w:val="both"/>
        <w:rPr>
          <w:sz w:val="28"/>
        </w:rPr>
      </w:pPr>
      <w:r w:rsidRPr="00891798">
        <w:rPr>
          <w:sz w:val="28"/>
        </w:rPr>
        <w:t>по составу и структуре.</w:t>
      </w:r>
    </w:p>
    <w:p w:rsidR="00E3352B" w:rsidRPr="00891798" w:rsidRDefault="00E3352B" w:rsidP="00891798">
      <w:pPr>
        <w:spacing w:line="264" w:lineRule="auto"/>
        <w:ind w:firstLine="709"/>
        <w:jc w:val="both"/>
        <w:rPr>
          <w:sz w:val="28"/>
        </w:rPr>
      </w:pPr>
      <w:r w:rsidRPr="00891798">
        <w:rPr>
          <w:sz w:val="28"/>
        </w:rPr>
        <w:t>В процессе анализа рассчитываются абсолютные отклонения общей суммы затрат от предыдущего периода и плана, темпы роста и прироста. Рост затрат по сравнению с планом или предыдущим периодом может указывать как на перерасход, так и на рост объема производства продукции, изменение структуры. Поэтому важно определить изменение общей суммы затрат, изменение суммы по отдельным элементам и статьям калькуляции, а также изменение структуры затрат в разрезе элементов, статей калькуляции и других видов затрат.</w:t>
      </w:r>
    </w:p>
    <w:p w:rsidR="00E3352B" w:rsidRPr="00891798" w:rsidRDefault="00E3352B" w:rsidP="00891798">
      <w:pPr>
        <w:spacing w:line="264" w:lineRule="auto"/>
        <w:ind w:firstLine="709"/>
        <w:jc w:val="both"/>
        <w:rPr>
          <w:sz w:val="28"/>
        </w:rPr>
      </w:pPr>
      <w:r w:rsidRPr="00891798">
        <w:rPr>
          <w:sz w:val="28"/>
        </w:rPr>
        <w:t>При изучении изменения общей суммы затрат на производство важно установить факторы, повлиявшие на рассматриваемое изменение. Такими факторами выступают: объем и структура производства, уровень цен на используемые в процессе производства ресурсы.</w:t>
      </w:r>
    </w:p>
    <w:p w:rsidR="00E3352B" w:rsidRPr="00891798" w:rsidRDefault="00E3352B" w:rsidP="00891798">
      <w:pPr>
        <w:spacing w:line="264" w:lineRule="auto"/>
        <w:ind w:firstLine="709"/>
        <w:jc w:val="both"/>
        <w:rPr>
          <w:sz w:val="28"/>
        </w:rPr>
      </w:pPr>
      <w:r w:rsidRPr="00891798">
        <w:rPr>
          <w:sz w:val="28"/>
        </w:rPr>
        <w:t>С целью оценки влияния факторов на изменение общей суммы затрат могут быть использованы различные факторные системы. Рассмотрим некоторые из них.</w:t>
      </w:r>
    </w:p>
    <w:p w:rsidR="00E3352B" w:rsidRPr="00891798" w:rsidRDefault="00E3352B" w:rsidP="00891798">
      <w:pPr>
        <w:spacing w:line="264" w:lineRule="auto"/>
        <w:ind w:firstLine="709"/>
        <w:jc w:val="both"/>
        <w:rPr>
          <w:sz w:val="28"/>
        </w:rPr>
      </w:pPr>
    </w:p>
    <w:p w:rsidR="00E3352B" w:rsidRPr="00891798" w:rsidRDefault="00E3352B" w:rsidP="00891798">
      <w:pPr>
        <w:spacing w:line="264" w:lineRule="auto"/>
        <w:ind w:firstLine="709"/>
        <w:jc w:val="both"/>
        <w:rPr>
          <w:sz w:val="28"/>
        </w:rPr>
      </w:pPr>
      <w:r w:rsidRPr="00891798">
        <w:rPr>
          <w:sz w:val="28"/>
        </w:rPr>
        <w:t>Зобщ = ∑ (</w:t>
      </w:r>
      <w:r w:rsidRPr="00891798">
        <w:rPr>
          <w:sz w:val="28"/>
          <w:lang w:val="en-US"/>
        </w:rPr>
        <w:t>z</w:t>
      </w:r>
      <w:r w:rsidRPr="00891798">
        <w:rPr>
          <w:sz w:val="28"/>
          <w:vertAlign w:val="subscript"/>
          <w:lang w:val="en-US"/>
        </w:rPr>
        <w:t>i</w:t>
      </w:r>
      <w:r w:rsidRPr="00891798">
        <w:rPr>
          <w:sz w:val="28"/>
        </w:rPr>
        <w:t xml:space="preserve"> х </w:t>
      </w:r>
      <w:r w:rsidRPr="00891798">
        <w:rPr>
          <w:sz w:val="28"/>
          <w:lang w:val="en-US"/>
        </w:rPr>
        <w:t>N</w:t>
      </w:r>
      <w:r w:rsidRPr="00891798">
        <w:rPr>
          <w:sz w:val="28"/>
          <w:vertAlign w:val="subscript"/>
          <w:lang w:val="en-US"/>
        </w:rPr>
        <w:t>i</w:t>
      </w:r>
      <w:r w:rsidRPr="00891798">
        <w:rPr>
          <w:sz w:val="28"/>
        </w:rPr>
        <w:t>)                                                                                (4.1.)</w:t>
      </w:r>
    </w:p>
    <w:p w:rsidR="00E3352B" w:rsidRPr="00891798" w:rsidRDefault="00E3352B" w:rsidP="00891798">
      <w:pPr>
        <w:spacing w:line="264" w:lineRule="auto"/>
        <w:ind w:firstLine="709"/>
        <w:jc w:val="both"/>
        <w:rPr>
          <w:sz w:val="28"/>
        </w:rPr>
      </w:pPr>
      <w:r w:rsidRPr="00891798">
        <w:rPr>
          <w:sz w:val="28"/>
        </w:rPr>
        <w:lastRenderedPageBreak/>
        <w:t>где:</w:t>
      </w:r>
    </w:p>
    <w:p w:rsidR="00E3352B" w:rsidRPr="00891798" w:rsidRDefault="00E3352B" w:rsidP="00891798">
      <w:pPr>
        <w:spacing w:line="264" w:lineRule="auto"/>
        <w:ind w:firstLine="709"/>
        <w:jc w:val="both"/>
        <w:rPr>
          <w:sz w:val="28"/>
        </w:rPr>
      </w:pPr>
      <w:r w:rsidRPr="00891798">
        <w:rPr>
          <w:sz w:val="28"/>
        </w:rPr>
        <w:t>Зобщ – общая сумма затрат на производство продукции;</w:t>
      </w:r>
    </w:p>
    <w:p w:rsidR="00E3352B" w:rsidRPr="00891798" w:rsidRDefault="00E3352B" w:rsidP="00891798">
      <w:pPr>
        <w:spacing w:line="264" w:lineRule="auto"/>
        <w:ind w:firstLine="709"/>
        <w:jc w:val="both"/>
        <w:rPr>
          <w:sz w:val="28"/>
        </w:rPr>
      </w:pPr>
      <w:r w:rsidRPr="00891798">
        <w:rPr>
          <w:sz w:val="28"/>
          <w:lang w:val="en-US"/>
        </w:rPr>
        <w:t>z</w:t>
      </w:r>
      <w:r w:rsidRPr="00891798">
        <w:rPr>
          <w:sz w:val="28"/>
          <w:vertAlign w:val="subscript"/>
          <w:lang w:val="en-US"/>
        </w:rPr>
        <w:t>i</w:t>
      </w:r>
      <w:r w:rsidRPr="00891798">
        <w:rPr>
          <w:sz w:val="28"/>
        </w:rPr>
        <w:t xml:space="preserve"> – себестоимость </w:t>
      </w:r>
      <w:r w:rsidRPr="00891798">
        <w:rPr>
          <w:sz w:val="28"/>
          <w:lang w:val="en-US"/>
        </w:rPr>
        <w:t>i</w:t>
      </w:r>
      <w:r w:rsidRPr="00891798">
        <w:rPr>
          <w:sz w:val="28"/>
        </w:rPr>
        <w:t>- ого вида продукции;</w:t>
      </w:r>
    </w:p>
    <w:p w:rsidR="00E3352B" w:rsidRPr="00891798" w:rsidRDefault="00E3352B" w:rsidP="00891798">
      <w:pPr>
        <w:spacing w:line="264" w:lineRule="auto"/>
        <w:ind w:firstLine="709"/>
        <w:jc w:val="both"/>
        <w:rPr>
          <w:sz w:val="28"/>
        </w:rPr>
      </w:pPr>
      <w:r w:rsidRPr="00891798">
        <w:rPr>
          <w:sz w:val="28"/>
          <w:lang w:val="en-US"/>
        </w:rPr>
        <w:t>N</w:t>
      </w:r>
      <w:r w:rsidRPr="00891798">
        <w:rPr>
          <w:sz w:val="28"/>
          <w:vertAlign w:val="subscript"/>
          <w:lang w:val="en-US"/>
        </w:rPr>
        <w:t>i</w:t>
      </w:r>
      <w:r w:rsidRPr="00891798">
        <w:rPr>
          <w:sz w:val="28"/>
        </w:rPr>
        <w:t xml:space="preserve"> – объем производство </w:t>
      </w:r>
      <w:r w:rsidRPr="00891798">
        <w:rPr>
          <w:sz w:val="28"/>
          <w:lang w:val="en-US"/>
        </w:rPr>
        <w:t>i</w:t>
      </w:r>
      <w:r w:rsidRPr="00891798">
        <w:rPr>
          <w:sz w:val="28"/>
        </w:rPr>
        <w:t>-ого вида продукции в натуральном выражении.</w:t>
      </w:r>
    </w:p>
    <w:p w:rsidR="00E3352B" w:rsidRPr="00891798" w:rsidRDefault="00E3352B" w:rsidP="00891798">
      <w:pPr>
        <w:spacing w:line="264" w:lineRule="auto"/>
        <w:ind w:firstLine="709"/>
        <w:jc w:val="both"/>
        <w:rPr>
          <w:sz w:val="28"/>
        </w:rPr>
      </w:pPr>
    </w:p>
    <w:p w:rsidR="00E3352B" w:rsidRPr="00891798" w:rsidRDefault="00E3352B" w:rsidP="00891798">
      <w:pPr>
        <w:spacing w:line="264" w:lineRule="auto"/>
        <w:ind w:firstLine="709"/>
        <w:jc w:val="both"/>
        <w:rPr>
          <w:sz w:val="28"/>
        </w:rPr>
      </w:pPr>
      <w:r w:rsidRPr="00891798">
        <w:rPr>
          <w:sz w:val="28"/>
        </w:rPr>
        <w:t>Факторная модель (4.1.) позволяет определить влияние физического объема производства, структуры производства и себестоимости отдельных видов изделий. Влияние факторов можно рассчитать  следующим образом:</w:t>
      </w:r>
    </w:p>
    <w:p w:rsidR="00E3352B" w:rsidRPr="00891798" w:rsidRDefault="00E3352B" w:rsidP="0023365D">
      <w:pPr>
        <w:numPr>
          <w:ilvl w:val="0"/>
          <w:numId w:val="48"/>
        </w:numPr>
        <w:spacing w:line="264" w:lineRule="auto"/>
        <w:ind w:firstLine="709"/>
        <w:jc w:val="both"/>
        <w:rPr>
          <w:sz w:val="28"/>
        </w:rPr>
      </w:pPr>
      <w:r w:rsidRPr="00891798">
        <w:rPr>
          <w:sz w:val="28"/>
        </w:rPr>
        <w:t>влияние физического объема производства (∆З</w:t>
      </w:r>
      <w:r w:rsidRPr="00891798">
        <w:rPr>
          <w:sz w:val="28"/>
          <w:vertAlign w:val="subscript"/>
          <w:lang w:val="en-US"/>
        </w:rPr>
        <w:t>N</w:t>
      </w:r>
      <w:r w:rsidRPr="00891798">
        <w:rPr>
          <w:sz w:val="28"/>
        </w:rPr>
        <w:t>):</w:t>
      </w:r>
    </w:p>
    <w:p w:rsidR="00E3352B" w:rsidRPr="00891798" w:rsidRDefault="00E3352B" w:rsidP="00891798">
      <w:pPr>
        <w:spacing w:line="264" w:lineRule="auto"/>
        <w:ind w:left="1080"/>
        <w:jc w:val="both"/>
        <w:rPr>
          <w:sz w:val="28"/>
        </w:rPr>
      </w:pPr>
    </w:p>
    <w:p w:rsidR="00E3352B" w:rsidRPr="00891798" w:rsidRDefault="00E3352B" w:rsidP="00891798">
      <w:pPr>
        <w:spacing w:line="264" w:lineRule="auto"/>
        <w:ind w:left="1080"/>
        <w:jc w:val="both"/>
        <w:rPr>
          <w:sz w:val="28"/>
        </w:rPr>
      </w:pPr>
      <w:r w:rsidRPr="00891798">
        <w:rPr>
          <w:sz w:val="28"/>
        </w:rPr>
        <w:t>∆З</w:t>
      </w:r>
      <w:r w:rsidRPr="00891798">
        <w:rPr>
          <w:sz w:val="28"/>
          <w:vertAlign w:val="subscript"/>
          <w:lang w:val="en-US"/>
        </w:rPr>
        <w:t>N</w:t>
      </w:r>
      <w:r w:rsidRPr="00891798">
        <w:rPr>
          <w:sz w:val="28"/>
        </w:rPr>
        <w:t xml:space="preserve"> = Зобщ</w:t>
      </w:r>
      <w:r w:rsidRPr="00891798">
        <w:rPr>
          <w:sz w:val="28"/>
          <w:vertAlign w:val="subscript"/>
          <w:lang w:val="en-US"/>
        </w:rPr>
        <w:t>o</w:t>
      </w:r>
      <w:r w:rsidRPr="00891798">
        <w:rPr>
          <w:sz w:val="28"/>
        </w:rPr>
        <w:t xml:space="preserve"> х (</w:t>
      </w:r>
      <w:r w:rsidRPr="00891798">
        <w:rPr>
          <w:sz w:val="28"/>
          <w:lang w:val="en-US"/>
        </w:rPr>
        <w:t>N</w:t>
      </w:r>
      <w:r w:rsidRPr="00891798">
        <w:rPr>
          <w:sz w:val="28"/>
        </w:rPr>
        <w:t>общ</w:t>
      </w:r>
      <w:r w:rsidRPr="00891798">
        <w:rPr>
          <w:sz w:val="28"/>
          <w:vertAlign w:val="subscript"/>
        </w:rPr>
        <w:t>1</w:t>
      </w:r>
      <w:r w:rsidRPr="00891798">
        <w:rPr>
          <w:sz w:val="28"/>
        </w:rPr>
        <w:t>/</w:t>
      </w:r>
      <w:r w:rsidRPr="00891798">
        <w:rPr>
          <w:sz w:val="28"/>
          <w:lang w:val="en-US"/>
        </w:rPr>
        <w:t>N</w:t>
      </w:r>
      <w:r w:rsidRPr="00891798">
        <w:rPr>
          <w:sz w:val="28"/>
        </w:rPr>
        <w:t>общ</w:t>
      </w:r>
      <w:r w:rsidRPr="00891798">
        <w:rPr>
          <w:sz w:val="28"/>
          <w:vertAlign w:val="subscript"/>
          <w:lang w:val="en-US"/>
        </w:rPr>
        <w:t>o</w:t>
      </w:r>
      <w:r w:rsidRPr="00891798">
        <w:rPr>
          <w:sz w:val="28"/>
        </w:rPr>
        <w:t xml:space="preserve"> -1)                                                  (4.2.)</w:t>
      </w:r>
    </w:p>
    <w:p w:rsidR="00E3352B" w:rsidRPr="00891798" w:rsidRDefault="00E3352B" w:rsidP="00891798">
      <w:pPr>
        <w:spacing w:line="264" w:lineRule="auto"/>
        <w:ind w:left="1080"/>
        <w:jc w:val="both"/>
        <w:rPr>
          <w:sz w:val="28"/>
        </w:rPr>
      </w:pPr>
    </w:p>
    <w:p w:rsidR="00E3352B" w:rsidRPr="00891798" w:rsidRDefault="00E3352B" w:rsidP="0023365D">
      <w:pPr>
        <w:numPr>
          <w:ilvl w:val="0"/>
          <w:numId w:val="48"/>
        </w:numPr>
        <w:spacing w:line="264" w:lineRule="auto"/>
        <w:ind w:firstLine="0"/>
        <w:jc w:val="both"/>
        <w:rPr>
          <w:sz w:val="28"/>
        </w:rPr>
      </w:pPr>
      <w:r w:rsidRPr="00891798">
        <w:rPr>
          <w:sz w:val="28"/>
        </w:rPr>
        <w:t>влияние структуры производства (∆З</w:t>
      </w:r>
      <w:r w:rsidRPr="00891798">
        <w:rPr>
          <w:sz w:val="28"/>
          <w:vertAlign w:val="subscript"/>
        </w:rPr>
        <w:t>стр</w:t>
      </w:r>
      <w:r w:rsidRPr="00891798">
        <w:rPr>
          <w:sz w:val="28"/>
        </w:rPr>
        <w:t>):</w:t>
      </w:r>
    </w:p>
    <w:p w:rsidR="00E3352B" w:rsidRPr="00891798" w:rsidRDefault="00E3352B" w:rsidP="00891798">
      <w:pPr>
        <w:spacing w:line="264" w:lineRule="auto"/>
        <w:ind w:left="1080"/>
        <w:jc w:val="both"/>
        <w:rPr>
          <w:sz w:val="28"/>
        </w:rPr>
      </w:pPr>
    </w:p>
    <w:p w:rsidR="00E3352B" w:rsidRPr="00891798" w:rsidRDefault="00E3352B" w:rsidP="00891798">
      <w:pPr>
        <w:spacing w:line="264" w:lineRule="auto"/>
        <w:ind w:left="1080"/>
        <w:jc w:val="both"/>
        <w:rPr>
          <w:sz w:val="28"/>
        </w:rPr>
      </w:pPr>
      <w:r w:rsidRPr="00891798">
        <w:rPr>
          <w:sz w:val="28"/>
        </w:rPr>
        <w:t>∆З</w:t>
      </w:r>
      <w:r w:rsidRPr="00891798">
        <w:rPr>
          <w:sz w:val="28"/>
          <w:vertAlign w:val="subscript"/>
        </w:rPr>
        <w:t>стр</w:t>
      </w:r>
      <w:r w:rsidRPr="00891798">
        <w:rPr>
          <w:sz w:val="28"/>
        </w:rPr>
        <w:t xml:space="preserve"> = ∑ (</w:t>
      </w:r>
      <w:r w:rsidRPr="00891798">
        <w:rPr>
          <w:sz w:val="28"/>
          <w:lang w:val="en-US"/>
        </w:rPr>
        <w:t>z</w:t>
      </w:r>
      <w:r w:rsidRPr="00891798">
        <w:rPr>
          <w:sz w:val="28"/>
          <w:vertAlign w:val="subscript"/>
          <w:lang w:val="en-US"/>
        </w:rPr>
        <w:t>i</w:t>
      </w:r>
      <w:r w:rsidRPr="00891798">
        <w:rPr>
          <w:sz w:val="28"/>
        </w:rPr>
        <w:t xml:space="preserve"> х ∆</w:t>
      </w:r>
      <w:r w:rsidRPr="00891798">
        <w:rPr>
          <w:sz w:val="28"/>
          <w:lang w:val="en-US"/>
        </w:rPr>
        <w:t>N</w:t>
      </w:r>
      <w:r w:rsidRPr="00891798">
        <w:rPr>
          <w:sz w:val="28"/>
          <w:vertAlign w:val="subscript"/>
          <w:lang w:val="en-US"/>
        </w:rPr>
        <w:t>i</w:t>
      </w:r>
      <w:r w:rsidRPr="00891798">
        <w:rPr>
          <w:sz w:val="28"/>
        </w:rPr>
        <w:t>)  - ∆З</w:t>
      </w:r>
      <w:r w:rsidRPr="00891798">
        <w:rPr>
          <w:sz w:val="28"/>
          <w:vertAlign w:val="subscript"/>
          <w:lang w:val="en-US"/>
        </w:rPr>
        <w:t>N</w:t>
      </w:r>
      <w:r w:rsidRPr="00891798">
        <w:rPr>
          <w:sz w:val="28"/>
        </w:rPr>
        <w:t xml:space="preserve">                                                              (4.3.)</w:t>
      </w:r>
    </w:p>
    <w:p w:rsidR="00E3352B" w:rsidRPr="00891798" w:rsidRDefault="00E3352B" w:rsidP="00891798">
      <w:pPr>
        <w:spacing w:line="264" w:lineRule="auto"/>
        <w:ind w:left="1080"/>
        <w:jc w:val="both"/>
        <w:rPr>
          <w:sz w:val="28"/>
        </w:rPr>
      </w:pPr>
    </w:p>
    <w:p w:rsidR="00E3352B" w:rsidRPr="00891798" w:rsidRDefault="00E3352B" w:rsidP="0023365D">
      <w:pPr>
        <w:numPr>
          <w:ilvl w:val="0"/>
          <w:numId w:val="48"/>
        </w:numPr>
        <w:spacing w:line="264" w:lineRule="auto"/>
        <w:ind w:firstLine="0"/>
        <w:jc w:val="both"/>
        <w:rPr>
          <w:sz w:val="28"/>
        </w:rPr>
      </w:pPr>
      <w:r w:rsidRPr="00891798">
        <w:rPr>
          <w:sz w:val="28"/>
        </w:rPr>
        <w:t>влияние уровня себестоимости отдельных видов изделий (∆З</w:t>
      </w:r>
      <w:r w:rsidRPr="00891798">
        <w:rPr>
          <w:sz w:val="28"/>
          <w:vertAlign w:val="subscript"/>
          <w:lang w:val="en-US"/>
        </w:rPr>
        <w:t>z</w:t>
      </w:r>
      <w:r w:rsidRPr="00891798">
        <w:rPr>
          <w:sz w:val="28"/>
        </w:rPr>
        <w:t>):</w:t>
      </w:r>
    </w:p>
    <w:p w:rsidR="00E3352B" w:rsidRPr="00891798" w:rsidRDefault="00E3352B" w:rsidP="00891798">
      <w:pPr>
        <w:spacing w:line="264" w:lineRule="auto"/>
        <w:ind w:left="1080"/>
        <w:jc w:val="both"/>
        <w:rPr>
          <w:sz w:val="28"/>
        </w:rPr>
      </w:pPr>
    </w:p>
    <w:p w:rsidR="00E3352B" w:rsidRPr="00891798" w:rsidRDefault="00E3352B" w:rsidP="00891798">
      <w:pPr>
        <w:spacing w:line="264" w:lineRule="auto"/>
        <w:ind w:left="1080"/>
        <w:jc w:val="both"/>
        <w:rPr>
          <w:sz w:val="28"/>
        </w:rPr>
      </w:pPr>
      <w:r w:rsidRPr="00891798">
        <w:rPr>
          <w:sz w:val="28"/>
        </w:rPr>
        <w:t>∆З</w:t>
      </w:r>
      <w:r w:rsidRPr="00891798">
        <w:rPr>
          <w:sz w:val="28"/>
          <w:vertAlign w:val="subscript"/>
          <w:lang w:val="en-US"/>
        </w:rPr>
        <w:t>z</w:t>
      </w:r>
      <w:r w:rsidRPr="00891798">
        <w:rPr>
          <w:sz w:val="28"/>
        </w:rPr>
        <w:t xml:space="preserve"> =  ∑ (∆</w:t>
      </w:r>
      <w:r w:rsidRPr="00891798">
        <w:rPr>
          <w:sz w:val="28"/>
          <w:lang w:val="en-US"/>
        </w:rPr>
        <w:t>z</w:t>
      </w:r>
      <w:r w:rsidRPr="00891798">
        <w:rPr>
          <w:sz w:val="28"/>
          <w:vertAlign w:val="subscript"/>
          <w:lang w:val="en-US"/>
        </w:rPr>
        <w:t>i</w:t>
      </w:r>
      <w:r w:rsidRPr="00891798">
        <w:rPr>
          <w:sz w:val="28"/>
        </w:rPr>
        <w:t xml:space="preserve"> х </w:t>
      </w:r>
      <w:r w:rsidRPr="00891798">
        <w:rPr>
          <w:sz w:val="28"/>
          <w:lang w:val="en-US"/>
        </w:rPr>
        <w:t>N</w:t>
      </w:r>
      <w:r w:rsidRPr="00891798">
        <w:rPr>
          <w:sz w:val="28"/>
        </w:rPr>
        <w:t xml:space="preserve"> </w:t>
      </w:r>
      <w:r w:rsidRPr="00891798">
        <w:rPr>
          <w:sz w:val="28"/>
          <w:vertAlign w:val="subscript"/>
        </w:rPr>
        <w:t>1</w:t>
      </w:r>
      <w:r w:rsidRPr="00891798">
        <w:rPr>
          <w:sz w:val="28"/>
          <w:vertAlign w:val="subscript"/>
          <w:lang w:val="en-US"/>
        </w:rPr>
        <w:t>i</w:t>
      </w:r>
      <w:r w:rsidRPr="00891798">
        <w:rPr>
          <w:sz w:val="28"/>
        </w:rPr>
        <w:t>)                                                                       (4.4.)</w:t>
      </w:r>
    </w:p>
    <w:p w:rsidR="00E3352B" w:rsidRPr="00891798" w:rsidRDefault="00E3352B" w:rsidP="00891798">
      <w:pPr>
        <w:spacing w:line="264" w:lineRule="auto"/>
        <w:ind w:left="1080" w:firstLine="709"/>
        <w:jc w:val="both"/>
        <w:rPr>
          <w:sz w:val="28"/>
        </w:rPr>
      </w:pPr>
    </w:p>
    <w:p w:rsidR="00E3352B" w:rsidRPr="00891798" w:rsidRDefault="00E3352B" w:rsidP="00891798">
      <w:pPr>
        <w:spacing w:line="264" w:lineRule="auto"/>
        <w:ind w:firstLine="709"/>
        <w:jc w:val="both"/>
        <w:rPr>
          <w:sz w:val="28"/>
        </w:rPr>
      </w:pPr>
      <w:r w:rsidRPr="00891798">
        <w:rPr>
          <w:sz w:val="28"/>
        </w:rPr>
        <w:t>Факторная модель (4.5.) позволяет установить влияние количества потребленных ресурсов и ценового фактора, влияющего в связи с изменением цен на потребляемые ресурсы.</w:t>
      </w:r>
    </w:p>
    <w:p w:rsidR="00E3352B" w:rsidRPr="00891798" w:rsidRDefault="00E3352B" w:rsidP="00891798">
      <w:pPr>
        <w:spacing w:line="264" w:lineRule="auto"/>
        <w:ind w:firstLine="709"/>
        <w:jc w:val="both"/>
        <w:rPr>
          <w:sz w:val="28"/>
        </w:rPr>
      </w:pPr>
    </w:p>
    <w:p w:rsidR="00E3352B" w:rsidRPr="00891798" w:rsidRDefault="00E3352B" w:rsidP="00891798">
      <w:pPr>
        <w:spacing w:line="264" w:lineRule="auto"/>
        <w:ind w:firstLine="709"/>
        <w:jc w:val="both"/>
        <w:rPr>
          <w:sz w:val="28"/>
        </w:rPr>
      </w:pPr>
      <w:r w:rsidRPr="00891798">
        <w:rPr>
          <w:sz w:val="28"/>
        </w:rPr>
        <w:t>З = ∑ (Ц</w:t>
      </w:r>
      <w:r w:rsidRPr="00891798">
        <w:rPr>
          <w:sz w:val="28"/>
          <w:vertAlign w:val="subscript"/>
          <w:lang w:val="en-US"/>
        </w:rPr>
        <w:t>i</w:t>
      </w:r>
      <w:r w:rsidRPr="00891798">
        <w:rPr>
          <w:sz w:val="28"/>
        </w:rPr>
        <w:t xml:space="preserve"> х Р</w:t>
      </w:r>
      <w:r w:rsidRPr="00891798">
        <w:rPr>
          <w:sz w:val="28"/>
          <w:vertAlign w:val="subscript"/>
          <w:lang w:val="en-US"/>
        </w:rPr>
        <w:t>i</w:t>
      </w:r>
      <w:r w:rsidRPr="00891798">
        <w:rPr>
          <w:sz w:val="28"/>
        </w:rPr>
        <w:t>)                                                                             (4.5.)</w:t>
      </w:r>
    </w:p>
    <w:p w:rsidR="00E3352B" w:rsidRPr="00891798" w:rsidRDefault="00E3352B" w:rsidP="00891798">
      <w:pPr>
        <w:spacing w:line="264" w:lineRule="auto"/>
        <w:ind w:firstLine="709"/>
        <w:jc w:val="both"/>
        <w:rPr>
          <w:sz w:val="28"/>
        </w:rPr>
      </w:pPr>
      <w:r w:rsidRPr="00891798">
        <w:rPr>
          <w:sz w:val="28"/>
        </w:rPr>
        <w:t>где:</w:t>
      </w:r>
    </w:p>
    <w:p w:rsidR="00E3352B" w:rsidRPr="00891798" w:rsidRDefault="00E3352B" w:rsidP="00891798">
      <w:pPr>
        <w:spacing w:line="264" w:lineRule="auto"/>
        <w:ind w:firstLine="709"/>
        <w:jc w:val="both"/>
        <w:rPr>
          <w:sz w:val="28"/>
        </w:rPr>
      </w:pPr>
      <w:r w:rsidRPr="00891798">
        <w:rPr>
          <w:sz w:val="28"/>
        </w:rPr>
        <w:t>З – сумма затрат на производство продукции;</w:t>
      </w:r>
    </w:p>
    <w:p w:rsidR="00E3352B" w:rsidRPr="00891798" w:rsidRDefault="00E3352B" w:rsidP="00891798">
      <w:pPr>
        <w:spacing w:line="264" w:lineRule="auto"/>
        <w:ind w:firstLine="709"/>
        <w:jc w:val="both"/>
        <w:rPr>
          <w:sz w:val="28"/>
        </w:rPr>
      </w:pPr>
      <w:r w:rsidRPr="00891798">
        <w:rPr>
          <w:sz w:val="28"/>
        </w:rPr>
        <w:t xml:space="preserve">  Ц</w:t>
      </w:r>
      <w:r w:rsidRPr="00891798">
        <w:rPr>
          <w:sz w:val="28"/>
          <w:vertAlign w:val="subscript"/>
          <w:lang w:val="en-US"/>
        </w:rPr>
        <w:t>i</w:t>
      </w:r>
      <w:r w:rsidRPr="00891798">
        <w:rPr>
          <w:sz w:val="28"/>
        </w:rPr>
        <w:t xml:space="preserve"> – уровень цены на </w:t>
      </w:r>
      <w:r w:rsidRPr="00891798">
        <w:rPr>
          <w:sz w:val="28"/>
          <w:lang w:val="en-US"/>
        </w:rPr>
        <w:t>i</w:t>
      </w:r>
      <w:r w:rsidRPr="00891798">
        <w:rPr>
          <w:sz w:val="28"/>
        </w:rPr>
        <w:t>- ый вид используемого ресурса;</w:t>
      </w:r>
    </w:p>
    <w:p w:rsidR="00E3352B" w:rsidRPr="00891798" w:rsidRDefault="00E3352B" w:rsidP="00891798">
      <w:pPr>
        <w:spacing w:line="264" w:lineRule="auto"/>
        <w:ind w:firstLine="709"/>
        <w:jc w:val="both"/>
        <w:rPr>
          <w:sz w:val="28"/>
        </w:rPr>
      </w:pPr>
      <w:r w:rsidRPr="00891798">
        <w:rPr>
          <w:sz w:val="28"/>
        </w:rPr>
        <w:t xml:space="preserve">  Р</w:t>
      </w:r>
      <w:r w:rsidRPr="00891798">
        <w:rPr>
          <w:sz w:val="28"/>
          <w:vertAlign w:val="subscript"/>
          <w:lang w:val="en-US"/>
        </w:rPr>
        <w:t>i</w:t>
      </w:r>
      <w:r w:rsidRPr="00891798">
        <w:rPr>
          <w:sz w:val="28"/>
        </w:rPr>
        <w:t xml:space="preserve"> – количество потребленного ресурса </w:t>
      </w:r>
      <w:r w:rsidRPr="00891798">
        <w:rPr>
          <w:sz w:val="28"/>
          <w:lang w:val="en-US"/>
        </w:rPr>
        <w:t>i</w:t>
      </w:r>
      <w:r w:rsidRPr="00891798">
        <w:rPr>
          <w:sz w:val="28"/>
        </w:rPr>
        <w:t>-ого вида.</w:t>
      </w:r>
    </w:p>
    <w:p w:rsidR="00E3352B" w:rsidRPr="00891798" w:rsidRDefault="00E3352B" w:rsidP="00891798">
      <w:pPr>
        <w:spacing w:line="264" w:lineRule="auto"/>
        <w:ind w:firstLine="709"/>
        <w:jc w:val="both"/>
        <w:rPr>
          <w:sz w:val="28"/>
        </w:rPr>
      </w:pPr>
    </w:p>
    <w:p w:rsidR="00E3352B" w:rsidRPr="00891798" w:rsidRDefault="00E3352B" w:rsidP="00891798">
      <w:pPr>
        <w:spacing w:line="264" w:lineRule="auto"/>
        <w:ind w:firstLine="709"/>
        <w:jc w:val="both"/>
        <w:rPr>
          <w:sz w:val="28"/>
        </w:rPr>
      </w:pPr>
      <w:r w:rsidRPr="00891798">
        <w:rPr>
          <w:sz w:val="28"/>
        </w:rPr>
        <w:t>Применение факторной системы (4.5.) наиболее уместно по затратам материалов, особенно основных, расходам на оплату труда основных производственных рабочих, затратам на услуги сторонних организаций и т.п.</w:t>
      </w:r>
    </w:p>
    <w:p w:rsidR="00E3352B" w:rsidRPr="00891798" w:rsidRDefault="00E3352B" w:rsidP="00891798">
      <w:pPr>
        <w:spacing w:line="264" w:lineRule="auto"/>
        <w:ind w:firstLine="709"/>
        <w:jc w:val="both"/>
        <w:rPr>
          <w:sz w:val="28"/>
        </w:rPr>
      </w:pPr>
      <w:r w:rsidRPr="00891798">
        <w:rPr>
          <w:sz w:val="28"/>
        </w:rPr>
        <w:t>При расчете влияние факторов могут использоваться прием цепных подстановок, прием абсолютных разниц.</w:t>
      </w:r>
    </w:p>
    <w:p w:rsidR="00E3352B" w:rsidRPr="00891798" w:rsidRDefault="00E3352B" w:rsidP="00891798">
      <w:pPr>
        <w:spacing w:line="264" w:lineRule="auto"/>
        <w:ind w:firstLine="709"/>
        <w:jc w:val="both"/>
        <w:rPr>
          <w:sz w:val="28"/>
        </w:rPr>
      </w:pPr>
      <w:r w:rsidRPr="00891798">
        <w:rPr>
          <w:sz w:val="28"/>
        </w:rPr>
        <w:t xml:space="preserve">Поскольку в факторной модели (4.1.) используется показатель себестоимости единицы продукции, уровень которого непосредственно зависит и от принятого метода себестоимости продукции, выводы сформулированные на основе влияния структуры и себестоимости отдельных </w:t>
      </w:r>
      <w:r w:rsidRPr="00891798">
        <w:rPr>
          <w:sz w:val="28"/>
        </w:rPr>
        <w:lastRenderedPageBreak/>
        <w:t>видов изделий будут зависеть от правильности и точности применяемых на предприятии методов учета затрат и калькулирования себестоимости. С целью устранения этого недостатка может быть использована следующая факторная модель:</w:t>
      </w:r>
    </w:p>
    <w:p w:rsidR="00E3352B" w:rsidRPr="00891798" w:rsidRDefault="00E3352B" w:rsidP="00891798">
      <w:pPr>
        <w:spacing w:line="264" w:lineRule="auto"/>
        <w:ind w:firstLine="709"/>
        <w:jc w:val="both"/>
        <w:rPr>
          <w:sz w:val="28"/>
        </w:rPr>
      </w:pPr>
    </w:p>
    <w:p w:rsidR="00E3352B" w:rsidRPr="00891798" w:rsidRDefault="00E3352B" w:rsidP="00891798">
      <w:pPr>
        <w:spacing w:line="264" w:lineRule="auto"/>
        <w:ind w:firstLine="709"/>
        <w:jc w:val="both"/>
        <w:rPr>
          <w:sz w:val="28"/>
        </w:rPr>
      </w:pPr>
      <w:r w:rsidRPr="00891798">
        <w:rPr>
          <w:sz w:val="28"/>
        </w:rPr>
        <w:t>Зобщ = ∑(</w:t>
      </w:r>
      <w:r w:rsidRPr="00891798">
        <w:rPr>
          <w:sz w:val="28"/>
          <w:lang w:val="en-US"/>
        </w:rPr>
        <w:t>N</w:t>
      </w:r>
      <w:r w:rsidRPr="00891798">
        <w:rPr>
          <w:sz w:val="28"/>
        </w:rPr>
        <w:t xml:space="preserve">общ х </w:t>
      </w:r>
      <w:r w:rsidRPr="00891798">
        <w:rPr>
          <w:sz w:val="28"/>
          <w:lang w:val="en-US"/>
        </w:rPr>
        <w:t>d</w:t>
      </w:r>
      <w:r w:rsidRPr="00891798">
        <w:rPr>
          <w:sz w:val="28"/>
          <w:vertAlign w:val="subscript"/>
          <w:lang w:val="en-US"/>
        </w:rPr>
        <w:t>i</w:t>
      </w:r>
      <w:r w:rsidRPr="00891798">
        <w:rPr>
          <w:sz w:val="28"/>
        </w:rPr>
        <w:t xml:space="preserve"> х </w:t>
      </w:r>
      <w:r w:rsidRPr="00891798">
        <w:rPr>
          <w:sz w:val="28"/>
          <w:lang w:val="en-US"/>
        </w:rPr>
        <w:t>VC</w:t>
      </w:r>
      <w:r w:rsidRPr="00891798">
        <w:rPr>
          <w:sz w:val="28"/>
          <w:vertAlign w:val="superscript"/>
        </w:rPr>
        <w:t>ед</w:t>
      </w:r>
      <w:r w:rsidRPr="00891798">
        <w:rPr>
          <w:sz w:val="28"/>
          <w:vertAlign w:val="subscript"/>
          <w:lang w:val="en-US"/>
        </w:rPr>
        <w:t>i</w:t>
      </w:r>
      <w:r w:rsidRPr="00891798">
        <w:rPr>
          <w:sz w:val="28"/>
        </w:rPr>
        <w:t xml:space="preserve">) + </w:t>
      </w:r>
      <w:r w:rsidRPr="00891798">
        <w:rPr>
          <w:sz w:val="28"/>
          <w:lang w:val="en-US"/>
        </w:rPr>
        <w:t>FC</w:t>
      </w:r>
      <w:r w:rsidRPr="00891798">
        <w:rPr>
          <w:sz w:val="28"/>
        </w:rPr>
        <w:t xml:space="preserve">                                              (4.6.)</w:t>
      </w:r>
    </w:p>
    <w:p w:rsidR="00E3352B" w:rsidRPr="00891798" w:rsidRDefault="00E3352B" w:rsidP="00891798">
      <w:pPr>
        <w:spacing w:line="264" w:lineRule="auto"/>
        <w:ind w:firstLine="709"/>
        <w:jc w:val="both"/>
        <w:rPr>
          <w:sz w:val="28"/>
        </w:rPr>
      </w:pPr>
      <w:r w:rsidRPr="00891798">
        <w:rPr>
          <w:sz w:val="28"/>
        </w:rPr>
        <w:t>где:</w:t>
      </w:r>
    </w:p>
    <w:p w:rsidR="00E3352B" w:rsidRPr="00891798" w:rsidRDefault="00E3352B" w:rsidP="00891798">
      <w:pPr>
        <w:spacing w:line="264" w:lineRule="auto"/>
        <w:ind w:firstLine="709"/>
        <w:jc w:val="both"/>
        <w:rPr>
          <w:sz w:val="28"/>
        </w:rPr>
      </w:pPr>
      <w:r w:rsidRPr="00891798">
        <w:rPr>
          <w:sz w:val="28"/>
        </w:rPr>
        <w:t>Зобщ – общая сумма затрат на производство продукции;</w:t>
      </w:r>
    </w:p>
    <w:p w:rsidR="00E3352B" w:rsidRPr="00891798" w:rsidRDefault="00E3352B" w:rsidP="00891798">
      <w:pPr>
        <w:spacing w:line="264" w:lineRule="auto"/>
        <w:ind w:firstLine="709"/>
        <w:jc w:val="both"/>
        <w:rPr>
          <w:sz w:val="28"/>
        </w:rPr>
      </w:pPr>
      <w:r w:rsidRPr="00891798">
        <w:rPr>
          <w:sz w:val="28"/>
          <w:lang w:val="en-US"/>
        </w:rPr>
        <w:t>N</w:t>
      </w:r>
      <w:r w:rsidRPr="00891798">
        <w:rPr>
          <w:sz w:val="28"/>
        </w:rPr>
        <w:t>общ – общий объем производства в натуральном выражении;</w:t>
      </w:r>
    </w:p>
    <w:p w:rsidR="00E3352B" w:rsidRPr="00891798" w:rsidRDefault="00E3352B" w:rsidP="00891798">
      <w:pPr>
        <w:spacing w:line="264" w:lineRule="auto"/>
        <w:ind w:firstLine="709"/>
        <w:jc w:val="both"/>
        <w:rPr>
          <w:sz w:val="28"/>
        </w:rPr>
      </w:pPr>
      <w:r w:rsidRPr="00891798">
        <w:rPr>
          <w:sz w:val="28"/>
        </w:rPr>
        <w:t xml:space="preserve"> </w:t>
      </w:r>
      <w:r w:rsidRPr="00891798">
        <w:rPr>
          <w:sz w:val="28"/>
          <w:lang w:val="en-US"/>
        </w:rPr>
        <w:t>d</w:t>
      </w:r>
      <w:r w:rsidRPr="00891798">
        <w:rPr>
          <w:sz w:val="28"/>
          <w:vertAlign w:val="subscript"/>
          <w:lang w:val="en-US"/>
        </w:rPr>
        <w:t>i</w:t>
      </w:r>
      <w:r w:rsidRPr="00891798">
        <w:rPr>
          <w:sz w:val="28"/>
        </w:rPr>
        <w:t xml:space="preserve"> – удельный вес </w:t>
      </w:r>
      <w:r w:rsidRPr="00891798">
        <w:rPr>
          <w:sz w:val="28"/>
          <w:lang w:val="en-US"/>
        </w:rPr>
        <w:t>i</w:t>
      </w:r>
      <w:r w:rsidRPr="00891798">
        <w:rPr>
          <w:sz w:val="28"/>
        </w:rPr>
        <w:t>- ого вида продукции в общем объеме производства;</w:t>
      </w:r>
    </w:p>
    <w:p w:rsidR="00E3352B" w:rsidRPr="00891798" w:rsidRDefault="00E3352B" w:rsidP="00891798">
      <w:pPr>
        <w:spacing w:line="264" w:lineRule="auto"/>
        <w:ind w:firstLine="709"/>
        <w:jc w:val="both"/>
        <w:rPr>
          <w:sz w:val="28"/>
        </w:rPr>
      </w:pPr>
      <w:r w:rsidRPr="00891798">
        <w:rPr>
          <w:sz w:val="28"/>
        </w:rPr>
        <w:t xml:space="preserve"> </w:t>
      </w:r>
      <w:r w:rsidRPr="00891798">
        <w:rPr>
          <w:sz w:val="28"/>
          <w:lang w:val="en-US"/>
        </w:rPr>
        <w:t>VC</w:t>
      </w:r>
      <w:r w:rsidRPr="00891798">
        <w:rPr>
          <w:sz w:val="28"/>
          <w:vertAlign w:val="superscript"/>
        </w:rPr>
        <w:t>ед</w:t>
      </w:r>
      <w:r w:rsidRPr="00891798">
        <w:rPr>
          <w:sz w:val="28"/>
          <w:vertAlign w:val="subscript"/>
          <w:lang w:val="en-US"/>
        </w:rPr>
        <w:t>i</w:t>
      </w:r>
      <w:r w:rsidRPr="00891798">
        <w:rPr>
          <w:sz w:val="28"/>
        </w:rPr>
        <w:t xml:space="preserve"> – переменные издержки на единицу </w:t>
      </w:r>
      <w:r w:rsidRPr="00891798">
        <w:rPr>
          <w:sz w:val="28"/>
          <w:lang w:val="en-US"/>
        </w:rPr>
        <w:t>i</w:t>
      </w:r>
      <w:r w:rsidRPr="00891798">
        <w:rPr>
          <w:sz w:val="28"/>
        </w:rPr>
        <w:t>-ого вида продукции;</w:t>
      </w:r>
    </w:p>
    <w:p w:rsidR="00E3352B" w:rsidRPr="00891798" w:rsidRDefault="00E3352B" w:rsidP="00891798">
      <w:pPr>
        <w:spacing w:line="264" w:lineRule="auto"/>
        <w:ind w:firstLine="709"/>
        <w:jc w:val="both"/>
        <w:rPr>
          <w:sz w:val="28"/>
        </w:rPr>
      </w:pPr>
      <w:r w:rsidRPr="00891798">
        <w:rPr>
          <w:sz w:val="28"/>
        </w:rPr>
        <w:t xml:space="preserve"> </w:t>
      </w:r>
      <w:r w:rsidRPr="00891798">
        <w:rPr>
          <w:sz w:val="28"/>
          <w:lang w:val="en-US"/>
        </w:rPr>
        <w:t>FC</w:t>
      </w:r>
      <w:r w:rsidRPr="00891798">
        <w:rPr>
          <w:sz w:val="28"/>
        </w:rPr>
        <w:t xml:space="preserve"> – постоянные издержки.</w:t>
      </w:r>
    </w:p>
    <w:p w:rsidR="00E3352B" w:rsidRPr="00891798" w:rsidRDefault="00E3352B" w:rsidP="00891798">
      <w:pPr>
        <w:spacing w:line="264" w:lineRule="auto"/>
        <w:ind w:firstLine="709"/>
        <w:jc w:val="both"/>
        <w:rPr>
          <w:sz w:val="28"/>
        </w:rPr>
      </w:pPr>
    </w:p>
    <w:p w:rsidR="00E3352B" w:rsidRPr="00891798" w:rsidRDefault="00E3352B" w:rsidP="00891798">
      <w:pPr>
        <w:spacing w:line="264" w:lineRule="auto"/>
        <w:ind w:firstLine="709"/>
        <w:jc w:val="both"/>
        <w:rPr>
          <w:sz w:val="28"/>
        </w:rPr>
      </w:pPr>
      <w:r w:rsidRPr="00891798">
        <w:rPr>
          <w:sz w:val="28"/>
        </w:rPr>
        <w:t>В модели (4.6) изменение общей суммы затрат на производство продукции рассматривается под влиянием изменения  физического объема производства, структуры производства, уровня переменных издержек на единицу продукции, уровня постоянных издержек.</w:t>
      </w:r>
    </w:p>
    <w:p w:rsidR="00E3352B" w:rsidRPr="00891798" w:rsidRDefault="00E3352B" w:rsidP="00891798">
      <w:pPr>
        <w:spacing w:line="264" w:lineRule="auto"/>
        <w:ind w:firstLine="709"/>
        <w:jc w:val="both"/>
        <w:rPr>
          <w:sz w:val="28"/>
        </w:rPr>
      </w:pPr>
      <w:r w:rsidRPr="00891798">
        <w:rPr>
          <w:sz w:val="28"/>
        </w:rPr>
        <w:t>Влияние факторов определяется по следующим формулам:</w:t>
      </w:r>
    </w:p>
    <w:p w:rsidR="00E3352B" w:rsidRPr="00891798" w:rsidRDefault="00E3352B" w:rsidP="0023365D">
      <w:pPr>
        <w:numPr>
          <w:ilvl w:val="0"/>
          <w:numId w:val="48"/>
        </w:numPr>
        <w:spacing w:line="264" w:lineRule="auto"/>
        <w:ind w:firstLine="709"/>
        <w:jc w:val="both"/>
        <w:rPr>
          <w:sz w:val="28"/>
        </w:rPr>
      </w:pPr>
      <w:r w:rsidRPr="00891798">
        <w:rPr>
          <w:sz w:val="28"/>
        </w:rPr>
        <w:t>влияние физического объема производства (∆З</w:t>
      </w:r>
      <w:r w:rsidRPr="00891798">
        <w:rPr>
          <w:sz w:val="28"/>
          <w:vertAlign w:val="subscript"/>
          <w:lang w:val="en-US"/>
        </w:rPr>
        <w:t>N</w:t>
      </w:r>
      <w:r w:rsidRPr="00891798">
        <w:rPr>
          <w:sz w:val="28"/>
        </w:rPr>
        <w:t>):</w:t>
      </w:r>
    </w:p>
    <w:p w:rsidR="00E3352B" w:rsidRPr="00891798" w:rsidRDefault="00E3352B" w:rsidP="00891798">
      <w:pPr>
        <w:spacing w:line="264" w:lineRule="auto"/>
        <w:ind w:left="1080" w:firstLine="709"/>
        <w:jc w:val="both"/>
        <w:rPr>
          <w:sz w:val="28"/>
        </w:rPr>
      </w:pPr>
    </w:p>
    <w:p w:rsidR="00E3352B" w:rsidRPr="00891798" w:rsidRDefault="00E3352B" w:rsidP="00891798">
      <w:pPr>
        <w:spacing w:line="264" w:lineRule="auto"/>
        <w:ind w:left="1080" w:firstLine="709"/>
        <w:jc w:val="both"/>
        <w:rPr>
          <w:sz w:val="28"/>
        </w:rPr>
      </w:pPr>
      <w:r w:rsidRPr="00891798">
        <w:rPr>
          <w:sz w:val="28"/>
        </w:rPr>
        <w:t>∆З</w:t>
      </w:r>
      <w:r w:rsidRPr="00891798">
        <w:rPr>
          <w:sz w:val="28"/>
          <w:vertAlign w:val="subscript"/>
          <w:lang w:val="en-US"/>
        </w:rPr>
        <w:t>N</w:t>
      </w:r>
      <w:r w:rsidRPr="00891798">
        <w:rPr>
          <w:sz w:val="28"/>
        </w:rPr>
        <w:t xml:space="preserve"> = ∑(</w:t>
      </w:r>
      <w:r w:rsidRPr="00891798">
        <w:rPr>
          <w:sz w:val="28"/>
          <w:lang w:val="en-US"/>
        </w:rPr>
        <w:t>N</w:t>
      </w:r>
      <w:r w:rsidRPr="00891798">
        <w:rPr>
          <w:sz w:val="28"/>
        </w:rPr>
        <w:t>общ</w:t>
      </w:r>
      <w:r w:rsidRPr="00891798">
        <w:rPr>
          <w:sz w:val="28"/>
          <w:vertAlign w:val="subscript"/>
        </w:rPr>
        <w:t>о</w:t>
      </w:r>
      <w:r w:rsidRPr="00891798">
        <w:rPr>
          <w:sz w:val="28"/>
        </w:rPr>
        <w:t xml:space="preserve"> х </w:t>
      </w:r>
      <w:r w:rsidRPr="00891798">
        <w:rPr>
          <w:sz w:val="28"/>
          <w:lang w:val="en-US"/>
        </w:rPr>
        <w:t>d</w:t>
      </w:r>
      <w:r w:rsidRPr="00891798">
        <w:rPr>
          <w:sz w:val="28"/>
        </w:rPr>
        <w:t xml:space="preserve"> </w:t>
      </w:r>
      <w:r w:rsidRPr="00891798">
        <w:rPr>
          <w:sz w:val="28"/>
          <w:vertAlign w:val="subscript"/>
        </w:rPr>
        <w:t>о</w:t>
      </w:r>
      <w:r w:rsidRPr="00891798">
        <w:rPr>
          <w:sz w:val="28"/>
          <w:vertAlign w:val="subscript"/>
          <w:lang w:val="en-US"/>
        </w:rPr>
        <w:t>i</w:t>
      </w:r>
      <w:r w:rsidRPr="00891798">
        <w:rPr>
          <w:sz w:val="28"/>
        </w:rPr>
        <w:t xml:space="preserve"> х </w:t>
      </w:r>
      <w:r w:rsidRPr="00891798">
        <w:rPr>
          <w:sz w:val="28"/>
          <w:lang w:val="en-US"/>
        </w:rPr>
        <w:t>VC</w:t>
      </w:r>
      <w:r w:rsidRPr="00891798">
        <w:rPr>
          <w:sz w:val="28"/>
          <w:vertAlign w:val="superscript"/>
        </w:rPr>
        <w:t xml:space="preserve">ед </w:t>
      </w:r>
      <w:r w:rsidRPr="00891798">
        <w:rPr>
          <w:sz w:val="28"/>
          <w:vertAlign w:val="subscript"/>
        </w:rPr>
        <w:t>о</w:t>
      </w:r>
      <w:r w:rsidRPr="00891798">
        <w:rPr>
          <w:sz w:val="28"/>
          <w:vertAlign w:val="subscript"/>
          <w:lang w:val="en-US"/>
        </w:rPr>
        <w:t>i</w:t>
      </w:r>
      <w:r w:rsidRPr="00891798">
        <w:rPr>
          <w:sz w:val="28"/>
        </w:rPr>
        <w:t>) х (</w:t>
      </w:r>
      <w:r w:rsidRPr="00891798">
        <w:rPr>
          <w:sz w:val="28"/>
          <w:lang w:val="en-US"/>
        </w:rPr>
        <w:t>N</w:t>
      </w:r>
      <w:r w:rsidRPr="00891798">
        <w:rPr>
          <w:sz w:val="28"/>
        </w:rPr>
        <w:t>общ</w:t>
      </w:r>
      <w:r w:rsidRPr="00891798">
        <w:rPr>
          <w:sz w:val="28"/>
          <w:vertAlign w:val="subscript"/>
        </w:rPr>
        <w:t>1</w:t>
      </w:r>
      <w:r w:rsidRPr="00891798">
        <w:rPr>
          <w:sz w:val="28"/>
        </w:rPr>
        <w:t>/</w:t>
      </w:r>
      <w:r w:rsidRPr="00891798">
        <w:rPr>
          <w:sz w:val="28"/>
          <w:lang w:val="en-US"/>
        </w:rPr>
        <w:t>N</w:t>
      </w:r>
      <w:r w:rsidRPr="00891798">
        <w:rPr>
          <w:sz w:val="28"/>
        </w:rPr>
        <w:t>общ</w:t>
      </w:r>
      <w:r w:rsidRPr="00891798">
        <w:rPr>
          <w:sz w:val="28"/>
          <w:vertAlign w:val="subscript"/>
          <w:lang w:val="en-US"/>
        </w:rPr>
        <w:t>o</w:t>
      </w:r>
      <w:r w:rsidRPr="00891798">
        <w:rPr>
          <w:sz w:val="28"/>
        </w:rPr>
        <w:t xml:space="preserve"> -1)          (4.7)</w:t>
      </w:r>
    </w:p>
    <w:p w:rsidR="00E3352B" w:rsidRPr="00891798" w:rsidRDefault="00E3352B" w:rsidP="00891798">
      <w:pPr>
        <w:spacing w:line="264" w:lineRule="auto"/>
        <w:ind w:left="1080" w:firstLine="709"/>
        <w:jc w:val="both"/>
        <w:rPr>
          <w:sz w:val="28"/>
        </w:rPr>
      </w:pPr>
    </w:p>
    <w:p w:rsidR="00E3352B" w:rsidRPr="00891798" w:rsidRDefault="00E3352B" w:rsidP="0023365D">
      <w:pPr>
        <w:numPr>
          <w:ilvl w:val="0"/>
          <w:numId w:val="48"/>
        </w:numPr>
        <w:spacing w:line="264" w:lineRule="auto"/>
        <w:ind w:firstLine="709"/>
        <w:jc w:val="both"/>
        <w:rPr>
          <w:sz w:val="28"/>
        </w:rPr>
      </w:pPr>
      <w:r w:rsidRPr="00891798">
        <w:rPr>
          <w:sz w:val="28"/>
        </w:rPr>
        <w:t>влияние структуры производства</w:t>
      </w:r>
      <w:r w:rsidRPr="00891798">
        <w:rPr>
          <w:sz w:val="28"/>
          <w:lang w:val="en-US"/>
        </w:rPr>
        <w:t xml:space="preserve"> (</w:t>
      </w:r>
      <w:r w:rsidRPr="00891798">
        <w:rPr>
          <w:sz w:val="28"/>
        </w:rPr>
        <w:t>∆З</w:t>
      </w:r>
      <w:r w:rsidRPr="00891798">
        <w:rPr>
          <w:sz w:val="28"/>
          <w:vertAlign w:val="subscript"/>
        </w:rPr>
        <w:t>стр</w:t>
      </w:r>
      <w:r w:rsidRPr="00891798">
        <w:rPr>
          <w:sz w:val="28"/>
        </w:rPr>
        <w:t>):</w:t>
      </w:r>
    </w:p>
    <w:p w:rsidR="00E3352B" w:rsidRPr="00891798" w:rsidRDefault="00E3352B" w:rsidP="00891798">
      <w:pPr>
        <w:spacing w:line="264" w:lineRule="auto"/>
        <w:ind w:left="1080" w:firstLine="709"/>
        <w:jc w:val="both"/>
        <w:rPr>
          <w:sz w:val="28"/>
        </w:rPr>
      </w:pPr>
    </w:p>
    <w:p w:rsidR="00E3352B" w:rsidRPr="00891798" w:rsidRDefault="00E3352B" w:rsidP="00891798">
      <w:pPr>
        <w:spacing w:line="264" w:lineRule="auto"/>
        <w:ind w:left="1080" w:firstLine="709"/>
        <w:jc w:val="both"/>
        <w:rPr>
          <w:sz w:val="28"/>
        </w:rPr>
      </w:pPr>
      <w:r w:rsidRPr="00891798">
        <w:rPr>
          <w:sz w:val="28"/>
        </w:rPr>
        <w:t>∆З</w:t>
      </w:r>
      <w:r w:rsidRPr="00891798">
        <w:rPr>
          <w:sz w:val="28"/>
          <w:vertAlign w:val="subscript"/>
        </w:rPr>
        <w:t>стр</w:t>
      </w:r>
      <w:r w:rsidRPr="00891798">
        <w:rPr>
          <w:sz w:val="28"/>
        </w:rPr>
        <w:t xml:space="preserve"> = ∑(</w:t>
      </w:r>
      <w:r w:rsidRPr="00891798">
        <w:rPr>
          <w:sz w:val="28"/>
          <w:lang w:val="en-US"/>
        </w:rPr>
        <w:t>N</w:t>
      </w:r>
      <w:r w:rsidRPr="00891798">
        <w:rPr>
          <w:sz w:val="28"/>
        </w:rPr>
        <w:t>общ</w:t>
      </w:r>
      <w:r w:rsidRPr="00891798">
        <w:rPr>
          <w:sz w:val="28"/>
          <w:vertAlign w:val="subscript"/>
        </w:rPr>
        <w:t>1</w:t>
      </w:r>
      <w:r w:rsidRPr="00891798">
        <w:rPr>
          <w:sz w:val="28"/>
        </w:rPr>
        <w:t xml:space="preserve"> х ∆</w:t>
      </w:r>
      <w:r w:rsidRPr="00891798">
        <w:rPr>
          <w:sz w:val="28"/>
          <w:lang w:val="en-US"/>
        </w:rPr>
        <w:t>d</w:t>
      </w:r>
      <w:r w:rsidRPr="00891798">
        <w:rPr>
          <w:sz w:val="28"/>
        </w:rPr>
        <w:t xml:space="preserve"> </w:t>
      </w:r>
      <w:r w:rsidRPr="00891798">
        <w:rPr>
          <w:sz w:val="28"/>
          <w:vertAlign w:val="subscript"/>
          <w:lang w:val="en-US"/>
        </w:rPr>
        <w:t>i</w:t>
      </w:r>
      <w:r w:rsidRPr="00891798">
        <w:rPr>
          <w:sz w:val="28"/>
        </w:rPr>
        <w:t xml:space="preserve"> х </w:t>
      </w:r>
      <w:r w:rsidRPr="00891798">
        <w:rPr>
          <w:sz w:val="28"/>
          <w:lang w:val="en-US"/>
        </w:rPr>
        <w:t>VC</w:t>
      </w:r>
      <w:r w:rsidRPr="00891798">
        <w:rPr>
          <w:sz w:val="28"/>
          <w:vertAlign w:val="superscript"/>
        </w:rPr>
        <w:t xml:space="preserve">ед </w:t>
      </w:r>
      <w:r w:rsidRPr="00891798">
        <w:rPr>
          <w:sz w:val="28"/>
          <w:vertAlign w:val="subscript"/>
        </w:rPr>
        <w:t>о</w:t>
      </w:r>
      <w:r w:rsidRPr="00891798">
        <w:rPr>
          <w:sz w:val="28"/>
          <w:vertAlign w:val="subscript"/>
          <w:lang w:val="en-US"/>
        </w:rPr>
        <w:t>i</w:t>
      </w:r>
      <w:r w:rsidRPr="00891798">
        <w:rPr>
          <w:sz w:val="28"/>
        </w:rPr>
        <w:t>)                                          (4.8)</w:t>
      </w:r>
    </w:p>
    <w:p w:rsidR="00E3352B" w:rsidRPr="00891798" w:rsidRDefault="00E3352B" w:rsidP="00891798">
      <w:pPr>
        <w:spacing w:line="264" w:lineRule="auto"/>
        <w:ind w:left="1080" w:firstLine="709"/>
        <w:jc w:val="both"/>
        <w:rPr>
          <w:sz w:val="28"/>
        </w:rPr>
      </w:pPr>
    </w:p>
    <w:p w:rsidR="00E3352B" w:rsidRPr="00891798" w:rsidRDefault="00E3352B" w:rsidP="0023365D">
      <w:pPr>
        <w:numPr>
          <w:ilvl w:val="0"/>
          <w:numId w:val="48"/>
        </w:numPr>
        <w:spacing w:line="264" w:lineRule="auto"/>
        <w:ind w:firstLine="709"/>
        <w:jc w:val="both"/>
        <w:rPr>
          <w:sz w:val="28"/>
        </w:rPr>
      </w:pPr>
      <w:r w:rsidRPr="00891798">
        <w:rPr>
          <w:sz w:val="28"/>
        </w:rPr>
        <w:t>влияние уровня переменных издержек на единицу продукции (∆З</w:t>
      </w:r>
      <w:r w:rsidRPr="00891798">
        <w:rPr>
          <w:sz w:val="28"/>
          <w:vertAlign w:val="subscript"/>
          <w:lang w:val="en-US"/>
        </w:rPr>
        <w:t>VC</w:t>
      </w:r>
      <w:r w:rsidRPr="00891798">
        <w:rPr>
          <w:sz w:val="28"/>
        </w:rPr>
        <w:t>):</w:t>
      </w:r>
    </w:p>
    <w:p w:rsidR="00E3352B" w:rsidRPr="00891798" w:rsidRDefault="00E3352B" w:rsidP="00891798">
      <w:pPr>
        <w:spacing w:line="264" w:lineRule="auto"/>
        <w:ind w:left="1080" w:firstLine="709"/>
        <w:jc w:val="both"/>
        <w:rPr>
          <w:sz w:val="28"/>
        </w:rPr>
      </w:pPr>
    </w:p>
    <w:p w:rsidR="00E3352B" w:rsidRPr="00891798" w:rsidRDefault="00E3352B" w:rsidP="00891798">
      <w:pPr>
        <w:spacing w:line="264" w:lineRule="auto"/>
        <w:ind w:left="1080" w:firstLine="709"/>
        <w:jc w:val="both"/>
        <w:rPr>
          <w:sz w:val="28"/>
        </w:rPr>
      </w:pPr>
      <w:r w:rsidRPr="00891798">
        <w:rPr>
          <w:sz w:val="28"/>
          <w:lang w:val="en-US"/>
        </w:rPr>
        <w:t>∆</w:t>
      </w:r>
      <w:r w:rsidRPr="00891798">
        <w:rPr>
          <w:sz w:val="28"/>
        </w:rPr>
        <w:t>З</w:t>
      </w:r>
      <w:r w:rsidRPr="00891798">
        <w:rPr>
          <w:sz w:val="28"/>
          <w:vertAlign w:val="subscript"/>
          <w:lang w:val="en-US"/>
        </w:rPr>
        <w:t>VC</w:t>
      </w:r>
      <w:r w:rsidRPr="00891798">
        <w:rPr>
          <w:sz w:val="28"/>
          <w:lang w:val="en-US"/>
        </w:rPr>
        <w:t xml:space="preserve"> = ∑(N</w:t>
      </w:r>
      <w:r w:rsidRPr="00891798">
        <w:rPr>
          <w:sz w:val="28"/>
        </w:rPr>
        <w:t>общ</w:t>
      </w:r>
      <w:r w:rsidRPr="00891798">
        <w:rPr>
          <w:sz w:val="28"/>
          <w:vertAlign w:val="subscript"/>
          <w:lang w:val="en-US"/>
        </w:rPr>
        <w:t>1</w:t>
      </w:r>
      <w:r w:rsidRPr="00891798">
        <w:rPr>
          <w:sz w:val="28"/>
          <w:lang w:val="en-US"/>
        </w:rPr>
        <w:t xml:space="preserve"> </w:t>
      </w:r>
      <w:r w:rsidRPr="00891798">
        <w:rPr>
          <w:sz w:val="28"/>
        </w:rPr>
        <w:t>х</w:t>
      </w:r>
      <w:r w:rsidRPr="00891798">
        <w:rPr>
          <w:sz w:val="28"/>
          <w:lang w:val="en-US"/>
        </w:rPr>
        <w:t xml:space="preserve"> d </w:t>
      </w:r>
      <w:r w:rsidRPr="00891798">
        <w:rPr>
          <w:sz w:val="28"/>
          <w:vertAlign w:val="subscript"/>
          <w:lang w:val="en-US"/>
        </w:rPr>
        <w:t>1i</w:t>
      </w:r>
      <w:r w:rsidRPr="00891798">
        <w:rPr>
          <w:sz w:val="28"/>
          <w:lang w:val="en-US"/>
        </w:rPr>
        <w:t xml:space="preserve"> </w:t>
      </w:r>
      <w:r w:rsidRPr="00891798">
        <w:rPr>
          <w:sz w:val="28"/>
        </w:rPr>
        <w:t>х</w:t>
      </w:r>
      <w:r w:rsidRPr="00891798">
        <w:rPr>
          <w:sz w:val="28"/>
          <w:lang w:val="en-US"/>
        </w:rPr>
        <w:t xml:space="preserve"> ∆VC</w:t>
      </w:r>
      <w:r w:rsidRPr="00891798">
        <w:rPr>
          <w:sz w:val="28"/>
          <w:vertAlign w:val="superscript"/>
        </w:rPr>
        <w:t>ед</w:t>
      </w:r>
      <w:r w:rsidRPr="00891798">
        <w:rPr>
          <w:sz w:val="28"/>
          <w:vertAlign w:val="superscript"/>
          <w:lang w:val="en-US"/>
        </w:rPr>
        <w:t xml:space="preserve"> </w:t>
      </w:r>
      <w:r w:rsidRPr="00891798">
        <w:rPr>
          <w:sz w:val="28"/>
          <w:vertAlign w:val="subscript"/>
          <w:lang w:val="en-US"/>
        </w:rPr>
        <w:t>i</w:t>
      </w:r>
      <w:r w:rsidRPr="00891798">
        <w:rPr>
          <w:sz w:val="28"/>
          <w:lang w:val="en-US"/>
        </w:rPr>
        <w:t>)                                         (4</w:t>
      </w:r>
      <w:r w:rsidRPr="00891798">
        <w:rPr>
          <w:sz w:val="28"/>
        </w:rPr>
        <w:t>.9)</w:t>
      </w:r>
    </w:p>
    <w:p w:rsidR="00E3352B" w:rsidRPr="00891798" w:rsidRDefault="00E3352B" w:rsidP="00891798">
      <w:pPr>
        <w:spacing w:line="264" w:lineRule="auto"/>
        <w:ind w:left="1080" w:firstLine="709"/>
        <w:jc w:val="both"/>
        <w:rPr>
          <w:sz w:val="28"/>
        </w:rPr>
      </w:pPr>
    </w:p>
    <w:p w:rsidR="00E3352B" w:rsidRPr="00891798" w:rsidRDefault="00E3352B" w:rsidP="0023365D">
      <w:pPr>
        <w:numPr>
          <w:ilvl w:val="0"/>
          <w:numId w:val="48"/>
        </w:numPr>
        <w:spacing w:line="264" w:lineRule="auto"/>
        <w:ind w:firstLine="709"/>
        <w:jc w:val="both"/>
        <w:rPr>
          <w:sz w:val="28"/>
        </w:rPr>
      </w:pPr>
      <w:r w:rsidRPr="00891798">
        <w:rPr>
          <w:sz w:val="28"/>
        </w:rPr>
        <w:t>влияние уровня постоянных издержек  (∆З</w:t>
      </w:r>
      <w:r w:rsidRPr="00891798">
        <w:rPr>
          <w:sz w:val="28"/>
          <w:vertAlign w:val="subscript"/>
          <w:lang w:val="en-US"/>
        </w:rPr>
        <w:t>FC</w:t>
      </w:r>
      <w:r w:rsidRPr="00891798">
        <w:rPr>
          <w:sz w:val="28"/>
        </w:rPr>
        <w:t>):</w:t>
      </w:r>
    </w:p>
    <w:p w:rsidR="00E3352B" w:rsidRPr="00891798" w:rsidRDefault="00E3352B" w:rsidP="00891798">
      <w:pPr>
        <w:spacing w:line="264" w:lineRule="auto"/>
        <w:ind w:left="1080" w:firstLine="709"/>
        <w:jc w:val="both"/>
        <w:rPr>
          <w:sz w:val="28"/>
        </w:rPr>
      </w:pPr>
    </w:p>
    <w:p w:rsidR="00E3352B" w:rsidRPr="00891798" w:rsidRDefault="00E3352B" w:rsidP="00891798">
      <w:pPr>
        <w:spacing w:line="264" w:lineRule="auto"/>
        <w:ind w:left="1080" w:firstLine="709"/>
        <w:jc w:val="both"/>
        <w:rPr>
          <w:sz w:val="28"/>
        </w:rPr>
      </w:pPr>
      <w:r w:rsidRPr="00891798">
        <w:rPr>
          <w:sz w:val="28"/>
        </w:rPr>
        <w:t>∆З</w:t>
      </w:r>
      <w:r w:rsidRPr="00891798">
        <w:rPr>
          <w:sz w:val="28"/>
          <w:vertAlign w:val="subscript"/>
          <w:lang w:val="en-US"/>
        </w:rPr>
        <w:t>FC</w:t>
      </w:r>
      <w:r w:rsidRPr="00891798">
        <w:rPr>
          <w:sz w:val="28"/>
        </w:rPr>
        <w:t xml:space="preserve"> = ∆</w:t>
      </w:r>
      <w:r w:rsidRPr="00891798">
        <w:rPr>
          <w:sz w:val="28"/>
          <w:lang w:val="en-US"/>
        </w:rPr>
        <w:t>FC</w:t>
      </w:r>
      <w:r w:rsidRPr="00891798">
        <w:rPr>
          <w:sz w:val="28"/>
        </w:rPr>
        <w:t xml:space="preserve">                                                                            (4.10)</w:t>
      </w:r>
    </w:p>
    <w:p w:rsidR="00E3352B" w:rsidRPr="00891798" w:rsidRDefault="00E3352B" w:rsidP="00891798">
      <w:pPr>
        <w:spacing w:line="264" w:lineRule="auto"/>
        <w:ind w:left="1080" w:firstLine="709"/>
        <w:jc w:val="both"/>
        <w:rPr>
          <w:sz w:val="28"/>
        </w:rPr>
      </w:pPr>
    </w:p>
    <w:p w:rsidR="00E3352B" w:rsidRPr="00891798" w:rsidRDefault="00E3352B" w:rsidP="00891798">
      <w:pPr>
        <w:spacing w:line="264" w:lineRule="auto"/>
        <w:ind w:firstLine="709"/>
        <w:jc w:val="both"/>
        <w:rPr>
          <w:sz w:val="28"/>
        </w:rPr>
      </w:pPr>
      <w:r w:rsidRPr="00891798">
        <w:rPr>
          <w:sz w:val="28"/>
        </w:rPr>
        <w:t>Анализ общей суммы затрат на производство позволяет определить «узкие места» для дальнейшего более детального анализа отдельных статей и элементов затрат.</w:t>
      </w:r>
    </w:p>
    <w:p w:rsidR="00E3352B" w:rsidRDefault="00E3352B" w:rsidP="00E3352B">
      <w:pPr>
        <w:ind w:firstLine="720"/>
        <w:jc w:val="both"/>
        <w:rPr>
          <w:sz w:val="28"/>
        </w:rPr>
      </w:pPr>
    </w:p>
    <w:p w:rsidR="00E3352B" w:rsidRPr="00891798" w:rsidRDefault="00891798" w:rsidP="00891798">
      <w:pPr>
        <w:ind w:firstLine="709"/>
        <w:jc w:val="both"/>
        <w:rPr>
          <w:b/>
          <w:sz w:val="28"/>
        </w:rPr>
      </w:pPr>
      <w:r>
        <w:rPr>
          <w:b/>
          <w:sz w:val="28"/>
        </w:rPr>
        <w:t>5.</w:t>
      </w:r>
      <w:r w:rsidR="00E3352B" w:rsidRPr="00891798">
        <w:rPr>
          <w:b/>
          <w:sz w:val="28"/>
        </w:rPr>
        <w:t>3. Значение и методы определения переменных и постоянных  издержек.</w:t>
      </w:r>
    </w:p>
    <w:p w:rsidR="00E3352B" w:rsidRDefault="00E3352B" w:rsidP="00E3352B">
      <w:pPr>
        <w:pStyle w:val="31"/>
        <w:ind w:firstLine="540"/>
        <w:rPr>
          <w:sz w:val="28"/>
          <w:szCs w:val="28"/>
        </w:rPr>
      </w:pPr>
      <w:r>
        <w:rPr>
          <w:sz w:val="28"/>
          <w:szCs w:val="28"/>
        </w:rPr>
        <w:lastRenderedPageBreak/>
        <w:t xml:space="preserve">Широкое распространение в анализе хозяйственной деятельности получила классификация затрат, основанная на зависимости величины издержек от изменения объема производства. Выявленная экономистами функция затрат от объема производства в краткосрочном периоде, близка к линейной форме. На основе этого признака выделяют переменные и постоянные (или условно-постоянные) затраты. Переменными  считаются затраты, величина которых изменяется прямо пропорционально объему производства, а постоянными – расходы,  величина которых не зависит от изменения объема производства. </w:t>
      </w:r>
    </w:p>
    <w:p w:rsidR="00E3352B" w:rsidRDefault="00E3352B" w:rsidP="00E3352B">
      <w:pPr>
        <w:pStyle w:val="31"/>
        <w:ind w:firstLine="540"/>
        <w:rPr>
          <w:sz w:val="28"/>
          <w:szCs w:val="28"/>
        </w:rPr>
      </w:pPr>
      <w:r>
        <w:rPr>
          <w:sz w:val="28"/>
          <w:szCs w:val="28"/>
        </w:rPr>
        <w:t>Примером переменных издержек являются затраты основных сырья и материалов; заработная плата основных производственных рабочих (сдельная система) и налоги, отчисления и платежи на заработную плату основных производственных рабочих; тепло- и электроэнергия на технологические цели;  амортизация основных машин и оборудования, исчисляемая на основе производительного способа, и т.д.</w:t>
      </w:r>
    </w:p>
    <w:p w:rsidR="00E3352B" w:rsidRDefault="00E3352B" w:rsidP="00E3352B">
      <w:pPr>
        <w:pStyle w:val="31"/>
        <w:ind w:firstLine="540"/>
        <w:rPr>
          <w:sz w:val="28"/>
          <w:szCs w:val="28"/>
        </w:rPr>
      </w:pPr>
      <w:r>
        <w:rPr>
          <w:sz w:val="28"/>
          <w:szCs w:val="28"/>
        </w:rPr>
        <w:t>Примером постоянных расходов выступают заработная плата административного персонала и налоги, отчисления на заработную плату административного персонала; расходы на содержание административных зданий и помещений; амортизация основных средств (за исключением амортизации, определяемой на основе производительного способа) и т.д.</w:t>
      </w:r>
    </w:p>
    <w:p w:rsidR="00E3352B" w:rsidRDefault="00E3352B" w:rsidP="00E3352B">
      <w:pPr>
        <w:pStyle w:val="31"/>
        <w:ind w:firstLine="540"/>
        <w:rPr>
          <w:sz w:val="28"/>
          <w:szCs w:val="28"/>
        </w:rPr>
      </w:pPr>
      <w:r>
        <w:rPr>
          <w:sz w:val="28"/>
          <w:szCs w:val="28"/>
        </w:rPr>
        <w:t>Важность данной классификации затрат обусловлена возможностью  правильного планирования цен, объема производства, ассортимента выпуска и реализации, прибыли и рентабельности. А именно, классификация переменных и постоянных издержек позволяет:</w:t>
      </w:r>
    </w:p>
    <w:p w:rsidR="00E3352B" w:rsidRDefault="00E3352B" w:rsidP="0023365D">
      <w:pPr>
        <w:pStyle w:val="31"/>
        <w:numPr>
          <w:ilvl w:val="0"/>
          <w:numId w:val="49"/>
        </w:numPr>
        <w:rPr>
          <w:sz w:val="28"/>
          <w:szCs w:val="28"/>
        </w:rPr>
      </w:pPr>
      <w:r>
        <w:rPr>
          <w:sz w:val="28"/>
          <w:szCs w:val="28"/>
        </w:rPr>
        <w:t>определить безубыточный объем производства, запас прочности, объем производства, обеспечивающий заданную величину прибыли или рентабельности;</w:t>
      </w:r>
    </w:p>
    <w:p w:rsidR="00E3352B" w:rsidRDefault="00E3352B" w:rsidP="0023365D">
      <w:pPr>
        <w:pStyle w:val="31"/>
        <w:numPr>
          <w:ilvl w:val="0"/>
          <w:numId w:val="49"/>
        </w:numPr>
        <w:rPr>
          <w:sz w:val="28"/>
          <w:szCs w:val="28"/>
        </w:rPr>
      </w:pPr>
      <w:r>
        <w:rPr>
          <w:sz w:val="28"/>
          <w:szCs w:val="28"/>
        </w:rPr>
        <w:t>осуществить выбор между собственным производством  комплектующих, полуфабрикатов или их закупкой на стороне;</w:t>
      </w:r>
    </w:p>
    <w:p w:rsidR="00E3352B" w:rsidRDefault="00E3352B" w:rsidP="0023365D">
      <w:pPr>
        <w:pStyle w:val="31"/>
        <w:numPr>
          <w:ilvl w:val="0"/>
          <w:numId w:val="49"/>
        </w:numPr>
        <w:rPr>
          <w:sz w:val="28"/>
          <w:szCs w:val="28"/>
        </w:rPr>
      </w:pPr>
      <w:r>
        <w:rPr>
          <w:sz w:val="28"/>
          <w:szCs w:val="28"/>
        </w:rPr>
        <w:t>выбрать наиболее приемлемую технологию производства;</w:t>
      </w:r>
    </w:p>
    <w:p w:rsidR="00E3352B" w:rsidRDefault="00E3352B" w:rsidP="0023365D">
      <w:pPr>
        <w:pStyle w:val="31"/>
        <w:numPr>
          <w:ilvl w:val="0"/>
          <w:numId w:val="49"/>
        </w:numPr>
        <w:rPr>
          <w:sz w:val="28"/>
          <w:szCs w:val="28"/>
        </w:rPr>
      </w:pPr>
      <w:r>
        <w:rPr>
          <w:sz w:val="28"/>
          <w:szCs w:val="28"/>
        </w:rPr>
        <w:t>составить оптимальный план производства в разрезе видов продукции в условиях дефицита ресурсов;</w:t>
      </w:r>
    </w:p>
    <w:p w:rsidR="00E3352B" w:rsidRDefault="00E3352B" w:rsidP="0023365D">
      <w:pPr>
        <w:pStyle w:val="31"/>
        <w:numPr>
          <w:ilvl w:val="0"/>
          <w:numId w:val="49"/>
        </w:numPr>
        <w:rPr>
          <w:sz w:val="28"/>
          <w:szCs w:val="28"/>
        </w:rPr>
      </w:pPr>
      <w:r>
        <w:rPr>
          <w:sz w:val="28"/>
          <w:szCs w:val="28"/>
        </w:rPr>
        <w:t>определить нижнюю границу цены, способную обеспечить минимальное покрытие затрат и другие.</w:t>
      </w:r>
    </w:p>
    <w:p w:rsidR="00E3352B" w:rsidRDefault="00E3352B" w:rsidP="00E3352B">
      <w:pPr>
        <w:pStyle w:val="31"/>
        <w:ind w:firstLine="540"/>
        <w:rPr>
          <w:sz w:val="28"/>
          <w:szCs w:val="28"/>
        </w:rPr>
      </w:pPr>
    </w:p>
    <w:p w:rsidR="00E3352B" w:rsidRDefault="00E3352B" w:rsidP="00E3352B">
      <w:pPr>
        <w:pStyle w:val="31"/>
        <w:ind w:firstLine="540"/>
        <w:rPr>
          <w:sz w:val="28"/>
          <w:szCs w:val="28"/>
        </w:rPr>
      </w:pPr>
      <w:r>
        <w:rPr>
          <w:sz w:val="28"/>
          <w:szCs w:val="28"/>
        </w:rPr>
        <w:t>Решение вышепредставленных задач возможно на основе  использования классификации издержек на переменные и постоянные. Следует отметить, что данная классификация построена на линейной зависимости издержек от объема производства или масштаба деятельности и постоянстве постоянных издержек и переменных издержек на единицу объема производства продукции:</w:t>
      </w:r>
    </w:p>
    <w:p w:rsidR="00E3352B" w:rsidRDefault="00E3352B" w:rsidP="00E3352B">
      <w:pPr>
        <w:pStyle w:val="31"/>
        <w:ind w:firstLine="540"/>
        <w:rPr>
          <w:sz w:val="28"/>
          <w:szCs w:val="28"/>
        </w:rPr>
      </w:pPr>
    </w:p>
    <w:p w:rsidR="00E3352B" w:rsidRDefault="00E3352B" w:rsidP="00E3352B">
      <w:pPr>
        <w:pStyle w:val="31"/>
        <w:ind w:firstLine="540"/>
        <w:rPr>
          <w:sz w:val="28"/>
          <w:szCs w:val="28"/>
        </w:rPr>
      </w:pPr>
      <w:r>
        <w:rPr>
          <w:sz w:val="28"/>
          <w:szCs w:val="28"/>
        </w:rPr>
        <w:t xml:space="preserve">З = </w:t>
      </w:r>
      <w:r>
        <w:rPr>
          <w:sz w:val="28"/>
          <w:szCs w:val="28"/>
          <w:lang w:val="en-US"/>
        </w:rPr>
        <w:t>VC</w:t>
      </w:r>
      <w:r>
        <w:rPr>
          <w:sz w:val="28"/>
          <w:szCs w:val="28"/>
        </w:rPr>
        <w:t xml:space="preserve">ед х </w:t>
      </w:r>
      <w:r>
        <w:rPr>
          <w:sz w:val="28"/>
          <w:szCs w:val="28"/>
          <w:lang w:val="en-US"/>
        </w:rPr>
        <w:t>N</w:t>
      </w:r>
      <w:r>
        <w:rPr>
          <w:sz w:val="28"/>
          <w:szCs w:val="28"/>
        </w:rPr>
        <w:t xml:space="preserve"> + </w:t>
      </w:r>
      <w:r>
        <w:rPr>
          <w:sz w:val="28"/>
          <w:szCs w:val="28"/>
          <w:lang w:val="en-US"/>
        </w:rPr>
        <w:t>FC</w:t>
      </w:r>
      <w:r>
        <w:rPr>
          <w:sz w:val="28"/>
          <w:szCs w:val="28"/>
        </w:rPr>
        <w:t>,</w:t>
      </w:r>
    </w:p>
    <w:p w:rsidR="00E3352B" w:rsidRDefault="00E3352B" w:rsidP="00E3352B">
      <w:pPr>
        <w:pStyle w:val="31"/>
        <w:ind w:firstLine="540"/>
        <w:rPr>
          <w:sz w:val="28"/>
          <w:szCs w:val="28"/>
        </w:rPr>
      </w:pPr>
      <w:r>
        <w:rPr>
          <w:sz w:val="28"/>
          <w:szCs w:val="28"/>
        </w:rPr>
        <w:t>где:</w:t>
      </w:r>
    </w:p>
    <w:p w:rsidR="00E3352B" w:rsidRDefault="00E3352B" w:rsidP="00E3352B">
      <w:pPr>
        <w:pStyle w:val="31"/>
        <w:ind w:firstLine="540"/>
        <w:rPr>
          <w:sz w:val="28"/>
          <w:szCs w:val="28"/>
        </w:rPr>
      </w:pPr>
      <w:r>
        <w:rPr>
          <w:sz w:val="28"/>
          <w:szCs w:val="28"/>
          <w:lang w:val="en-US"/>
        </w:rPr>
        <w:t>VC</w:t>
      </w:r>
      <w:r>
        <w:rPr>
          <w:sz w:val="28"/>
          <w:szCs w:val="28"/>
        </w:rPr>
        <w:t>ед – переменные затраты на единицу продукции, руб../ед.;</w:t>
      </w:r>
    </w:p>
    <w:p w:rsidR="00E3352B" w:rsidRDefault="00E3352B" w:rsidP="00E3352B">
      <w:pPr>
        <w:pStyle w:val="31"/>
        <w:ind w:firstLine="540"/>
        <w:rPr>
          <w:sz w:val="28"/>
          <w:szCs w:val="28"/>
        </w:rPr>
      </w:pPr>
      <w:r>
        <w:rPr>
          <w:sz w:val="28"/>
          <w:szCs w:val="28"/>
          <w:lang w:val="en-US"/>
        </w:rPr>
        <w:lastRenderedPageBreak/>
        <w:t>FC</w:t>
      </w:r>
      <w:r>
        <w:rPr>
          <w:sz w:val="28"/>
          <w:szCs w:val="28"/>
        </w:rPr>
        <w:t xml:space="preserve"> - постоянные затраты, руб.</w:t>
      </w:r>
    </w:p>
    <w:p w:rsidR="00E3352B" w:rsidRDefault="00E3352B" w:rsidP="00E3352B">
      <w:pPr>
        <w:pStyle w:val="31"/>
        <w:ind w:firstLine="540"/>
        <w:rPr>
          <w:sz w:val="28"/>
          <w:szCs w:val="28"/>
        </w:rPr>
      </w:pPr>
    </w:p>
    <w:p w:rsidR="00E3352B" w:rsidRDefault="00E3352B" w:rsidP="00E3352B">
      <w:pPr>
        <w:pStyle w:val="31"/>
        <w:ind w:firstLine="540"/>
        <w:rPr>
          <w:sz w:val="28"/>
          <w:szCs w:val="28"/>
        </w:rPr>
      </w:pPr>
      <w:r>
        <w:rPr>
          <w:sz w:val="28"/>
          <w:szCs w:val="28"/>
        </w:rPr>
        <w:t>Представленная линейная зависимость издержек позволяет осуществить прогноз затрат на производство при том или ином объеме производства.</w:t>
      </w:r>
    </w:p>
    <w:p w:rsidR="00E3352B" w:rsidRDefault="00E3352B" w:rsidP="00E3352B">
      <w:pPr>
        <w:pStyle w:val="31"/>
        <w:ind w:firstLine="540"/>
        <w:rPr>
          <w:sz w:val="28"/>
          <w:szCs w:val="28"/>
        </w:rPr>
      </w:pPr>
      <w:r>
        <w:rPr>
          <w:sz w:val="28"/>
          <w:szCs w:val="28"/>
        </w:rPr>
        <w:t>В условиях, когда промышленное предприятие  выпускает неоднородную продукцию, выполняет работы, оказывает услуги, объем которых невозможно выразить в натуральных единицах измерения, переменные затраты на единицу продукции заменяются показателем переменных издержек на рубль стоимости продукции, работ, услуг. В отечественной и зарубежной литературе данный показатель получил название удельного веса переменных издержек в выручке. Тогда линейная зависимость издержек от масштаба деятельности представляется следующим образом:</w:t>
      </w:r>
    </w:p>
    <w:p w:rsidR="00E3352B" w:rsidRDefault="00E3352B" w:rsidP="00E3352B">
      <w:pPr>
        <w:pStyle w:val="31"/>
        <w:ind w:firstLine="540"/>
        <w:rPr>
          <w:sz w:val="28"/>
          <w:szCs w:val="28"/>
        </w:rPr>
      </w:pPr>
    </w:p>
    <w:p w:rsidR="00E3352B" w:rsidRDefault="00E3352B" w:rsidP="00E3352B">
      <w:pPr>
        <w:pStyle w:val="31"/>
        <w:ind w:firstLine="540"/>
        <w:rPr>
          <w:sz w:val="28"/>
          <w:szCs w:val="28"/>
        </w:rPr>
      </w:pPr>
      <w:r>
        <w:rPr>
          <w:sz w:val="28"/>
          <w:szCs w:val="28"/>
        </w:rPr>
        <w:t xml:space="preserve">З = </w:t>
      </w:r>
      <w:r>
        <w:rPr>
          <w:sz w:val="28"/>
          <w:szCs w:val="28"/>
          <w:lang w:val="en-US"/>
        </w:rPr>
        <w:t>d</w:t>
      </w:r>
      <w:r>
        <w:rPr>
          <w:sz w:val="28"/>
          <w:szCs w:val="28"/>
        </w:rPr>
        <w:t xml:space="preserve"> х В + </w:t>
      </w:r>
      <w:r>
        <w:rPr>
          <w:sz w:val="28"/>
          <w:szCs w:val="28"/>
          <w:lang w:val="en-US"/>
        </w:rPr>
        <w:t>FC</w:t>
      </w:r>
      <w:r>
        <w:rPr>
          <w:sz w:val="28"/>
          <w:szCs w:val="28"/>
        </w:rPr>
        <w:t>,</w:t>
      </w:r>
    </w:p>
    <w:p w:rsidR="00E3352B" w:rsidRDefault="00E3352B" w:rsidP="00E3352B">
      <w:pPr>
        <w:pStyle w:val="31"/>
        <w:ind w:firstLine="540"/>
        <w:rPr>
          <w:sz w:val="28"/>
          <w:szCs w:val="28"/>
        </w:rPr>
      </w:pPr>
      <w:r>
        <w:rPr>
          <w:sz w:val="28"/>
          <w:szCs w:val="28"/>
        </w:rPr>
        <w:t>где:</w:t>
      </w:r>
    </w:p>
    <w:p w:rsidR="00E3352B" w:rsidRDefault="00E3352B" w:rsidP="00E3352B">
      <w:pPr>
        <w:pStyle w:val="31"/>
        <w:ind w:firstLine="540"/>
        <w:rPr>
          <w:sz w:val="28"/>
          <w:szCs w:val="28"/>
        </w:rPr>
      </w:pPr>
      <w:r>
        <w:rPr>
          <w:sz w:val="28"/>
          <w:szCs w:val="28"/>
          <w:lang w:val="en-US"/>
        </w:rPr>
        <w:t>d</w:t>
      </w:r>
      <w:r>
        <w:rPr>
          <w:sz w:val="28"/>
          <w:szCs w:val="28"/>
        </w:rPr>
        <w:t xml:space="preserve"> – удельный вес переменных издержек в выручке; </w:t>
      </w:r>
    </w:p>
    <w:p w:rsidR="00E3352B" w:rsidRDefault="00E3352B" w:rsidP="00E3352B">
      <w:pPr>
        <w:pStyle w:val="31"/>
        <w:ind w:firstLine="540"/>
        <w:rPr>
          <w:sz w:val="28"/>
          <w:szCs w:val="28"/>
        </w:rPr>
      </w:pPr>
      <w:r>
        <w:rPr>
          <w:sz w:val="28"/>
          <w:szCs w:val="28"/>
        </w:rPr>
        <w:t>В – выручка или объем производства в ценах реализации.</w:t>
      </w:r>
    </w:p>
    <w:p w:rsidR="00E3352B" w:rsidRDefault="00E3352B" w:rsidP="00E3352B">
      <w:pPr>
        <w:pStyle w:val="31"/>
        <w:ind w:firstLine="540"/>
        <w:rPr>
          <w:sz w:val="28"/>
          <w:szCs w:val="28"/>
        </w:rPr>
      </w:pPr>
    </w:p>
    <w:p w:rsidR="00E3352B" w:rsidRDefault="00E3352B" w:rsidP="00E3352B">
      <w:pPr>
        <w:pStyle w:val="31"/>
        <w:ind w:firstLine="540"/>
        <w:rPr>
          <w:sz w:val="28"/>
          <w:szCs w:val="28"/>
        </w:rPr>
      </w:pPr>
      <w:r>
        <w:rPr>
          <w:sz w:val="28"/>
          <w:szCs w:val="28"/>
        </w:rPr>
        <w:t xml:space="preserve">Применение вышеуказанной классификации затрат требует определение величины переменных и постоянных издержек. В этой связи важно правильно выбрать метод определения переменных и постоянных затрат. Опыт зарубежных стран предлагает следующие методы  формирования  вышеназванных групп: </w:t>
      </w:r>
    </w:p>
    <w:p w:rsidR="00E3352B" w:rsidRDefault="00E3352B" w:rsidP="00E3352B">
      <w:pPr>
        <w:pStyle w:val="31"/>
        <w:ind w:firstLine="540"/>
        <w:rPr>
          <w:sz w:val="28"/>
          <w:szCs w:val="28"/>
        </w:rPr>
      </w:pPr>
      <w:r>
        <w:rPr>
          <w:sz w:val="28"/>
          <w:szCs w:val="28"/>
        </w:rPr>
        <w:t>-       селективный (или метод содержательного анализа статей затрат);</w:t>
      </w:r>
    </w:p>
    <w:p w:rsidR="00E3352B" w:rsidRDefault="00E3352B" w:rsidP="0023365D">
      <w:pPr>
        <w:pStyle w:val="31"/>
        <w:numPr>
          <w:ilvl w:val="0"/>
          <w:numId w:val="49"/>
        </w:numPr>
        <w:rPr>
          <w:sz w:val="28"/>
          <w:szCs w:val="28"/>
        </w:rPr>
      </w:pPr>
      <w:r>
        <w:rPr>
          <w:sz w:val="28"/>
          <w:szCs w:val="28"/>
        </w:rPr>
        <w:t>алгебраический (или аналитический);</w:t>
      </w:r>
    </w:p>
    <w:p w:rsidR="00E3352B" w:rsidRDefault="00E3352B" w:rsidP="0023365D">
      <w:pPr>
        <w:pStyle w:val="31"/>
        <w:numPr>
          <w:ilvl w:val="0"/>
          <w:numId w:val="49"/>
        </w:numPr>
        <w:rPr>
          <w:sz w:val="28"/>
          <w:szCs w:val="28"/>
        </w:rPr>
      </w:pPr>
      <w:r>
        <w:rPr>
          <w:sz w:val="28"/>
          <w:szCs w:val="28"/>
        </w:rPr>
        <w:t xml:space="preserve"> математический (или статистический); </w:t>
      </w:r>
    </w:p>
    <w:p w:rsidR="00E3352B" w:rsidRDefault="00E3352B" w:rsidP="0023365D">
      <w:pPr>
        <w:pStyle w:val="31"/>
        <w:numPr>
          <w:ilvl w:val="0"/>
          <w:numId w:val="49"/>
        </w:numPr>
        <w:rPr>
          <w:sz w:val="28"/>
          <w:szCs w:val="28"/>
        </w:rPr>
      </w:pPr>
      <w:r>
        <w:rPr>
          <w:sz w:val="28"/>
          <w:szCs w:val="28"/>
        </w:rPr>
        <w:t>графический;</w:t>
      </w:r>
    </w:p>
    <w:p w:rsidR="00E3352B" w:rsidRDefault="00E3352B" w:rsidP="0023365D">
      <w:pPr>
        <w:pStyle w:val="31"/>
        <w:numPr>
          <w:ilvl w:val="0"/>
          <w:numId w:val="49"/>
        </w:numPr>
        <w:rPr>
          <w:sz w:val="28"/>
          <w:szCs w:val="28"/>
        </w:rPr>
      </w:pPr>
      <w:r>
        <w:rPr>
          <w:sz w:val="28"/>
          <w:szCs w:val="28"/>
        </w:rPr>
        <w:t>смешанные методы.</w:t>
      </w:r>
    </w:p>
    <w:p w:rsidR="00E3352B" w:rsidRDefault="00E3352B" w:rsidP="00E3352B">
      <w:pPr>
        <w:pStyle w:val="31"/>
        <w:ind w:firstLine="540"/>
        <w:rPr>
          <w:sz w:val="28"/>
          <w:szCs w:val="28"/>
        </w:rPr>
      </w:pPr>
      <w:r>
        <w:rPr>
          <w:sz w:val="28"/>
          <w:szCs w:val="28"/>
        </w:rPr>
        <w:t>В основе селективного метода лежит качественный анализ содержания  характера связи каждой статьи затрат с объемом производства и прием группировки. Сложность применения данного метода связана с трудностью отнесения некоторых статей затрат, которые по своему составу являются смешанными, в ту или иную группу. В качестве одной из возможностей устранения указанной сложности может выступать рассмотрение как объекта такого анализа только одноэлементных статей затрат. Для использования селективного метода необходимы детальные данные в разрезе статей затрат, например, отчетная калькуляция затрат на производство и себестоимости продукции, данные первичного, аналитического и синтетического учета затрат на производство, а также данные об объеме производство за  рассматриваемый период.</w:t>
      </w:r>
    </w:p>
    <w:p w:rsidR="00E3352B" w:rsidRDefault="00E3352B" w:rsidP="00E3352B">
      <w:pPr>
        <w:pStyle w:val="31"/>
        <w:ind w:firstLine="540"/>
        <w:rPr>
          <w:sz w:val="28"/>
          <w:szCs w:val="28"/>
        </w:rPr>
      </w:pPr>
      <w:r>
        <w:rPr>
          <w:sz w:val="28"/>
          <w:szCs w:val="28"/>
        </w:rPr>
        <w:t xml:space="preserve">Алгебраический или аналитический метод, как и математический, базируется на проведении расчетов, основанных на выделении  </w:t>
      </w:r>
      <w:r>
        <w:rPr>
          <w:sz w:val="28"/>
          <w:szCs w:val="28"/>
        </w:rPr>
        <w:lastRenderedPageBreak/>
        <w:t xml:space="preserve">параметров издержек, а именно, переменных затрат на единицу и постоянных затрат, которые в краткосрочном периоде не изменяются. Исходными данными при этом служат сведения  о величине затрат и объеме производства за два периода. Многие авторы отмечают, что целесообразнее выбрать те два периода, где объем производства был минимален и максимален. Преимущество рассматриваемого метода заключается в простом алгоритме расчетов, однако его применение не позволяет получить достаточно точных результатов. </w:t>
      </w:r>
    </w:p>
    <w:p w:rsidR="00E3352B" w:rsidRDefault="00E3352B" w:rsidP="00E3352B">
      <w:pPr>
        <w:pStyle w:val="31"/>
        <w:ind w:firstLine="540"/>
        <w:rPr>
          <w:sz w:val="28"/>
          <w:szCs w:val="28"/>
        </w:rPr>
      </w:pPr>
      <w:r>
        <w:rPr>
          <w:sz w:val="28"/>
          <w:szCs w:val="28"/>
        </w:rPr>
        <w:t>Расчет переменных затрат на единицу продукции и постоянных затрат производится по следующим формулам:</w:t>
      </w:r>
    </w:p>
    <w:p w:rsidR="00E3352B" w:rsidRDefault="00E3352B" w:rsidP="00E3352B">
      <w:pPr>
        <w:pStyle w:val="31"/>
        <w:ind w:firstLine="540"/>
        <w:rPr>
          <w:sz w:val="28"/>
          <w:szCs w:val="28"/>
        </w:rPr>
      </w:pPr>
    </w:p>
    <w:p w:rsidR="00E3352B" w:rsidRDefault="00E3352B" w:rsidP="00E3352B">
      <w:pPr>
        <w:pStyle w:val="31"/>
        <w:ind w:firstLine="540"/>
        <w:rPr>
          <w:sz w:val="28"/>
          <w:szCs w:val="28"/>
        </w:rPr>
      </w:pPr>
      <w:r>
        <w:rPr>
          <w:sz w:val="28"/>
          <w:szCs w:val="28"/>
          <w:lang w:val="en-US"/>
        </w:rPr>
        <w:t>VC</w:t>
      </w:r>
      <w:r>
        <w:rPr>
          <w:sz w:val="28"/>
          <w:szCs w:val="28"/>
        </w:rPr>
        <w:t>ед = (З</w:t>
      </w:r>
      <w:r>
        <w:rPr>
          <w:sz w:val="28"/>
          <w:szCs w:val="28"/>
          <w:vertAlign w:val="subscript"/>
        </w:rPr>
        <w:t>1</w:t>
      </w:r>
      <w:r>
        <w:rPr>
          <w:sz w:val="28"/>
          <w:szCs w:val="28"/>
        </w:rPr>
        <w:t xml:space="preserve"> - З</w:t>
      </w:r>
      <w:r>
        <w:rPr>
          <w:sz w:val="28"/>
          <w:szCs w:val="28"/>
          <w:vertAlign w:val="subscript"/>
        </w:rPr>
        <w:t>о</w:t>
      </w:r>
      <w:r>
        <w:rPr>
          <w:sz w:val="28"/>
          <w:szCs w:val="28"/>
        </w:rPr>
        <w:t>) / (</w:t>
      </w:r>
      <w:r>
        <w:rPr>
          <w:sz w:val="28"/>
          <w:szCs w:val="28"/>
          <w:lang w:val="en-US"/>
        </w:rPr>
        <w:t>N</w:t>
      </w:r>
      <w:r>
        <w:rPr>
          <w:sz w:val="28"/>
          <w:szCs w:val="28"/>
          <w:vertAlign w:val="subscript"/>
        </w:rPr>
        <w:t>1</w:t>
      </w:r>
      <w:r>
        <w:rPr>
          <w:sz w:val="28"/>
          <w:szCs w:val="28"/>
        </w:rPr>
        <w:t xml:space="preserve"> – </w:t>
      </w:r>
      <w:r>
        <w:rPr>
          <w:sz w:val="28"/>
          <w:szCs w:val="28"/>
          <w:lang w:val="en-US"/>
        </w:rPr>
        <w:t>N</w:t>
      </w:r>
      <w:r>
        <w:rPr>
          <w:sz w:val="28"/>
          <w:szCs w:val="28"/>
          <w:vertAlign w:val="subscript"/>
        </w:rPr>
        <w:t>0</w:t>
      </w:r>
      <w:r>
        <w:rPr>
          <w:sz w:val="28"/>
          <w:szCs w:val="28"/>
        </w:rPr>
        <w:t>),                                                    (4.11)</w:t>
      </w:r>
    </w:p>
    <w:p w:rsidR="00E3352B" w:rsidRDefault="00E3352B" w:rsidP="00E3352B">
      <w:pPr>
        <w:pStyle w:val="31"/>
        <w:ind w:firstLine="540"/>
        <w:rPr>
          <w:sz w:val="28"/>
          <w:szCs w:val="28"/>
        </w:rPr>
      </w:pPr>
      <w:r>
        <w:rPr>
          <w:sz w:val="28"/>
          <w:szCs w:val="28"/>
          <w:lang w:val="en-US"/>
        </w:rPr>
        <w:t>FC</w:t>
      </w:r>
      <w:r>
        <w:rPr>
          <w:sz w:val="28"/>
          <w:szCs w:val="28"/>
        </w:rPr>
        <w:t xml:space="preserve"> = З</w:t>
      </w:r>
      <w:r>
        <w:rPr>
          <w:sz w:val="28"/>
          <w:szCs w:val="28"/>
          <w:vertAlign w:val="subscript"/>
        </w:rPr>
        <w:t>1</w:t>
      </w:r>
      <w:r>
        <w:rPr>
          <w:sz w:val="28"/>
          <w:szCs w:val="28"/>
        </w:rPr>
        <w:t xml:space="preserve"> – </w:t>
      </w:r>
      <w:r>
        <w:rPr>
          <w:sz w:val="28"/>
          <w:szCs w:val="28"/>
          <w:lang w:val="en-US"/>
        </w:rPr>
        <w:t>VC</w:t>
      </w:r>
      <w:r>
        <w:rPr>
          <w:sz w:val="28"/>
          <w:szCs w:val="28"/>
        </w:rPr>
        <w:t>ед</w:t>
      </w:r>
      <w:r>
        <w:rPr>
          <w:b/>
          <w:bCs/>
          <w:position w:val="6"/>
          <w:sz w:val="28"/>
          <w:szCs w:val="28"/>
        </w:rPr>
        <w:t>.</w:t>
      </w:r>
      <w:r>
        <w:rPr>
          <w:sz w:val="28"/>
          <w:szCs w:val="28"/>
        </w:rPr>
        <w:t xml:space="preserve"> </w:t>
      </w:r>
      <w:r>
        <w:rPr>
          <w:sz w:val="28"/>
          <w:szCs w:val="28"/>
          <w:lang w:val="en-US"/>
        </w:rPr>
        <w:t>N</w:t>
      </w:r>
      <w:r>
        <w:rPr>
          <w:sz w:val="28"/>
          <w:szCs w:val="28"/>
          <w:vertAlign w:val="subscript"/>
        </w:rPr>
        <w:t>1</w:t>
      </w:r>
      <w:r>
        <w:rPr>
          <w:sz w:val="28"/>
          <w:szCs w:val="28"/>
        </w:rPr>
        <w:t xml:space="preserve"> или  </w:t>
      </w:r>
      <w:r>
        <w:rPr>
          <w:sz w:val="28"/>
          <w:szCs w:val="28"/>
          <w:lang w:val="en-US"/>
        </w:rPr>
        <w:t>FC</w:t>
      </w:r>
      <w:r>
        <w:rPr>
          <w:sz w:val="28"/>
          <w:szCs w:val="28"/>
        </w:rPr>
        <w:t xml:space="preserve"> = З</w:t>
      </w:r>
      <w:r>
        <w:rPr>
          <w:sz w:val="28"/>
          <w:szCs w:val="28"/>
          <w:vertAlign w:val="subscript"/>
        </w:rPr>
        <w:t>0</w:t>
      </w:r>
      <w:r>
        <w:rPr>
          <w:sz w:val="28"/>
          <w:szCs w:val="28"/>
        </w:rPr>
        <w:t xml:space="preserve"> - </w:t>
      </w:r>
      <w:r>
        <w:rPr>
          <w:sz w:val="28"/>
          <w:szCs w:val="28"/>
          <w:lang w:val="en-US"/>
        </w:rPr>
        <w:t>VC</w:t>
      </w:r>
      <w:r>
        <w:rPr>
          <w:sz w:val="28"/>
          <w:szCs w:val="28"/>
        </w:rPr>
        <w:t>ед</w:t>
      </w:r>
      <w:r>
        <w:rPr>
          <w:b/>
          <w:bCs/>
          <w:position w:val="6"/>
          <w:sz w:val="28"/>
          <w:szCs w:val="28"/>
        </w:rPr>
        <w:t xml:space="preserve">. </w:t>
      </w:r>
      <w:r>
        <w:rPr>
          <w:sz w:val="28"/>
          <w:szCs w:val="28"/>
          <w:lang w:val="en-US"/>
        </w:rPr>
        <w:t>N</w:t>
      </w:r>
      <w:r>
        <w:rPr>
          <w:sz w:val="28"/>
          <w:szCs w:val="28"/>
          <w:vertAlign w:val="subscript"/>
        </w:rPr>
        <w:t>о</w:t>
      </w:r>
      <w:r>
        <w:rPr>
          <w:sz w:val="28"/>
          <w:szCs w:val="28"/>
        </w:rPr>
        <w:t>,                        (4.12)</w:t>
      </w:r>
    </w:p>
    <w:p w:rsidR="00E3352B" w:rsidRDefault="00E3352B" w:rsidP="00E3352B">
      <w:pPr>
        <w:pStyle w:val="31"/>
        <w:ind w:firstLine="540"/>
        <w:rPr>
          <w:sz w:val="28"/>
          <w:szCs w:val="28"/>
        </w:rPr>
      </w:pPr>
      <w:r>
        <w:rPr>
          <w:sz w:val="28"/>
          <w:szCs w:val="28"/>
        </w:rPr>
        <w:t>где:</w:t>
      </w:r>
    </w:p>
    <w:p w:rsidR="00E3352B" w:rsidRDefault="00E3352B" w:rsidP="00E3352B">
      <w:pPr>
        <w:pStyle w:val="31"/>
        <w:ind w:left="540"/>
        <w:rPr>
          <w:sz w:val="28"/>
          <w:szCs w:val="28"/>
        </w:rPr>
      </w:pPr>
      <w:r>
        <w:rPr>
          <w:sz w:val="28"/>
          <w:szCs w:val="28"/>
        </w:rPr>
        <w:t>З</w:t>
      </w:r>
      <w:r>
        <w:rPr>
          <w:sz w:val="28"/>
          <w:szCs w:val="28"/>
          <w:vertAlign w:val="subscript"/>
        </w:rPr>
        <w:t xml:space="preserve">0 </w:t>
      </w:r>
      <w:r>
        <w:rPr>
          <w:sz w:val="28"/>
          <w:szCs w:val="28"/>
        </w:rPr>
        <w:t>,  З</w:t>
      </w:r>
      <w:r>
        <w:rPr>
          <w:sz w:val="28"/>
          <w:szCs w:val="28"/>
          <w:vertAlign w:val="subscript"/>
        </w:rPr>
        <w:t>1</w:t>
      </w:r>
      <w:r>
        <w:rPr>
          <w:sz w:val="28"/>
          <w:szCs w:val="28"/>
        </w:rPr>
        <w:t xml:space="preserve"> – соответственно затраты на производство и реализацию продукции в предыдущем и отчетном периоде, руб.;</w:t>
      </w:r>
    </w:p>
    <w:p w:rsidR="00E3352B" w:rsidRDefault="00E3352B" w:rsidP="00E3352B">
      <w:pPr>
        <w:pStyle w:val="31"/>
        <w:ind w:left="540"/>
        <w:rPr>
          <w:sz w:val="28"/>
          <w:szCs w:val="28"/>
        </w:rPr>
      </w:pPr>
      <w:r>
        <w:rPr>
          <w:sz w:val="28"/>
          <w:szCs w:val="28"/>
          <w:lang w:val="en-US"/>
        </w:rPr>
        <w:t>N</w:t>
      </w:r>
      <w:r>
        <w:rPr>
          <w:sz w:val="28"/>
          <w:szCs w:val="28"/>
          <w:vertAlign w:val="subscript"/>
        </w:rPr>
        <w:t>о</w:t>
      </w:r>
      <w:r>
        <w:rPr>
          <w:sz w:val="28"/>
          <w:szCs w:val="28"/>
        </w:rPr>
        <w:t xml:space="preserve"> ,  </w:t>
      </w:r>
      <w:r>
        <w:rPr>
          <w:sz w:val="28"/>
          <w:szCs w:val="28"/>
          <w:lang w:val="en-US"/>
        </w:rPr>
        <w:t>N</w:t>
      </w:r>
      <w:r>
        <w:rPr>
          <w:sz w:val="28"/>
          <w:szCs w:val="28"/>
          <w:vertAlign w:val="subscript"/>
        </w:rPr>
        <w:t>1</w:t>
      </w:r>
      <w:r>
        <w:rPr>
          <w:sz w:val="28"/>
          <w:szCs w:val="28"/>
        </w:rPr>
        <w:t xml:space="preserve"> – соответственно объем производства продукции в предыдущем и отчетном периоде, единиц;</w:t>
      </w:r>
    </w:p>
    <w:p w:rsidR="00E3352B" w:rsidRDefault="00E3352B" w:rsidP="00E3352B">
      <w:pPr>
        <w:pStyle w:val="31"/>
        <w:ind w:firstLine="540"/>
        <w:rPr>
          <w:sz w:val="28"/>
          <w:szCs w:val="28"/>
        </w:rPr>
      </w:pPr>
      <w:r>
        <w:rPr>
          <w:sz w:val="28"/>
          <w:szCs w:val="28"/>
          <w:lang w:val="en-US"/>
        </w:rPr>
        <w:t>VC</w:t>
      </w:r>
      <w:r>
        <w:rPr>
          <w:sz w:val="28"/>
          <w:szCs w:val="28"/>
        </w:rPr>
        <w:t>ед – переменные затраты на единицу продукции, руб./ед.;</w:t>
      </w:r>
    </w:p>
    <w:p w:rsidR="00E3352B" w:rsidRDefault="00E3352B" w:rsidP="00E3352B">
      <w:pPr>
        <w:pStyle w:val="31"/>
        <w:ind w:firstLine="540"/>
        <w:rPr>
          <w:sz w:val="28"/>
          <w:szCs w:val="28"/>
        </w:rPr>
      </w:pPr>
      <w:r>
        <w:rPr>
          <w:sz w:val="28"/>
          <w:szCs w:val="28"/>
          <w:lang w:val="en-US"/>
        </w:rPr>
        <w:t>FC</w:t>
      </w:r>
      <w:r>
        <w:rPr>
          <w:sz w:val="28"/>
          <w:szCs w:val="28"/>
        </w:rPr>
        <w:t xml:space="preserve"> - постоянные затраты, руб.</w:t>
      </w:r>
    </w:p>
    <w:p w:rsidR="00E3352B" w:rsidRDefault="00E3352B" w:rsidP="00E3352B">
      <w:pPr>
        <w:pStyle w:val="31"/>
        <w:ind w:firstLine="540"/>
        <w:rPr>
          <w:sz w:val="28"/>
          <w:szCs w:val="28"/>
        </w:rPr>
      </w:pPr>
    </w:p>
    <w:p w:rsidR="00E3352B" w:rsidRDefault="00E3352B" w:rsidP="00E3352B">
      <w:pPr>
        <w:pStyle w:val="31"/>
        <w:ind w:firstLine="540"/>
        <w:rPr>
          <w:sz w:val="28"/>
          <w:szCs w:val="28"/>
        </w:rPr>
      </w:pPr>
      <w:r>
        <w:rPr>
          <w:sz w:val="28"/>
          <w:szCs w:val="28"/>
        </w:rPr>
        <w:t>Аналогично рассчитываются удельный вес переменных издержек в выручке и постоянных издержек:</w:t>
      </w:r>
    </w:p>
    <w:p w:rsidR="00E3352B" w:rsidRDefault="00E3352B" w:rsidP="00E3352B">
      <w:pPr>
        <w:pStyle w:val="31"/>
        <w:ind w:firstLine="540"/>
        <w:rPr>
          <w:sz w:val="28"/>
          <w:szCs w:val="28"/>
        </w:rPr>
      </w:pPr>
    </w:p>
    <w:p w:rsidR="00E3352B" w:rsidRDefault="00E3352B" w:rsidP="00E3352B">
      <w:pPr>
        <w:pStyle w:val="31"/>
        <w:ind w:firstLine="540"/>
        <w:rPr>
          <w:sz w:val="28"/>
          <w:szCs w:val="28"/>
        </w:rPr>
      </w:pPr>
      <w:r>
        <w:rPr>
          <w:sz w:val="28"/>
          <w:szCs w:val="28"/>
          <w:lang w:val="en-US"/>
        </w:rPr>
        <w:t>d</w:t>
      </w:r>
      <w:r>
        <w:rPr>
          <w:sz w:val="28"/>
          <w:szCs w:val="28"/>
        </w:rPr>
        <w:t xml:space="preserve"> = (З</w:t>
      </w:r>
      <w:r>
        <w:rPr>
          <w:sz w:val="28"/>
          <w:szCs w:val="28"/>
          <w:vertAlign w:val="subscript"/>
        </w:rPr>
        <w:t>1</w:t>
      </w:r>
      <w:r>
        <w:rPr>
          <w:sz w:val="28"/>
          <w:szCs w:val="28"/>
        </w:rPr>
        <w:t xml:space="preserve"> - З</w:t>
      </w:r>
      <w:r>
        <w:rPr>
          <w:sz w:val="28"/>
          <w:szCs w:val="28"/>
          <w:vertAlign w:val="subscript"/>
        </w:rPr>
        <w:t>о</w:t>
      </w:r>
      <w:r>
        <w:rPr>
          <w:sz w:val="28"/>
          <w:szCs w:val="28"/>
        </w:rPr>
        <w:t>) / (В</w:t>
      </w:r>
      <w:r>
        <w:rPr>
          <w:sz w:val="28"/>
          <w:szCs w:val="28"/>
          <w:vertAlign w:val="subscript"/>
        </w:rPr>
        <w:t>1</w:t>
      </w:r>
      <w:r>
        <w:rPr>
          <w:sz w:val="28"/>
          <w:szCs w:val="28"/>
        </w:rPr>
        <w:t xml:space="preserve"> – В</w:t>
      </w:r>
      <w:r>
        <w:rPr>
          <w:sz w:val="28"/>
          <w:szCs w:val="28"/>
          <w:vertAlign w:val="subscript"/>
        </w:rPr>
        <w:t>0</w:t>
      </w:r>
      <w:r>
        <w:rPr>
          <w:sz w:val="28"/>
          <w:szCs w:val="28"/>
        </w:rPr>
        <w:t>),                                                    (4.13)</w:t>
      </w:r>
    </w:p>
    <w:p w:rsidR="00E3352B" w:rsidRDefault="00E3352B" w:rsidP="00E3352B">
      <w:pPr>
        <w:pStyle w:val="31"/>
        <w:ind w:firstLine="540"/>
        <w:rPr>
          <w:sz w:val="28"/>
          <w:szCs w:val="28"/>
        </w:rPr>
      </w:pPr>
      <w:r>
        <w:rPr>
          <w:sz w:val="28"/>
          <w:szCs w:val="28"/>
          <w:lang w:val="en-US"/>
        </w:rPr>
        <w:t>FC</w:t>
      </w:r>
      <w:r>
        <w:rPr>
          <w:sz w:val="28"/>
          <w:szCs w:val="28"/>
        </w:rPr>
        <w:t xml:space="preserve"> = З</w:t>
      </w:r>
      <w:r>
        <w:rPr>
          <w:sz w:val="28"/>
          <w:szCs w:val="28"/>
          <w:vertAlign w:val="subscript"/>
        </w:rPr>
        <w:t>1</w:t>
      </w:r>
      <w:r>
        <w:rPr>
          <w:sz w:val="28"/>
          <w:szCs w:val="28"/>
        </w:rPr>
        <w:t xml:space="preserve"> – </w:t>
      </w:r>
      <w:r>
        <w:rPr>
          <w:sz w:val="28"/>
          <w:szCs w:val="28"/>
          <w:lang w:val="en-US"/>
        </w:rPr>
        <w:t>d</w:t>
      </w:r>
      <w:r>
        <w:rPr>
          <w:b/>
          <w:bCs/>
          <w:position w:val="6"/>
          <w:sz w:val="28"/>
          <w:szCs w:val="28"/>
        </w:rPr>
        <w:t>.</w:t>
      </w:r>
      <w:r>
        <w:rPr>
          <w:sz w:val="28"/>
          <w:szCs w:val="28"/>
        </w:rPr>
        <w:t xml:space="preserve"> В</w:t>
      </w:r>
      <w:r>
        <w:rPr>
          <w:sz w:val="28"/>
          <w:szCs w:val="28"/>
          <w:vertAlign w:val="subscript"/>
        </w:rPr>
        <w:t>1</w:t>
      </w:r>
      <w:r>
        <w:rPr>
          <w:sz w:val="28"/>
          <w:szCs w:val="28"/>
        </w:rPr>
        <w:t xml:space="preserve"> или  </w:t>
      </w:r>
      <w:r>
        <w:rPr>
          <w:sz w:val="28"/>
          <w:szCs w:val="28"/>
          <w:lang w:val="en-US"/>
        </w:rPr>
        <w:t>FC</w:t>
      </w:r>
      <w:r>
        <w:rPr>
          <w:sz w:val="28"/>
          <w:szCs w:val="28"/>
        </w:rPr>
        <w:t xml:space="preserve"> = З</w:t>
      </w:r>
      <w:r>
        <w:rPr>
          <w:sz w:val="28"/>
          <w:szCs w:val="28"/>
          <w:vertAlign w:val="subscript"/>
        </w:rPr>
        <w:t>0</w:t>
      </w:r>
      <w:r>
        <w:rPr>
          <w:sz w:val="28"/>
          <w:szCs w:val="28"/>
        </w:rPr>
        <w:t xml:space="preserve"> - </w:t>
      </w:r>
      <w:r>
        <w:rPr>
          <w:sz w:val="28"/>
          <w:szCs w:val="28"/>
          <w:lang w:val="en-US"/>
        </w:rPr>
        <w:t>d</w:t>
      </w:r>
      <w:r>
        <w:rPr>
          <w:b/>
          <w:bCs/>
          <w:position w:val="6"/>
          <w:sz w:val="28"/>
          <w:szCs w:val="28"/>
        </w:rPr>
        <w:t>.</w:t>
      </w:r>
      <w:r>
        <w:rPr>
          <w:sz w:val="28"/>
          <w:szCs w:val="28"/>
        </w:rPr>
        <w:t xml:space="preserve"> В</w:t>
      </w:r>
      <w:r>
        <w:rPr>
          <w:sz w:val="28"/>
          <w:szCs w:val="28"/>
          <w:vertAlign w:val="subscript"/>
        </w:rPr>
        <w:t xml:space="preserve"> о</w:t>
      </w:r>
      <w:r>
        <w:rPr>
          <w:sz w:val="28"/>
          <w:szCs w:val="28"/>
        </w:rPr>
        <w:t>,                              (4.14)</w:t>
      </w:r>
    </w:p>
    <w:p w:rsidR="00E3352B" w:rsidRDefault="00E3352B" w:rsidP="00E3352B">
      <w:pPr>
        <w:pStyle w:val="31"/>
        <w:ind w:firstLine="540"/>
        <w:rPr>
          <w:sz w:val="28"/>
          <w:szCs w:val="28"/>
        </w:rPr>
      </w:pPr>
      <w:r>
        <w:rPr>
          <w:sz w:val="28"/>
          <w:szCs w:val="28"/>
        </w:rPr>
        <w:t>где:</w:t>
      </w:r>
    </w:p>
    <w:p w:rsidR="00E3352B" w:rsidRDefault="00E3352B" w:rsidP="00E3352B">
      <w:pPr>
        <w:pStyle w:val="31"/>
        <w:ind w:firstLine="540"/>
        <w:rPr>
          <w:sz w:val="28"/>
          <w:szCs w:val="28"/>
        </w:rPr>
      </w:pPr>
      <w:r>
        <w:rPr>
          <w:sz w:val="28"/>
          <w:szCs w:val="28"/>
        </w:rPr>
        <w:t>В</w:t>
      </w:r>
      <w:r>
        <w:rPr>
          <w:sz w:val="28"/>
          <w:szCs w:val="28"/>
          <w:vertAlign w:val="subscript"/>
        </w:rPr>
        <w:t>о</w:t>
      </w:r>
      <w:r>
        <w:rPr>
          <w:sz w:val="28"/>
          <w:szCs w:val="28"/>
        </w:rPr>
        <w:t xml:space="preserve"> ,  В</w:t>
      </w:r>
      <w:r>
        <w:rPr>
          <w:sz w:val="28"/>
          <w:szCs w:val="28"/>
          <w:vertAlign w:val="subscript"/>
        </w:rPr>
        <w:t>1</w:t>
      </w:r>
      <w:r>
        <w:rPr>
          <w:sz w:val="28"/>
          <w:szCs w:val="28"/>
        </w:rPr>
        <w:t xml:space="preserve"> – соответственно объем производства продукции (работ, услуг) в ценах реализации в предыдущем и отчетном периоде, руб.</w:t>
      </w:r>
    </w:p>
    <w:p w:rsidR="00E3352B" w:rsidRDefault="00E3352B" w:rsidP="00E3352B">
      <w:pPr>
        <w:pStyle w:val="31"/>
        <w:ind w:firstLine="540"/>
        <w:rPr>
          <w:sz w:val="28"/>
          <w:szCs w:val="28"/>
        </w:rPr>
      </w:pPr>
    </w:p>
    <w:p w:rsidR="00E3352B" w:rsidRDefault="00E3352B" w:rsidP="00E3352B">
      <w:pPr>
        <w:pStyle w:val="31"/>
        <w:ind w:firstLine="540"/>
        <w:rPr>
          <w:sz w:val="28"/>
          <w:szCs w:val="28"/>
        </w:rPr>
      </w:pPr>
      <w:r>
        <w:rPr>
          <w:sz w:val="28"/>
          <w:szCs w:val="28"/>
        </w:rPr>
        <w:t xml:space="preserve">Математический или статистический метод основан на применении  метода наименьших квадратов, в качестве исходной информации выступают затраты  и объем производства  за ряд периодов. Данный метод характеризуется трудоемкостью вычислений и требует применения средств оргтехники.  Что касается точности результатов, то следует отметить, что в условиях инфляции она чрезвычайна низка. Помимо этого, специфика расчетов предопределяет получение осредненных результатов. </w:t>
      </w:r>
    </w:p>
    <w:p w:rsidR="00E3352B" w:rsidRDefault="00E3352B" w:rsidP="00E3352B">
      <w:pPr>
        <w:pStyle w:val="31"/>
        <w:ind w:firstLine="540"/>
        <w:rPr>
          <w:sz w:val="28"/>
          <w:szCs w:val="28"/>
        </w:rPr>
      </w:pPr>
      <w:r>
        <w:rPr>
          <w:sz w:val="28"/>
          <w:szCs w:val="28"/>
        </w:rPr>
        <w:t>Определение параметров переменных затрат на единицу и постоянных издержек основано на следующих формулах:</w:t>
      </w:r>
    </w:p>
    <w:p w:rsidR="00E3352B" w:rsidRDefault="00E3352B" w:rsidP="00E3352B">
      <w:pPr>
        <w:pStyle w:val="31"/>
        <w:ind w:firstLine="540"/>
        <w:rPr>
          <w:sz w:val="28"/>
          <w:szCs w:val="28"/>
        </w:rPr>
      </w:pPr>
    </w:p>
    <w:p w:rsidR="00E3352B" w:rsidRDefault="00E3352B" w:rsidP="00E3352B">
      <w:pPr>
        <w:pStyle w:val="31"/>
        <w:ind w:firstLine="540"/>
        <w:rPr>
          <w:sz w:val="28"/>
          <w:szCs w:val="28"/>
        </w:rPr>
      </w:pPr>
    </w:p>
    <w:tbl>
      <w:tblPr>
        <w:tblW w:w="0" w:type="auto"/>
        <w:tblInd w:w="288" w:type="dxa"/>
        <w:tblLook w:val="01E0"/>
      </w:tblPr>
      <w:tblGrid>
        <w:gridCol w:w="1368"/>
        <w:gridCol w:w="3312"/>
        <w:gridCol w:w="540"/>
        <w:gridCol w:w="1080"/>
        <w:gridCol w:w="2340"/>
      </w:tblGrid>
      <w:tr w:rsidR="00E3352B" w:rsidTr="00891798">
        <w:trPr>
          <w:cantSplit/>
        </w:trPr>
        <w:tc>
          <w:tcPr>
            <w:tcW w:w="1368" w:type="dxa"/>
            <w:vMerge w:val="restart"/>
            <w:vAlign w:val="center"/>
          </w:tcPr>
          <w:p w:rsidR="00E3352B" w:rsidRDefault="00E3352B" w:rsidP="00891798">
            <w:pPr>
              <w:pStyle w:val="31"/>
              <w:ind w:left="0"/>
              <w:jc w:val="center"/>
              <w:rPr>
                <w:sz w:val="28"/>
                <w:szCs w:val="28"/>
              </w:rPr>
            </w:pPr>
            <w:r>
              <w:rPr>
                <w:sz w:val="28"/>
                <w:szCs w:val="28"/>
                <w:lang w:val="en-US"/>
              </w:rPr>
              <w:t>VC</w:t>
            </w:r>
            <w:r>
              <w:rPr>
                <w:sz w:val="28"/>
                <w:szCs w:val="28"/>
              </w:rPr>
              <w:t>ед  =</w:t>
            </w:r>
          </w:p>
        </w:tc>
        <w:tc>
          <w:tcPr>
            <w:tcW w:w="3312" w:type="dxa"/>
            <w:tcBorders>
              <w:bottom w:val="single" w:sz="4" w:space="0" w:color="auto"/>
            </w:tcBorders>
          </w:tcPr>
          <w:p w:rsidR="00E3352B" w:rsidRDefault="00E3352B" w:rsidP="00891798">
            <w:pPr>
              <w:pStyle w:val="31"/>
              <w:ind w:left="0"/>
              <w:rPr>
                <w:sz w:val="28"/>
                <w:szCs w:val="28"/>
              </w:rPr>
            </w:pPr>
            <w:r>
              <w:rPr>
                <w:sz w:val="28"/>
                <w:szCs w:val="28"/>
                <w:lang w:val="en-US"/>
              </w:rPr>
              <w:t>n</w:t>
            </w:r>
            <w:r>
              <w:rPr>
                <w:sz w:val="28"/>
                <w:szCs w:val="28"/>
              </w:rPr>
              <w:t>∑(</w:t>
            </w:r>
            <w:r>
              <w:rPr>
                <w:sz w:val="28"/>
                <w:szCs w:val="28"/>
                <w:lang w:val="en-US"/>
              </w:rPr>
              <w:t>N</w:t>
            </w:r>
            <w:r>
              <w:rPr>
                <w:sz w:val="28"/>
                <w:szCs w:val="28"/>
                <w:vertAlign w:val="subscript"/>
                <w:lang w:val="en-US"/>
              </w:rPr>
              <w:t>i</w:t>
            </w:r>
            <w:r>
              <w:rPr>
                <w:sz w:val="28"/>
                <w:szCs w:val="28"/>
              </w:rPr>
              <w:t xml:space="preserve"> </w:t>
            </w:r>
            <w:r>
              <w:rPr>
                <w:b/>
                <w:bCs/>
                <w:position w:val="6"/>
                <w:sz w:val="28"/>
                <w:szCs w:val="28"/>
              </w:rPr>
              <w:t>.</w:t>
            </w:r>
            <w:r>
              <w:rPr>
                <w:sz w:val="28"/>
                <w:szCs w:val="28"/>
              </w:rPr>
              <w:t xml:space="preserve"> З</w:t>
            </w:r>
            <w:r>
              <w:rPr>
                <w:sz w:val="28"/>
                <w:szCs w:val="28"/>
                <w:vertAlign w:val="subscript"/>
                <w:lang w:val="en-US"/>
              </w:rPr>
              <w:t>i</w:t>
            </w:r>
            <w:r>
              <w:rPr>
                <w:sz w:val="28"/>
                <w:szCs w:val="28"/>
              </w:rPr>
              <w:t xml:space="preserve">) - ∑ </w:t>
            </w:r>
            <w:r>
              <w:rPr>
                <w:sz w:val="28"/>
                <w:szCs w:val="28"/>
                <w:lang w:val="en-US"/>
              </w:rPr>
              <w:t>N</w:t>
            </w:r>
            <w:r>
              <w:rPr>
                <w:sz w:val="28"/>
                <w:szCs w:val="28"/>
                <w:vertAlign w:val="subscript"/>
                <w:lang w:val="en-US"/>
              </w:rPr>
              <w:t>i</w:t>
            </w:r>
            <w:r>
              <w:rPr>
                <w:sz w:val="28"/>
                <w:szCs w:val="28"/>
              </w:rPr>
              <w:t xml:space="preserve">  </w:t>
            </w:r>
            <w:r>
              <w:rPr>
                <w:b/>
                <w:bCs/>
                <w:position w:val="6"/>
                <w:sz w:val="28"/>
                <w:szCs w:val="28"/>
              </w:rPr>
              <w:t xml:space="preserve">. </w:t>
            </w:r>
            <w:r>
              <w:rPr>
                <w:sz w:val="28"/>
                <w:szCs w:val="28"/>
              </w:rPr>
              <w:t>∑ З</w:t>
            </w:r>
            <w:r>
              <w:rPr>
                <w:sz w:val="28"/>
                <w:szCs w:val="28"/>
                <w:vertAlign w:val="subscript"/>
                <w:lang w:val="en-US"/>
              </w:rPr>
              <w:t>i</w:t>
            </w:r>
          </w:p>
        </w:tc>
        <w:tc>
          <w:tcPr>
            <w:tcW w:w="540" w:type="dxa"/>
          </w:tcPr>
          <w:p w:rsidR="00E3352B" w:rsidRDefault="00E3352B" w:rsidP="00891798">
            <w:pPr>
              <w:pStyle w:val="31"/>
              <w:ind w:left="0"/>
              <w:rPr>
                <w:sz w:val="28"/>
                <w:szCs w:val="28"/>
              </w:rPr>
            </w:pPr>
          </w:p>
        </w:tc>
        <w:tc>
          <w:tcPr>
            <w:tcW w:w="1080" w:type="dxa"/>
          </w:tcPr>
          <w:p w:rsidR="00E3352B" w:rsidRDefault="00E3352B" w:rsidP="00891798">
            <w:pPr>
              <w:pStyle w:val="31"/>
              <w:ind w:left="0"/>
              <w:rPr>
                <w:sz w:val="28"/>
                <w:szCs w:val="28"/>
              </w:rPr>
            </w:pPr>
          </w:p>
        </w:tc>
        <w:tc>
          <w:tcPr>
            <w:tcW w:w="2340" w:type="dxa"/>
            <w:vMerge w:val="restart"/>
            <w:vAlign w:val="center"/>
          </w:tcPr>
          <w:p w:rsidR="00E3352B" w:rsidRDefault="00E3352B" w:rsidP="00891798">
            <w:pPr>
              <w:pStyle w:val="31"/>
              <w:ind w:left="0"/>
              <w:jc w:val="center"/>
              <w:rPr>
                <w:sz w:val="28"/>
                <w:szCs w:val="28"/>
              </w:rPr>
            </w:pPr>
            <w:r>
              <w:rPr>
                <w:sz w:val="28"/>
                <w:szCs w:val="28"/>
              </w:rPr>
              <w:t>(4.15)</w:t>
            </w:r>
          </w:p>
        </w:tc>
      </w:tr>
      <w:tr w:rsidR="00E3352B" w:rsidTr="00891798">
        <w:trPr>
          <w:cantSplit/>
        </w:trPr>
        <w:tc>
          <w:tcPr>
            <w:tcW w:w="1368" w:type="dxa"/>
            <w:vMerge/>
          </w:tcPr>
          <w:p w:rsidR="00E3352B" w:rsidRDefault="00E3352B" w:rsidP="00891798">
            <w:pPr>
              <w:pStyle w:val="31"/>
              <w:ind w:left="0"/>
              <w:rPr>
                <w:sz w:val="28"/>
                <w:szCs w:val="28"/>
              </w:rPr>
            </w:pPr>
          </w:p>
        </w:tc>
        <w:tc>
          <w:tcPr>
            <w:tcW w:w="3312" w:type="dxa"/>
            <w:tcBorders>
              <w:top w:val="single" w:sz="4" w:space="0" w:color="auto"/>
            </w:tcBorders>
          </w:tcPr>
          <w:p w:rsidR="00E3352B" w:rsidRDefault="00E3352B" w:rsidP="00891798">
            <w:pPr>
              <w:pStyle w:val="31"/>
              <w:ind w:left="0"/>
              <w:rPr>
                <w:sz w:val="28"/>
                <w:szCs w:val="28"/>
              </w:rPr>
            </w:pPr>
            <w:r>
              <w:rPr>
                <w:sz w:val="28"/>
                <w:szCs w:val="28"/>
                <w:lang w:val="en-US"/>
              </w:rPr>
              <w:t>n</w:t>
            </w:r>
            <w:r>
              <w:rPr>
                <w:sz w:val="28"/>
                <w:szCs w:val="28"/>
              </w:rPr>
              <w:t xml:space="preserve">∑( </w:t>
            </w:r>
            <w:r>
              <w:rPr>
                <w:sz w:val="28"/>
                <w:szCs w:val="28"/>
                <w:lang w:val="en-US"/>
              </w:rPr>
              <w:t>N</w:t>
            </w:r>
            <w:r>
              <w:rPr>
                <w:sz w:val="28"/>
                <w:szCs w:val="28"/>
                <w:vertAlign w:val="subscript"/>
                <w:lang w:val="en-US"/>
              </w:rPr>
              <w:t>i</w:t>
            </w:r>
            <w:r>
              <w:rPr>
                <w:sz w:val="28"/>
                <w:szCs w:val="28"/>
              </w:rPr>
              <w:t xml:space="preserve"> </w:t>
            </w:r>
            <w:r>
              <w:rPr>
                <w:b/>
                <w:bCs/>
                <w:position w:val="6"/>
                <w:sz w:val="28"/>
                <w:szCs w:val="28"/>
              </w:rPr>
              <w:t>.</w:t>
            </w:r>
            <w:r>
              <w:rPr>
                <w:sz w:val="28"/>
                <w:szCs w:val="28"/>
              </w:rPr>
              <w:t xml:space="preserve"> </w:t>
            </w:r>
            <w:r>
              <w:rPr>
                <w:sz w:val="28"/>
                <w:szCs w:val="28"/>
                <w:lang w:val="en-US"/>
              </w:rPr>
              <w:t>N</w:t>
            </w:r>
            <w:r>
              <w:rPr>
                <w:sz w:val="28"/>
                <w:szCs w:val="28"/>
                <w:vertAlign w:val="subscript"/>
                <w:lang w:val="en-US"/>
              </w:rPr>
              <w:t>i</w:t>
            </w:r>
            <w:r>
              <w:rPr>
                <w:sz w:val="28"/>
                <w:szCs w:val="28"/>
              </w:rPr>
              <w:t xml:space="preserve">) - ∑ </w:t>
            </w:r>
            <w:r>
              <w:rPr>
                <w:sz w:val="28"/>
                <w:szCs w:val="28"/>
                <w:lang w:val="en-US"/>
              </w:rPr>
              <w:t>N</w:t>
            </w:r>
            <w:r>
              <w:rPr>
                <w:sz w:val="28"/>
                <w:szCs w:val="28"/>
                <w:vertAlign w:val="subscript"/>
                <w:lang w:val="en-US"/>
              </w:rPr>
              <w:t>i</w:t>
            </w:r>
            <w:r>
              <w:rPr>
                <w:sz w:val="28"/>
                <w:szCs w:val="28"/>
              </w:rPr>
              <w:t xml:space="preserve"> </w:t>
            </w:r>
            <w:r>
              <w:rPr>
                <w:b/>
                <w:bCs/>
                <w:position w:val="6"/>
                <w:sz w:val="28"/>
                <w:szCs w:val="28"/>
              </w:rPr>
              <w:t xml:space="preserve">. </w:t>
            </w:r>
            <w:r>
              <w:rPr>
                <w:sz w:val="28"/>
                <w:szCs w:val="28"/>
              </w:rPr>
              <w:t xml:space="preserve">∑ </w:t>
            </w:r>
            <w:r>
              <w:rPr>
                <w:sz w:val="28"/>
                <w:szCs w:val="28"/>
                <w:lang w:val="en-US"/>
              </w:rPr>
              <w:t>N</w:t>
            </w:r>
            <w:r>
              <w:rPr>
                <w:sz w:val="28"/>
                <w:szCs w:val="28"/>
                <w:vertAlign w:val="subscript"/>
                <w:lang w:val="en-US"/>
              </w:rPr>
              <w:t>i</w:t>
            </w:r>
          </w:p>
        </w:tc>
        <w:tc>
          <w:tcPr>
            <w:tcW w:w="540" w:type="dxa"/>
          </w:tcPr>
          <w:p w:rsidR="00E3352B" w:rsidRDefault="00E3352B" w:rsidP="00891798">
            <w:pPr>
              <w:pStyle w:val="31"/>
              <w:ind w:left="0"/>
              <w:rPr>
                <w:sz w:val="28"/>
                <w:szCs w:val="28"/>
              </w:rPr>
            </w:pPr>
          </w:p>
        </w:tc>
        <w:tc>
          <w:tcPr>
            <w:tcW w:w="1080" w:type="dxa"/>
          </w:tcPr>
          <w:p w:rsidR="00E3352B" w:rsidRDefault="00E3352B" w:rsidP="00891798">
            <w:pPr>
              <w:pStyle w:val="31"/>
              <w:ind w:left="0"/>
              <w:rPr>
                <w:sz w:val="28"/>
                <w:szCs w:val="28"/>
              </w:rPr>
            </w:pPr>
          </w:p>
        </w:tc>
        <w:tc>
          <w:tcPr>
            <w:tcW w:w="2340" w:type="dxa"/>
            <w:vMerge/>
          </w:tcPr>
          <w:p w:rsidR="00E3352B" w:rsidRDefault="00E3352B" w:rsidP="00891798">
            <w:pPr>
              <w:pStyle w:val="31"/>
              <w:ind w:left="0"/>
              <w:rPr>
                <w:sz w:val="28"/>
                <w:szCs w:val="28"/>
              </w:rPr>
            </w:pPr>
          </w:p>
        </w:tc>
      </w:tr>
    </w:tbl>
    <w:p w:rsidR="00E3352B" w:rsidRDefault="00E3352B" w:rsidP="00E3352B">
      <w:pPr>
        <w:pStyle w:val="31"/>
        <w:ind w:firstLine="540"/>
        <w:rPr>
          <w:sz w:val="28"/>
          <w:szCs w:val="28"/>
        </w:rPr>
      </w:pPr>
    </w:p>
    <w:tbl>
      <w:tblPr>
        <w:tblW w:w="0" w:type="auto"/>
        <w:tblInd w:w="288" w:type="dxa"/>
        <w:tblLook w:val="01E0"/>
      </w:tblPr>
      <w:tblGrid>
        <w:gridCol w:w="1368"/>
        <w:gridCol w:w="4392"/>
        <w:gridCol w:w="540"/>
        <w:gridCol w:w="720"/>
        <w:gridCol w:w="1980"/>
      </w:tblGrid>
      <w:tr w:rsidR="00E3352B" w:rsidTr="00891798">
        <w:trPr>
          <w:cantSplit/>
        </w:trPr>
        <w:tc>
          <w:tcPr>
            <w:tcW w:w="1368" w:type="dxa"/>
            <w:vMerge w:val="restart"/>
            <w:vAlign w:val="center"/>
          </w:tcPr>
          <w:p w:rsidR="00E3352B" w:rsidRDefault="00E3352B" w:rsidP="00891798">
            <w:pPr>
              <w:pStyle w:val="31"/>
              <w:ind w:left="0"/>
              <w:jc w:val="center"/>
              <w:rPr>
                <w:sz w:val="28"/>
                <w:szCs w:val="28"/>
              </w:rPr>
            </w:pPr>
            <w:r>
              <w:rPr>
                <w:sz w:val="28"/>
                <w:szCs w:val="28"/>
                <w:lang w:val="en-US"/>
              </w:rPr>
              <w:t>FC</w:t>
            </w:r>
            <w:r>
              <w:rPr>
                <w:sz w:val="28"/>
                <w:szCs w:val="28"/>
              </w:rPr>
              <w:t xml:space="preserve">  =</w:t>
            </w:r>
          </w:p>
        </w:tc>
        <w:tc>
          <w:tcPr>
            <w:tcW w:w="4392" w:type="dxa"/>
            <w:tcBorders>
              <w:bottom w:val="single" w:sz="4" w:space="0" w:color="auto"/>
            </w:tcBorders>
          </w:tcPr>
          <w:p w:rsidR="00E3352B" w:rsidRDefault="00E3352B" w:rsidP="00891798">
            <w:pPr>
              <w:pStyle w:val="31"/>
              <w:ind w:left="0"/>
              <w:rPr>
                <w:sz w:val="28"/>
                <w:szCs w:val="28"/>
              </w:rPr>
            </w:pPr>
            <w:r>
              <w:rPr>
                <w:sz w:val="28"/>
                <w:szCs w:val="28"/>
              </w:rPr>
              <w:t>∑ З</w:t>
            </w:r>
            <w:r>
              <w:rPr>
                <w:sz w:val="28"/>
                <w:szCs w:val="28"/>
                <w:vertAlign w:val="subscript"/>
                <w:lang w:val="en-US"/>
              </w:rPr>
              <w:t>i</w:t>
            </w:r>
            <w:r>
              <w:rPr>
                <w:b/>
                <w:bCs/>
                <w:position w:val="6"/>
                <w:sz w:val="28"/>
                <w:szCs w:val="28"/>
              </w:rPr>
              <w:t xml:space="preserve">. </w:t>
            </w:r>
            <w:r>
              <w:rPr>
                <w:sz w:val="28"/>
                <w:szCs w:val="28"/>
              </w:rPr>
              <w:t xml:space="preserve">∑( </w:t>
            </w:r>
            <w:r>
              <w:rPr>
                <w:sz w:val="28"/>
                <w:szCs w:val="28"/>
                <w:lang w:val="en-US"/>
              </w:rPr>
              <w:t>N</w:t>
            </w:r>
            <w:r>
              <w:rPr>
                <w:sz w:val="28"/>
                <w:szCs w:val="28"/>
                <w:vertAlign w:val="subscript"/>
                <w:lang w:val="en-US"/>
              </w:rPr>
              <w:t>i</w:t>
            </w:r>
            <w:r>
              <w:rPr>
                <w:sz w:val="28"/>
                <w:szCs w:val="28"/>
              </w:rPr>
              <w:t xml:space="preserve"> </w:t>
            </w:r>
            <w:r>
              <w:rPr>
                <w:b/>
                <w:bCs/>
                <w:position w:val="6"/>
                <w:sz w:val="28"/>
                <w:szCs w:val="28"/>
              </w:rPr>
              <w:t>.</w:t>
            </w:r>
            <w:r>
              <w:rPr>
                <w:sz w:val="28"/>
                <w:szCs w:val="28"/>
              </w:rPr>
              <w:t xml:space="preserve"> </w:t>
            </w:r>
            <w:r>
              <w:rPr>
                <w:sz w:val="28"/>
                <w:szCs w:val="28"/>
                <w:lang w:val="en-US"/>
              </w:rPr>
              <w:t>N</w:t>
            </w:r>
            <w:r>
              <w:rPr>
                <w:sz w:val="28"/>
                <w:szCs w:val="28"/>
                <w:vertAlign w:val="subscript"/>
                <w:lang w:val="en-US"/>
              </w:rPr>
              <w:t>i</w:t>
            </w:r>
            <w:r>
              <w:rPr>
                <w:sz w:val="28"/>
                <w:szCs w:val="28"/>
              </w:rPr>
              <w:t xml:space="preserve">) - ∑ </w:t>
            </w:r>
            <w:r>
              <w:rPr>
                <w:sz w:val="28"/>
                <w:szCs w:val="28"/>
                <w:lang w:val="en-US"/>
              </w:rPr>
              <w:t>N</w:t>
            </w:r>
            <w:r>
              <w:rPr>
                <w:sz w:val="28"/>
                <w:szCs w:val="28"/>
                <w:vertAlign w:val="subscript"/>
                <w:lang w:val="en-US"/>
              </w:rPr>
              <w:t>i</w:t>
            </w:r>
            <w:r>
              <w:rPr>
                <w:b/>
                <w:bCs/>
                <w:position w:val="6"/>
                <w:sz w:val="28"/>
                <w:szCs w:val="28"/>
              </w:rPr>
              <w:t xml:space="preserve">. </w:t>
            </w:r>
            <w:r>
              <w:rPr>
                <w:sz w:val="28"/>
                <w:szCs w:val="28"/>
              </w:rPr>
              <w:t>∑(</w:t>
            </w:r>
            <w:r>
              <w:rPr>
                <w:sz w:val="28"/>
                <w:szCs w:val="28"/>
                <w:lang w:val="en-US"/>
              </w:rPr>
              <w:t>N</w:t>
            </w:r>
            <w:r>
              <w:rPr>
                <w:sz w:val="28"/>
                <w:szCs w:val="28"/>
                <w:vertAlign w:val="subscript"/>
                <w:lang w:val="en-US"/>
              </w:rPr>
              <w:t>i</w:t>
            </w:r>
            <w:r>
              <w:rPr>
                <w:sz w:val="28"/>
                <w:szCs w:val="28"/>
              </w:rPr>
              <w:t xml:space="preserve"> </w:t>
            </w:r>
            <w:r>
              <w:rPr>
                <w:b/>
                <w:bCs/>
                <w:position w:val="6"/>
                <w:sz w:val="28"/>
                <w:szCs w:val="28"/>
              </w:rPr>
              <w:t>.</w:t>
            </w:r>
            <w:r>
              <w:rPr>
                <w:sz w:val="28"/>
                <w:szCs w:val="28"/>
              </w:rPr>
              <w:t xml:space="preserve"> З</w:t>
            </w:r>
            <w:r>
              <w:rPr>
                <w:sz w:val="28"/>
                <w:szCs w:val="28"/>
                <w:vertAlign w:val="subscript"/>
                <w:lang w:val="en-US"/>
              </w:rPr>
              <w:t>i</w:t>
            </w:r>
            <w:r>
              <w:rPr>
                <w:sz w:val="28"/>
                <w:szCs w:val="28"/>
              </w:rPr>
              <w:t>)</w:t>
            </w:r>
          </w:p>
        </w:tc>
        <w:tc>
          <w:tcPr>
            <w:tcW w:w="540" w:type="dxa"/>
          </w:tcPr>
          <w:p w:rsidR="00E3352B" w:rsidRDefault="00E3352B" w:rsidP="00891798">
            <w:pPr>
              <w:pStyle w:val="31"/>
              <w:ind w:left="0"/>
              <w:rPr>
                <w:sz w:val="28"/>
                <w:szCs w:val="28"/>
              </w:rPr>
            </w:pPr>
          </w:p>
        </w:tc>
        <w:tc>
          <w:tcPr>
            <w:tcW w:w="720" w:type="dxa"/>
          </w:tcPr>
          <w:p w:rsidR="00E3352B" w:rsidRDefault="00E3352B" w:rsidP="00891798">
            <w:pPr>
              <w:pStyle w:val="31"/>
              <w:ind w:left="0"/>
              <w:rPr>
                <w:sz w:val="28"/>
                <w:szCs w:val="28"/>
              </w:rPr>
            </w:pPr>
          </w:p>
        </w:tc>
        <w:tc>
          <w:tcPr>
            <w:tcW w:w="1980" w:type="dxa"/>
            <w:vMerge w:val="restart"/>
            <w:vAlign w:val="center"/>
          </w:tcPr>
          <w:p w:rsidR="00E3352B" w:rsidRDefault="00E3352B" w:rsidP="00891798">
            <w:pPr>
              <w:pStyle w:val="31"/>
              <w:ind w:left="0"/>
              <w:jc w:val="center"/>
              <w:rPr>
                <w:sz w:val="28"/>
                <w:szCs w:val="28"/>
              </w:rPr>
            </w:pPr>
            <w:r>
              <w:rPr>
                <w:sz w:val="28"/>
                <w:szCs w:val="28"/>
              </w:rPr>
              <w:t>(4.16)</w:t>
            </w:r>
          </w:p>
        </w:tc>
      </w:tr>
      <w:tr w:rsidR="00E3352B" w:rsidTr="00891798">
        <w:trPr>
          <w:cantSplit/>
        </w:trPr>
        <w:tc>
          <w:tcPr>
            <w:tcW w:w="1368" w:type="dxa"/>
            <w:vMerge/>
          </w:tcPr>
          <w:p w:rsidR="00E3352B" w:rsidRDefault="00E3352B" w:rsidP="00891798">
            <w:pPr>
              <w:pStyle w:val="31"/>
              <w:ind w:left="0"/>
              <w:rPr>
                <w:sz w:val="28"/>
                <w:szCs w:val="28"/>
              </w:rPr>
            </w:pPr>
          </w:p>
        </w:tc>
        <w:tc>
          <w:tcPr>
            <w:tcW w:w="4392" w:type="dxa"/>
            <w:tcBorders>
              <w:top w:val="single" w:sz="4" w:space="0" w:color="auto"/>
            </w:tcBorders>
          </w:tcPr>
          <w:p w:rsidR="00E3352B" w:rsidRDefault="00E3352B" w:rsidP="00891798">
            <w:pPr>
              <w:pStyle w:val="31"/>
              <w:ind w:left="0"/>
              <w:rPr>
                <w:sz w:val="28"/>
                <w:szCs w:val="28"/>
              </w:rPr>
            </w:pPr>
            <w:r>
              <w:rPr>
                <w:sz w:val="28"/>
                <w:szCs w:val="28"/>
                <w:lang w:val="en-US"/>
              </w:rPr>
              <w:t>n</w:t>
            </w:r>
            <w:r>
              <w:rPr>
                <w:sz w:val="28"/>
                <w:szCs w:val="28"/>
              </w:rPr>
              <w:t xml:space="preserve">∑( </w:t>
            </w:r>
            <w:r>
              <w:rPr>
                <w:sz w:val="28"/>
                <w:szCs w:val="28"/>
                <w:lang w:val="en-US"/>
              </w:rPr>
              <w:t>N</w:t>
            </w:r>
            <w:r>
              <w:rPr>
                <w:sz w:val="28"/>
                <w:szCs w:val="28"/>
                <w:vertAlign w:val="subscript"/>
                <w:lang w:val="en-US"/>
              </w:rPr>
              <w:t>i</w:t>
            </w:r>
            <w:r>
              <w:rPr>
                <w:sz w:val="28"/>
                <w:szCs w:val="28"/>
              </w:rPr>
              <w:t xml:space="preserve"> </w:t>
            </w:r>
            <w:r>
              <w:rPr>
                <w:b/>
                <w:bCs/>
                <w:position w:val="6"/>
                <w:sz w:val="28"/>
                <w:szCs w:val="28"/>
              </w:rPr>
              <w:t>.</w:t>
            </w:r>
            <w:r>
              <w:rPr>
                <w:sz w:val="28"/>
                <w:szCs w:val="28"/>
              </w:rPr>
              <w:t xml:space="preserve"> </w:t>
            </w:r>
            <w:r>
              <w:rPr>
                <w:sz w:val="28"/>
                <w:szCs w:val="28"/>
                <w:lang w:val="en-US"/>
              </w:rPr>
              <w:t>N</w:t>
            </w:r>
            <w:r>
              <w:rPr>
                <w:sz w:val="28"/>
                <w:szCs w:val="28"/>
                <w:vertAlign w:val="subscript"/>
                <w:lang w:val="en-US"/>
              </w:rPr>
              <w:t>i</w:t>
            </w:r>
            <w:r>
              <w:rPr>
                <w:sz w:val="28"/>
                <w:szCs w:val="28"/>
              </w:rPr>
              <w:t xml:space="preserve">) - ∑ </w:t>
            </w:r>
            <w:r>
              <w:rPr>
                <w:sz w:val="28"/>
                <w:szCs w:val="28"/>
                <w:lang w:val="en-US"/>
              </w:rPr>
              <w:t>N</w:t>
            </w:r>
            <w:r>
              <w:rPr>
                <w:sz w:val="28"/>
                <w:szCs w:val="28"/>
                <w:vertAlign w:val="subscript"/>
                <w:lang w:val="en-US"/>
              </w:rPr>
              <w:t>i</w:t>
            </w:r>
            <w:r>
              <w:rPr>
                <w:sz w:val="28"/>
                <w:szCs w:val="28"/>
              </w:rPr>
              <w:t xml:space="preserve"> </w:t>
            </w:r>
            <w:r>
              <w:rPr>
                <w:b/>
                <w:bCs/>
                <w:position w:val="6"/>
                <w:sz w:val="28"/>
                <w:szCs w:val="28"/>
              </w:rPr>
              <w:t xml:space="preserve">. </w:t>
            </w:r>
            <w:r>
              <w:rPr>
                <w:sz w:val="28"/>
                <w:szCs w:val="28"/>
              </w:rPr>
              <w:t xml:space="preserve">∑ </w:t>
            </w:r>
            <w:r>
              <w:rPr>
                <w:sz w:val="28"/>
                <w:szCs w:val="28"/>
                <w:lang w:val="en-US"/>
              </w:rPr>
              <w:t>N</w:t>
            </w:r>
            <w:r>
              <w:rPr>
                <w:sz w:val="28"/>
                <w:szCs w:val="28"/>
                <w:vertAlign w:val="subscript"/>
                <w:lang w:val="en-US"/>
              </w:rPr>
              <w:t>i</w:t>
            </w:r>
          </w:p>
        </w:tc>
        <w:tc>
          <w:tcPr>
            <w:tcW w:w="540" w:type="dxa"/>
          </w:tcPr>
          <w:p w:rsidR="00E3352B" w:rsidRDefault="00E3352B" w:rsidP="00891798">
            <w:pPr>
              <w:pStyle w:val="31"/>
              <w:ind w:left="0"/>
              <w:rPr>
                <w:sz w:val="28"/>
                <w:szCs w:val="28"/>
              </w:rPr>
            </w:pPr>
          </w:p>
        </w:tc>
        <w:tc>
          <w:tcPr>
            <w:tcW w:w="720" w:type="dxa"/>
          </w:tcPr>
          <w:p w:rsidR="00E3352B" w:rsidRDefault="00E3352B" w:rsidP="00891798">
            <w:pPr>
              <w:pStyle w:val="31"/>
              <w:ind w:left="0"/>
              <w:rPr>
                <w:sz w:val="28"/>
                <w:szCs w:val="28"/>
              </w:rPr>
            </w:pPr>
          </w:p>
        </w:tc>
        <w:tc>
          <w:tcPr>
            <w:tcW w:w="1980" w:type="dxa"/>
            <w:vMerge/>
          </w:tcPr>
          <w:p w:rsidR="00E3352B" w:rsidRDefault="00E3352B" w:rsidP="00891798">
            <w:pPr>
              <w:pStyle w:val="31"/>
              <w:ind w:left="0"/>
              <w:rPr>
                <w:sz w:val="28"/>
                <w:szCs w:val="28"/>
              </w:rPr>
            </w:pPr>
          </w:p>
        </w:tc>
      </w:tr>
    </w:tbl>
    <w:p w:rsidR="00E3352B" w:rsidRDefault="00E3352B" w:rsidP="00E3352B">
      <w:pPr>
        <w:pStyle w:val="31"/>
        <w:ind w:firstLine="360"/>
        <w:rPr>
          <w:sz w:val="28"/>
          <w:szCs w:val="28"/>
        </w:rPr>
      </w:pPr>
    </w:p>
    <w:p w:rsidR="00E3352B" w:rsidRDefault="00E3352B" w:rsidP="00E3352B">
      <w:pPr>
        <w:pStyle w:val="31"/>
        <w:ind w:firstLine="360"/>
        <w:rPr>
          <w:sz w:val="28"/>
          <w:szCs w:val="28"/>
        </w:rPr>
      </w:pPr>
      <w:r>
        <w:rPr>
          <w:sz w:val="28"/>
          <w:szCs w:val="28"/>
          <w:lang w:val="en-US"/>
        </w:rPr>
        <w:t>i</w:t>
      </w:r>
      <w:r>
        <w:rPr>
          <w:sz w:val="28"/>
          <w:szCs w:val="28"/>
        </w:rPr>
        <w:t xml:space="preserve"> =1,</w:t>
      </w:r>
      <w:r>
        <w:rPr>
          <w:sz w:val="28"/>
          <w:szCs w:val="28"/>
          <w:lang w:val="en-US"/>
        </w:rPr>
        <w:t>n</w:t>
      </w:r>
      <w:r>
        <w:rPr>
          <w:sz w:val="28"/>
          <w:szCs w:val="28"/>
        </w:rPr>
        <w:t>,</w:t>
      </w:r>
    </w:p>
    <w:p w:rsidR="00E3352B" w:rsidRDefault="00E3352B" w:rsidP="00E3352B">
      <w:pPr>
        <w:pStyle w:val="31"/>
        <w:ind w:left="540"/>
        <w:rPr>
          <w:sz w:val="28"/>
          <w:szCs w:val="28"/>
        </w:rPr>
      </w:pPr>
      <w:r>
        <w:rPr>
          <w:sz w:val="28"/>
          <w:szCs w:val="28"/>
        </w:rPr>
        <w:t>где:</w:t>
      </w:r>
    </w:p>
    <w:p w:rsidR="00E3352B" w:rsidRDefault="00E3352B" w:rsidP="00E3352B">
      <w:pPr>
        <w:pStyle w:val="31"/>
        <w:ind w:left="540"/>
        <w:rPr>
          <w:sz w:val="28"/>
          <w:szCs w:val="28"/>
        </w:rPr>
      </w:pPr>
      <w:r>
        <w:rPr>
          <w:sz w:val="28"/>
          <w:szCs w:val="28"/>
        </w:rPr>
        <w:t>З</w:t>
      </w:r>
      <w:r>
        <w:rPr>
          <w:sz w:val="28"/>
          <w:szCs w:val="28"/>
          <w:vertAlign w:val="subscript"/>
          <w:lang w:val="en-US"/>
        </w:rPr>
        <w:t>i</w:t>
      </w:r>
      <w:r>
        <w:rPr>
          <w:sz w:val="28"/>
          <w:szCs w:val="28"/>
        </w:rPr>
        <w:t xml:space="preserve"> – соответственно затраты на производство и реализацию продукции за период  </w:t>
      </w:r>
      <w:r>
        <w:rPr>
          <w:sz w:val="28"/>
          <w:szCs w:val="28"/>
          <w:lang w:val="en-US"/>
        </w:rPr>
        <w:t>i</w:t>
      </w:r>
      <w:r>
        <w:rPr>
          <w:sz w:val="28"/>
          <w:szCs w:val="28"/>
        </w:rPr>
        <w:t>, руб.;</w:t>
      </w:r>
    </w:p>
    <w:p w:rsidR="00E3352B" w:rsidRDefault="00E3352B" w:rsidP="00E3352B">
      <w:pPr>
        <w:pStyle w:val="31"/>
        <w:ind w:left="540"/>
        <w:rPr>
          <w:sz w:val="28"/>
          <w:szCs w:val="28"/>
        </w:rPr>
      </w:pPr>
      <w:r>
        <w:rPr>
          <w:sz w:val="28"/>
          <w:szCs w:val="28"/>
          <w:lang w:val="en-US"/>
        </w:rPr>
        <w:t>N</w:t>
      </w:r>
      <w:r>
        <w:rPr>
          <w:sz w:val="28"/>
          <w:szCs w:val="28"/>
          <w:vertAlign w:val="subscript"/>
          <w:lang w:val="en-US"/>
        </w:rPr>
        <w:t>i</w:t>
      </w:r>
      <w:r>
        <w:rPr>
          <w:sz w:val="28"/>
          <w:szCs w:val="28"/>
        </w:rPr>
        <w:t xml:space="preserve"> – соответственно объем производства продукции за период  </w:t>
      </w:r>
      <w:r>
        <w:rPr>
          <w:sz w:val="28"/>
          <w:szCs w:val="28"/>
          <w:lang w:val="en-US"/>
        </w:rPr>
        <w:t>i</w:t>
      </w:r>
      <w:r>
        <w:rPr>
          <w:sz w:val="28"/>
          <w:szCs w:val="28"/>
        </w:rPr>
        <w:t>, единиц;</w:t>
      </w:r>
    </w:p>
    <w:p w:rsidR="00E3352B" w:rsidRDefault="00E3352B" w:rsidP="00E3352B">
      <w:pPr>
        <w:pStyle w:val="31"/>
        <w:ind w:left="540"/>
        <w:rPr>
          <w:sz w:val="28"/>
          <w:szCs w:val="28"/>
        </w:rPr>
      </w:pPr>
      <w:r>
        <w:rPr>
          <w:sz w:val="28"/>
          <w:szCs w:val="28"/>
          <w:lang w:val="en-US"/>
        </w:rPr>
        <w:t>n</w:t>
      </w:r>
      <w:r>
        <w:rPr>
          <w:sz w:val="28"/>
          <w:szCs w:val="28"/>
        </w:rPr>
        <w:t xml:space="preserve"> – количество периодов.</w:t>
      </w:r>
    </w:p>
    <w:p w:rsidR="00E3352B" w:rsidRDefault="00E3352B" w:rsidP="00E3352B">
      <w:pPr>
        <w:pStyle w:val="31"/>
        <w:ind w:left="180" w:firstLine="720"/>
        <w:rPr>
          <w:sz w:val="28"/>
          <w:szCs w:val="28"/>
        </w:rPr>
      </w:pPr>
      <w:r>
        <w:rPr>
          <w:sz w:val="28"/>
          <w:szCs w:val="28"/>
        </w:rPr>
        <w:t>Аналогично рассчитываются удельный вес переменных издержек в выручке и постоянных издержек, если  выпускаемая продукция неоднородна или объем работ, услуг непредставим  в натуральном выражении:</w:t>
      </w:r>
    </w:p>
    <w:p w:rsidR="00E3352B" w:rsidRDefault="00E3352B" w:rsidP="00E3352B">
      <w:pPr>
        <w:pStyle w:val="31"/>
        <w:ind w:left="180" w:firstLine="720"/>
        <w:rPr>
          <w:sz w:val="28"/>
          <w:szCs w:val="28"/>
        </w:rPr>
      </w:pPr>
    </w:p>
    <w:tbl>
      <w:tblPr>
        <w:tblW w:w="0" w:type="auto"/>
        <w:tblInd w:w="288" w:type="dxa"/>
        <w:tblLook w:val="01E0"/>
      </w:tblPr>
      <w:tblGrid>
        <w:gridCol w:w="1368"/>
        <w:gridCol w:w="3312"/>
        <w:gridCol w:w="540"/>
        <w:gridCol w:w="1080"/>
        <w:gridCol w:w="2340"/>
      </w:tblGrid>
      <w:tr w:rsidR="00E3352B" w:rsidTr="00891798">
        <w:trPr>
          <w:cantSplit/>
        </w:trPr>
        <w:tc>
          <w:tcPr>
            <w:tcW w:w="1368" w:type="dxa"/>
            <w:vMerge w:val="restart"/>
            <w:vAlign w:val="center"/>
          </w:tcPr>
          <w:p w:rsidR="00E3352B" w:rsidRDefault="00E3352B" w:rsidP="00891798">
            <w:pPr>
              <w:pStyle w:val="31"/>
              <w:ind w:left="0"/>
              <w:jc w:val="center"/>
              <w:rPr>
                <w:sz w:val="28"/>
                <w:szCs w:val="28"/>
              </w:rPr>
            </w:pPr>
            <w:r>
              <w:rPr>
                <w:sz w:val="28"/>
                <w:szCs w:val="28"/>
                <w:lang w:val="en-US"/>
              </w:rPr>
              <w:t>d</w:t>
            </w:r>
            <w:r>
              <w:rPr>
                <w:sz w:val="28"/>
                <w:szCs w:val="28"/>
              </w:rPr>
              <w:t xml:space="preserve"> =</w:t>
            </w:r>
          </w:p>
        </w:tc>
        <w:tc>
          <w:tcPr>
            <w:tcW w:w="3312" w:type="dxa"/>
            <w:tcBorders>
              <w:bottom w:val="single" w:sz="4" w:space="0" w:color="auto"/>
            </w:tcBorders>
          </w:tcPr>
          <w:p w:rsidR="00E3352B" w:rsidRDefault="00E3352B" w:rsidP="00891798">
            <w:pPr>
              <w:pStyle w:val="31"/>
              <w:ind w:left="0"/>
              <w:rPr>
                <w:sz w:val="28"/>
                <w:szCs w:val="28"/>
              </w:rPr>
            </w:pPr>
            <w:r>
              <w:rPr>
                <w:sz w:val="28"/>
                <w:szCs w:val="28"/>
                <w:lang w:val="en-US"/>
              </w:rPr>
              <w:t>n</w:t>
            </w:r>
            <w:r>
              <w:rPr>
                <w:sz w:val="28"/>
                <w:szCs w:val="28"/>
              </w:rPr>
              <w:t>∑(В</w:t>
            </w:r>
            <w:r>
              <w:rPr>
                <w:sz w:val="28"/>
                <w:szCs w:val="28"/>
                <w:vertAlign w:val="subscript"/>
                <w:lang w:val="en-US"/>
              </w:rPr>
              <w:t>i</w:t>
            </w:r>
            <w:r>
              <w:rPr>
                <w:sz w:val="28"/>
                <w:szCs w:val="28"/>
              </w:rPr>
              <w:t xml:space="preserve"> </w:t>
            </w:r>
            <w:r>
              <w:rPr>
                <w:b/>
                <w:bCs/>
                <w:position w:val="6"/>
                <w:sz w:val="28"/>
                <w:szCs w:val="28"/>
              </w:rPr>
              <w:t>.</w:t>
            </w:r>
            <w:r>
              <w:rPr>
                <w:sz w:val="28"/>
                <w:szCs w:val="28"/>
              </w:rPr>
              <w:t xml:space="preserve"> З</w:t>
            </w:r>
            <w:r>
              <w:rPr>
                <w:sz w:val="28"/>
                <w:szCs w:val="28"/>
                <w:vertAlign w:val="subscript"/>
                <w:lang w:val="en-US"/>
              </w:rPr>
              <w:t>i</w:t>
            </w:r>
            <w:r>
              <w:rPr>
                <w:sz w:val="28"/>
                <w:szCs w:val="28"/>
              </w:rPr>
              <w:t>) - ∑ В</w:t>
            </w:r>
            <w:r>
              <w:rPr>
                <w:sz w:val="28"/>
                <w:szCs w:val="28"/>
                <w:vertAlign w:val="subscript"/>
                <w:lang w:val="en-US"/>
              </w:rPr>
              <w:t>i</w:t>
            </w:r>
            <w:r>
              <w:rPr>
                <w:sz w:val="28"/>
                <w:szCs w:val="28"/>
              </w:rPr>
              <w:t xml:space="preserve">  </w:t>
            </w:r>
            <w:r>
              <w:rPr>
                <w:b/>
                <w:bCs/>
                <w:position w:val="6"/>
                <w:sz w:val="28"/>
                <w:szCs w:val="28"/>
              </w:rPr>
              <w:t xml:space="preserve">. </w:t>
            </w:r>
            <w:r>
              <w:rPr>
                <w:sz w:val="28"/>
                <w:szCs w:val="28"/>
              </w:rPr>
              <w:t>∑ З</w:t>
            </w:r>
            <w:r>
              <w:rPr>
                <w:sz w:val="28"/>
                <w:szCs w:val="28"/>
                <w:vertAlign w:val="subscript"/>
                <w:lang w:val="en-US"/>
              </w:rPr>
              <w:t>i</w:t>
            </w:r>
          </w:p>
        </w:tc>
        <w:tc>
          <w:tcPr>
            <w:tcW w:w="540" w:type="dxa"/>
          </w:tcPr>
          <w:p w:rsidR="00E3352B" w:rsidRDefault="00E3352B" w:rsidP="00891798">
            <w:pPr>
              <w:pStyle w:val="31"/>
              <w:ind w:left="0"/>
              <w:rPr>
                <w:sz w:val="28"/>
                <w:szCs w:val="28"/>
              </w:rPr>
            </w:pPr>
          </w:p>
        </w:tc>
        <w:tc>
          <w:tcPr>
            <w:tcW w:w="1080" w:type="dxa"/>
          </w:tcPr>
          <w:p w:rsidR="00E3352B" w:rsidRDefault="00E3352B" w:rsidP="00891798">
            <w:pPr>
              <w:pStyle w:val="31"/>
              <w:ind w:left="0"/>
              <w:rPr>
                <w:sz w:val="28"/>
                <w:szCs w:val="28"/>
              </w:rPr>
            </w:pPr>
          </w:p>
        </w:tc>
        <w:tc>
          <w:tcPr>
            <w:tcW w:w="2340" w:type="dxa"/>
            <w:vMerge w:val="restart"/>
            <w:vAlign w:val="center"/>
          </w:tcPr>
          <w:p w:rsidR="00E3352B" w:rsidRDefault="00E3352B" w:rsidP="00891798">
            <w:pPr>
              <w:pStyle w:val="31"/>
              <w:ind w:left="0"/>
              <w:jc w:val="center"/>
              <w:rPr>
                <w:sz w:val="28"/>
                <w:szCs w:val="28"/>
              </w:rPr>
            </w:pPr>
            <w:r>
              <w:rPr>
                <w:sz w:val="28"/>
                <w:szCs w:val="28"/>
              </w:rPr>
              <w:t>(4.17)</w:t>
            </w:r>
          </w:p>
        </w:tc>
      </w:tr>
      <w:tr w:rsidR="00E3352B" w:rsidTr="00891798">
        <w:trPr>
          <w:cantSplit/>
        </w:trPr>
        <w:tc>
          <w:tcPr>
            <w:tcW w:w="1368" w:type="dxa"/>
            <w:vMerge/>
          </w:tcPr>
          <w:p w:rsidR="00E3352B" w:rsidRDefault="00E3352B" w:rsidP="00891798">
            <w:pPr>
              <w:pStyle w:val="31"/>
              <w:ind w:left="0"/>
              <w:rPr>
                <w:sz w:val="28"/>
                <w:szCs w:val="28"/>
              </w:rPr>
            </w:pPr>
          </w:p>
        </w:tc>
        <w:tc>
          <w:tcPr>
            <w:tcW w:w="3312" w:type="dxa"/>
            <w:tcBorders>
              <w:top w:val="single" w:sz="4" w:space="0" w:color="auto"/>
            </w:tcBorders>
          </w:tcPr>
          <w:p w:rsidR="00E3352B" w:rsidRDefault="00E3352B" w:rsidP="00891798">
            <w:pPr>
              <w:pStyle w:val="31"/>
              <w:ind w:left="0"/>
              <w:rPr>
                <w:sz w:val="28"/>
                <w:szCs w:val="28"/>
              </w:rPr>
            </w:pPr>
            <w:r>
              <w:rPr>
                <w:sz w:val="28"/>
                <w:szCs w:val="28"/>
                <w:lang w:val="en-US"/>
              </w:rPr>
              <w:t>n</w:t>
            </w:r>
            <w:r>
              <w:rPr>
                <w:sz w:val="28"/>
                <w:szCs w:val="28"/>
              </w:rPr>
              <w:t>∑( В</w:t>
            </w:r>
            <w:r>
              <w:rPr>
                <w:sz w:val="28"/>
                <w:szCs w:val="28"/>
                <w:vertAlign w:val="subscript"/>
                <w:lang w:val="en-US"/>
              </w:rPr>
              <w:t>i</w:t>
            </w:r>
            <w:r>
              <w:rPr>
                <w:sz w:val="28"/>
                <w:szCs w:val="28"/>
              </w:rPr>
              <w:t xml:space="preserve"> </w:t>
            </w:r>
            <w:r>
              <w:rPr>
                <w:b/>
                <w:bCs/>
                <w:position w:val="6"/>
                <w:sz w:val="28"/>
                <w:szCs w:val="28"/>
              </w:rPr>
              <w:t>.</w:t>
            </w:r>
            <w:r>
              <w:rPr>
                <w:sz w:val="28"/>
                <w:szCs w:val="28"/>
              </w:rPr>
              <w:t xml:space="preserve"> В</w:t>
            </w:r>
            <w:r>
              <w:rPr>
                <w:sz w:val="28"/>
                <w:szCs w:val="28"/>
                <w:vertAlign w:val="subscript"/>
                <w:lang w:val="en-US"/>
              </w:rPr>
              <w:t>i</w:t>
            </w:r>
            <w:r>
              <w:rPr>
                <w:sz w:val="28"/>
                <w:szCs w:val="28"/>
              </w:rPr>
              <w:t>) - ∑ В</w:t>
            </w:r>
            <w:r>
              <w:rPr>
                <w:sz w:val="28"/>
                <w:szCs w:val="28"/>
                <w:vertAlign w:val="subscript"/>
                <w:lang w:val="en-US"/>
              </w:rPr>
              <w:t>i</w:t>
            </w:r>
            <w:r>
              <w:rPr>
                <w:sz w:val="28"/>
                <w:szCs w:val="28"/>
              </w:rPr>
              <w:t xml:space="preserve"> </w:t>
            </w:r>
            <w:r>
              <w:rPr>
                <w:b/>
                <w:bCs/>
                <w:position w:val="6"/>
                <w:sz w:val="28"/>
                <w:szCs w:val="28"/>
              </w:rPr>
              <w:t xml:space="preserve">. </w:t>
            </w:r>
            <w:r>
              <w:rPr>
                <w:sz w:val="28"/>
                <w:szCs w:val="28"/>
              </w:rPr>
              <w:t>∑ В</w:t>
            </w:r>
            <w:r>
              <w:rPr>
                <w:sz w:val="28"/>
                <w:szCs w:val="28"/>
                <w:vertAlign w:val="subscript"/>
                <w:lang w:val="en-US"/>
              </w:rPr>
              <w:t>i</w:t>
            </w:r>
          </w:p>
        </w:tc>
        <w:tc>
          <w:tcPr>
            <w:tcW w:w="540" w:type="dxa"/>
          </w:tcPr>
          <w:p w:rsidR="00E3352B" w:rsidRDefault="00E3352B" w:rsidP="00891798">
            <w:pPr>
              <w:pStyle w:val="31"/>
              <w:ind w:left="0"/>
              <w:rPr>
                <w:sz w:val="28"/>
                <w:szCs w:val="28"/>
              </w:rPr>
            </w:pPr>
          </w:p>
        </w:tc>
        <w:tc>
          <w:tcPr>
            <w:tcW w:w="1080" w:type="dxa"/>
          </w:tcPr>
          <w:p w:rsidR="00E3352B" w:rsidRDefault="00E3352B" w:rsidP="00891798">
            <w:pPr>
              <w:pStyle w:val="31"/>
              <w:ind w:left="0"/>
              <w:rPr>
                <w:sz w:val="28"/>
                <w:szCs w:val="28"/>
              </w:rPr>
            </w:pPr>
          </w:p>
        </w:tc>
        <w:tc>
          <w:tcPr>
            <w:tcW w:w="2340" w:type="dxa"/>
            <w:vMerge/>
          </w:tcPr>
          <w:p w:rsidR="00E3352B" w:rsidRDefault="00E3352B" w:rsidP="00891798">
            <w:pPr>
              <w:pStyle w:val="31"/>
              <w:ind w:left="0"/>
              <w:rPr>
                <w:sz w:val="28"/>
                <w:szCs w:val="28"/>
              </w:rPr>
            </w:pPr>
          </w:p>
        </w:tc>
      </w:tr>
    </w:tbl>
    <w:p w:rsidR="00E3352B" w:rsidRDefault="00E3352B" w:rsidP="00E3352B">
      <w:pPr>
        <w:pStyle w:val="31"/>
        <w:ind w:left="180" w:firstLine="720"/>
        <w:rPr>
          <w:sz w:val="28"/>
          <w:szCs w:val="28"/>
        </w:rPr>
      </w:pPr>
    </w:p>
    <w:tbl>
      <w:tblPr>
        <w:tblW w:w="0" w:type="auto"/>
        <w:tblInd w:w="288" w:type="dxa"/>
        <w:tblLook w:val="01E0"/>
      </w:tblPr>
      <w:tblGrid>
        <w:gridCol w:w="1368"/>
        <w:gridCol w:w="4392"/>
        <w:gridCol w:w="540"/>
        <w:gridCol w:w="720"/>
        <w:gridCol w:w="1980"/>
      </w:tblGrid>
      <w:tr w:rsidR="00E3352B" w:rsidTr="00891798">
        <w:trPr>
          <w:cantSplit/>
        </w:trPr>
        <w:tc>
          <w:tcPr>
            <w:tcW w:w="1368" w:type="dxa"/>
            <w:vMerge w:val="restart"/>
            <w:vAlign w:val="center"/>
          </w:tcPr>
          <w:p w:rsidR="00E3352B" w:rsidRDefault="00E3352B" w:rsidP="00891798">
            <w:pPr>
              <w:pStyle w:val="31"/>
              <w:ind w:left="0"/>
              <w:jc w:val="center"/>
              <w:rPr>
                <w:sz w:val="28"/>
                <w:szCs w:val="28"/>
              </w:rPr>
            </w:pPr>
            <w:r>
              <w:rPr>
                <w:sz w:val="28"/>
                <w:szCs w:val="28"/>
                <w:lang w:val="en-US"/>
              </w:rPr>
              <w:t>FC</w:t>
            </w:r>
            <w:r>
              <w:rPr>
                <w:sz w:val="28"/>
                <w:szCs w:val="28"/>
              </w:rPr>
              <w:t xml:space="preserve">  =</w:t>
            </w:r>
          </w:p>
        </w:tc>
        <w:tc>
          <w:tcPr>
            <w:tcW w:w="4392" w:type="dxa"/>
            <w:tcBorders>
              <w:bottom w:val="single" w:sz="4" w:space="0" w:color="auto"/>
            </w:tcBorders>
          </w:tcPr>
          <w:p w:rsidR="00E3352B" w:rsidRDefault="00E3352B" w:rsidP="00891798">
            <w:pPr>
              <w:pStyle w:val="31"/>
              <w:ind w:left="0"/>
              <w:rPr>
                <w:sz w:val="28"/>
                <w:szCs w:val="28"/>
              </w:rPr>
            </w:pPr>
            <w:r>
              <w:rPr>
                <w:sz w:val="28"/>
                <w:szCs w:val="28"/>
              </w:rPr>
              <w:t>∑ З</w:t>
            </w:r>
            <w:r>
              <w:rPr>
                <w:sz w:val="28"/>
                <w:szCs w:val="28"/>
                <w:vertAlign w:val="subscript"/>
                <w:lang w:val="en-US"/>
              </w:rPr>
              <w:t>i</w:t>
            </w:r>
            <w:r>
              <w:rPr>
                <w:b/>
                <w:bCs/>
                <w:position w:val="6"/>
                <w:sz w:val="28"/>
                <w:szCs w:val="28"/>
              </w:rPr>
              <w:t xml:space="preserve">. </w:t>
            </w:r>
            <w:r>
              <w:rPr>
                <w:sz w:val="28"/>
                <w:szCs w:val="28"/>
              </w:rPr>
              <w:t>∑( В</w:t>
            </w:r>
            <w:r>
              <w:rPr>
                <w:sz w:val="28"/>
                <w:szCs w:val="28"/>
                <w:vertAlign w:val="subscript"/>
                <w:lang w:val="en-US"/>
              </w:rPr>
              <w:t>i</w:t>
            </w:r>
            <w:r>
              <w:rPr>
                <w:sz w:val="28"/>
                <w:szCs w:val="28"/>
              </w:rPr>
              <w:t xml:space="preserve"> </w:t>
            </w:r>
            <w:r>
              <w:rPr>
                <w:b/>
                <w:bCs/>
                <w:position w:val="6"/>
                <w:sz w:val="28"/>
                <w:szCs w:val="28"/>
              </w:rPr>
              <w:t>.</w:t>
            </w:r>
            <w:r>
              <w:rPr>
                <w:sz w:val="28"/>
                <w:szCs w:val="28"/>
              </w:rPr>
              <w:t xml:space="preserve"> В</w:t>
            </w:r>
            <w:r>
              <w:rPr>
                <w:sz w:val="28"/>
                <w:szCs w:val="28"/>
                <w:vertAlign w:val="subscript"/>
                <w:lang w:val="en-US"/>
              </w:rPr>
              <w:t>i</w:t>
            </w:r>
            <w:r>
              <w:rPr>
                <w:sz w:val="28"/>
                <w:szCs w:val="28"/>
              </w:rPr>
              <w:t>) - ∑ В</w:t>
            </w:r>
            <w:r>
              <w:rPr>
                <w:sz w:val="28"/>
                <w:szCs w:val="28"/>
                <w:vertAlign w:val="subscript"/>
                <w:lang w:val="en-US"/>
              </w:rPr>
              <w:t>i</w:t>
            </w:r>
            <w:r>
              <w:rPr>
                <w:b/>
                <w:bCs/>
                <w:position w:val="6"/>
                <w:sz w:val="28"/>
                <w:szCs w:val="28"/>
              </w:rPr>
              <w:t xml:space="preserve">. </w:t>
            </w:r>
            <w:r>
              <w:rPr>
                <w:sz w:val="28"/>
                <w:szCs w:val="28"/>
              </w:rPr>
              <w:t>∑(В</w:t>
            </w:r>
            <w:r>
              <w:rPr>
                <w:sz w:val="28"/>
                <w:szCs w:val="28"/>
                <w:vertAlign w:val="subscript"/>
                <w:lang w:val="en-US"/>
              </w:rPr>
              <w:t>i</w:t>
            </w:r>
            <w:r>
              <w:rPr>
                <w:sz w:val="28"/>
                <w:szCs w:val="28"/>
              </w:rPr>
              <w:t xml:space="preserve"> </w:t>
            </w:r>
            <w:r>
              <w:rPr>
                <w:b/>
                <w:bCs/>
                <w:position w:val="6"/>
                <w:sz w:val="28"/>
                <w:szCs w:val="28"/>
              </w:rPr>
              <w:t>.</w:t>
            </w:r>
            <w:r>
              <w:rPr>
                <w:sz w:val="28"/>
                <w:szCs w:val="28"/>
              </w:rPr>
              <w:t xml:space="preserve"> З</w:t>
            </w:r>
            <w:r>
              <w:rPr>
                <w:sz w:val="28"/>
                <w:szCs w:val="28"/>
                <w:vertAlign w:val="subscript"/>
                <w:lang w:val="en-US"/>
              </w:rPr>
              <w:t>i</w:t>
            </w:r>
            <w:r>
              <w:rPr>
                <w:sz w:val="28"/>
                <w:szCs w:val="28"/>
              </w:rPr>
              <w:t>)</w:t>
            </w:r>
          </w:p>
        </w:tc>
        <w:tc>
          <w:tcPr>
            <w:tcW w:w="540" w:type="dxa"/>
          </w:tcPr>
          <w:p w:rsidR="00E3352B" w:rsidRDefault="00E3352B" w:rsidP="00891798">
            <w:pPr>
              <w:pStyle w:val="31"/>
              <w:ind w:left="0"/>
              <w:rPr>
                <w:sz w:val="28"/>
                <w:szCs w:val="28"/>
              </w:rPr>
            </w:pPr>
          </w:p>
        </w:tc>
        <w:tc>
          <w:tcPr>
            <w:tcW w:w="720" w:type="dxa"/>
          </w:tcPr>
          <w:p w:rsidR="00E3352B" w:rsidRDefault="00E3352B" w:rsidP="00891798">
            <w:pPr>
              <w:pStyle w:val="31"/>
              <w:ind w:left="0"/>
              <w:rPr>
                <w:sz w:val="28"/>
                <w:szCs w:val="28"/>
              </w:rPr>
            </w:pPr>
          </w:p>
        </w:tc>
        <w:tc>
          <w:tcPr>
            <w:tcW w:w="1980" w:type="dxa"/>
            <w:vMerge w:val="restart"/>
            <w:vAlign w:val="center"/>
          </w:tcPr>
          <w:p w:rsidR="00E3352B" w:rsidRDefault="00E3352B" w:rsidP="00891798">
            <w:pPr>
              <w:pStyle w:val="31"/>
              <w:ind w:left="0"/>
              <w:jc w:val="center"/>
              <w:rPr>
                <w:sz w:val="28"/>
                <w:szCs w:val="28"/>
              </w:rPr>
            </w:pPr>
            <w:r>
              <w:rPr>
                <w:sz w:val="28"/>
                <w:szCs w:val="28"/>
              </w:rPr>
              <w:t>(4.18)</w:t>
            </w:r>
          </w:p>
        </w:tc>
      </w:tr>
      <w:tr w:rsidR="00E3352B" w:rsidTr="00891798">
        <w:trPr>
          <w:cantSplit/>
        </w:trPr>
        <w:tc>
          <w:tcPr>
            <w:tcW w:w="1368" w:type="dxa"/>
            <w:vMerge/>
          </w:tcPr>
          <w:p w:rsidR="00E3352B" w:rsidRDefault="00E3352B" w:rsidP="00891798">
            <w:pPr>
              <w:pStyle w:val="31"/>
              <w:ind w:left="0"/>
              <w:rPr>
                <w:sz w:val="28"/>
                <w:szCs w:val="28"/>
              </w:rPr>
            </w:pPr>
          </w:p>
        </w:tc>
        <w:tc>
          <w:tcPr>
            <w:tcW w:w="4392" w:type="dxa"/>
            <w:tcBorders>
              <w:top w:val="single" w:sz="4" w:space="0" w:color="auto"/>
            </w:tcBorders>
          </w:tcPr>
          <w:p w:rsidR="00E3352B" w:rsidRDefault="00E3352B" w:rsidP="00891798">
            <w:pPr>
              <w:pStyle w:val="31"/>
              <w:ind w:left="0"/>
              <w:rPr>
                <w:sz w:val="28"/>
                <w:szCs w:val="28"/>
              </w:rPr>
            </w:pPr>
            <w:r>
              <w:rPr>
                <w:sz w:val="28"/>
                <w:szCs w:val="28"/>
                <w:lang w:val="en-US"/>
              </w:rPr>
              <w:t>n</w:t>
            </w:r>
            <w:r>
              <w:rPr>
                <w:sz w:val="28"/>
                <w:szCs w:val="28"/>
              </w:rPr>
              <w:t>∑( В</w:t>
            </w:r>
            <w:r>
              <w:rPr>
                <w:sz w:val="28"/>
                <w:szCs w:val="28"/>
                <w:vertAlign w:val="subscript"/>
                <w:lang w:val="en-US"/>
              </w:rPr>
              <w:t>i</w:t>
            </w:r>
            <w:r>
              <w:rPr>
                <w:sz w:val="28"/>
                <w:szCs w:val="28"/>
              </w:rPr>
              <w:t xml:space="preserve"> </w:t>
            </w:r>
            <w:r>
              <w:rPr>
                <w:b/>
                <w:bCs/>
                <w:position w:val="6"/>
                <w:sz w:val="28"/>
                <w:szCs w:val="28"/>
              </w:rPr>
              <w:t>.</w:t>
            </w:r>
            <w:r>
              <w:rPr>
                <w:sz w:val="28"/>
                <w:szCs w:val="28"/>
              </w:rPr>
              <w:t xml:space="preserve"> В</w:t>
            </w:r>
            <w:r>
              <w:rPr>
                <w:sz w:val="28"/>
                <w:szCs w:val="28"/>
                <w:vertAlign w:val="subscript"/>
                <w:lang w:val="en-US"/>
              </w:rPr>
              <w:t>i</w:t>
            </w:r>
            <w:r>
              <w:rPr>
                <w:sz w:val="28"/>
                <w:szCs w:val="28"/>
              </w:rPr>
              <w:t>) - ∑ В</w:t>
            </w:r>
            <w:r>
              <w:rPr>
                <w:sz w:val="28"/>
                <w:szCs w:val="28"/>
                <w:vertAlign w:val="subscript"/>
                <w:lang w:val="en-US"/>
              </w:rPr>
              <w:t>i</w:t>
            </w:r>
            <w:r>
              <w:rPr>
                <w:sz w:val="28"/>
                <w:szCs w:val="28"/>
              </w:rPr>
              <w:t xml:space="preserve"> </w:t>
            </w:r>
            <w:r>
              <w:rPr>
                <w:b/>
                <w:bCs/>
                <w:position w:val="6"/>
                <w:sz w:val="28"/>
                <w:szCs w:val="28"/>
              </w:rPr>
              <w:t xml:space="preserve">. </w:t>
            </w:r>
            <w:r>
              <w:rPr>
                <w:sz w:val="28"/>
                <w:szCs w:val="28"/>
              </w:rPr>
              <w:t>∑ В</w:t>
            </w:r>
            <w:r>
              <w:rPr>
                <w:sz w:val="28"/>
                <w:szCs w:val="28"/>
                <w:vertAlign w:val="subscript"/>
                <w:lang w:val="en-US"/>
              </w:rPr>
              <w:t>i</w:t>
            </w:r>
          </w:p>
        </w:tc>
        <w:tc>
          <w:tcPr>
            <w:tcW w:w="540" w:type="dxa"/>
          </w:tcPr>
          <w:p w:rsidR="00E3352B" w:rsidRDefault="00E3352B" w:rsidP="00891798">
            <w:pPr>
              <w:pStyle w:val="31"/>
              <w:ind w:left="0"/>
              <w:rPr>
                <w:sz w:val="28"/>
                <w:szCs w:val="28"/>
              </w:rPr>
            </w:pPr>
          </w:p>
        </w:tc>
        <w:tc>
          <w:tcPr>
            <w:tcW w:w="720" w:type="dxa"/>
          </w:tcPr>
          <w:p w:rsidR="00E3352B" w:rsidRDefault="00E3352B" w:rsidP="00891798">
            <w:pPr>
              <w:pStyle w:val="31"/>
              <w:ind w:left="0"/>
              <w:rPr>
                <w:sz w:val="28"/>
                <w:szCs w:val="28"/>
              </w:rPr>
            </w:pPr>
          </w:p>
        </w:tc>
        <w:tc>
          <w:tcPr>
            <w:tcW w:w="1980" w:type="dxa"/>
            <w:vMerge/>
          </w:tcPr>
          <w:p w:rsidR="00E3352B" w:rsidRDefault="00E3352B" w:rsidP="00891798">
            <w:pPr>
              <w:pStyle w:val="31"/>
              <w:ind w:left="0"/>
              <w:rPr>
                <w:sz w:val="28"/>
                <w:szCs w:val="28"/>
              </w:rPr>
            </w:pPr>
          </w:p>
        </w:tc>
      </w:tr>
    </w:tbl>
    <w:p w:rsidR="00E3352B" w:rsidRDefault="00E3352B" w:rsidP="00E3352B">
      <w:pPr>
        <w:pStyle w:val="31"/>
        <w:ind w:firstLine="360"/>
        <w:rPr>
          <w:sz w:val="28"/>
          <w:szCs w:val="28"/>
        </w:rPr>
      </w:pPr>
      <w:r>
        <w:rPr>
          <w:sz w:val="28"/>
          <w:szCs w:val="28"/>
          <w:lang w:val="en-US"/>
        </w:rPr>
        <w:t>i</w:t>
      </w:r>
      <w:r>
        <w:rPr>
          <w:sz w:val="28"/>
          <w:szCs w:val="28"/>
        </w:rPr>
        <w:t xml:space="preserve"> =1,</w:t>
      </w:r>
      <w:r>
        <w:rPr>
          <w:sz w:val="28"/>
          <w:szCs w:val="28"/>
          <w:lang w:val="en-US"/>
        </w:rPr>
        <w:t>n</w:t>
      </w:r>
      <w:r>
        <w:rPr>
          <w:sz w:val="28"/>
          <w:szCs w:val="28"/>
        </w:rPr>
        <w:t>,</w:t>
      </w:r>
    </w:p>
    <w:p w:rsidR="00E3352B" w:rsidRDefault="00E3352B" w:rsidP="00E3352B">
      <w:pPr>
        <w:pStyle w:val="31"/>
        <w:ind w:left="540"/>
        <w:rPr>
          <w:sz w:val="28"/>
          <w:szCs w:val="28"/>
        </w:rPr>
      </w:pPr>
      <w:r>
        <w:rPr>
          <w:sz w:val="28"/>
          <w:szCs w:val="28"/>
        </w:rPr>
        <w:t>где:</w:t>
      </w:r>
    </w:p>
    <w:p w:rsidR="00E3352B" w:rsidRDefault="00E3352B" w:rsidP="00E3352B">
      <w:pPr>
        <w:pStyle w:val="31"/>
        <w:ind w:left="540"/>
        <w:rPr>
          <w:sz w:val="28"/>
          <w:szCs w:val="28"/>
        </w:rPr>
      </w:pPr>
      <w:r>
        <w:rPr>
          <w:sz w:val="28"/>
          <w:szCs w:val="28"/>
        </w:rPr>
        <w:t>З</w:t>
      </w:r>
      <w:r>
        <w:rPr>
          <w:sz w:val="28"/>
          <w:szCs w:val="28"/>
          <w:vertAlign w:val="subscript"/>
          <w:lang w:val="en-US"/>
        </w:rPr>
        <w:t>i</w:t>
      </w:r>
      <w:r>
        <w:rPr>
          <w:sz w:val="28"/>
          <w:szCs w:val="28"/>
        </w:rPr>
        <w:t xml:space="preserve"> – соответственно затраты на производство и реализацию продукции за период  </w:t>
      </w:r>
      <w:r>
        <w:rPr>
          <w:sz w:val="28"/>
          <w:szCs w:val="28"/>
          <w:lang w:val="en-US"/>
        </w:rPr>
        <w:t>i</w:t>
      </w:r>
      <w:r>
        <w:rPr>
          <w:sz w:val="28"/>
          <w:szCs w:val="28"/>
        </w:rPr>
        <w:t>, руб.;</w:t>
      </w:r>
    </w:p>
    <w:p w:rsidR="00E3352B" w:rsidRDefault="00E3352B" w:rsidP="00E3352B">
      <w:pPr>
        <w:pStyle w:val="31"/>
        <w:ind w:left="540"/>
        <w:rPr>
          <w:sz w:val="28"/>
          <w:szCs w:val="28"/>
        </w:rPr>
      </w:pPr>
      <w:r>
        <w:rPr>
          <w:sz w:val="28"/>
          <w:szCs w:val="28"/>
        </w:rPr>
        <w:t>В</w:t>
      </w:r>
      <w:r>
        <w:rPr>
          <w:sz w:val="28"/>
          <w:szCs w:val="28"/>
          <w:vertAlign w:val="subscript"/>
          <w:lang w:val="en-US"/>
        </w:rPr>
        <w:t>i</w:t>
      </w:r>
      <w:r>
        <w:rPr>
          <w:sz w:val="28"/>
          <w:szCs w:val="28"/>
        </w:rPr>
        <w:t xml:space="preserve"> – соответственно объем производства продукции, работ, услуг в ценах реализации за период  </w:t>
      </w:r>
      <w:r>
        <w:rPr>
          <w:sz w:val="28"/>
          <w:szCs w:val="28"/>
          <w:lang w:val="en-US"/>
        </w:rPr>
        <w:t>i</w:t>
      </w:r>
      <w:r>
        <w:rPr>
          <w:sz w:val="28"/>
          <w:szCs w:val="28"/>
        </w:rPr>
        <w:t>, руб.;</w:t>
      </w:r>
    </w:p>
    <w:p w:rsidR="00E3352B" w:rsidRDefault="00E3352B" w:rsidP="00E3352B">
      <w:pPr>
        <w:pStyle w:val="31"/>
        <w:ind w:left="540"/>
        <w:rPr>
          <w:sz w:val="28"/>
          <w:szCs w:val="28"/>
        </w:rPr>
      </w:pPr>
      <w:r>
        <w:rPr>
          <w:sz w:val="28"/>
          <w:szCs w:val="28"/>
          <w:lang w:val="en-US"/>
        </w:rPr>
        <w:t>n</w:t>
      </w:r>
      <w:r>
        <w:rPr>
          <w:sz w:val="28"/>
          <w:szCs w:val="28"/>
        </w:rPr>
        <w:t xml:space="preserve"> – количество периодов.</w:t>
      </w:r>
    </w:p>
    <w:p w:rsidR="00E3352B" w:rsidRDefault="00E3352B" w:rsidP="00E3352B">
      <w:pPr>
        <w:pStyle w:val="31"/>
        <w:ind w:firstLine="540"/>
        <w:rPr>
          <w:sz w:val="28"/>
          <w:szCs w:val="28"/>
        </w:rPr>
      </w:pPr>
      <w:r>
        <w:rPr>
          <w:sz w:val="28"/>
          <w:szCs w:val="28"/>
        </w:rPr>
        <w:t>Графический метод служит для наглядной иллюстрации зависимости затрат от объема производства. Как правило, он применяется в дополнение других методов. По оси абсцисс отмечается объем производства, а по оси ординат – издержки. Применение графического метода возможно на основе следующей исходной информации:</w:t>
      </w:r>
    </w:p>
    <w:p w:rsidR="00E3352B" w:rsidRDefault="00E3352B" w:rsidP="0023365D">
      <w:pPr>
        <w:pStyle w:val="31"/>
        <w:numPr>
          <w:ilvl w:val="0"/>
          <w:numId w:val="48"/>
        </w:numPr>
        <w:spacing w:after="120"/>
        <w:rPr>
          <w:sz w:val="28"/>
          <w:szCs w:val="28"/>
        </w:rPr>
      </w:pPr>
      <w:r>
        <w:rPr>
          <w:sz w:val="28"/>
          <w:szCs w:val="28"/>
        </w:rPr>
        <w:t>данных о затратах на производство и объеме производство за два периода;</w:t>
      </w:r>
    </w:p>
    <w:p w:rsidR="00E3352B" w:rsidRDefault="00E3352B" w:rsidP="00E3352B">
      <w:pPr>
        <w:pStyle w:val="31"/>
        <w:ind w:left="1080"/>
        <w:rPr>
          <w:sz w:val="28"/>
          <w:szCs w:val="28"/>
        </w:rPr>
      </w:pPr>
      <w:r>
        <w:rPr>
          <w:sz w:val="28"/>
          <w:szCs w:val="28"/>
        </w:rPr>
        <w:t>или</w:t>
      </w:r>
    </w:p>
    <w:p w:rsidR="00E3352B" w:rsidRDefault="00E3352B" w:rsidP="0023365D">
      <w:pPr>
        <w:pStyle w:val="31"/>
        <w:numPr>
          <w:ilvl w:val="0"/>
          <w:numId w:val="48"/>
        </w:numPr>
        <w:spacing w:after="120"/>
        <w:rPr>
          <w:sz w:val="28"/>
          <w:szCs w:val="28"/>
        </w:rPr>
      </w:pPr>
      <w:r>
        <w:rPr>
          <w:sz w:val="28"/>
          <w:szCs w:val="28"/>
        </w:rPr>
        <w:t>построенной зависимости издержек от объема производства.</w:t>
      </w:r>
    </w:p>
    <w:p w:rsidR="00E3352B" w:rsidRDefault="00E3352B" w:rsidP="00E3352B">
      <w:pPr>
        <w:pStyle w:val="31"/>
        <w:ind w:left="0" w:firstLine="720"/>
        <w:rPr>
          <w:sz w:val="28"/>
          <w:szCs w:val="28"/>
        </w:rPr>
      </w:pPr>
      <w:r>
        <w:rPr>
          <w:sz w:val="28"/>
          <w:szCs w:val="28"/>
        </w:rPr>
        <w:t>В первом случае на графике отмечаются и соединяются две точки с координатами (</w:t>
      </w:r>
      <w:r>
        <w:rPr>
          <w:sz w:val="28"/>
          <w:szCs w:val="28"/>
          <w:lang w:val="en-US"/>
        </w:rPr>
        <w:t>N</w:t>
      </w:r>
      <w:r>
        <w:rPr>
          <w:sz w:val="28"/>
          <w:szCs w:val="28"/>
          <w:vertAlign w:val="subscript"/>
        </w:rPr>
        <w:t>1</w:t>
      </w:r>
      <w:r>
        <w:rPr>
          <w:sz w:val="28"/>
          <w:szCs w:val="28"/>
        </w:rPr>
        <w:t>; З</w:t>
      </w:r>
      <w:r>
        <w:rPr>
          <w:sz w:val="28"/>
          <w:szCs w:val="28"/>
          <w:vertAlign w:val="subscript"/>
        </w:rPr>
        <w:t>1</w:t>
      </w:r>
      <w:r>
        <w:rPr>
          <w:sz w:val="28"/>
          <w:szCs w:val="28"/>
        </w:rPr>
        <w:t>), (</w:t>
      </w:r>
      <w:r>
        <w:rPr>
          <w:sz w:val="28"/>
          <w:szCs w:val="28"/>
          <w:lang w:val="en-US"/>
        </w:rPr>
        <w:t>N</w:t>
      </w:r>
      <w:r>
        <w:rPr>
          <w:sz w:val="28"/>
          <w:szCs w:val="28"/>
          <w:vertAlign w:val="subscript"/>
        </w:rPr>
        <w:t>2</w:t>
      </w:r>
      <w:r>
        <w:rPr>
          <w:sz w:val="28"/>
          <w:szCs w:val="28"/>
        </w:rPr>
        <w:t>; З</w:t>
      </w:r>
      <w:r>
        <w:rPr>
          <w:sz w:val="28"/>
          <w:szCs w:val="28"/>
          <w:vertAlign w:val="subscript"/>
        </w:rPr>
        <w:t>2</w:t>
      </w:r>
      <w:r>
        <w:rPr>
          <w:sz w:val="28"/>
          <w:szCs w:val="28"/>
        </w:rPr>
        <w:t xml:space="preserve">), где </w:t>
      </w:r>
      <w:r>
        <w:rPr>
          <w:sz w:val="28"/>
          <w:szCs w:val="28"/>
          <w:lang w:val="en-US"/>
        </w:rPr>
        <w:t>N</w:t>
      </w:r>
      <w:r>
        <w:rPr>
          <w:sz w:val="28"/>
          <w:szCs w:val="28"/>
          <w:vertAlign w:val="subscript"/>
        </w:rPr>
        <w:t>1</w:t>
      </w:r>
      <w:r>
        <w:rPr>
          <w:sz w:val="28"/>
          <w:szCs w:val="28"/>
        </w:rPr>
        <w:t xml:space="preserve">,  </w:t>
      </w:r>
      <w:r>
        <w:rPr>
          <w:sz w:val="28"/>
          <w:szCs w:val="28"/>
          <w:lang w:val="en-US"/>
        </w:rPr>
        <w:t>N</w:t>
      </w:r>
      <w:r>
        <w:rPr>
          <w:sz w:val="28"/>
          <w:szCs w:val="28"/>
          <w:vertAlign w:val="subscript"/>
        </w:rPr>
        <w:t>2</w:t>
      </w:r>
      <w:r>
        <w:rPr>
          <w:sz w:val="28"/>
          <w:szCs w:val="28"/>
        </w:rPr>
        <w:t xml:space="preserve"> – объем производства за 1-ый и второй периоды, З</w:t>
      </w:r>
      <w:r>
        <w:rPr>
          <w:sz w:val="28"/>
          <w:szCs w:val="28"/>
          <w:vertAlign w:val="subscript"/>
        </w:rPr>
        <w:t>1</w:t>
      </w:r>
      <w:r>
        <w:rPr>
          <w:sz w:val="28"/>
          <w:szCs w:val="28"/>
        </w:rPr>
        <w:t>,  З</w:t>
      </w:r>
      <w:r>
        <w:rPr>
          <w:sz w:val="28"/>
          <w:szCs w:val="28"/>
          <w:vertAlign w:val="subscript"/>
        </w:rPr>
        <w:t>2</w:t>
      </w:r>
      <w:r>
        <w:rPr>
          <w:sz w:val="28"/>
          <w:szCs w:val="28"/>
        </w:rPr>
        <w:t xml:space="preserve"> – затраты на производство за 1-ый и второй периоды.</w:t>
      </w:r>
    </w:p>
    <w:p w:rsidR="00E3352B" w:rsidRDefault="00E3352B" w:rsidP="00E3352B">
      <w:pPr>
        <w:pStyle w:val="31"/>
        <w:ind w:left="0" w:firstLine="720"/>
        <w:rPr>
          <w:sz w:val="28"/>
          <w:szCs w:val="28"/>
        </w:rPr>
      </w:pPr>
      <w:r>
        <w:rPr>
          <w:sz w:val="28"/>
          <w:szCs w:val="28"/>
        </w:rPr>
        <w:lastRenderedPageBreak/>
        <w:t>Во втором случае две точки определяются исходя из построенной зависимости издержек от объема производства путем подстановки двух произвольных значений объема производства.</w:t>
      </w:r>
    </w:p>
    <w:p w:rsidR="00E3352B" w:rsidRDefault="00E3352B" w:rsidP="00E3352B">
      <w:pPr>
        <w:pStyle w:val="31"/>
        <w:ind w:left="0" w:firstLine="720"/>
        <w:rPr>
          <w:sz w:val="28"/>
          <w:szCs w:val="28"/>
        </w:rPr>
      </w:pPr>
      <w:r>
        <w:rPr>
          <w:sz w:val="28"/>
          <w:szCs w:val="28"/>
        </w:rPr>
        <w:t xml:space="preserve">График зависимости издержек от объема производства представлен на рис. 4.1. </w:t>
      </w:r>
    </w:p>
    <w:p w:rsidR="00E3352B" w:rsidRDefault="00E3352B" w:rsidP="00E3352B">
      <w:pPr>
        <w:pStyle w:val="31"/>
        <w:ind w:left="0" w:firstLine="720"/>
        <w:rPr>
          <w:sz w:val="28"/>
          <w:szCs w:val="28"/>
        </w:rPr>
      </w:pPr>
    </w:p>
    <w:p w:rsidR="00E3352B" w:rsidRPr="00E3352B" w:rsidRDefault="00E3352B" w:rsidP="00E3352B">
      <w:pPr>
        <w:pStyle w:val="31"/>
        <w:ind w:left="0" w:firstLine="720"/>
        <w:rPr>
          <w:sz w:val="28"/>
          <w:szCs w:val="28"/>
        </w:rPr>
      </w:pPr>
    </w:p>
    <w:p w:rsidR="00E3352B" w:rsidRPr="00E3352B" w:rsidRDefault="007A5811" w:rsidP="00E3352B">
      <w:pPr>
        <w:pStyle w:val="31"/>
        <w:ind w:left="0" w:firstLine="720"/>
        <w:rPr>
          <w:sz w:val="28"/>
          <w:szCs w:val="28"/>
        </w:rPr>
      </w:pPr>
      <w:r w:rsidRPr="007A5811">
        <w:rPr>
          <w:noProof/>
        </w:rPr>
        <w:pict>
          <v:line id="_x0000_s1077" style="position:absolute;left:0;text-align:left;flip:y;z-index:251669504" from="99pt,19.95pt" to="4in,78.85pt" strokecolor="blue"/>
        </w:pict>
      </w:r>
      <w:r w:rsidRPr="007A5811">
        <w:rPr>
          <w:noProof/>
        </w:rPr>
        <w:pict>
          <v:line id="_x0000_s1075" style="position:absolute;left:0;text-align:left;flip:y;z-index:251667456" from="99pt,10.95pt" to="99pt,100.95pt">
            <v:stroke endarrow="block"/>
          </v:line>
        </w:pict>
      </w:r>
    </w:p>
    <w:p w:rsidR="00E3352B" w:rsidRDefault="007A5811" w:rsidP="00E3352B">
      <w:pPr>
        <w:pStyle w:val="31"/>
        <w:spacing w:line="240" w:lineRule="atLeast"/>
        <w:rPr>
          <w:color w:val="333333"/>
        </w:rPr>
      </w:pPr>
      <w:r w:rsidRPr="007A5811">
        <w:rPr>
          <w:noProof/>
        </w:rPr>
        <w:pict>
          <v:line id="_x0000_s1079" style="position:absolute;left:0;text-align:left;flip:y;z-index:251671552" from="99pt,2.75pt" to="396pt,74.75pt" strokecolor="#333"/>
        </w:pict>
      </w:r>
      <w:r w:rsidR="00E3352B">
        <w:t xml:space="preserve">издержки,                                         </w:t>
      </w:r>
      <w:r w:rsidR="00E3352B">
        <w:rPr>
          <w:color w:val="0000FF"/>
        </w:rPr>
        <w:t xml:space="preserve">общие </w:t>
      </w:r>
      <w:r w:rsidR="00E3352B">
        <w:t xml:space="preserve">                            </w:t>
      </w:r>
      <w:r w:rsidR="00E3352B">
        <w:rPr>
          <w:color w:val="333333"/>
        </w:rPr>
        <w:t>переменные</w:t>
      </w:r>
    </w:p>
    <w:p w:rsidR="00E3352B" w:rsidRDefault="00E3352B" w:rsidP="00E3352B">
      <w:pPr>
        <w:pStyle w:val="31"/>
        <w:spacing w:line="240" w:lineRule="atLeast"/>
        <w:ind w:left="0" w:firstLine="720"/>
      </w:pPr>
      <w:r>
        <w:t xml:space="preserve">руб.                 </w:t>
      </w:r>
      <w:r>
        <w:rPr>
          <w:color w:val="0000FF"/>
        </w:rPr>
        <w:t xml:space="preserve">издержки </w:t>
      </w:r>
      <w:r>
        <w:t xml:space="preserve">                     </w:t>
      </w:r>
      <w:r>
        <w:rPr>
          <w:color w:val="333333"/>
        </w:rPr>
        <w:t>издержки</w:t>
      </w:r>
      <w:r>
        <w:t xml:space="preserve">    </w:t>
      </w:r>
    </w:p>
    <w:p w:rsidR="00E3352B" w:rsidRDefault="007A5811" w:rsidP="00E3352B">
      <w:pPr>
        <w:pStyle w:val="31"/>
        <w:ind w:left="0" w:firstLine="720"/>
      </w:pPr>
      <w:r>
        <w:rPr>
          <w:noProof/>
        </w:rPr>
        <w:pict>
          <v:line id="_x0000_s1078" style="position:absolute;left:0;text-align:left;z-index:251670528" from="99pt,17.15pt" to="369pt,17.15pt" strokecolor="#030"/>
        </w:pict>
      </w:r>
      <w:r w:rsidR="00E3352B">
        <w:t xml:space="preserve">        </w:t>
      </w:r>
      <w:r w:rsidR="00E3352B">
        <w:rPr>
          <w:lang w:val="en-US"/>
        </w:rPr>
        <w:t>FC</w:t>
      </w:r>
      <w:r w:rsidR="00E3352B">
        <w:t xml:space="preserve">                       </w:t>
      </w:r>
      <w:r w:rsidR="00E3352B">
        <w:rPr>
          <w:color w:val="003300"/>
        </w:rPr>
        <w:t>постоянные                             издержки</w:t>
      </w:r>
      <w:r w:rsidR="00E3352B">
        <w:t xml:space="preserve">              </w:t>
      </w:r>
    </w:p>
    <w:p w:rsidR="00E3352B" w:rsidRDefault="00E3352B" w:rsidP="00E3352B">
      <w:pPr>
        <w:pStyle w:val="31"/>
        <w:ind w:left="0" w:firstLine="720"/>
      </w:pPr>
    </w:p>
    <w:p w:rsidR="00E3352B" w:rsidRDefault="007A5811" w:rsidP="00E3352B">
      <w:pPr>
        <w:pStyle w:val="31"/>
        <w:ind w:left="0" w:firstLine="720"/>
      </w:pPr>
      <w:r>
        <w:rPr>
          <w:noProof/>
        </w:rPr>
        <w:pict>
          <v:line id="_x0000_s1076" style="position:absolute;left:0;text-align:left;z-index:251668480" from="99pt,-.35pt" to="378pt,-.35pt">
            <v:stroke endarrow="block"/>
          </v:line>
        </w:pict>
      </w:r>
      <w:r w:rsidR="00E3352B">
        <w:t xml:space="preserve">              0                                                                      объем производства</w:t>
      </w:r>
    </w:p>
    <w:p w:rsidR="00E3352B" w:rsidRDefault="00E3352B" w:rsidP="00E3352B">
      <w:pPr>
        <w:pStyle w:val="31"/>
        <w:ind w:left="0" w:firstLine="720"/>
      </w:pPr>
      <w:r>
        <w:t xml:space="preserve">                                                                   </w:t>
      </w:r>
    </w:p>
    <w:p w:rsidR="00E3352B" w:rsidRDefault="00E3352B" w:rsidP="00E3352B">
      <w:pPr>
        <w:pStyle w:val="31"/>
        <w:ind w:left="0" w:firstLine="720"/>
        <w:jc w:val="center"/>
        <w:rPr>
          <w:sz w:val="28"/>
          <w:szCs w:val="28"/>
        </w:rPr>
      </w:pPr>
      <w:r>
        <w:rPr>
          <w:sz w:val="28"/>
          <w:szCs w:val="28"/>
        </w:rPr>
        <w:t>Рис. 4.1. Зависимость издержек от объема производства</w:t>
      </w:r>
    </w:p>
    <w:p w:rsidR="00E3352B" w:rsidRDefault="00E3352B" w:rsidP="00E3352B">
      <w:pPr>
        <w:pStyle w:val="31"/>
        <w:ind w:left="0" w:firstLine="720"/>
        <w:jc w:val="center"/>
        <w:rPr>
          <w:sz w:val="28"/>
          <w:szCs w:val="28"/>
        </w:rPr>
      </w:pPr>
    </w:p>
    <w:p w:rsidR="00E3352B" w:rsidRDefault="00E3352B" w:rsidP="00E3352B">
      <w:pPr>
        <w:pStyle w:val="31"/>
        <w:ind w:firstLine="540"/>
        <w:rPr>
          <w:sz w:val="28"/>
          <w:szCs w:val="28"/>
        </w:rPr>
      </w:pPr>
      <w:r>
        <w:rPr>
          <w:sz w:val="28"/>
          <w:szCs w:val="28"/>
        </w:rPr>
        <w:t>Смешанные методы основаны на применении сразу нескольких вышерассмотренных методов. В зарубежной и отечественной литературе примеры смешанных методик отсутствуют. В качестве примера автор предлагает собственную методику определения переменных и постоянных затрат на основе смешанного метода:</w:t>
      </w:r>
    </w:p>
    <w:p w:rsidR="00E3352B" w:rsidRDefault="00E3352B" w:rsidP="00E3352B">
      <w:pPr>
        <w:pStyle w:val="31"/>
        <w:ind w:left="720" w:hanging="180"/>
        <w:rPr>
          <w:sz w:val="28"/>
          <w:szCs w:val="28"/>
        </w:rPr>
      </w:pPr>
      <w:r>
        <w:rPr>
          <w:sz w:val="28"/>
          <w:szCs w:val="28"/>
        </w:rPr>
        <w:t>- определение величины постоянных, переменных и смешанных затрат на основе содержательного анализа, формирование трех  групп затрат;</w:t>
      </w:r>
    </w:p>
    <w:p w:rsidR="00E3352B" w:rsidRDefault="00E3352B" w:rsidP="00E3352B">
      <w:pPr>
        <w:pStyle w:val="31"/>
        <w:ind w:left="720" w:hanging="180"/>
        <w:rPr>
          <w:sz w:val="28"/>
          <w:szCs w:val="28"/>
        </w:rPr>
      </w:pPr>
      <w:r>
        <w:rPr>
          <w:sz w:val="28"/>
          <w:szCs w:val="28"/>
        </w:rPr>
        <w:t>- выделение переменной  и постоянной  части из смешанных издержек на базе аналитического метода;</w:t>
      </w:r>
    </w:p>
    <w:p w:rsidR="00E3352B" w:rsidRDefault="00E3352B" w:rsidP="00E3352B">
      <w:pPr>
        <w:pStyle w:val="31"/>
        <w:ind w:left="540"/>
        <w:rPr>
          <w:sz w:val="28"/>
          <w:szCs w:val="28"/>
        </w:rPr>
      </w:pPr>
      <w:r>
        <w:rPr>
          <w:sz w:val="28"/>
          <w:szCs w:val="28"/>
        </w:rPr>
        <w:t>- подсчет общей величины переменных и постоянных затрат.</w:t>
      </w:r>
    </w:p>
    <w:p w:rsidR="00E3352B" w:rsidRDefault="00E3352B" w:rsidP="00E3352B">
      <w:pPr>
        <w:pStyle w:val="31"/>
        <w:ind w:firstLine="540"/>
        <w:rPr>
          <w:sz w:val="28"/>
          <w:szCs w:val="28"/>
        </w:rPr>
      </w:pPr>
      <w:r>
        <w:rPr>
          <w:sz w:val="28"/>
          <w:szCs w:val="28"/>
        </w:rPr>
        <w:t>Так как зависимость затрат от объема производства носит экономический характер, наиболее точные результаты группировки издержек на переменные и постоянные достигаются при использовании селективного ме</w:t>
      </w:r>
      <w:r w:rsidR="00891798">
        <w:rPr>
          <w:sz w:val="28"/>
          <w:szCs w:val="28"/>
        </w:rPr>
        <w:t xml:space="preserve">тода. </w:t>
      </w:r>
    </w:p>
    <w:p w:rsidR="00891798" w:rsidRDefault="00891798" w:rsidP="00E3352B">
      <w:pPr>
        <w:pStyle w:val="31"/>
        <w:ind w:firstLine="540"/>
        <w:rPr>
          <w:sz w:val="28"/>
          <w:szCs w:val="28"/>
        </w:rPr>
      </w:pPr>
    </w:p>
    <w:p w:rsidR="00E3352B" w:rsidRPr="00891798" w:rsidRDefault="00891798" w:rsidP="00891798">
      <w:pPr>
        <w:ind w:firstLine="709"/>
        <w:rPr>
          <w:b/>
          <w:sz w:val="28"/>
        </w:rPr>
      </w:pPr>
      <w:r w:rsidRPr="00891798">
        <w:rPr>
          <w:b/>
          <w:sz w:val="28"/>
        </w:rPr>
        <w:t>5.</w:t>
      </w:r>
      <w:r w:rsidR="00E3352B" w:rsidRPr="00891798">
        <w:rPr>
          <w:b/>
          <w:sz w:val="28"/>
        </w:rPr>
        <w:t>4. Анализ издержкоемкости продукции.</w:t>
      </w:r>
    </w:p>
    <w:p w:rsidR="00E3352B" w:rsidRPr="00891798" w:rsidRDefault="00E3352B" w:rsidP="00891798">
      <w:pPr>
        <w:pStyle w:val="31"/>
        <w:ind w:firstLine="540"/>
        <w:rPr>
          <w:sz w:val="28"/>
          <w:szCs w:val="28"/>
        </w:rPr>
      </w:pPr>
      <w:r w:rsidRPr="00891798">
        <w:rPr>
          <w:sz w:val="28"/>
          <w:szCs w:val="28"/>
        </w:rPr>
        <w:t>Издержкоемкость  продукции – важнейший относительный показатель, характеризующий уровень себестоимости продукции. Его преимущество по сравнению с абсолютным показателем себестоимости состоит в том, что он позволяет сравнить уровень затрат по двум разным периодам и предприятиям, а также указывает на связь между уровнем себестоимости и прибыли.</w:t>
      </w:r>
    </w:p>
    <w:p w:rsidR="00E3352B" w:rsidRPr="00891798" w:rsidRDefault="00E3352B" w:rsidP="00891798">
      <w:pPr>
        <w:pStyle w:val="31"/>
        <w:ind w:firstLine="540"/>
        <w:rPr>
          <w:sz w:val="28"/>
          <w:szCs w:val="28"/>
        </w:rPr>
      </w:pPr>
      <w:r w:rsidRPr="00891798">
        <w:rPr>
          <w:sz w:val="28"/>
          <w:szCs w:val="28"/>
        </w:rPr>
        <w:t xml:space="preserve">Издержкоемкость продукции в советской литературе экономисты называли уровнем затрат на рубль товарной продукции. Этот покащ\затель измеряется как коэффициент и определяется как отношение общей суммы затрат на производство и стоимости произведенной продукции в действующих ценах. Автору представляется целесообразным рассчитывать данный показатель исходя из стоимости продукции в действующих ценах за вычетом косвенных налогов, уплачиваемых из </w:t>
      </w:r>
      <w:r w:rsidRPr="00891798">
        <w:rPr>
          <w:sz w:val="28"/>
          <w:szCs w:val="28"/>
        </w:rPr>
        <w:lastRenderedPageBreak/>
        <w:t>выручки, так как это позволит непосредственно определить уровень себестоимости и прибыли.</w:t>
      </w:r>
    </w:p>
    <w:p w:rsidR="00E3352B" w:rsidRPr="00891798" w:rsidRDefault="00E3352B" w:rsidP="00891798">
      <w:pPr>
        <w:pStyle w:val="31"/>
        <w:ind w:firstLine="540"/>
        <w:rPr>
          <w:sz w:val="28"/>
          <w:szCs w:val="28"/>
        </w:rPr>
      </w:pPr>
      <w:r w:rsidRPr="00891798">
        <w:rPr>
          <w:sz w:val="28"/>
          <w:szCs w:val="28"/>
        </w:rPr>
        <w:t>При  проведении анализа издержкоемкости продукции изучается изменение показателя по сравнению с предыдущими периодами и планом. Рост показателя негативно характеризует динамику уровня затрат, а снижение – положительно.</w:t>
      </w:r>
    </w:p>
    <w:p w:rsidR="00E3352B" w:rsidRPr="00891798" w:rsidRDefault="00E3352B" w:rsidP="00891798">
      <w:pPr>
        <w:pStyle w:val="31"/>
        <w:ind w:firstLine="540"/>
        <w:rPr>
          <w:sz w:val="28"/>
          <w:szCs w:val="28"/>
        </w:rPr>
      </w:pPr>
      <w:r w:rsidRPr="00891798">
        <w:rPr>
          <w:sz w:val="28"/>
          <w:szCs w:val="28"/>
        </w:rPr>
        <w:t>После оценки изменения показателя издержкоемкости устанавливаются факторы его изменения и измеряется их влияние. С этой целью применяется факторная модель, представленная на рис. 4.2. /1, с.229/. На издержкоемкость влияет  изменение физического объема производства, изменение структуры производства, изменение уровня цен на продукцию, изменение уровня постоянных затрат, переменных затрат, а также цен на потребляемые предприятием ресурсы.</w:t>
      </w:r>
    </w:p>
    <w:p w:rsidR="00E3352B" w:rsidRPr="00891798" w:rsidRDefault="00E3352B" w:rsidP="00891798">
      <w:pPr>
        <w:ind w:firstLine="900"/>
        <w:jc w:val="both"/>
        <w:rPr>
          <w:sz w:val="28"/>
        </w:rPr>
      </w:pPr>
    </w:p>
    <w:tbl>
      <w:tblPr>
        <w:tblW w:w="8215" w:type="dxa"/>
        <w:tblInd w:w="648" w:type="dxa"/>
        <w:tblLook w:val="01E0"/>
      </w:tblPr>
      <w:tblGrid>
        <w:gridCol w:w="1368"/>
        <w:gridCol w:w="1692"/>
        <w:gridCol w:w="1914"/>
        <w:gridCol w:w="1326"/>
        <w:gridCol w:w="1915"/>
      </w:tblGrid>
      <w:tr w:rsidR="00E3352B" w:rsidRPr="00891798" w:rsidTr="00891798">
        <w:trPr>
          <w:cantSplit/>
        </w:trPr>
        <w:tc>
          <w:tcPr>
            <w:tcW w:w="1368" w:type="dxa"/>
            <w:vMerge w:val="restart"/>
            <w:vAlign w:val="center"/>
          </w:tcPr>
          <w:p w:rsidR="00E3352B" w:rsidRPr="00891798" w:rsidRDefault="00E3352B" w:rsidP="00891798">
            <w:pPr>
              <w:jc w:val="center"/>
              <w:rPr>
                <w:sz w:val="28"/>
              </w:rPr>
            </w:pPr>
            <w:r w:rsidRPr="00891798">
              <w:rPr>
                <w:sz w:val="28"/>
              </w:rPr>
              <w:t>ИЕ=</w:t>
            </w:r>
          </w:p>
        </w:tc>
        <w:tc>
          <w:tcPr>
            <w:tcW w:w="1692" w:type="dxa"/>
            <w:tcBorders>
              <w:bottom w:val="single" w:sz="4" w:space="0" w:color="auto"/>
            </w:tcBorders>
          </w:tcPr>
          <w:p w:rsidR="00E3352B" w:rsidRPr="00891798" w:rsidRDefault="00E3352B" w:rsidP="00891798">
            <w:pPr>
              <w:jc w:val="both"/>
              <w:rPr>
                <w:sz w:val="28"/>
              </w:rPr>
            </w:pPr>
            <w:r w:rsidRPr="00891798">
              <w:rPr>
                <w:sz w:val="28"/>
              </w:rPr>
              <w:t>∑(</w:t>
            </w:r>
            <w:r w:rsidRPr="00891798">
              <w:rPr>
                <w:sz w:val="28"/>
                <w:lang w:val="en-US"/>
              </w:rPr>
              <w:t>z</w:t>
            </w:r>
            <w:r w:rsidRPr="00891798">
              <w:rPr>
                <w:sz w:val="28"/>
                <w:vertAlign w:val="subscript"/>
                <w:lang w:val="en-US"/>
              </w:rPr>
              <w:t>i</w:t>
            </w:r>
            <w:r w:rsidRPr="00891798">
              <w:rPr>
                <w:sz w:val="28"/>
              </w:rPr>
              <w:t xml:space="preserve"> х </w:t>
            </w:r>
            <w:r w:rsidRPr="00891798">
              <w:rPr>
                <w:sz w:val="28"/>
                <w:lang w:val="en-US"/>
              </w:rPr>
              <w:t>N</w:t>
            </w:r>
            <w:r w:rsidRPr="00891798">
              <w:rPr>
                <w:sz w:val="28"/>
                <w:vertAlign w:val="subscript"/>
                <w:lang w:val="en-US"/>
              </w:rPr>
              <w:t>i</w:t>
            </w:r>
            <w:r w:rsidRPr="00891798">
              <w:rPr>
                <w:sz w:val="28"/>
              </w:rPr>
              <w:t>)</w:t>
            </w:r>
          </w:p>
        </w:tc>
        <w:tc>
          <w:tcPr>
            <w:tcW w:w="1914" w:type="dxa"/>
          </w:tcPr>
          <w:p w:rsidR="00E3352B" w:rsidRPr="00891798" w:rsidRDefault="00E3352B" w:rsidP="00891798">
            <w:pPr>
              <w:jc w:val="both"/>
              <w:rPr>
                <w:sz w:val="28"/>
              </w:rPr>
            </w:pPr>
          </w:p>
        </w:tc>
        <w:tc>
          <w:tcPr>
            <w:tcW w:w="1326" w:type="dxa"/>
          </w:tcPr>
          <w:p w:rsidR="00E3352B" w:rsidRPr="00891798" w:rsidRDefault="00E3352B" w:rsidP="00891798">
            <w:pPr>
              <w:jc w:val="both"/>
              <w:rPr>
                <w:sz w:val="28"/>
              </w:rPr>
            </w:pPr>
          </w:p>
        </w:tc>
        <w:tc>
          <w:tcPr>
            <w:tcW w:w="1915" w:type="dxa"/>
            <w:vMerge w:val="restart"/>
            <w:vAlign w:val="center"/>
          </w:tcPr>
          <w:p w:rsidR="00E3352B" w:rsidRPr="00891798" w:rsidRDefault="00E3352B" w:rsidP="00891798">
            <w:pPr>
              <w:jc w:val="center"/>
              <w:rPr>
                <w:sz w:val="28"/>
              </w:rPr>
            </w:pPr>
            <w:r w:rsidRPr="00891798">
              <w:rPr>
                <w:sz w:val="28"/>
              </w:rPr>
              <w:t>(4.19)</w:t>
            </w:r>
          </w:p>
        </w:tc>
      </w:tr>
      <w:tr w:rsidR="00E3352B" w:rsidRPr="00891798" w:rsidTr="00891798">
        <w:trPr>
          <w:cantSplit/>
        </w:trPr>
        <w:tc>
          <w:tcPr>
            <w:tcW w:w="1368" w:type="dxa"/>
            <w:vMerge/>
          </w:tcPr>
          <w:p w:rsidR="00E3352B" w:rsidRPr="00891798" w:rsidRDefault="00E3352B" w:rsidP="00891798">
            <w:pPr>
              <w:jc w:val="both"/>
              <w:rPr>
                <w:sz w:val="28"/>
              </w:rPr>
            </w:pPr>
          </w:p>
        </w:tc>
        <w:tc>
          <w:tcPr>
            <w:tcW w:w="1692" w:type="dxa"/>
            <w:tcBorders>
              <w:top w:val="single" w:sz="4" w:space="0" w:color="auto"/>
            </w:tcBorders>
          </w:tcPr>
          <w:p w:rsidR="00E3352B" w:rsidRPr="00891798" w:rsidRDefault="00E3352B" w:rsidP="00891798">
            <w:pPr>
              <w:jc w:val="both"/>
              <w:rPr>
                <w:sz w:val="28"/>
              </w:rPr>
            </w:pPr>
            <w:r w:rsidRPr="00891798">
              <w:rPr>
                <w:sz w:val="28"/>
              </w:rPr>
              <w:t>∑(</w:t>
            </w:r>
            <w:r w:rsidRPr="00891798">
              <w:rPr>
                <w:sz w:val="28"/>
                <w:lang w:val="en-US"/>
              </w:rPr>
              <w:t>p</w:t>
            </w:r>
            <w:r w:rsidRPr="00891798">
              <w:rPr>
                <w:sz w:val="28"/>
                <w:vertAlign w:val="subscript"/>
                <w:lang w:val="en-US"/>
              </w:rPr>
              <w:t>i</w:t>
            </w:r>
            <w:r w:rsidRPr="00891798">
              <w:rPr>
                <w:sz w:val="28"/>
              </w:rPr>
              <w:t xml:space="preserve"> х </w:t>
            </w:r>
            <w:r w:rsidRPr="00891798">
              <w:rPr>
                <w:sz w:val="28"/>
                <w:lang w:val="en-US"/>
              </w:rPr>
              <w:t>N</w:t>
            </w:r>
            <w:r w:rsidRPr="00891798">
              <w:rPr>
                <w:sz w:val="28"/>
                <w:vertAlign w:val="subscript"/>
                <w:lang w:val="en-US"/>
              </w:rPr>
              <w:t>i</w:t>
            </w:r>
            <w:r w:rsidRPr="00891798">
              <w:rPr>
                <w:sz w:val="28"/>
              </w:rPr>
              <w:t>)</w:t>
            </w:r>
          </w:p>
        </w:tc>
        <w:tc>
          <w:tcPr>
            <w:tcW w:w="1914" w:type="dxa"/>
          </w:tcPr>
          <w:p w:rsidR="00E3352B" w:rsidRPr="00891798" w:rsidRDefault="00E3352B" w:rsidP="00891798">
            <w:pPr>
              <w:jc w:val="both"/>
              <w:rPr>
                <w:sz w:val="28"/>
              </w:rPr>
            </w:pPr>
          </w:p>
        </w:tc>
        <w:tc>
          <w:tcPr>
            <w:tcW w:w="1326" w:type="dxa"/>
          </w:tcPr>
          <w:p w:rsidR="00E3352B" w:rsidRPr="00891798" w:rsidRDefault="00E3352B" w:rsidP="00891798">
            <w:pPr>
              <w:jc w:val="both"/>
              <w:rPr>
                <w:sz w:val="28"/>
              </w:rPr>
            </w:pPr>
          </w:p>
        </w:tc>
        <w:tc>
          <w:tcPr>
            <w:tcW w:w="1915" w:type="dxa"/>
            <w:vMerge/>
          </w:tcPr>
          <w:p w:rsidR="00E3352B" w:rsidRPr="00891798" w:rsidRDefault="00E3352B" w:rsidP="00891798">
            <w:pPr>
              <w:jc w:val="both"/>
              <w:rPr>
                <w:sz w:val="28"/>
              </w:rPr>
            </w:pPr>
          </w:p>
        </w:tc>
      </w:tr>
    </w:tbl>
    <w:p w:rsidR="00E3352B" w:rsidRPr="00891798" w:rsidRDefault="00E3352B" w:rsidP="00891798">
      <w:pPr>
        <w:ind w:firstLine="900"/>
        <w:jc w:val="both"/>
        <w:rPr>
          <w:sz w:val="28"/>
        </w:rPr>
      </w:pPr>
    </w:p>
    <w:p w:rsidR="00E3352B" w:rsidRPr="00891798" w:rsidRDefault="00E3352B" w:rsidP="00891798">
      <w:pPr>
        <w:ind w:firstLine="900"/>
        <w:jc w:val="both"/>
        <w:rPr>
          <w:sz w:val="28"/>
        </w:rPr>
      </w:pPr>
      <w:r w:rsidRPr="00891798">
        <w:rPr>
          <w:sz w:val="28"/>
        </w:rPr>
        <w:t>где:</w:t>
      </w:r>
    </w:p>
    <w:p w:rsidR="00E3352B" w:rsidRPr="00891798" w:rsidRDefault="00E3352B" w:rsidP="00891798">
      <w:pPr>
        <w:ind w:firstLine="900"/>
        <w:jc w:val="both"/>
        <w:rPr>
          <w:sz w:val="28"/>
        </w:rPr>
      </w:pPr>
    </w:p>
    <w:p w:rsidR="00E3352B" w:rsidRPr="00891798" w:rsidRDefault="00E3352B" w:rsidP="00891798">
      <w:pPr>
        <w:ind w:firstLine="900"/>
        <w:jc w:val="both"/>
        <w:rPr>
          <w:sz w:val="28"/>
        </w:rPr>
      </w:pPr>
      <w:r w:rsidRPr="00891798">
        <w:rPr>
          <w:sz w:val="28"/>
          <w:lang w:val="en-US"/>
        </w:rPr>
        <w:t>z</w:t>
      </w:r>
      <w:r w:rsidRPr="00891798">
        <w:rPr>
          <w:sz w:val="28"/>
          <w:vertAlign w:val="subscript"/>
          <w:lang w:val="en-US"/>
        </w:rPr>
        <w:t>i</w:t>
      </w:r>
      <w:r w:rsidRPr="00891798">
        <w:rPr>
          <w:sz w:val="28"/>
        </w:rPr>
        <w:t xml:space="preserve"> – себестоимость продукции </w:t>
      </w:r>
      <w:r w:rsidRPr="00891798">
        <w:rPr>
          <w:sz w:val="28"/>
          <w:lang w:val="en-US"/>
        </w:rPr>
        <w:t>i</w:t>
      </w:r>
      <w:r w:rsidRPr="00891798">
        <w:rPr>
          <w:sz w:val="28"/>
        </w:rPr>
        <w:t xml:space="preserve">-ого вида; </w:t>
      </w:r>
    </w:p>
    <w:p w:rsidR="00E3352B" w:rsidRPr="00891798" w:rsidRDefault="00E3352B" w:rsidP="00891798">
      <w:pPr>
        <w:ind w:firstLine="900"/>
        <w:jc w:val="both"/>
        <w:rPr>
          <w:sz w:val="28"/>
        </w:rPr>
      </w:pPr>
      <w:r w:rsidRPr="00891798">
        <w:rPr>
          <w:sz w:val="28"/>
          <w:lang w:val="en-US"/>
        </w:rPr>
        <w:t>N</w:t>
      </w:r>
      <w:r w:rsidRPr="00891798">
        <w:rPr>
          <w:sz w:val="28"/>
          <w:vertAlign w:val="subscript"/>
          <w:lang w:val="en-US"/>
        </w:rPr>
        <w:t>i</w:t>
      </w:r>
      <w:r w:rsidRPr="00891798">
        <w:rPr>
          <w:sz w:val="28"/>
        </w:rPr>
        <w:t xml:space="preserve"> – количество продукции </w:t>
      </w:r>
      <w:r w:rsidRPr="00891798">
        <w:rPr>
          <w:sz w:val="28"/>
          <w:lang w:val="en-US"/>
        </w:rPr>
        <w:t>i</w:t>
      </w:r>
      <w:r w:rsidRPr="00891798">
        <w:rPr>
          <w:sz w:val="28"/>
        </w:rPr>
        <w:t>-ого вида;</w:t>
      </w:r>
    </w:p>
    <w:p w:rsidR="00E3352B" w:rsidRPr="00891798" w:rsidRDefault="00E3352B" w:rsidP="00891798">
      <w:pPr>
        <w:ind w:firstLine="900"/>
        <w:jc w:val="both"/>
        <w:rPr>
          <w:sz w:val="28"/>
        </w:rPr>
      </w:pPr>
      <w:r w:rsidRPr="00891798">
        <w:rPr>
          <w:sz w:val="28"/>
          <w:lang w:val="en-US"/>
        </w:rPr>
        <w:t>p</w:t>
      </w:r>
      <w:r w:rsidRPr="00891798">
        <w:rPr>
          <w:sz w:val="28"/>
          <w:vertAlign w:val="subscript"/>
          <w:lang w:val="en-US"/>
        </w:rPr>
        <w:t>i</w:t>
      </w:r>
      <w:r w:rsidRPr="00891798">
        <w:rPr>
          <w:sz w:val="28"/>
        </w:rPr>
        <w:t xml:space="preserve"> – цена продукции </w:t>
      </w:r>
      <w:r w:rsidRPr="00891798">
        <w:rPr>
          <w:sz w:val="28"/>
          <w:lang w:val="en-US"/>
        </w:rPr>
        <w:t>i</w:t>
      </w:r>
      <w:r w:rsidRPr="00891798">
        <w:rPr>
          <w:sz w:val="28"/>
        </w:rPr>
        <w:t>-ого вида.</w:t>
      </w:r>
    </w:p>
    <w:p w:rsidR="00891798" w:rsidRDefault="00891798" w:rsidP="00E3352B">
      <w:pPr>
        <w:ind w:firstLine="900"/>
        <w:jc w:val="both"/>
        <w:rPr>
          <w:sz w:val="28"/>
        </w:rPr>
      </w:pPr>
    </w:p>
    <w:p w:rsidR="00E3352B" w:rsidRPr="00891798" w:rsidRDefault="00E3352B" w:rsidP="00891798">
      <w:pPr>
        <w:spacing w:line="264" w:lineRule="auto"/>
        <w:ind w:firstLine="709"/>
        <w:jc w:val="both"/>
        <w:rPr>
          <w:sz w:val="28"/>
        </w:rPr>
      </w:pPr>
      <w:r w:rsidRPr="00891798">
        <w:rPr>
          <w:sz w:val="28"/>
        </w:rPr>
        <w:t>Изменение издержкоемкости в модели (4.19) происходит под влиянием объема и структуры производства, уровня себестоимости отдельных видов изделий, уровня цен и тарифов на потребляемые материальные ресурсы и уровня цен на отдельные виды продукции /2, с.206/:</w:t>
      </w:r>
    </w:p>
    <w:p w:rsidR="00E3352B" w:rsidRPr="00891798" w:rsidRDefault="00E3352B" w:rsidP="00891798">
      <w:pPr>
        <w:spacing w:line="264" w:lineRule="auto"/>
        <w:ind w:firstLine="709"/>
        <w:jc w:val="both"/>
        <w:rPr>
          <w:sz w:val="28"/>
        </w:rPr>
      </w:pPr>
      <w:r w:rsidRPr="00891798">
        <w:rPr>
          <w:sz w:val="28"/>
        </w:rPr>
        <w:t>∆ ИЕ = ∆ ИЕ</w:t>
      </w:r>
      <w:r w:rsidRPr="00891798">
        <w:rPr>
          <w:sz w:val="28"/>
          <w:vertAlign w:val="subscript"/>
        </w:rPr>
        <w:t>стр</w:t>
      </w:r>
      <w:r w:rsidRPr="00891798">
        <w:rPr>
          <w:sz w:val="28"/>
        </w:rPr>
        <w:t xml:space="preserve"> + ∆ ИЕ</w:t>
      </w:r>
      <w:r w:rsidRPr="00891798">
        <w:rPr>
          <w:sz w:val="28"/>
          <w:vertAlign w:val="subscript"/>
          <w:lang w:val="en-US"/>
        </w:rPr>
        <w:t>z</w:t>
      </w:r>
      <w:r w:rsidRPr="00891798">
        <w:rPr>
          <w:sz w:val="28"/>
          <w:vertAlign w:val="subscript"/>
        </w:rPr>
        <w:t xml:space="preserve"> </w:t>
      </w:r>
      <w:r w:rsidRPr="00891798">
        <w:rPr>
          <w:sz w:val="28"/>
        </w:rPr>
        <w:t>+∆ ИЕ</w:t>
      </w:r>
      <w:r w:rsidRPr="00891798">
        <w:rPr>
          <w:sz w:val="28"/>
          <w:vertAlign w:val="subscript"/>
        </w:rPr>
        <w:t>цмр</w:t>
      </w:r>
      <w:r w:rsidRPr="00891798">
        <w:rPr>
          <w:sz w:val="28"/>
        </w:rPr>
        <w:t>+∆ ИЕ</w:t>
      </w:r>
      <w:r w:rsidRPr="00891798">
        <w:rPr>
          <w:sz w:val="28"/>
          <w:vertAlign w:val="subscript"/>
        </w:rPr>
        <w:t>ц</w:t>
      </w:r>
      <w:r w:rsidRPr="00891798">
        <w:rPr>
          <w:sz w:val="28"/>
        </w:rPr>
        <w:t xml:space="preserve">                               (4.20)</w:t>
      </w:r>
    </w:p>
    <w:p w:rsidR="00E3352B" w:rsidRPr="00891798" w:rsidRDefault="00E3352B" w:rsidP="00891798">
      <w:pPr>
        <w:spacing w:line="264" w:lineRule="auto"/>
        <w:ind w:firstLine="709"/>
        <w:jc w:val="both"/>
        <w:rPr>
          <w:sz w:val="28"/>
        </w:rPr>
      </w:pPr>
      <w:r w:rsidRPr="00891798">
        <w:rPr>
          <w:sz w:val="28"/>
        </w:rPr>
        <w:t>где:</w:t>
      </w:r>
    </w:p>
    <w:p w:rsidR="00E3352B" w:rsidRPr="00891798" w:rsidRDefault="00E3352B" w:rsidP="00891798">
      <w:pPr>
        <w:spacing w:line="264" w:lineRule="auto"/>
        <w:ind w:firstLine="709"/>
        <w:jc w:val="both"/>
        <w:rPr>
          <w:sz w:val="28"/>
        </w:rPr>
      </w:pPr>
      <w:r w:rsidRPr="00891798">
        <w:rPr>
          <w:sz w:val="28"/>
        </w:rPr>
        <w:t>∆ ИЕ</w:t>
      </w:r>
      <w:r w:rsidRPr="00891798">
        <w:rPr>
          <w:sz w:val="28"/>
          <w:vertAlign w:val="subscript"/>
        </w:rPr>
        <w:t>стр</w:t>
      </w:r>
      <w:r w:rsidRPr="00891798">
        <w:rPr>
          <w:sz w:val="28"/>
        </w:rPr>
        <w:t xml:space="preserve"> – влияние объема и  структуры производства на уровень издержкоемкости; </w:t>
      </w:r>
    </w:p>
    <w:p w:rsidR="00E3352B" w:rsidRPr="00891798" w:rsidRDefault="00E3352B" w:rsidP="00891798">
      <w:pPr>
        <w:spacing w:line="264" w:lineRule="auto"/>
        <w:ind w:firstLine="709"/>
        <w:jc w:val="both"/>
        <w:rPr>
          <w:sz w:val="28"/>
        </w:rPr>
      </w:pPr>
      <w:r w:rsidRPr="00891798">
        <w:rPr>
          <w:sz w:val="28"/>
        </w:rPr>
        <w:t>∆ ИЕ</w:t>
      </w:r>
      <w:r w:rsidRPr="00891798">
        <w:rPr>
          <w:sz w:val="28"/>
          <w:vertAlign w:val="subscript"/>
          <w:lang w:val="en-US"/>
        </w:rPr>
        <w:t>z</w:t>
      </w:r>
      <w:r w:rsidRPr="00891798">
        <w:rPr>
          <w:sz w:val="28"/>
          <w:vertAlign w:val="subscript"/>
        </w:rPr>
        <w:t xml:space="preserve"> </w:t>
      </w:r>
      <w:r w:rsidRPr="00891798">
        <w:rPr>
          <w:sz w:val="28"/>
        </w:rPr>
        <w:t>– влияние себестоимости отдельных видов изделий на уровень издержкоемкости;</w:t>
      </w:r>
    </w:p>
    <w:p w:rsidR="00E3352B" w:rsidRPr="00891798" w:rsidRDefault="00E3352B" w:rsidP="00891798">
      <w:pPr>
        <w:spacing w:line="264" w:lineRule="auto"/>
        <w:ind w:firstLine="709"/>
        <w:jc w:val="both"/>
        <w:rPr>
          <w:sz w:val="28"/>
        </w:rPr>
      </w:pPr>
      <w:r w:rsidRPr="00891798">
        <w:rPr>
          <w:sz w:val="28"/>
        </w:rPr>
        <w:t>∆ ИЕ</w:t>
      </w:r>
      <w:r w:rsidRPr="00891798">
        <w:rPr>
          <w:sz w:val="28"/>
          <w:vertAlign w:val="subscript"/>
        </w:rPr>
        <w:t>цмр</w:t>
      </w:r>
      <w:r w:rsidRPr="00891798">
        <w:rPr>
          <w:sz w:val="28"/>
        </w:rPr>
        <w:t xml:space="preserve"> – влияние уровня цен и тарифов на потребляемые материальные ресурсы на уровень издержкоемкости;</w:t>
      </w:r>
    </w:p>
    <w:p w:rsidR="00E3352B" w:rsidRPr="00891798" w:rsidRDefault="00E3352B" w:rsidP="00891798">
      <w:pPr>
        <w:spacing w:line="264" w:lineRule="auto"/>
        <w:ind w:firstLine="709"/>
        <w:jc w:val="both"/>
        <w:rPr>
          <w:sz w:val="28"/>
        </w:rPr>
      </w:pPr>
      <w:r w:rsidRPr="00891798">
        <w:rPr>
          <w:sz w:val="28"/>
        </w:rPr>
        <w:t>∆ ИЕ</w:t>
      </w:r>
      <w:r w:rsidRPr="00891798">
        <w:rPr>
          <w:sz w:val="28"/>
          <w:vertAlign w:val="subscript"/>
        </w:rPr>
        <w:t>ц</w:t>
      </w:r>
      <w:r w:rsidRPr="00891798">
        <w:rPr>
          <w:sz w:val="28"/>
        </w:rPr>
        <w:t xml:space="preserve"> – влияние уровня цен на продукцию на уровень издержкоемкости.</w:t>
      </w:r>
    </w:p>
    <w:p w:rsidR="00E3352B" w:rsidRPr="00891798" w:rsidRDefault="00E3352B" w:rsidP="00891798">
      <w:pPr>
        <w:spacing w:line="264" w:lineRule="auto"/>
        <w:ind w:firstLine="709"/>
        <w:jc w:val="both"/>
        <w:rPr>
          <w:sz w:val="28"/>
        </w:rPr>
      </w:pPr>
    </w:p>
    <w:p w:rsidR="00E3352B" w:rsidRPr="00891798" w:rsidRDefault="00E3352B" w:rsidP="00891798">
      <w:pPr>
        <w:spacing w:line="264" w:lineRule="auto"/>
        <w:ind w:firstLine="709"/>
        <w:jc w:val="both"/>
        <w:rPr>
          <w:sz w:val="28"/>
        </w:rPr>
      </w:pPr>
      <w:r w:rsidRPr="00891798">
        <w:rPr>
          <w:sz w:val="28"/>
        </w:rPr>
        <w:t>Рассмотрим расчет влияния вышеназванных факторов на изменение уровня издержкоемкости (в приводимых формулах индекс «0» указывает на плановые данные или данные предыдущего периода, а индекс «1» - на данные отчетного периода:</w:t>
      </w:r>
    </w:p>
    <w:p w:rsidR="00E3352B" w:rsidRPr="00891798" w:rsidRDefault="00E3352B" w:rsidP="0023365D">
      <w:pPr>
        <w:numPr>
          <w:ilvl w:val="0"/>
          <w:numId w:val="48"/>
        </w:numPr>
        <w:spacing w:line="264" w:lineRule="auto"/>
        <w:ind w:left="0" w:firstLine="709"/>
        <w:jc w:val="both"/>
        <w:rPr>
          <w:sz w:val="28"/>
        </w:rPr>
      </w:pPr>
      <w:r w:rsidRPr="00891798">
        <w:rPr>
          <w:sz w:val="28"/>
        </w:rPr>
        <w:lastRenderedPageBreak/>
        <w:t>влияние объема и  структуры производства на уровень издержкоемкости:</w:t>
      </w:r>
    </w:p>
    <w:p w:rsidR="00E3352B" w:rsidRPr="00891798" w:rsidRDefault="00E3352B" w:rsidP="00891798">
      <w:pPr>
        <w:spacing w:line="264" w:lineRule="auto"/>
        <w:jc w:val="both"/>
        <w:rPr>
          <w:sz w:val="28"/>
        </w:rPr>
      </w:pPr>
    </w:p>
    <w:tbl>
      <w:tblPr>
        <w:tblW w:w="8214" w:type="dxa"/>
        <w:tblInd w:w="648" w:type="dxa"/>
        <w:tblLook w:val="01E0"/>
      </w:tblPr>
      <w:tblGrid>
        <w:gridCol w:w="1368"/>
        <w:gridCol w:w="1692"/>
        <w:gridCol w:w="720"/>
        <w:gridCol w:w="1800"/>
        <w:gridCol w:w="1014"/>
        <w:gridCol w:w="1620"/>
      </w:tblGrid>
      <w:tr w:rsidR="00E3352B" w:rsidRPr="00891798" w:rsidTr="00891798">
        <w:trPr>
          <w:cantSplit/>
        </w:trPr>
        <w:tc>
          <w:tcPr>
            <w:tcW w:w="1368" w:type="dxa"/>
            <w:vMerge w:val="restart"/>
            <w:vAlign w:val="center"/>
          </w:tcPr>
          <w:p w:rsidR="00E3352B" w:rsidRPr="00891798" w:rsidRDefault="00E3352B" w:rsidP="00891798">
            <w:pPr>
              <w:spacing w:line="264" w:lineRule="auto"/>
              <w:jc w:val="center"/>
              <w:rPr>
                <w:sz w:val="28"/>
              </w:rPr>
            </w:pPr>
            <w:r w:rsidRPr="00891798">
              <w:rPr>
                <w:sz w:val="28"/>
              </w:rPr>
              <w:t>∆ ИЕ</w:t>
            </w:r>
            <w:r w:rsidRPr="00891798">
              <w:rPr>
                <w:sz w:val="28"/>
                <w:vertAlign w:val="subscript"/>
              </w:rPr>
              <w:t>стр</w:t>
            </w:r>
            <w:r w:rsidRPr="00891798">
              <w:rPr>
                <w:sz w:val="28"/>
              </w:rPr>
              <w:t xml:space="preserve"> =</w:t>
            </w:r>
          </w:p>
        </w:tc>
        <w:tc>
          <w:tcPr>
            <w:tcW w:w="1692" w:type="dxa"/>
            <w:tcBorders>
              <w:bottom w:val="single" w:sz="4" w:space="0" w:color="auto"/>
            </w:tcBorders>
          </w:tcPr>
          <w:p w:rsidR="00E3352B" w:rsidRPr="00891798" w:rsidRDefault="00E3352B" w:rsidP="00891798">
            <w:pPr>
              <w:spacing w:line="264" w:lineRule="auto"/>
              <w:jc w:val="both"/>
              <w:rPr>
                <w:sz w:val="28"/>
                <w:lang w:val="en-US"/>
              </w:rPr>
            </w:pPr>
            <w:r w:rsidRPr="00891798">
              <w:rPr>
                <w:sz w:val="28"/>
              </w:rPr>
              <w:t>∑(</w:t>
            </w:r>
            <w:r w:rsidRPr="00891798">
              <w:rPr>
                <w:sz w:val="28"/>
                <w:lang w:val="en-US"/>
              </w:rPr>
              <w:t>z</w:t>
            </w:r>
            <w:r w:rsidRPr="00891798">
              <w:rPr>
                <w:sz w:val="28"/>
                <w:vertAlign w:val="subscript"/>
              </w:rPr>
              <w:t>0</w:t>
            </w:r>
            <w:r w:rsidRPr="00891798">
              <w:rPr>
                <w:sz w:val="28"/>
                <w:vertAlign w:val="subscript"/>
                <w:lang w:val="en-US"/>
              </w:rPr>
              <w:t>i</w:t>
            </w:r>
            <w:r w:rsidRPr="00891798">
              <w:rPr>
                <w:sz w:val="28"/>
              </w:rPr>
              <w:t xml:space="preserve"> х </w:t>
            </w:r>
            <w:r w:rsidRPr="00891798">
              <w:rPr>
                <w:sz w:val="28"/>
                <w:lang w:val="en-US"/>
              </w:rPr>
              <w:t>N</w:t>
            </w:r>
            <w:r w:rsidRPr="00891798">
              <w:rPr>
                <w:sz w:val="28"/>
                <w:vertAlign w:val="subscript"/>
              </w:rPr>
              <w:t>1</w:t>
            </w:r>
            <w:r w:rsidRPr="00891798">
              <w:rPr>
                <w:sz w:val="28"/>
                <w:vertAlign w:val="subscript"/>
                <w:lang w:val="en-US"/>
              </w:rPr>
              <w:t>i</w:t>
            </w:r>
            <w:r w:rsidRPr="00891798">
              <w:rPr>
                <w:sz w:val="28"/>
                <w:lang w:val="en-US"/>
              </w:rPr>
              <w:t>)</w:t>
            </w:r>
          </w:p>
        </w:tc>
        <w:tc>
          <w:tcPr>
            <w:tcW w:w="720" w:type="dxa"/>
            <w:vMerge w:val="restart"/>
            <w:vAlign w:val="center"/>
          </w:tcPr>
          <w:p w:rsidR="00E3352B" w:rsidRPr="00891798" w:rsidRDefault="00E3352B" w:rsidP="00891798">
            <w:pPr>
              <w:spacing w:line="264" w:lineRule="auto"/>
              <w:jc w:val="center"/>
              <w:rPr>
                <w:sz w:val="28"/>
              </w:rPr>
            </w:pPr>
            <w:r w:rsidRPr="00891798">
              <w:rPr>
                <w:sz w:val="28"/>
              </w:rPr>
              <w:t>-</w:t>
            </w:r>
          </w:p>
        </w:tc>
        <w:tc>
          <w:tcPr>
            <w:tcW w:w="1800" w:type="dxa"/>
            <w:tcBorders>
              <w:bottom w:val="single" w:sz="4" w:space="0" w:color="auto"/>
            </w:tcBorders>
          </w:tcPr>
          <w:p w:rsidR="00E3352B" w:rsidRPr="00891798" w:rsidRDefault="00E3352B" w:rsidP="00891798">
            <w:pPr>
              <w:spacing w:line="264" w:lineRule="auto"/>
              <w:jc w:val="both"/>
              <w:rPr>
                <w:sz w:val="28"/>
                <w:lang w:val="en-US"/>
              </w:rPr>
            </w:pPr>
            <w:r w:rsidRPr="00891798">
              <w:rPr>
                <w:sz w:val="28"/>
              </w:rPr>
              <w:t>∑(</w:t>
            </w:r>
            <w:r w:rsidRPr="00891798">
              <w:rPr>
                <w:sz w:val="28"/>
                <w:lang w:val="en-US"/>
              </w:rPr>
              <w:t>z</w:t>
            </w:r>
            <w:r w:rsidRPr="00891798">
              <w:rPr>
                <w:sz w:val="28"/>
                <w:vertAlign w:val="subscript"/>
              </w:rPr>
              <w:t>0</w:t>
            </w:r>
            <w:r w:rsidRPr="00891798">
              <w:rPr>
                <w:sz w:val="28"/>
                <w:vertAlign w:val="subscript"/>
                <w:lang w:val="en-US"/>
              </w:rPr>
              <w:t>i</w:t>
            </w:r>
            <w:r w:rsidRPr="00891798">
              <w:rPr>
                <w:sz w:val="28"/>
              </w:rPr>
              <w:t xml:space="preserve"> х </w:t>
            </w:r>
            <w:r w:rsidRPr="00891798">
              <w:rPr>
                <w:sz w:val="28"/>
                <w:lang w:val="en-US"/>
              </w:rPr>
              <w:t>N</w:t>
            </w:r>
            <w:r w:rsidRPr="00891798">
              <w:rPr>
                <w:sz w:val="28"/>
                <w:vertAlign w:val="subscript"/>
              </w:rPr>
              <w:t>0</w:t>
            </w:r>
            <w:r w:rsidRPr="00891798">
              <w:rPr>
                <w:sz w:val="28"/>
                <w:vertAlign w:val="subscript"/>
                <w:lang w:val="en-US"/>
              </w:rPr>
              <w:t>i</w:t>
            </w:r>
            <w:r w:rsidRPr="00891798">
              <w:rPr>
                <w:sz w:val="28"/>
                <w:lang w:val="en-US"/>
              </w:rPr>
              <w:t>)</w:t>
            </w:r>
          </w:p>
        </w:tc>
        <w:tc>
          <w:tcPr>
            <w:tcW w:w="1014" w:type="dxa"/>
          </w:tcPr>
          <w:p w:rsidR="00E3352B" w:rsidRPr="00891798" w:rsidRDefault="00E3352B" w:rsidP="00891798">
            <w:pPr>
              <w:spacing w:line="264" w:lineRule="auto"/>
              <w:jc w:val="both"/>
              <w:rPr>
                <w:sz w:val="28"/>
              </w:rPr>
            </w:pPr>
          </w:p>
        </w:tc>
        <w:tc>
          <w:tcPr>
            <w:tcW w:w="1620" w:type="dxa"/>
            <w:vMerge w:val="restart"/>
            <w:vAlign w:val="center"/>
          </w:tcPr>
          <w:p w:rsidR="00E3352B" w:rsidRPr="00891798" w:rsidRDefault="00E3352B" w:rsidP="00891798">
            <w:pPr>
              <w:spacing w:line="264" w:lineRule="auto"/>
              <w:jc w:val="center"/>
              <w:rPr>
                <w:sz w:val="28"/>
                <w:lang w:val="en-US"/>
              </w:rPr>
            </w:pPr>
            <w:r w:rsidRPr="00891798">
              <w:rPr>
                <w:sz w:val="28"/>
                <w:lang w:val="en-US"/>
              </w:rPr>
              <w:t>(4</w:t>
            </w:r>
            <w:r w:rsidRPr="00891798">
              <w:rPr>
                <w:sz w:val="28"/>
              </w:rPr>
              <w:t>.21</w:t>
            </w:r>
            <w:r w:rsidRPr="00891798">
              <w:rPr>
                <w:sz w:val="28"/>
                <w:lang w:val="en-US"/>
              </w:rPr>
              <w:t>)</w:t>
            </w:r>
          </w:p>
        </w:tc>
      </w:tr>
      <w:tr w:rsidR="00E3352B" w:rsidRPr="00891798" w:rsidTr="00891798">
        <w:trPr>
          <w:cantSplit/>
          <w:trHeight w:val="345"/>
        </w:trPr>
        <w:tc>
          <w:tcPr>
            <w:tcW w:w="1368" w:type="dxa"/>
            <w:vMerge/>
          </w:tcPr>
          <w:p w:rsidR="00E3352B" w:rsidRPr="00891798" w:rsidRDefault="00E3352B" w:rsidP="00891798">
            <w:pPr>
              <w:spacing w:line="264" w:lineRule="auto"/>
              <w:jc w:val="both"/>
              <w:rPr>
                <w:sz w:val="28"/>
              </w:rPr>
            </w:pPr>
          </w:p>
        </w:tc>
        <w:tc>
          <w:tcPr>
            <w:tcW w:w="1692" w:type="dxa"/>
            <w:tcBorders>
              <w:top w:val="single" w:sz="4" w:space="0" w:color="auto"/>
            </w:tcBorders>
          </w:tcPr>
          <w:p w:rsidR="00E3352B" w:rsidRPr="00891798" w:rsidRDefault="00E3352B" w:rsidP="00891798">
            <w:pPr>
              <w:spacing w:line="264" w:lineRule="auto"/>
              <w:jc w:val="both"/>
              <w:rPr>
                <w:sz w:val="28"/>
              </w:rPr>
            </w:pPr>
            <w:r w:rsidRPr="00891798">
              <w:rPr>
                <w:sz w:val="28"/>
              </w:rPr>
              <w:t>∑(</w:t>
            </w:r>
            <w:r w:rsidRPr="00891798">
              <w:rPr>
                <w:sz w:val="28"/>
                <w:lang w:val="en-US"/>
              </w:rPr>
              <w:t>p</w:t>
            </w:r>
            <w:r w:rsidRPr="00891798">
              <w:rPr>
                <w:sz w:val="28"/>
                <w:vertAlign w:val="subscript"/>
              </w:rPr>
              <w:t>0</w:t>
            </w:r>
            <w:r w:rsidRPr="00891798">
              <w:rPr>
                <w:sz w:val="28"/>
                <w:vertAlign w:val="subscript"/>
                <w:lang w:val="en-US"/>
              </w:rPr>
              <w:t>i</w:t>
            </w:r>
            <w:r w:rsidRPr="00891798">
              <w:rPr>
                <w:sz w:val="28"/>
              </w:rPr>
              <w:t xml:space="preserve"> х </w:t>
            </w:r>
            <w:r w:rsidRPr="00891798">
              <w:rPr>
                <w:sz w:val="28"/>
                <w:lang w:val="en-US"/>
              </w:rPr>
              <w:t>N</w:t>
            </w:r>
            <w:r w:rsidRPr="00891798">
              <w:rPr>
                <w:sz w:val="28"/>
                <w:vertAlign w:val="subscript"/>
              </w:rPr>
              <w:t>1</w:t>
            </w:r>
            <w:r w:rsidRPr="00891798">
              <w:rPr>
                <w:sz w:val="28"/>
                <w:vertAlign w:val="subscript"/>
                <w:lang w:val="en-US"/>
              </w:rPr>
              <w:t>i</w:t>
            </w:r>
            <w:r w:rsidRPr="00891798">
              <w:rPr>
                <w:sz w:val="28"/>
                <w:lang w:val="en-US"/>
              </w:rPr>
              <w:t>)</w:t>
            </w:r>
          </w:p>
        </w:tc>
        <w:tc>
          <w:tcPr>
            <w:tcW w:w="720" w:type="dxa"/>
            <w:vMerge/>
          </w:tcPr>
          <w:p w:rsidR="00E3352B" w:rsidRPr="00891798" w:rsidRDefault="00E3352B" w:rsidP="00891798">
            <w:pPr>
              <w:spacing w:line="264" w:lineRule="auto"/>
              <w:jc w:val="both"/>
              <w:rPr>
                <w:sz w:val="28"/>
              </w:rPr>
            </w:pPr>
          </w:p>
        </w:tc>
        <w:tc>
          <w:tcPr>
            <w:tcW w:w="1800" w:type="dxa"/>
            <w:tcBorders>
              <w:top w:val="single" w:sz="4" w:space="0" w:color="auto"/>
            </w:tcBorders>
          </w:tcPr>
          <w:p w:rsidR="00E3352B" w:rsidRPr="00891798" w:rsidRDefault="00E3352B" w:rsidP="00891798">
            <w:pPr>
              <w:spacing w:line="264" w:lineRule="auto"/>
              <w:jc w:val="both"/>
              <w:rPr>
                <w:sz w:val="28"/>
              </w:rPr>
            </w:pPr>
            <w:r w:rsidRPr="00891798">
              <w:rPr>
                <w:sz w:val="28"/>
              </w:rPr>
              <w:t>∑(</w:t>
            </w:r>
            <w:r w:rsidRPr="00891798">
              <w:rPr>
                <w:sz w:val="28"/>
                <w:lang w:val="en-US"/>
              </w:rPr>
              <w:t>p</w:t>
            </w:r>
            <w:r w:rsidRPr="00891798">
              <w:rPr>
                <w:sz w:val="28"/>
                <w:vertAlign w:val="subscript"/>
              </w:rPr>
              <w:t>0</w:t>
            </w:r>
            <w:r w:rsidRPr="00891798">
              <w:rPr>
                <w:sz w:val="28"/>
                <w:vertAlign w:val="subscript"/>
                <w:lang w:val="en-US"/>
              </w:rPr>
              <w:t>i</w:t>
            </w:r>
            <w:r w:rsidRPr="00891798">
              <w:rPr>
                <w:sz w:val="28"/>
              </w:rPr>
              <w:t xml:space="preserve"> х </w:t>
            </w:r>
            <w:r w:rsidRPr="00891798">
              <w:rPr>
                <w:sz w:val="28"/>
                <w:lang w:val="en-US"/>
              </w:rPr>
              <w:t>N</w:t>
            </w:r>
            <w:r w:rsidRPr="00891798">
              <w:rPr>
                <w:sz w:val="28"/>
                <w:vertAlign w:val="subscript"/>
              </w:rPr>
              <w:t>0</w:t>
            </w:r>
            <w:r w:rsidRPr="00891798">
              <w:rPr>
                <w:sz w:val="28"/>
                <w:vertAlign w:val="subscript"/>
                <w:lang w:val="en-US"/>
              </w:rPr>
              <w:t>i</w:t>
            </w:r>
            <w:r w:rsidRPr="00891798">
              <w:rPr>
                <w:sz w:val="28"/>
                <w:lang w:val="en-US"/>
              </w:rPr>
              <w:t>)</w:t>
            </w:r>
          </w:p>
        </w:tc>
        <w:tc>
          <w:tcPr>
            <w:tcW w:w="1014" w:type="dxa"/>
          </w:tcPr>
          <w:p w:rsidR="00E3352B" w:rsidRPr="00891798" w:rsidRDefault="00E3352B" w:rsidP="00891798">
            <w:pPr>
              <w:spacing w:line="264" w:lineRule="auto"/>
              <w:jc w:val="both"/>
              <w:rPr>
                <w:sz w:val="28"/>
              </w:rPr>
            </w:pPr>
          </w:p>
        </w:tc>
        <w:tc>
          <w:tcPr>
            <w:tcW w:w="1620" w:type="dxa"/>
            <w:vMerge/>
          </w:tcPr>
          <w:p w:rsidR="00E3352B" w:rsidRPr="00891798" w:rsidRDefault="00E3352B" w:rsidP="00891798">
            <w:pPr>
              <w:spacing w:line="264" w:lineRule="auto"/>
              <w:jc w:val="both"/>
              <w:rPr>
                <w:sz w:val="28"/>
              </w:rPr>
            </w:pPr>
          </w:p>
        </w:tc>
      </w:tr>
    </w:tbl>
    <w:p w:rsidR="00E3352B" w:rsidRPr="00891798" w:rsidRDefault="00E3352B" w:rsidP="00891798">
      <w:pPr>
        <w:spacing w:line="264" w:lineRule="auto"/>
        <w:ind w:firstLine="709"/>
        <w:jc w:val="both"/>
        <w:rPr>
          <w:sz w:val="28"/>
        </w:rPr>
      </w:pPr>
    </w:p>
    <w:p w:rsidR="00E3352B" w:rsidRPr="00891798" w:rsidRDefault="00E3352B" w:rsidP="0023365D">
      <w:pPr>
        <w:numPr>
          <w:ilvl w:val="0"/>
          <w:numId w:val="48"/>
        </w:numPr>
        <w:spacing w:line="264" w:lineRule="auto"/>
        <w:ind w:left="0" w:firstLine="709"/>
        <w:jc w:val="both"/>
        <w:rPr>
          <w:sz w:val="28"/>
        </w:rPr>
      </w:pPr>
      <w:r w:rsidRPr="00891798">
        <w:rPr>
          <w:sz w:val="28"/>
        </w:rPr>
        <w:t>влияние себестоимости отдельных видов изделий на уровень издержкоемкости:</w:t>
      </w:r>
    </w:p>
    <w:p w:rsidR="00E3352B" w:rsidRPr="00891798" w:rsidRDefault="00E3352B" w:rsidP="00891798">
      <w:pPr>
        <w:spacing w:line="264" w:lineRule="auto"/>
        <w:jc w:val="both"/>
        <w:rPr>
          <w:sz w:val="28"/>
        </w:rPr>
      </w:pPr>
    </w:p>
    <w:tbl>
      <w:tblPr>
        <w:tblW w:w="8394" w:type="dxa"/>
        <w:tblInd w:w="648" w:type="dxa"/>
        <w:tblLook w:val="01E0"/>
      </w:tblPr>
      <w:tblGrid>
        <w:gridCol w:w="1368"/>
        <w:gridCol w:w="1872"/>
        <w:gridCol w:w="720"/>
        <w:gridCol w:w="1800"/>
        <w:gridCol w:w="1014"/>
        <w:gridCol w:w="1620"/>
      </w:tblGrid>
      <w:tr w:rsidR="00E3352B" w:rsidRPr="00891798" w:rsidTr="00891798">
        <w:trPr>
          <w:cantSplit/>
        </w:trPr>
        <w:tc>
          <w:tcPr>
            <w:tcW w:w="1368" w:type="dxa"/>
            <w:vMerge w:val="restart"/>
            <w:vAlign w:val="center"/>
          </w:tcPr>
          <w:p w:rsidR="00E3352B" w:rsidRPr="00891798" w:rsidRDefault="00E3352B" w:rsidP="00891798">
            <w:pPr>
              <w:spacing w:line="264" w:lineRule="auto"/>
              <w:jc w:val="both"/>
            </w:pPr>
            <w:r w:rsidRPr="00891798">
              <w:t>∆ ИЕz =</w:t>
            </w:r>
          </w:p>
        </w:tc>
        <w:tc>
          <w:tcPr>
            <w:tcW w:w="1872" w:type="dxa"/>
            <w:tcBorders>
              <w:bottom w:val="single" w:sz="4" w:space="0" w:color="auto"/>
            </w:tcBorders>
          </w:tcPr>
          <w:p w:rsidR="00E3352B" w:rsidRPr="00891798" w:rsidRDefault="00E3352B" w:rsidP="00891798">
            <w:pPr>
              <w:spacing w:line="264" w:lineRule="auto"/>
              <w:jc w:val="both"/>
            </w:pPr>
            <w:r w:rsidRPr="00891798">
              <w:t>∑(z1цмрi х N1i)</w:t>
            </w:r>
          </w:p>
        </w:tc>
        <w:tc>
          <w:tcPr>
            <w:tcW w:w="720" w:type="dxa"/>
            <w:vMerge w:val="restart"/>
            <w:vAlign w:val="center"/>
          </w:tcPr>
          <w:p w:rsidR="00E3352B" w:rsidRPr="00891798" w:rsidRDefault="00E3352B" w:rsidP="00891798">
            <w:pPr>
              <w:spacing w:line="264" w:lineRule="auto"/>
              <w:jc w:val="both"/>
            </w:pPr>
            <w:r w:rsidRPr="00891798">
              <w:t>-</w:t>
            </w:r>
          </w:p>
        </w:tc>
        <w:tc>
          <w:tcPr>
            <w:tcW w:w="1800" w:type="dxa"/>
            <w:tcBorders>
              <w:bottom w:val="single" w:sz="4" w:space="0" w:color="auto"/>
            </w:tcBorders>
          </w:tcPr>
          <w:p w:rsidR="00E3352B" w:rsidRPr="00891798" w:rsidRDefault="00E3352B" w:rsidP="00891798">
            <w:pPr>
              <w:spacing w:line="264" w:lineRule="auto"/>
              <w:jc w:val="both"/>
            </w:pPr>
            <w:r w:rsidRPr="00891798">
              <w:t>∑(z0i х N1i)</w:t>
            </w:r>
          </w:p>
        </w:tc>
        <w:tc>
          <w:tcPr>
            <w:tcW w:w="1014" w:type="dxa"/>
          </w:tcPr>
          <w:p w:rsidR="00E3352B" w:rsidRPr="00891798" w:rsidRDefault="00E3352B" w:rsidP="00891798">
            <w:pPr>
              <w:spacing w:line="264" w:lineRule="auto"/>
              <w:jc w:val="both"/>
            </w:pPr>
          </w:p>
        </w:tc>
        <w:tc>
          <w:tcPr>
            <w:tcW w:w="1620" w:type="dxa"/>
            <w:vMerge w:val="restart"/>
            <w:vAlign w:val="center"/>
          </w:tcPr>
          <w:p w:rsidR="00E3352B" w:rsidRPr="00891798" w:rsidRDefault="00E3352B" w:rsidP="00891798">
            <w:pPr>
              <w:spacing w:line="264" w:lineRule="auto"/>
              <w:jc w:val="both"/>
            </w:pPr>
            <w:r w:rsidRPr="00891798">
              <w:t>(4.22)</w:t>
            </w:r>
          </w:p>
        </w:tc>
      </w:tr>
      <w:tr w:rsidR="00E3352B" w:rsidRPr="00891798" w:rsidTr="00891798">
        <w:trPr>
          <w:cantSplit/>
        </w:trPr>
        <w:tc>
          <w:tcPr>
            <w:tcW w:w="1368" w:type="dxa"/>
            <w:vMerge/>
          </w:tcPr>
          <w:p w:rsidR="00E3352B" w:rsidRPr="00891798" w:rsidRDefault="00E3352B" w:rsidP="00891798">
            <w:pPr>
              <w:spacing w:line="264" w:lineRule="auto"/>
              <w:jc w:val="both"/>
            </w:pPr>
          </w:p>
        </w:tc>
        <w:tc>
          <w:tcPr>
            <w:tcW w:w="1872" w:type="dxa"/>
            <w:tcBorders>
              <w:top w:val="single" w:sz="4" w:space="0" w:color="auto"/>
            </w:tcBorders>
          </w:tcPr>
          <w:p w:rsidR="00E3352B" w:rsidRPr="00891798" w:rsidRDefault="00E3352B" w:rsidP="00891798">
            <w:pPr>
              <w:spacing w:line="264" w:lineRule="auto"/>
              <w:jc w:val="both"/>
            </w:pPr>
            <w:r w:rsidRPr="00891798">
              <w:t>∑(p0i х N1i)</w:t>
            </w:r>
          </w:p>
        </w:tc>
        <w:tc>
          <w:tcPr>
            <w:tcW w:w="720" w:type="dxa"/>
            <w:vMerge/>
          </w:tcPr>
          <w:p w:rsidR="00E3352B" w:rsidRPr="00891798" w:rsidRDefault="00E3352B" w:rsidP="00891798">
            <w:pPr>
              <w:spacing w:line="264" w:lineRule="auto"/>
              <w:jc w:val="both"/>
            </w:pPr>
          </w:p>
        </w:tc>
        <w:tc>
          <w:tcPr>
            <w:tcW w:w="1800" w:type="dxa"/>
            <w:tcBorders>
              <w:top w:val="single" w:sz="4" w:space="0" w:color="auto"/>
            </w:tcBorders>
          </w:tcPr>
          <w:p w:rsidR="00E3352B" w:rsidRPr="00891798" w:rsidRDefault="00E3352B" w:rsidP="00891798">
            <w:pPr>
              <w:spacing w:line="264" w:lineRule="auto"/>
              <w:jc w:val="both"/>
            </w:pPr>
            <w:r w:rsidRPr="00891798">
              <w:t>∑(p0i х N1i)</w:t>
            </w:r>
          </w:p>
        </w:tc>
        <w:tc>
          <w:tcPr>
            <w:tcW w:w="1014" w:type="dxa"/>
          </w:tcPr>
          <w:p w:rsidR="00E3352B" w:rsidRPr="00891798" w:rsidRDefault="00E3352B" w:rsidP="00891798">
            <w:pPr>
              <w:spacing w:line="264" w:lineRule="auto"/>
              <w:jc w:val="both"/>
            </w:pPr>
          </w:p>
        </w:tc>
        <w:tc>
          <w:tcPr>
            <w:tcW w:w="1620" w:type="dxa"/>
            <w:vMerge/>
          </w:tcPr>
          <w:p w:rsidR="00E3352B" w:rsidRPr="00891798" w:rsidRDefault="00E3352B" w:rsidP="00891798">
            <w:pPr>
              <w:spacing w:line="264" w:lineRule="auto"/>
              <w:jc w:val="both"/>
            </w:pPr>
          </w:p>
        </w:tc>
      </w:tr>
    </w:tbl>
    <w:p w:rsidR="00E3352B" w:rsidRPr="00891798" w:rsidRDefault="00E3352B" w:rsidP="00891798">
      <w:pPr>
        <w:spacing w:line="264" w:lineRule="auto"/>
        <w:ind w:firstLine="709"/>
        <w:jc w:val="both"/>
        <w:rPr>
          <w:sz w:val="28"/>
        </w:rPr>
      </w:pPr>
      <w:r w:rsidRPr="00891798">
        <w:rPr>
          <w:sz w:val="28"/>
        </w:rPr>
        <w:t>где:</w:t>
      </w:r>
    </w:p>
    <w:p w:rsidR="00E3352B" w:rsidRPr="00891798" w:rsidRDefault="00E3352B" w:rsidP="00891798">
      <w:pPr>
        <w:spacing w:line="264" w:lineRule="auto"/>
        <w:ind w:firstLine="709"/>
        <w:jc w:val="both"/>
        <w:rPr>
          <w:sz w:val="28"/>
        </w:rPr>
      </w:pPr>
      <w:r w:rsidRPr="00891798">
        <w:rPr>
          <w:sz w:val="28"/>
          <w:lang w:val="en-US"/>
        </w:rPr>
        <w:t>z</w:t>
      </w:r>
      <w:r w:rsidRPr="00891798">
        <w:rPr>
          <w:sz w:val="28"/>
          <w:vertAlign w:val="subscript"/>
        </w:rPr>
        <w:t>1</w:t>
      </w:r>
      <w:r w:rsidRPr="00891798">
        <w:rPr>
          <w:sz w:val="28"/>
          <w:vertAlign w:val="superscript"/>
        </w:rPr>
        <w:t>цмр</w:t>
      </w:r>
      <w:r w:rsidRPr="00891798">
        <w:rPr>
          <w:sz w:val="28"/>
          <w:vertAlign w:val="subscript"/>
          <w:lang w:val="en-US"/>
        </w:rPr>
        <w:t>i</w:t>
      </w:r>
      <w:r w:rsidRPr="00891798">
        <w:rPr>
          <w:sz w:val="28"/>
        </w:rPr>
        <w:t xml:space="preserve"> – фактическая себестоимость продукции </w:t>
      </w:r>
      <w:r w:rsidRPr="00891798">
        <w:rPr>
          <w:sz w:val="28"/>
          <w:lang w:val="en-US"/>
        </w:rPr>
        <w:t>i</w:t>
      </w:r>
      <w:r w:rsidRPr="00891798">
        <w:rPr>
          <w:sz w:val="28"/>
        </w:rPr>
        <w:t>-ого вида при плановых ценах и тарифах на материальные ресурсы;</w:t>
      </w:r>
    </w:p>
    <w:p w:rsidR="00E3352B" w:rsidRPr="00891798" w:rsidRDefault="00E3352B" w:rsidP="00891798">
      <w:pPr>
        <w:spacing w:line="264" w:lineRule="auto"/>
        <w:ind w:firstLine="709"/>
        <w:jc w:val="both"/>
        <w:rPr>
          <w:sz w:val="28"/>
        </w:rPr>
      </w:pPr>
    </w:p>
    <w:p w:rsidR="00E3352B" w:rsidRPr="00891798" w:rsidRDefault="00E3352B" w:rsidP="0023365D">
      <w:pPr>
        <w:numPr>
          <w:ilvl w:val="0"/>
          <w:numId w:val="48"/>
        </w:numPr>
        <w:spacing w:line="264" w:lineRule="auto"/>
        <w:ind w:left="0" w:firstLine="709"/>
        <w:jc w:val="both"/>
        <w:rPr>
          <w:sz w:val="28"/>
        </w:rPr>
      </w:pPr>
      <w:r w:rsidRPr="00891798">
        <w:rPr>
          <w:sz w:val="28"/>
        </w:rPr>
        <w:t>влияние уровня цен и тарифов на потребляемые материальные ресурсы на уровень издержкоемкости:</w:t>
      </w:r>
    </w:p>
    <w:p w:rsidR="00E3352B" w:rsidRPr="00891798" w:rsidRDefault="00E3352B" w:rsidP="00891798">
      <w:pPr>
        <w:spacing w:line="264" w:lineRule="auto"/>
        <w:ind w:firstLine="709"/>
        <w:jc w:val="both"/>
        <w:rPr>
          <w:sz w:val="28"/>
        </w:rPr>
      </w:pPr>
    </w:p>
    <w:tbl>
      <w:tblPr>
        <w:tblW w:w="8394" w:type="dxa"/>
        <w:tblInd w:w="648" w:type="dxa"/>
        <w:tblLook w:val="01E0"/>
      </w:tblPr>
      <w:tblGrid>
        <w:gridCol w:w="1368"/>
        <w:gridCol w:w="1872"/>
        <w:gridCol w:w="720"/>
        <w:gridCol w:w="1800"/>
        <w:gridCol w:w="1014"/>
        <w:gridCol w:w="1620"/>
      </w:tblGrid>
      <w:tr w:rsidR="00E3352B" w:rsidRPr="00891798" w:rsidTr="00891798">
        <w:trPr>
          <w:cantSplit/>
        </w:trPr>
        <w:tc>
          <w:tcPr>
            <w:tcW w:w="1368" w:type="dxa"/>
            <w:vMerge w:val="restart"/>
            <w:vAlign w:val="center"/>
          </w:tcPr>
          <w:p w:rsidR="00E3352B" w:rsidRPr="00891798" w:rsidRDefault="00E3352B" w:rsidP="00891798">
            <w:pPr>
              <w:spacing w:line="264" w:lineRule="auto"/>
              <w:jc w:val="both"/>
            </w:pPr>
            <w:r w:rsidRPr="00891798">
              <w:t>∆ ИЕцмр =</w:t>
            </w:r>
          </w:p>
        </w:tc>
        <w:tc>
          <w:tcPr>
            <w:tcW w:w="1872" w:type="dxa"/>
            <w:tcBorders>
              <w:bottom w:val="single" w:sz="4" w:space="0" w:color="auto"/>
            </w:tcBorders>
          </w:tcPr>
          <w:p w:rsidR="00E3352B" w:rsidRPr="00891798" w:rsidRDefault="00E3352B" w:rsidP="00891798">
            <w:pPr>
              <w:spacing w:line="264" w:lineRule="auto"/>
              <w:jc w:val="both"/>
            </w:pPr>
            <w:r w:rsidRPr="00891798">
              <w:t>∑(z1i х N1i)</w:t>
            </w:r>
          </w:p>
        </w:tc>
        <w:tc>
          <w:tcPr>
            <w:tcW w:w="720" w:type="dxa"/>
            <w:vMerge w:val="restart"/>
            <w:vAlign w:val="center"/>
          </w:tcPr>
          <w:p w:rsidR="00E3352B" w:rsidRPr="00891798" w:rsidRDefault="00E3352B" w:rsidP="00891798">
            <w:pPr>
              <w:spacing w:line="264" w:lineRule="auto"/>
              <w:jc w:val="both"/>
            </w:pPr>
            <w:r w:rsidRPr="00891798">
              <w:t>-</w:t>
            </w:r>
          </w:p>
        </w:tc>
        <w:tc>
          <w:tcPr>
            <w:tcW w:w="1800" w:type="dxa"/>
            <w:tcBorders>
              <w:bottom w:val="single" w:sz="4" w:space="0" w:color="auto"/>
            </w:tcBorders>
          </w:tcPr>
          <w:p w:rsidR="00E3352B" w:rsidRPr="00891798" w:rsidRDefault="00E3352B" w:rsidP="00891798">
            <w:pPr>
              <w:spacing w:line="264" w:lineRule="auto"/>
              <w:jc w:val="both"/>
            </w:pPr>
            <w:r w:rsidRPr="00891798">
              <w:t>∑(z1цмрi х N1i)</w:t>
            </w:r>
          </w:p>
        </w:tc>
        <w:tc>
          <w:tcPr>
            <w:tcW w:w="1014" w:type="dxa"/>
          </w:tcPr>
          <w:p w:rsidR="00E3352B" w:rsidRPr="00891798" w:rsidRDefault="00E3352B" w:rsidP="00891798">
            <w:pPr>
              <w:spacing w:line="264" w:lineRule="auto"/>
              <w:jc w:val="both"/>
            </w:pPr>
          </w:p>
        </w:tc>
        <w:tc>
          <w:tcPr>
            <w:tcW w:w="1620" w:type="dxa"/>
            <w:vMerge w:val="restart"/>
            <w:vAlign w:val="center"/>
          </w:tcPr>
          <w:p w:rsidR="00E3352B" w:rsidRPr="00891798" w:rsidRDefault="00E3352B" w:rsidP="00891798">
            <w:pPr>
              <w:spacing w:line="264" w:lineRule="auto"/>
              <w:jc w:val="both"/>
            </w:pPr>
            <w:r w:rsidRPr="00891798">
              <w:t>(4.23)</w:t>
            </w:r>
          </w:p>
        </w:tc>
      </w:tr>
      <w:tr w:rsidR="00E3352B" w:rsidRPr="00891798" w:rsidTr="00891798">
        <w:trPr>
          <w:cantSplit/>
        </w:trPr>
        <w:tc>
          <w:tcPr>
            <w:tcW w:w="1368" w:type="dxa"/>
            <w:vMerge/>
          </w:tcPr>
          <w:p w:rsidR="00E3352B" w:rsidRPr="00891798" w:rsidRDefault="00E3352B" w:rsidP="00891798">
            <w:pPr>
              <w:spacing w:line="264" w:lineRule="auto"/>
              <w:jc w:val="both"/>
            </w:pPr>
          </w:p>
        </w:tc>
        <w:tc>
          <w:tcPr>
            <w:tcW w:w="1872" w:type="dxa"/>
            <w:tcBorders>
              <w:top w:val="single" w:sz="4" w:space="0" w:color="auto"/>
            </w:tcBorders>
          </w:tcPr>
          <w:p w:rsidR="00E3352B" w:rsidRPr="00891798" w:rsidRDefault="00E3352B" w:rsidP="00891798">
            <w:pPr>
              <w:spacing w:line="264" w:lineRule="auto"/>
              <w:jc w:val="both"/>
            </w:pPr>
            <w:r w:rsidRPr="00891798">
              <w:t>∑(p0i х N1i)</w:t>
            </w:r>
          </w:p>
        </w:tc>
        <w:tc>
          <w:tcPr>
            <w:tcW w:w="720" w:type="dxa"/>
            <w:vMerge/>
          </w:tcPr>
          <w:p w:rsidR="00E3352B" w:rsidRPr="00891798" w:rsidRDefault="00E3352B" w:rsidP="00891798">
            <w:pPr>
              <w:spacing w:line="264" w:lineRule="auto"/>
              <w:jc w:val="both"/>
            </w:pPr>
          </w:p>
        </w:tc>
        <w:tc>
          <w:tcPr>
            <w:tcW w:w="1800" w:type="dxa"/>
            <w:tcBorders>
              <w:top w:val="single" w:sz="4" w:space="0" w:color="auto"/>
            </w:tcBorders>
          </w:tcPr>
          <w:p w:rsidR="00E3352B" w:rsidRPr="00891798" w:rsidRDefault="00E3352B" w:rsidP="00891798">
            <w:pPr>
              <w:spacing w:line="264" w:lineRule="auto"/>
              <w:jc w:val="both"/>
            </w:pPr>
            <w:r w:rsidRPr="00891798">
              <w:t>∑(p0i х N1i)</w:t>
            </w:r>
          </w:p>
        </w:tc>
        <w:tc>
          <w:tcPr>
            <w:tcW w:w="1014" w:type="dxa"/>
          </w:tcPr>
          <w:p w:rsidR="00E3352B" w:rsidRPr="00891798" w:rsidRDefault="00E3352B" w:rsidP="00891798">
            <w:pPr>
              <w:spacing w:line="264" w:lineRule="auto"/>
              <w:jc w:val="both"/>
            </w:pPr>
          </w:p>
        </w:tc>
        <w:tc>
          <w:tcPr>
            <w:tcW w:w="1620" w:type="dxa"/>
            <w:vMerge/>
          </w:tcPr>
          <w:p w:rsidR="00E3352B" w:rsidRPr="00891798" w:rsidRDefault="00E3352B" w:rsidP="00891798">
            <w:pPr>
              <w:spacing w:line="264" w:lineRule="auto"/>
              <w:jc w:val="both"/>
            </w:pPr>
          </w:p>
        </w:tc>
      </w:tr>
    </w:tbl>
    <w:p w:rsidR="00E3352B" w:rsidRPr="00891798" w:rsidRDefault="00E3352B" w:rsidP="00891798">
      <w:pPr>
        <w:spacing w:line="264" w:lineRule="auto"/>
        <w:jc w:val="both"/>
      </w:pPr>
    </w:p>
    <w:p w:rsidR="00E3352B" w:rsidRPr="00891798" w:rsidRDefault="00E3352B" w:rsidP="0023365D">
      <w:pPr>
        <w:numPr>
          <w:ilvl w:val="0"/>
          <w:numId w:val="48"/>
        </w:numPr>
        <w:spacing w:line="264" w:lineRule="auto"/>
        <w:ind w:left="0" w:firstLine="709"/>
        <w:jc w:val="both"/>
        <w:rPr>
          <w:sz w:val="28"/>
        </w:rPr>
      </w:pPr>
      <w:r w:rsidRPr="00891798">
        <w:rPr>
          <w:sz w:val="28"/>
        </w:rPr>
        <w:t>влияние уровня цен на продукцию на уровень издержкоемкости:</w:t>
      </w:r>
    </w:p>
    <w:p w:rsidR="00E3352B" w:rsidRPr="00891798" w:rsidRDefault="00E3352B" w:rsidP="00891798">
      <w:pPr>
        <w:spacing w:line="264" w:lineRule="auto"/>
        <w:ind w:firstLine="709"/>
        <w:jc w:val="both"/>
        <w:rPr>
          <w:sz w:val="28"/>
        </w:rPr>
      </w:pPr>
    </w:p>
    <w:tbl>
      <w:tblPr>
        <w:tblW w:w="8394" w:type="dxa"/>
        <w:tblInd w:w="648" w:type="dxa"/>
        <w:tblLook w:val="01E0"/>
      </w:tblPr>
      <w:tblGrid>
        <w:gridCol w:w="1368"/>
        <w:gridCol w:w="1872"/>
        <w:gridCol w:w="720"/>
        <w:gridCol w:w="1800"/>
        <w:gridCol w:w="1014"/>
        <w:gridCol w:w="1620"/>
      </w:tblGrid>
      <w:tr w:rsidR="00E3352B" w:rsidRPr="00891798" w:rsidTr="00891798">
        <w:trPr>
          <w:cantSplit/>
        </w:trPr>
        <w:tc>
          <w:tcPr>
            <w:tcW w:w="1368" w:type="dxa"/>
            <w:vMerge w:val="restart"/>
            <w:vAlign w:val="center"/>
          </w:tcPr>
          <w:p w:rsidR="00E3352B" w:rsidRPr="00891798" w:rsidRDefault="00E3352B" w:rsidP="00891798">
            <w:pPr>
              <w:spacing w:line="264" w:lineRule="auto"/>
              <w:jc w:val="both"/>
            </w:pPr>
            <w:r w:rsidRPr="00891798">
              <w:t>∆ ИЕц =</w:t>
            </w:r>
          </w:p>
        </w:tc>
        <w:tc>
          <w:tcPr>
            <w:tcW w:w="1872" w:type="dxa"/>
            <w:tcBorders>
              <w:bottom w:val="single" w:sz="4" w:space="0" w:color="auto"/>
            </w:tcBorders>
          </w:tcPr>
          <w:p w:rsidR="00E3352B" w:rsidRPr="00891798" w:rsidRDefault="00E3352B" w:rsidP="00891798">
            <w:pPr>
              <w:spacing w:line="264" w:lineRule="auto"/>
              <w:jc w:val="both"/>
            </w:pPr>
            <w:r w:rsidRPr="00891798">
              <w:t>∑(z1i х N1i)</w:t>
            </w:r>
          </w:p>
        </w:tc>
        <w:tc>
          <w:tcPr>
            <w:tcW w:w="720" w:type="dxa"/>
            <w:vMerge w:val="restart"/>
            <w:vAlign w:val="center"/>
          </w:tcPr>
          <w:p w:rsidR="00E3352B" w:rsidRPr="00891798" w:rsidRDefault="00E3352B" w:rsidP="00891798">
            <w:pPr>
              <w:spacing w:line="264" w:lineRule="auto"/>
              <w:jc w:val="both"/>
            </w:pPr>
            <w:r w:rsidRPr="00891798">
              <w:t>-</w:t>
            </w:r>
          </w:p>
        </w:tc>
        <w:tc>
          <w:tcPr>
            <w:tcW w:w="1800" w:type="dxa"/>
            <w:tcBorders>
              <w:bottom w:val="single" w:sz="4" w:space="0" w:color="auto"/>
            </w:tcBorders>
          </w:tcPr>
          <w:p w:rsidR="00E3352B" w:rsidRPr="00891798" w:rsidRDefault="00E3352B" w:rsidP="00891798">
            <w:pPr>
              <w:spacing w:line="264" w:lineRule="auto"/>
              <w:jc w:val="both"/>
            </w:pPr>
            <w:r w:rsidRPr="00891798">
              <w:t>∑(z1i х N1i)</w:t>
            </w:r>
          </w:p>
        </w:tc>
        <w:tc>
          <w:tcPr>
            <w:tcW w:w="1014" w:type="dxa"/>
          </w:tcPr>
          <w:p w:rsidR="00E3352B" w:rsidRPr="00891798" w:rsidRDefault="00E3352B" w:rsidP="00891798">
            <w:pPr>
              <w:spacing w:line="264" w:lineRule="auto"/>
              <w:jc w:val="both"/>
            </w:pPr>
          </w:p>
        </w:tc>
        <w:tc>
          <w:tcPr>
            <w:tcW w:w="1620" w:type="dxa"/>
            <w:vMerge w:val="restart"/>
            <w:vAlign w:val="center"/>
          </w:tcPr>
          <w:p w:rsidR="00E3352B" w:rsidRPr="00891798" w:rsidRDefault="00E3352B" w:rsidP="00891798">
            <w:pPr>
              <w:spacing w:line="264" w:lineRule="auto"/>
              <w:jc w:val="both"/>
            </w:pPr>
            <w:r w:rsidRPr="00891798">
              <w:t>(4.24)</w:t>
            </w:r>
          </w:p>
        </w:tc>
      </w:tr>
      <w:tr w:rsidR="00E3352B" w:rsidRPr="00891798" w:rsidTr="00891798">
        <w:trPr>
          <w:cantSplit/>
        </w:trPr>
        <w:tc>
          <w:tcPr>
            <w:tcW w:w="1368" w:type="dxa"/>
            <w:vMerge/>
          </w:tcPr>
          <w:p w:rsidR="00E3352B" w:rsidRPr="00891798" w:rsidRDefault="00E3352B" w:rsidP="00891798">
            <w:pPr>
              <w:spacing w:line="264" w:lineRule="auto"/>
              <w:jc w:val="both"/>
            </w:pPr>
          </w:p>
        </w:tc>
        <w:tc>
          <w:tcPr>
            <w:tcW w:w="1872" w:type="dxa"/>
            <w:tcBorders>
              <w:top w:val="single" w:sz="4" w:space="0" w:color="auto"/>
            </w:tcBorders>
          </w:tcPr>
          <w:p w:rsidR="00E3352B" w:rsidRPr="00891798" w:rsidRDefault="00E3352B" w:rsidP="00891798">
            <w:pPr>
              <w:spacing w:line="264" w:lineRule="auto"/>
              <w:jc w:val="both"/>
            </w:pPr>
            <w:r w:rsidRPr="00891798">
              <w:t>∑(p1i х N1i)</w:t>
            </w:r>
          </w:p>
        </w:tc>
        <w:tc>
          <w:tcPr>
            <w:tcW w:w="720" w:type="dxa"/>
            <w:vMerge/>
          </w:tcPr>
          <w:p w:rsidR="00E3352B" w:rsidRPr="00891798" w:rsidRDefault="00E3352B" w:rsidP="00891798">
            <w:pPr>
              <w:spacing w:line="264" w:lineRule="auto"/>
              <w:jc w:val="both"/>
            </w:pPr>
          </w:p>
        </w:tc>
        <w:tc>
          <w:tcPr>
            <w:tcW w:w="1800" w:type="dxa"/>
            <w:tcBorders>
              <w:top w:val="single" w:sz="4" w:space="0" w:color="auto"/>
            </w:tcBorders>
          </w:tcPr>
          <w:p w:rsidR="00E3352B" w:rsidRPr="00891798" w:rsidRDefault="00E3352B" w:rsidP="00891798">
            <w:pPr>
              <w:spacing w:line="264" w:lineRule="auto"/>
              <w:jc w:val="both"/>
            </w:pPr>
            <w:r w:rsidRPr="00891798">
              <w:t>∑(p0i х N1i)</w:t>
            </w:r>
          </w:p>
        </w:tc>
        <w:tc>
          <w:tcPr>
            <w:tcW w:w="1014" w:type="dxa"/>
          </w:tcPr>
          <w:p w:rsidR="00E3352B" w:rsidRPr="00891798" w:rsidRDefault="00E3352B" w:rsidP="00891798">
            <w:pPr>
              <w:spacing w:line="264" w:lineRule="auto"/>
              <w:jc w:val="both"/>
            </w:pPr>
          </w:p>
        </w:tc>
        <w:tc>
          <w:tcPr>
            <w:tcW w:w="1620" w:type="dxa"/>
            <w:vMerge/>
          </w:tcPr>
          <w:p w:rsidR="00E3352B" w:rsidRPr="00891798" w:rsidRDefault="00E3352B" w:rsidP="00891798">
            <w:pPr>
              <w:spacing w:line="264" w:lineRule="auto"/>
              <w:jc w:val="both"/>
            </w:pPr>
          </w:p>
        </w:tc>
      </w:tr>
    </w:tbl>
    <w:p w:rsidR="00E3352B" w:rsidRPr="00891798" w:rsidRDefault="00E3352B" w:rsidP="00891798">
      <w:pPr>
        <w:spacing w:line="264" w:lineRule="auto"/>
        <w:jc w:val="both"/>
      </w:pPr>
    </w:p>
    <w:p w:rsidR="00E3352B" w:rsidRPr="00891798" w:rsidRDefault="00E3352B" w:rsidP="00891798">
      <w:pPr>
        <w:spacing w:line="264" w:lineRule="auto"/>
        <w:ind w:firstLine="709"/>
        <w:jc w:val="both"/>
        <w:rPr>
          <w:sz w:val="28"/>
        </w:rPr>
      </w:pPr>
    </w:p>
    <w:p w:rsidR="00E3352B" w:rsidRPr="00891798" w:rsidRDefault="00E3352B" w:rsidP="00891798">
      <w:pPr>
        <w:spacing w:line="264" w:lineRule="auto"/>
        <w:ind w:firstLine="709"/>
        <w:jc w:val="both"/>
        <w:rPr>
          <w:sz w:val="28"/>
        </w:rPr>
      </w:pPr>
      <w:r w:rsidRPr="00891798">
        <w:rPr>
          <w:sz w:val="28"/>
        </w:rPr>
        <w:t>Факторная модель (4.19) не позволяет определить влияние переменных и постоянных издержек на уровень издержкоемкости. Этот недостаток позволяет устранить модель, представленная  на основе зависимости издержек от объема производства. Так, Савицкая Г.В. рассматривает факторную модель издержкоемкости, представляя затраты на производство в виде их линейной зависимости от объема производства /1, с. 228/.</w:t>
      </w:r>
    </w:p>
    <w:p w:rsidR="00E3352B" w:rsidRPr="00891798" w:rsidRDefault="00E3352B" w:rsidP="00891798">
      <w:pPr>
        <w:spacing w:line="264" w:lineRule="auto"/>
        <w:ind w:firstLine="709"/>
        <w:jc w:val="both"/>
        <w:rPr>
          <w:sz w:val="28"/>
        </w:rPr>
      </w:pPr>
      <w:r w:rsidRPr="00891798">
        <w:rPr>
          <w:sz w:val="28"/>
        </w:rPr>
        <w:t>Представляя издержки производства в виде их зависимости от объема производства, можно записать следующие факторные модели:</w:t>
      </w:r>
    </w:p>
    <w:p w:rsidR="00E3352B" w:rsidRPr="00891798" w:rsidRDefault="00E3352B" w:rsidP="00891798">
      <w:pPr>
        <w:spacing w:line="264" w:lineRule="auto"/>
        <w:jc w:val="both"/>
      </w:pPr>
    </w:p>
    <w:tbl>
      <w:tblPr>
        <w:tblW w:w="8394" w:type="dxa"/>
        <w:tblInd w:w="648" w:type="dxa"/>
        <w:tblLook w:val="01E0"/>
      </w:tblPr>
      <w:tblGrid>
        <w:gridCol w:w="1368"/>
        <w:gridCol w:w="3492"/>
        <w:gridCol w:w="1080"/>
        <w:gridCol w:w="1080"/>
        <w:gridCol w:w="1374"/>
      </w:tblGrid>
      <w:tr w:rsidR="00E3352B" w:rsidRPr="00891798" w:rsidTr="00891798">
        <w:trPr>
          <w:cantSplit/>
        </w:trPr>
        <w:tc>
          <w:tcPr>
            <w:tcW w:w="1368" w:type="dxa"/>
            <w:vMerge w:val="restart"/>
            <w:vAlign w:val="center"/>
          </w:tcPr>
          <w:p w:rsidR="00E3352B" w:rsidRPr="00891798" w:rsidRDefault="00E3352B" w:rsidP="00891798">
            <w:pPr>
              <w:spacing w:line="264" w:lineRule="auto"/>
              <w:jc w:val="center"/>
            </w:pPr>
            <w:r w:rsidRPr="00891798">
              <w:t>ИЕ=</w:t>
            </w:r>
          </w:p>
        </w:tc>
        <w:tc>
          <w:tcPr>
            <w:tcW w:w="3492" w:type="dxa"/>
            <w:tcBorders>
              <w:bottom w:val="single" w:sz="4" w:space="0" w:color="auto"/>
            </w:tcBorders>
          </w:tcPr>
          <w:p w:rsidR="00E3352B" w:rsidRPr="00891798" w:rsidRDefault="00E3352B" w:rsidP="00891798">
            <w:pPr>
              <w:spacing w:line="264" w:lineRule="auto"/>
              <w:jc w:val="both"/>
            </w:pPr>
            <w:r w:rsidRPr="00891798">
              <w:t>∑(</w:t>
            </w:r>
            <w:r w:rsidRPr="00891798">
              <w:rPr>
                <w:lang w:val="en-US"/>
              </w:rPr>
              <w:t>N</w:t>
            </w:r>
            <w:r w:rsidRPr="00891798">
              <w:rPr>
                <w:vertAlign w:val="subscript"/>
              </w:rPr>
              <w:t>общ</w:t>
            </w:r>
            <w:r w:rsidRPr="00891798">
              <w:t xml:space="preserve"> х Уд</w:t>
            </w:r>
            <w:r w:rsidRPr="00891798">
              <w:rPr>
                <w:vertAlign w:val="subscript"/>
                <w:lang w:val="en-US"/>
              </w:rPr>
              <w:t>i</w:t>
            </w:r>
            <w:r w:rsidRPr="00891798">
              <w:t xml:space="preserve"> х </w:t>
            </w:r>
            <w:r w:rsidRPr="00891798">
              <w:rPr>
                <w:lang w:val="en-US"/>
              </w:rPr>
              <w:t>VC</w:t>
            </w:r>
            <w:r w:rsidRPr="00891798">
              <w:rPr>
                <w:vertAlign w:val="superscript"/>
              </w:rPr>
              <w:t>ед</w:t>
            </w:r>
            <w:r w:rsidRPr="00891798">
              <w:rPr>
                <w:vertAlign w:val="subscript"/>
                <w:lang w:val="en-US"/>
              </w:rPr>
              <w:t>i</w:t>
            </w:r>
            <w:r w:rsidRPr="00891798">
              <w:t xml:space="preserve">) + </w:t>
            </w:r>
            <w:r w:rsidRPr="00891798">
              <w:rPr>
                <w:lang w:val="en-US"/>
              </w:rPr>
              <w:t>FC</w:t>
            </w:r>
          </w:p>
        </w:tc>
        <w:tc>
          <w:tcPr>
            <w:tcW w:w="1080" w:type="dxa"/>
          </w:tcPr>
          <w:p w:rsidR="00E3352B" w:rsidRPr="00891798" w:rsidRDefault="00E3352B" w:rsidP="00891798">
            <w:pPr>
              <w:spacing w:line="264" w:lineRule="auto"/>
              <w:jc w:val="both"/>
            </w:pPr>
          </w:p>
        </w:tc>
        <w:tc>
          <w:tcPr>
            <w:tcW w:w="1080" w:type="dxa"/>
          </w:tcPr>
          <w:p w:rsidR="00E3352B" w:rsidRPr="00891798" w:rsidRDefault="00E3352B" w:rsidP="00891798">
            <w:pPr>
              <w:spacing w:line="264" w:lineRule="auto"/>
              <w:jc w:val="both"/>
            </w:pPr>
          </w:p>
        </w:tc>
        <w:tc>
          <w:tcPr>
            <w:tcW w:w="1374" w:type="dxa"/>
            <w:vMerge w:val="restart"/>
            <w:vAlign w:val="center"/>
          </w:tcPr>
          <w:p w:rsidR="00E3352B" w:rsidRPr="00891798" w:rsidRDefault="00E3352B" w:rsidP="00891798">
            <w:pPr>
              <w:spacing w:line="264" w:lineRule="auto"/>
              <w:jc w:val="center"/>
              <w:rPr>
                <w:lang w:val="en-US"/>
              </w:rPr>
            </w:pPr>
            <w:r w:rsidRPr="00891798">
              <w:rPr>
                <w:lang w:val="en-US"/>
              </w:rPr>
              <w:t>(4</w:t>
            </w:r>
            <w:r w:rsidRPr="00891798">
              <w:t>.25</w:t>
            </w:r>
            <w:r w:rsidRPr="00891798">
              <w:rPr>
                <w:lang w:val="en-US"/>
              </w:rPr>
              <w:t>)</w:t>
            </w:r>
          </w:p>
        </w:tc>
      </w:tr>
      <w:tr w:rsidR="00E3352B" w:rsidRPr="00891798" w:rsidTr="00891798">
        <w:trPr>
          <w:cantSplit/>
          <w:trHeight w:val="386"/>
        </w:trPr>
        <w:tc>
          <w:tcPr>
            <w:tcW w:w="1368" w:type="dxa"/>
            <w:vMerge/>
          </w:tcPr>
          <w:p w:rsidR="00E3352B" w:rsidRPr="00891798" w:rsidRDefault="00E3352B" w:rsidP="00891798">
            <w:pPr>
              <w:spacing w:line="264" w:lineRule="auto"/>
              <w:jc w:val="both"/>
            </w:pPr>
          </w:p>
        </w:tc>
        <w:tc>
          <w:tcPr>
            <w:tcW w:w="3492" w:type="dxa"/>
            <w:tcBorders>
              <w:top w:val="single" w:sz="4" w:space="0" w:color="auto"/>
            </w:tcBorders>
          </w:tcPr>
          <w:p w:rsidR="00E3352B" w:rsidRPr="00891798" w:rsidRDefault="00E3352B" w:rsidP="00891798">
            <w:pPr>
              <w:spacing w:line="264" w:lineRule="auto"/>
              <w:jc w:val="both"/>
            </w:pPr>
            <w:r w:rsidRPr="00891798">
              <w:t xml:space="preserve">∑( </w:t>
            </w:r>
            <w:r w:rsidRPr="00891798">
              <w:rPr>
                <w:lang w:val="en-US"/>
              </w:rPr>
              <w:t>N</w:t>
            </w:r>
            <w:r w:rsidRPr="00891798">
              <w:rPr>
                <w:vertAlign w:val="subscript"/>
              </w:rPr>
              <w:t>общ</w:t>
            </w:r>
            <w:r w:rsidRPr="00891798">
              <w:t xml:space="preserve"> х Уд</w:t>
            </w:r>
            <w:r w:rsidRPr="00891798">
              <w:rPr>
                <w:vertAlign w:val="subscript"/>
                <w:lang w:val="en-US"/>
              </w:rPr>
              <w:t>i</w:t>
            </w:r>
            <w:r w:rsidRPr="00891798">
              <w:rPr>
                <w:vertAlign w:val="subscript"/>
              </w:rPr>
              <w:t xml:space="preserve"> </w:t>
            </w:r>
            <w:r w:rsidRPr="00891798">
              <w:t xml:space="preserve">х </w:t>
            </w:r>
            <w:r w:rsidRPr="00891798">
              <w:rPr>
                <w:lang w:val="en-US"/>
              </w:rPr>
              <w:t>p</w:t>
            </w:r>
            <w:r w:rsidRPr="00891798">
              <w:rPr>
                <w:vertAlign w:val="subscript"/>
                <w:lang w:val="en-US"/>
              </w:rPr>
              <w:t>i</w:t>
            </w:r>
            <w:r w:rsidRPr="00891798">
              <w:t>)</w:t>
            </w:r>
          </w:p>
        </w:tc>
        <w:tc>
          <w:tcPr>
            <w:tcW w:w="1080" w:type="dxa"/>
          </w:tcPr>
          <w:p w:rsidR="00E3352B" w:rsidRPr="00891798" w:rsidRDefault="00E3352B" w:rsidP="00891798">
            <w:pPr>
              <w:spacing w:line="264" w:lineRule="auto"/>
              <w:jc w:val="both"/>
            </w:pPr>
          </w:p>
        </w:tc>
        <w:tc>
          <w:tcPr>
            <w:tcW w:w="1080" w:type="dxa"/>
          </w:tcPr>
          <w:p w:rsidR="00E3352B" w:rsidRPr="00891798" w:rsidRDefault="00E3352B" w:rsidP="00891798">
            <w:pPr>
              <w:spacing w:line="264" w:lineRule="auto"/>
              <w:jc w:val="both"/>
            </w:pPr>
          </w:p>
        </w:tc>
        <w:tc>
          <w:tcPr>
            <w:tcW w:w="1374" w:type="dxa"/>
            <w:vMerge/>
          </w:tcPr>
          <w:p w:rsidR="00E3352B" w:rsidRPr="00891798" w:rsidRDefault="00E3352B" w:rsidP="00891798">
            <w:pPr>
              <w:spacing w:line="264" w:lineRule="auto"/>
              <w:jc w:val="both"/>
            </w:pPr>
          </w:p>
        </w:tc>
      </w:tr>
    </w:tbl>
    <w:p w:rsidR="00E3352B" w:rsidRPr="00891798" w:rsidRDefault="00E3352B" w:rsidP="00891798">
      <w:pPr>
        <w:spacing w:line="264" w:lineRule="auto"/>
        <w:jc w:val="both"/>
      </w:pPr>
    </w:p>
    <w:tbl>
      <w:tblPr>
        <w:tblW w:w="8640" w:type="dxa"/>
        <w:tblInd w:w="648" w:type="dxa"/>
        <w:tblLook w:val="01E0"/>
      </w:tblPr>
      <w:tblGrid>
        <w:gridCol w:w="1368"/>
        <w:gridCol w:w="3672"/>
        <w:gridCol w:w="900"/>
        <w:gridCol w:w="1326"/>
        <w:gridCol w:w="1374"/>
      </w:tblGrid>
      <w:tr w:rsidR="00E3352B" w:rsidRPr="00891798" w:rsidTr="00891798">
        <w:trPr>
          <w:cantSplit/>
        </w:trPr>
        <w:tc>
          <w:tcPr>
            <w:tcW w:w="1368" w:type="dxa"/>
            <w:vMerge w:val="restart"/>
            <w:vAlign w:val="center"/>
          </w:tcPr>
          <w:p w:rsidR="00E3352B" w:rsidRPr="00891798" w:rsidRDefault="00E3352B" w:rsidP="00891798">
            <w:pPr>
              <w:spacing w:line="264" w:lineRule="auto"/>
              <w:jc w:val="center"/>
            </w:pPr>
            <w:r w:rsidRPr="00891798">
              <w:t>ИЕ=</w:t>
            </w:r>
          </w:p>
        </w:tc>
        <w:tc>
          <w:tcPr>
            <w:tcW w:w="3672" w:type="dxa"/>
            <w:tcBorders>
              <w:bottom w:val="single" w:sz="4" w:space="0" w:color="auto"/>
            </w:tcBorders>
          </w:tcPr>
          <w:p w:rsidR="00E3352B" w:rsidRPr="00891798" w:rsidRDefault="00E3352B" w:rsidP="00891798">
            <w:pPr>
              <w:spacing w:line="264" w:lineRule="auto"/>
              <w:jc w:val="both"/>
            </w:pPr>
            <w:r w:rsidRPr="00891798">
              <w:t>∑(ВП</w:t>
            </w:r>
            <w:r w:rsidRPr="00891798">
              <w:rPr>
                <w:vertAlign w:val="subscript"/>
              </w:rPr>
              <w:t>общ</w:t>
            </w:r>
            <w:r w:rsidRPr="00891798">
              <w:t xml:space="preserve"> х Уд</w:t>
            </w:r>
            <w:r w:rsidRPr="00891798">
              <w:rPr>
                <w:vertAlign w:val="subscript"/>
                <w:lang w:val="en-US"/>
              </w:rPr>
              <w:t>i</w:t>
            </w:r>
            <w:r w:rsidRPr="00891798">
              <w:t xml:space="preserve"> х </w:t>
            </w:r>
            <w:r w:rsidRPr="00891798">
              <w:rPr>
                <w:lang w:val="en-US"/>
              </w:rPr>
              <w:t>d</w:t>
            </w:r>
            <w:r w:rsidRPr="00891798">
              <w:rPr>
                <w:vertAlign w:val="subscript"/>
                <w:lang w:val="en-US"/>
              </w:rPr>
              <w:t>i</w:t>
            </w:r>
            <w:r w:rsidRPr="00891798">
              <w:t xml:space="preserve">) + </w:t>
            </w:r>
            <w:r w:rsidRPr="00891798">
              <w:rPr>
                <w:lang w:val="en-US"/>
              </w:rPr>
              <w:t>FC</w:t>
            </w:r>
          </w:p>
        </w:tc>
        <w:tc>
          <w:tcPr>
            <w:tcW w:w="900" w:type="dxa"/>
          </w:tcPr>
          <w:p w:rsidR="00E3352B" w:rsidRPr="00891798" w:rsidRDefault="00E3352B" w:rsidP="00891798">
            <w:pPr>
              <w:spacing w:line="264" w:lineRule="auto"/>
              <w:jc w:val="both"/>
            </w:pPr>
          </w:p>
        </w:tc>
        <w:tc>
          <w:tcPr>
            <w:tcW w:w="1326" w:type="dxa"/>
          </w:tcPr>
          <w:p w:rsidR="00E3352B" w:rsidRPr="00891798" w:rsidRDefault="00E3352B" w:rsidP="00891798">
            <w:pPr>
              <w:spacing w:line="264" w:lineRule="auto"/>
              <w:jc w:val="both"/>
            </w:pPr>
          </w:p>
        </w:tc>
        <w:tc>
          <w:tcPr>
            <w:tcW w:w="1374" w:type="dxa"/>
            <w:vMerge w:val="restart"/>
            <w:vAlign w:val="center"/>
          </w:tcPr>
          <w:p w:rsidR="00E3352B" w:rsidRPr="00891798" w:rsidRDefault="00E3352B" w:rsidP="00891798">
            <w:pPr>
              <w:spacing w:line="264" w:lineRule="auto"/>
              <w:jc w:val="center"/>
              <w:rPr>
                <w:lang w:val="en-US"/>
              </w:rPr>
            </w:pPr>
            <w:r w:rsidRPr="00891798">
              <w:rPr>
                <w:lang w:val="en-US"/>
              </w:rPr>
              <w:t>(4</w:t>
            </w:r>
            <w:r w:rsidRPr="00891798">
              <w:t>.26</w:t>
            </w:r>
            <w:r w:rsidRPr="00891798">
              <w:rPr>
                <w:lang w:val="en-US"/>
              </w:rPr>
              <w:t>)</w:t>
            </w:r>
          </w:p>
        </w:tc>
      </w:tr>
      <w:tr w:rsidR="00E3352B" w:rsidRPr="00891798" w:rsidTr="00891798">
        <w:trPr>
          <w:cantSplit/>
          <w:trHeight w:val="386"/>
        </w:trPr>
        <w:tc>
          <w:tcPr>
            <w:tcW w:w="1368" w:type="dxa"/>
            <w:vMerge/>
          </w:tcPr>
          <w:p w:rsidR="00E3352B" w:rsidRPr="00891798" w:rsidRDefault="00E3352B" w:rsidP="00891798">
            <w:pPr>
              <w:spacing w:line="264" w:lineRule="auto"/>
              <w:jc w:val="both"/>
            </w:pPr>
          </w:p>
        </w:tc>
        <w:tc>
          <w:tcPr>
            <w:tcW w:w="3672" w:type="dxa"/>
            <w:tcBorders>
              <w:top w:val="single" w:sz="4" w:space="0" w:color="auto"/>
            </w:tcBorders>
          </w:tcPr>
          <w:p w:rsidR="00E3352B" w:rsidRPr="00891798" w:rsidRDefault="00E3352B" w:rsidP="00891798">
            <w:pPr>
              <w:spacing w:line="264" w:lineRule="auto"/>
              <w:jc w:val="both"/>
            </w:pPr>
            <w:r w:rsidRPr="00891798">
              <w:t>∑( ВП</w:t>
            </w:r>
            <w:r w:rsidRPr="00891798">
              <w:rPr>
                <w:vertAlign w:val="subscript"/>
              </w:rPr>
              <w:t>общ</w:t>
            </w:r>
            <w:r w:rsidRPr="00891798">
              <w:t xml:space="preserve"> х Уд</w:t>
            </w:r>
            <w:r w:rsidRPr="00891798">
              <w:rPr>
                <w:vertAlign w:val="subscript"/>
                <w:lang w:val="en-US"/>
              </w:rPr>
              <w:t>i</w:t>
            </w:r>
            <w:r w:rsidRPr="00891798">
              <w:t>)</w:t>
            </w:r>
          </w:p>
        </w:tc>
        <w:tc>
          <w:tcPr>
            <w:tcW w:w="900" w:type="dxa"/>
          </w:tcPr>
          <w:p w:rsidR="00E3352B" w:rsidRPr="00891798" w:rsidRDefault="00E3352B" w:rsidP="00891798">
            <w:pPr>
              <w:spacing w:line="264" w:lineRule="auto"/>
              <w:jc w:val="both"/>
            </w:pPr>
          </w:p>
        </w:tc>
        <w:tc>
          <w:tcPr>
            <w:tcW w:w="1326" w:type="dxa"/>
          </w:tcPr>
          <w:p w:rsidR="00E3352B" w:rsidRPr="00891798" w:rsidRDefault="00E3352B" w:rsidP="00891798">
            <w:pPr>
              <w:spacing w:line="264" w:lineRule="auto"/>
              <w:jc w:val="both"/>
            </w:pPr>
          </w:p>
        </w:tc>
        <w:tc>
          <w:tcPr>
            <w:tcW w:w="1374" w:type="dxa"/>
            <w:vMerge/>
          </w:tcPr>
          <w:p w:rsidR="00E3352B" w:rsidRPr="00891798" w:rsidRDefault="00E3352B" w:rsidP="00891798">
            <w:pPr>
              <w:spacing w:line="264" w:lineRule="auto"/>
              <w:jc w:val="both"/>
            </w:pPr>
          </w:p>
        </w:tc>
      </w:tr>
    </w:tbl>
    <w:p w:rsidR="00E3352B" w:rsidRPr="00891798" w:rsidRDefault="00E3352B" w:rsidP="00891798">
      <w:pPr>
        <w:spacing w:line="264" w:lineRule="auto"/>
        <w:ind w:firstLine="709"/>
        <w:jc w:val="both"/>
        <w:rPr>
          <w:sz w:val="28"/>
        </w:rPr>
      </w:pPr>
      <w:r w:rsidRPr="00891798">
        <w:rPr>
          <w:sz w:val="28"/>
        </w:rPr>
        <w:lastRenderedPageBreak/>
        <w:t xml:space="preserve"> где:</w:t>
      </w:r>
    </w:p>
    <w:p w:rsidR="00E3352B" w:rsidRPr="00891798" w:rsidRDefault="00E3352B" w:rsidP="00891798">
      <w:pPr>
        <w:spacing w:line="264" w:lineRule="auto"/>
        <w:ind w:firstLine="709"/>
        <w:jc w:val="both"/>
        <w:rPr>
          <w:sz w:val="28"/>
        </w:rPr>
      </w:pPr>
      <w:r w:rsidRPr="00891798">
        <w:rPr>
          <w:sz w:val="28"/>
          <w:lang w:val="en-US"/>
        </w:rPr>
        <w:t>N</w:t>
      </w:r>
      <w:r w:rsidRPr="00891798">
        <w:rPr>
          <w:sz w:val="28"/>
          <w:vertAlign w:val="subscript"/>
        </w:rPr>
        <w:t>общ</w:t>
      </w:r>
      <w:r w:rsidRPr="00891798">
        <w:rPr>
          <w:sz w:val="28"/>
        </w:rPr>
        <w:t xml:space="preserve"> – общий объем производства в натуральном выражении; </w:t>
      </w:r>
    </w:p>
    <w:p w:rsidR="00E3352B" w:rsidRPr="00891798" w:rsidRDefault="00E3352B" w:rsidP="00891798">
      <w:pPr>
        <w:spacing w:line="264" w:lineRule="auto"/>
        <w:ind w:firstLine="709"/>
        <w:jc w:val="both"/>
        <w:rPr>
          <w:sz w:val="28"/>
        </w:rPr>
      </w:pPr>
      <w:r w:rsidRPr="00891798">
        <w:rPr>
          <w:sz w:val="28"/>
        </w:rPr>
        <w:t>Уд</w:t>
      </w:r>
      <w:r w:rsidRPr="00891798">
        <w:rPr>
          <w:sz w:val="28"/>
          <w:vertAlign w:val="subscript"/>
          <w:lang w:val="en-US"/>
        </w:rPr>
        <w:t>i</w:t>
      </w:r>
      <w:r w:rsidRPr="00891798">
        <w:rPr>
          <w:sz w:val="28"/>
        </w:rPr>
        <w:t xml:space="preserve"> – удельный вес </w:t>
      </w:r>
      <w:r w:rsidRPr="00891798">
        <w:rPr>
          <w:sz w:val="28"/>
          <w:lang w:val="en-US"/>
        </w:rPr>
        <w:t>i</w:t>
      </w:r>
      <w:r w:rsidRPr="00891798">
        <w:rPr>
          <w:sz w:val="28"/>
        </w:rPr>
        <w:t xml:space="preserve">-ого вида продукции в общем объеме производства; </w:t>
      </w:r>
    </w:p>
    <w:p w:rsidR="00E3352B" w:rsidRPr="00891798" w:rsidRDefault="00E3352B" w:rsidP="00891798">
      <w:pPr>
        <w:spacing w:line="264" w:lineRule="auto"/>
        <w:ind w:firstLine="709"/>
        <w:jc w:val="both"/>
        <w:rPr>
          <w:sz w:val="28"/>
        </w:rPr>
      </w:pPr>
      <w:r w:rsidRPr="00891798">
        <w:rPr>
          <w:sz w:val="28"/>
          <w:lang w:val="en-US"/>
        </w:rPr>
        <w:t>VC</w:t>
      </w:r>
      <w:r w:rsidRPr="00891798">
        <w:rPr>
          <w:sz w:val="28"/>
          <w:vertAlign w:val="superscript"/>
        </w:rPr>
        <w:t>ед</w:t>
      </w:r>
      <w:r w:rsidRPr="00891798">
        <w:rPr>
          <w:sz w:val="28"/>
          <w:vertAlign w:val="subscript"/>
          <w:lang w:val="en-US"/>
        </w:rPr>
        <w:t>i</w:t>
      </w:r>
      <w:r w:rsidRPr="00891798">
        <w:rPr>
          <w:sz w:val="28"/>
        </w:rPr>
        <w:t xml:space="preserve">- переменные издержки на единицу измерения объема производства </w:t>
      </w:r>
      <w:r w:rsidRPr="00891798">
        <w:rPr>
          <w:sz w:val="28"/>
          <w:lang w:val="en-US"/>
        </w:rPr>
        <w:t>i</w:t>
      </w:r>
      <w:r w:rsidRPr="00891798">
        <w:rPr>
          <w:sz w:val="28"/>
        </w:rPr>
        <w:t xml:space="preserve">-ого вида продукции;  </w:t>
      </w:r>
    </w:p>
    <w:p w:rsidR="00E3352B" w:rsidRPr="00891798" w:rsidRDefault="00E3352B" w:rsidP="00891798">
      <w:pPr>
        <w:spacing w:line="264" w:lineRule="auto"/>
        <w:ind w:firstLine="709"/>
        <w:jc w:val="both"/>
        <w:rPr>
          <w:sz w:val="28"/>
        </w:rPr>
      </w:pPr>
      <w:r w:rsidRPr="00891798">
        <w:rPr>
          <w:sz w:val="28"/>
          <w:lang w:val="en-US"/>
        </w:rPr>
        <w:t>FC</w:t>
      </w:r>
      <w:r w:rsidRPr="00891798">
        <w:rPr>
          <w:sz w:val="28"/>
        </w:rPr>
        <w:t xml:space="preserve"> – постоянные издержки;</w:t>
      </w:r>
    </w:p>
    <w:p w:rsidR="00E3352B" w:rsidRPr="00891798" w:rsidRDefault="00E3352B" w:rsidP="00891798">
      <w:pPr>
        <w:spacing w:line="264" w:lineRule="auto"/>
        <w:ind w:firstLine="709"/>
        <w:jc w:val="both"/>
        <w:rPr>
          <w:sz w:val="28"/>
        </w:rPr>
      </w:pPr>
      <w:r w:rsidRPr="00891798">
        <w:rPr>
          <w:sz w:val="28"/>
          <w:lang w:val="en-US"/>
        </w:rPr>
        <w:t>p</w:t>
      </w:r>
      <w:r w:rsidRPr="00891798">
        <w:rPr>
          <w:sz w:val="28"/>
          <w:vertAlign w:val="subscript"/>
          <w:lang w:val="en-US"/>
        </w:rPr>
        <w:t>i</w:t>
      </w:r>
      <w:r w:rsidRPr="00891798">
        <w:rPr>
          <w:sz w:val="28"/>
        </w:rPr>
        <w:t xml:space="preserve"> – цена </w:t>
      </w:r>
      <w:r w:rsidRPr="00891798">
        <w:rPr>
          <w:sz w:val="28"/>
          <w:lang w:val="en-US"/>
        </w:rPr>
        <w:t>i</w:t>
      </w:r>
      <w:r w:rsidRPr="00891798">
        <w:rPr>
          <w:sz w:val="28"/>
        </w:rPr>
        <w:t>-ого вида продукции;</w:t>
      </w:r>
    </w:p>
    <w:p w:rsidR="00E3352B" w:rsidRPr="00891798" w:rsidRDefault="00E3352B" w:rsidP="00891798">
      <w:pPr>
        <w:spacing w:line="264" w:lineRule="auto"/>
        <w:ind w:firstLine="709"/>
        <w:jc w:val="both"/>
        <w:rPr>
          <w:sz w:val="28"/>
        </w:rPr>
      </w:pPr>
      <w:r w:rsidRPr="00891798">
        <w:rPr>
          <w:sz w:val="28"/>
        </w:rPr>
        <w:t>ВП</w:t>
      </w:r>
      <w:r w:rsidRPr="00891798">
        <w:rPr>
          <w:sz w:val="28"/>
          <w:vertAlign w:val="subscript"/>
        </w:rPr>
        <w:t>общ</w:t>
      </w:r>
      <w:r w:rsidRPr="00891798">
        <w:rPr>
          <w:sz w:val="28"/>
        </w:rPr>
        <w:t xml:space="preserve"> – объем производства в денежном выражении; </w:t>
      </w:r>
    </w:p>
    <w:p w:rsidR="00E3352B" w:rsidRPr="00891798" w:rsidRDefault="00E3352B" w:rsidP="00891798">
      <w:pPr>
        <w:spacing w:line="264" w:lineRule="auto"/>
        <w:ind w:firstLine="709"/>
        <w:jc w:val="both"/>
        <w:rPr>
          <w:sz w:val="28"/>
        </w:rPr>
      </w:pPr>
      <w:r w:rsidRPr="00891798">
        <w:rPr>
          <w:sz w:val="28"/>
        </w:rPr>
        <w:t>Уд</w:t>
      </w:r>
      <w:r w:rsidRPr="00891798">
        <w:rPr>
          <w:sz w:val="28"/>
          <w:vertAlign w:val="subscript"/>
          <w:lang w:val="en-US"/>
        </w:rPr>
        <w:t>i</w:t>
      </w:r>
      <w:r w:rsidRPr="00891798">
        <w:rPr>
          <w:sz w:val="28"/>
        </w:rPr>
        <w:t xml:space="preserve"> – удельный вес </w:t>
      </w:r>
      <w:r w:rsidRPr="00891798">
        <w:rPr>
          <w:sz w:val="28"/>
          <w:lang w:val="en-US"/>
        </w:rPr>
        <w:t>i</w:t>
      </w:r>
      <w:r w:rsidRPr="00891798">
        <w:rPr>
          <w:sz w:val="28"/>
        </w:rPr>
        <w:t>-ого вида продукции в общем объеме производства;</w:t>
      </w:r>
    </w:p>
    <w:p w:rsidR="00E3352B" w:rsidRPr="00891798" w:rsidRDefault="00E3352B" w:rsidP="00891798">
      <w:pPr>
        <w:spacing w:line="264" w:lineRule="auto"/>
        <w:ind w:firstLine="709"/>
        <w:jc w:val="both"/>
        <w:rPr>
          <w:sz w:val="28"/>
        </w:rPr>
      </w:pPr>
      <w:r w:rsidRPr="00891798">
        <w:rPr>
          <w:sz w:val="28"/>
        </w:rPr>
        <w:t xml:space="preserve"> </w:t>
      </w:r>
      <w:r w:rsidRPr="00891798">
        <w:rPr>
          <w:sz w:val="28"/>
          <w:lang w:val="en-US"/>
        </w:rPr>
        <w:t>d</w:t>
      </w:r>
      <w:r w:rsidRPr="00891798">
        <w:rPr>
          <w:sz w:val="28"/>
          <w:vertAlign w:val="subscript"/>
          <w:lang w:val="en-US"/>
        </w:rPr>
        <w:t>i</w:t>
      </w:r>
      <w:r w:rsidRPr="00891798">
        <w:rPr>
          <w:sz w:val="28"/>
        </w:rPr>
        <w:t xml:space="preserve"> – удельный вес  переменных издержек в выручке.</w:t>
      </w:r>
    </w:p>
    <w:p w:rsidR="00E3352B" w:rsidRPr="00891798" w:rsidRDefault="00E3352B" w:rsidP="00891798">
      <w:pPr>
        <w:spacing w:line="264" w:lineRule="auto"/>
        <w:ind w:firstLine="709"/>
        <w:jc w:val="both"/>
        <w:rPr>
          <w:sz w:val="28"/>
        </w:rPr>
      </w:pPr>
    </w:p>
    <w:p w:rsidR="00E3352B" w:rsidRPr="00891798" w:rsidRDefault="00E3352B" w:rsidP="00891798">
      <w:pPr>
        <w:spacing w:line="264" w:lineRule="auto"/>
        <w:ind w:firstLine="709"/>
        <w:jc w:val="both"/>
        <w:rPr>
          <w:sz w:val="28"/>
        </w:rPr>
      </w:pPr>
      <w:r w:rsidRPr="00891798">
        <w:rPr>
          <w:sz w:val="28"/>
        </w:rPr>
        <w:t>Общее изменение уровня издержкоемкости  исходя из факторной системы (4.25) и (4.26) рассматривается под влиянием физического объема производства, структуры производства, уровня переменных издержек, уровня постоянных издержек, уровня цен на продукцию.</w:t>
      </w:r>
    </w:p>
    <w:p w:rsidR="00E3352B" w:rsidRPr="00891798" w:rsidRDefault="00E3352B" w:rsidP="00891798">
      <w:pPr>
        <w:spacing w:line="264" w:lineRule="auto"/>
        <w:ind w:firstLine="709"/>
        <w:jc w:val="both"/>
        <w:rPr>
          <w:sz w:val="28"/>
        </w:rPr>
      </w:pPr>
      <w:r w:rsidRPr="00891798">
        <w:rPr>
          <w:sz w:val="28"/>
        </w:rPr>
        <w:t>Рассмотрим расчет влияния факторов на уровень издержкоемкости исходя из модели (4.25) на основе приема цепных подстановок:</w:t>
      </w:r>
    </w:p>
    <w:p w:rsidR="00E3352B" w:rsidRPr="00891798" w:rsidRDefault="00E3352B" w:rsidP="0023365D">
      <w:pPr>
        <w:numPr>
          <w:ilvl w:val="0"/>
          <w:numId w:val="48"/>
        </w:numPr>
        <w:spacing w:line="264" w:lineRule="auto"/>
        <w:ind w:left="0" w:firstLine="709"/>
        <w:jc w:val="both"/>
        <w:rPr>
          <w:sz w:val="28"/>
        </w:rPr>
      </w:pPr>
      <w:r w:rsidRPr="00891798">
        <w:rPr>
          <w:sz w:val="28"/>
        </w:rPr>
        <w:t>влияние объема производства (∆ИЕ</w:t>
      </w:r>
      <w:r w:rsidRPr="00891798">
        <w:rPr>
          <w:sz w:val="28"/>
          <w:vertAlign w:val="subscript"/>
          <w:lang w:val="en-US"/>
        </w:rPr>
        <w:t>N</w:t>
      </w:r>
      <w:r w:rsidRPr="00891798">
        <w:rPr>
          <w:sz w:val="28"/>
        </w:rPr>
        <w:t>):</w:t>
      </w:r>
    </w:p>
    <w:p w:rsidR="00E3352B" w:rsidRPr="00891798" w:rsidRDefault="00E3352B" w:rsidP="00891798">
      <w:pPr>
        <w:spacing w:line="264" w:lineRule="auto"/>
        <w:jc w:val="both"/>
        <w:rPr>
          <w:sz w:val="28"/>
        </w:rPr>
      </w:pPr>
    </w:p>
    <w:tbl>
      <w:tblPr>
        <w:tblW w:w="8820" w:type="dxa"/>
        <w:tblInd w:w="648" w:type="dxa"/>
        <w:tblLook w:val="01E0"/>
      </w:tblPr>
      <w:tblGrid>
        <w:gridCol w:w="1080"/>
        <w:gridCol w:w="3240"/>
        <w:gridCol w:w="360"/>
        <w:gridCol w:w="3240"/>
        <w:gridCol w:w="900"/>
      </w:tblGrid>
      <w:tr w:rsidR="00E3352B" w:rsidRPr="00891798" w:rsidTr="00891798">
        <w:trPr>
          <w:cantSplit/>
        </w:trPr>
        <w:tc>
          <w:tcPr>
            <w:tcW w:w="1080" w:type="dxa"/>
            <w:vMerge w:val="restart"/>
            <w:vAlign w:val="center"/>
          </w:tcPr>
          <w:p w:rsidR="00E3352B" w:rsidRPr="00891798" w:rsidRDefault="00E3352B" w:rsidP="00891798">
            <w:pPr>
              <w:spacing w:line="264" w:lineRule="auto"/>
              <w:jc w:val="center"/>
            </w:pPr>
            <w:r w:rsidRPr="00891798">
              <w:t>∆ИЕ</w:t>
            </w:r>
            <w:r w:rsidRPr="00891798">
              <w:rPr>
                <w:vertAlign w:val="subscript"/>
                <w:lang w:val="en-US"/>
              </w:rPr>
              <w:t>N</w:t>
            </w:r>
            <w:r w:rsidRPr="00891798">
              <w:t xml:space="preserve"> =</w:t>
            </w:r>
          </w:p>
        </w:tc>
        <w:tc>
          <w:tcPr>
            <w:tcW w:w="3240" w:type="dxa"/>
            <w:tcBorders>
              <w:bottom w:val="single" w:sz="4" w:space="0" w:color="auto"/>
            </w:tcBorders>
          </w:tcPr>
          <w:p w:rsidR="00E3352B" w:rsidRPr="00891798" w:rsidRDefault="00E3352B" w:rsidP="00891798">
            <w:pPr>
              <w:spacing w:line="264" w:lineRule="auto"/>
              <w:jc w:val="both"/>
              <w:rPr>
                <w:vertAlign w:val="subscript"/>
              </w:rPr>
            </w:pPr>
            <w:r w:rsidRPr="00891798">
              <w:t>∑(</w:t>
            </w:r>
            <w:r w:rsidRPr="00891798">
              <w:rPr>
                <w:lang w:val="en-US"/>
              </w:rPr>
              <w:t>N</w:t>
            </w:r>
            <w:r w:rsidRPr="00891798">
              <w:rPr>
                <w:vertAlign w:val="subscript"/>
              </w:rPr>
              <w:t>общ1</w:t>
            </w:r>
            <w:r w:rsidRPr="00891798">
              <w:t xml:space="preserve"> х Уд</w:t>
            </w:r>
            <w:r w:rsidRPr="00891798">
              <w:rPr>
                <w:vertAlign w:val="subscript"/>
              </w:rPr>
              <w:t>0</w:t>
            </w:r>
            <w:r w:rsidRPr="00891798">
              <w:rPr>
                <w:vertAlign w:val="subscript"/>
                <w:lang w:val="en-US"/>
              </w:rPr>
              <w:t>i</w:t>
            </w:r>
            <w:r w:rsidRPr="00891798">
              <w:t xml:space="preserve"> х </w:t>
            </w:r>
            <w:r w:rsidRPr="00891798">
              <w:rPr>
                <w:lang w:val="en-US"/>
              </w:rPr>
              <w:t>VC</w:t>
            </w:r>
            <w:r w:rsidRPr="00891798">
              <w:rPr>
                <w:vertAlign w:val="superscript"/>
              </w:rPr>
              <w:t>ед</w:t>
            </w:r>
            <w:r w:rsidRPr="00891798">
              <w:rPr>
                <w:vertAlign w:val="subscript"/>
              </w:rPr>
              <w:t>0</w:t>
            </w:r>
            <w:r w:rsidRPr="00891798">
              <w:rPr>
                <w:vertAlign w:val="subscript"/>
                <w:lang w:val="en-US"/>
              </w:rPr>
              <w:t>i</w:t>
            </w:r>
            <w:r w:rsidRPr="00891798">
              <w:t xml:space="preserve">) + </w:t>
            </w:r>
            <w:r w:rsidRPr="00891798">
              <w:rPr>
                <w:lang w:val="en-US"/>
              </w:rPr>
              <w:t>FC</w:t>
            </w:r>
            <w:r w:rsidRPr="00891798">
              <w:rPr>
                <w:vertAlign w:val="subscript"/>
              </w:rPr>
              <w:t>0</w:t>
            </w:r>
          </w:p>
        </w:tc>
        <w:tc>
          <w:tcPr>
            <w:tcW w:w="360" w:type="dxa"/>
            <w:vMerge w:val="restart"/>
            <w:vAlign w:val="center"/>
          </w:tcPr>
          <w:p w:rsidR="00E3352B" w:rsidRPr="00891798" w:rsidRDefault="00E3352B" w:rsidP="00891798">
            <w:pPr>
              <w:spacing w:line="264" w:lineRule="auto"/>
              <w:jc w:val="center"/>
            </w:pPr>
            <w:r w:rsidRPr="00891798">
              <w:t>-</w:t>
            </w:r>
          </w:p>
        </w:tc>
        <w:tc>
          <w:tcPr>
            <w:tcW w:w="3240" w:type="dxa"/>
            <w:tcBorders>
              <w:bottom w:val="single" w:sz="4" w:space="0" w:color="auto"/>
            </w:tcBorders>
          </w:tcPr>
          <w:p w:rsidR="00E3352B" w:rsidRPr="00891798" w:rsidRDefault="00E3352B" w:rsidP="00891798">
            <w:pPr>
              <w:spacing w:line="264" w:lineRule="auto"/>
              <w:jc w:val="both"/>
            </w:pPr>
            <w:r w:rsidRPr="00891798">
              <w:t>∑(</w:t>
            </w:r>
            <w:r w:rsidRPr="00891798">
              <w:rPr>
                <w:lang w:val="en-US"/>
              </w:rPr>
              <w:t>N</w:t>
            </w:r>
            <w:r w:rsidRPr="00891798">
              <w:rPr>
                <w:vertAlign w:val="subscript"/>
              </w:rPr>
              <w:t>общ0</w:t>
            </w:r>
            <w:r w:rsidRPr="00891798">
              <w:t xml:space="preserve"> х Уд</w:t>
            </w:r>
            <w:r w:rsidRPr="00891798">
              <w:rPr>
                <w:vertAlign w:val="subscript"/>
              </w:rPr>
              <w:t>0</w:t>
            </w:r>
            <w:r w:rsidRPr="00891798">
              <w:rPr>
                <w:vertAlign w:val="subscript"/>
                <w:lang w:val="en-US"/>
              </w:rPr>
              <w:t>i</w:t>
            </w:r>
            <w:r w:rsidRPr="00891798">
              <w:t xml:space="preserve"> х </w:t>
            </w:r>
            <w:r w:rsidRPr="00891798">
              <w:rPr>
                <w:lang w:val="en-US"/>
              </w:rPr>
              <w:t>VC</w:t>
            </w:r>
            <w:r w:rsidRPr="00891798">
              <w:rPr>
                <w:vertAlign w:val="superscript"/>
              </w:rPr>
              <w:t>ед</w:t>
            </w:r>
            <w:r w:rsidRPr="00891798">
              <w:rPr>
                <w:vertAlign w:val="subscript"/>
              </w:rPr>
              <w:t>0</w:t>
            </w:r>
            <w:r w:rsidRPr="00891798">
              <w:rPr>
                <w:vertAlign w:val="subscript"/>
                <w:lang w:val="en-US"/>
              </w:rPr>
              <w:t>i</w:t>
            </w:r>
            <w:r w:rsidRPr="00891798">
              <w:t xml:space="preserve">) + </w:t>
            </w:r>
            <w:r w:rsidRPr="00891798">
              <w:rPr>
                <w:lang w:val="en-US"/>
              </w:rPr>
              <w:t>FC</w:t>
            </w:r>
            <w:r w:rsidRPr="00891798">
              <w:rPr>
                <w:vertAlign w:val="subscript"/>
              </w:rPr>
              <w:t>0</w:t>
            </w:r>
          </w:p>
        </w:tc>
        <w:tc>
          <w:tcPr>
            <w:tcW w:w="900" w:type="dxa"/>
            <w:vMerge w:val="restart"/>
            <w:vAlign w:val="center"/>
          </w:tcPr>
          <w:p w:rsidR="00E3352B" w:rsidRPr="00891798" w:rsidRDefault="00E3352B" w:rsidP="00891798">
            <w:pPr>
              <w:spacing w:line="264" w:lineRule="auto"/>
              <w:jc w:val="center"/>
              <w:rPr>
                <w:lang w:val="en-US"/>
              </w:rPr>
            </w:pPr>
            <w:r w:rsidRPr="00891798">
              <w:rPr>
                <w:lang w:val="en-US"/>
              </w:rPr>
              <w:t>(4</w:t>
            </w:r>
            <w:r w:rsidRPr="00891798">
              <w:t>.27</w:t>
            </w:r>
            <w:r w:rsidRPr="00891798">
              <w:rPr>
                <w:lang w:val="en-US"/>
              </w:rPr>
              <w:t>)</w:t>
            </w:r>
          </w:p>
        </w:tc>
      </w:tr>
      <w:tr w:rsidR="00E3352B" w:rsidRPr="00891798" w:rsidTr="00891798">
        <w:trPr>
          <w:cantSplit/>
          <w:trHeight w:val="386"/>
        </w:trPr>
        <w:tc>
          <w:tcPr>
            <w:tcW w:w="1080" w:type="dxa"/>
            <w:vMerge/>
          </w:tcPr>
          <w:p w:rsidR="00E3352B" w:rsidRPr="00891798" w:rsidRDefault="00E3352B" w:rsidP="00891798">
            <w:pPr>
              <w:spacing w:line="264" w:lineRule="auto"/>
              <w:jc w:val="both"/>
            </w:pPr>
          </w:p>
        </w:tc>
        <w:tc>
          <w:tcPr>
            <w:tcW w:w="3240" w:type="dxa"/>
            <w:tcBorders>
              <w:top w:val="single" w:sz="4" w:space="0" w:color="auto"/>
            </w:tcBorders>
          </w:tcPr>
          <w:p w:rsidR="00E3352B" w:rsidRPr="00891798" w:rsidRDefault="00E3352B" w:rsidP="00891798">
            <w:pPr>
              <w:spacing w:line="264" w:lineRule="auto"/>
              <w:jc w:val="both"/>
            </w:pPr>
            <w:r w:rsidRPr="00891798">
              <w:t xml:space="preserve">∑( </w:t>
            </w:r>
            <w:r w:rsidRPr="00891798">
              <w:rPr>
                <w:lang w:val="en-US"/>
              </w:rPr>
              <w:t>N</w:t>
            </w:r>
            <w:r w:rsidRPr="00891798">
              <w:rPr>
                <w:vertAlign w:val="subscript"/>
              </w:rPr>
              <w:t>общ1</w:t>
            </w:r>
            <w:r w:rsidRPr="00891798">
              <w:t xml:space="preserve"> х Уд</w:t>
            </w:r>
            <w:r w:rsidRPr="00891798">
              <w:rPr>
                <w:vertAlign w:val="subscript"/>
              </w:rPr>
              <w:t>0</w:t>
            </w:r>
            <w:r w:rsidRPr="00891798">
              <w:rPr>
                <w:vertAlign w:val="subscript"/>
                <w:lang w:val="en-US"/>
              </w:rPr>
              <w:t>i</w:t>
            </w:r>
            <w:r w:rsidRPr="00891798">
              <w:rPr>
                <w:vertAlign w:val="subscript"/>
              </w:rPr>
              <w:t xml:space="preserve"> </w:t>
            </w:r>
            <w:r w:rsidRPr="00891798">
              <w:t xml:space="preserve">х </w:t>
            </w:r>
            <w:r w:rsidRPr="00891798">
              <w:rPr>
                <w:lang w:val="en-US"/>
              </w:rPr>
              <w:t>p</w:t>
            </w:r>
            <w:r w:rsidRPr="00891798">
              <w:rPr>
                <w:vertAlign w:val="subscript"/>
              </w:rPr>
              <w:t>0</w:t>
            </w:r>
            <w:r w:rsidRPr="00891798">
              <w:rPr>
                <w:vertAlign w:val="subscript"/>
                <w:lang w:val="en-US"/>
              </w:rPr>
              <w:t>i</w:t>
            </w:r>
            <w:r w:rsidRPr="00891798">
              <w:t>)</w:t>
            </w:r>
          </w:p>
        </w:tc>
        <w:tc>
          <w:tcPr>
            <w:tcW w:w="360" w:type="dxa"/>
            <w:vMerge/>
          </w:tcPr>
          <w:p w:rsidR="00E3352B" w:rsidRPr="00891798" w:rsidRDefault="00E3352B" w:rsidP="00891798">
            <w:pPr>
              <w:spacing w:line="264" w:lineRule="auto"/>
              <w:jc w:val="both"/>
            </w:pPr>
          </w:p>
        </w:tc>
        <w:tc>
          <w:tcPr>
            <w:tcW w:w="3240" w:type="dxa"/>
            <w:tcBorders>
              <w:top w:val="single" w:sz="4" w:space="0" w:color="auto"/>
            </w:tcBorders>
          </w:tcPr>
          <w:p w:rsidR="00E3352B" w:rsidRPr="00891798" w:rsidRDefault="00E3352B" w:rsidP="00891798">
            <w:pPr>
              <w:spacing w:line="264" w:lineRule="auto"/>
              <w:jc w:val="both"/>
            </w:pPr>
            <w:r w:rsidRPr="00891798">
              <w:t xml:space="preserve">∑( </w:t>
            </w:r>
            <w:r w:rsidRPr="00891798">
              <w:rPr>
                <w:lang w:val="en-US"/>
              </w:rPr>
              <w:t>N</w:t>
            </w:r>
            <w:r w:rsidRPr="00891798">
              <w:rPr>
                <w:vertAlign w:val="subscript"/>
              </w:rPr>
              <w:t>общ0</w:t>
            </w:r>
            <w:r w:rsidRPr="00891798">
              <w:t xml:space="preserve"> х Уд</w:t>
            </w:r>
            <w:r w:rsidRPr="00891798">
              <w:rPr>
                <w:vertAlign w:val="subscript"/>
              </w:rPr>
              <w:t>0</w:t>
            </w:r>
            <w:r w:rsidRPr="00891798">
              <w:rPr>
                <w:vertAlign w:val="subscript"/>
                <w:lang w:val="en-US"/>
              </w:rPr>
              <w:t>i</w:t>
            </w:r>
            <w:r w:rsidRPr="00891798">
              <w:rPr>
                <w:vertAlign w:val="subscript"/>
              </w:rPr>
              <w:t xml:space="preserve"> </w:t>
            </w:r>
            <w:r w:rsidRPr="00891798">
              <w:t xml:space="preserve">х </w:t>
            </w:r>
            <w:r w:rsidRPr="00891798">
              <w:rPr>
                <w:lang w:val="en-US"/>
              </w:rPr>
              <w:t>p</w:t>
            </w:r>
            <w:r w:rsidRPr="00891798">
              <w:rPr>
                <w:vertAlign w:val="subscript"/>
              </w:rPr>
              <w:t>0</w:t>
            </w:r>
            <w:r w:rsidRPr="00891798">
              <w:rPr>
                <w:vertAlign w:val="subscript"/>
                <w:lang w:val="en-US"/>
              </w:rPr>
              <w:t>i</w:t>
            </w:r>
            <w:r w:rsidRPr="00891798">
              <w:t>)</w:t>
            </w:r>
          </w:p>
        </w:tc>
        <w:tc>
          <w:tcPr>
            <w:tcW w:w="900" w:type="dxa"/>
            <w:vMerge/>
          </w:tcPr>
          <w:p w:rsidR="00E3352B" w:rsidRPr="00891798" w:rsidRDefault="00E3352B" w:rsidP="00891798">
            <w:pPr>
              <w:spacing w:line="264" w:lineRule="auto"/>
              <w:jc w:val="both"/>
            </w:pPr>
          </w:p>
        </w:tc>
      </w:tr>
    </w:tbl>
    <w:p w:rsidR="00E3352B" w:rsidRPr="00891798" w:rsidRDefault="00E3352B" w:rsidP="00891798">
      <w:pPr>
        <w:spacing w:line="264" w:lineRule="auto"/>
        <w:jc w:val="both"/>
        <w:rPr>
          <w:sz w:val="28"/>
        </w:rPr>
      </w:pPr>
    </w:p>
    <w:p w:rsidR="00E3352B" w:rsidRPr="00891798" w:rsidRDefault="00E3352B" w:rsidP="0023365D">
      <w:pPr>
        <w:numPr>
          <w:ilvl w:val="0"/>
          <w:numId w:val="48"/>
        </w:numPr>
        <w:spacing w:line="264" w:lineRule="auto"/>
        <w:ind w:left="0" w:firstLine="0"/>
        <w:jc w:val="both"/>
        <w:rPr>
          <w:sz w:val="28"/>
        </w:rPr>
      </w:pPr>
      <w:r w:rsidRPr="00891798">
        <w:rPr>
          <w:sz w:val="28"/>
        </w:rPr>
        <w:t>влияние структуры производства (∆ИЕ</w:t>
      </w:r>
      <w:r w:rsidRPr="00891798">
        <w:rPr>
          <w:sz w:val="28"/>
          <w:vertAlign w:val="subscript"/>
        </w:rPr>
        <w:t>стр</w:t>
      </w:r>
      <w:r w:rsidRPr="00891798">
        <w:rPr>
          <w:sz w:val="28"/>
        </w:rPr>
        <w:t>):</w:t>
      </w:r>
    </w:p>
    <w:p w:rsidR="00E3352B" w:rsidRPr="00891798" w:rsidRDefault="00E3352B" w:rsidP="00891798">
      <w:pPr>
        <w:spacing w:line="264" w:lineRule="auto"/>
        <w:jc w:val="both"/>
        <w:rPr>
          <w:sz w:val="28"/>
        </w:rPr>
      </w:pPr>
    </w:p>
    <w:tbl>
      <w:tblPr>
        <w:tblW w:w="9000" w:type="dxa"/>
        <w:tblInd w:w="648" w:type="dxa"/>
        <w:tblLook w:val="01E0"/>
      </w:tblPr>
      <w:tblGrid>
        <w:gridCol w:w="1260"/>
        <w:gridCol w:w="3240"/>
        <w:gridCol w:w="360"/>
        <w:gridCol w:w="3240"/>
        <w:gridCol w:w="900"/>
      </w:tblGrid>
      <w:tr w:rsidR="00E3352B" w:rsidRPr="00891798" w:rsidTr="00891798">
        <w:trPr>
          <w:cantSplit/>
        </w:trPr>
        <w:tc>
          <w:tcPr>
            <w:tcW w:w="1260" w:type="dxa"/>
            <w:vMerge w:val="restart"/>
            <w:vAlign w:val="center"/>
          </w:tcPr>
          <w:p w:rsidR="00E3352B" w:rsidRPr="00891798" w:rsidRDefault="00E3352B" w:rsidP="00891798">
            <w:pPr>
              <w:spacing w:line="264" w:lineRule="auto"/>
              <w:jc w:val="center"/>
            </w:pPr>
            <w:r w:rsidRPr="00891798">
              <w:t>∆ИЕ</w:t>
            </w:r>
            <w:r w:rsidRPr="00891798">
              <w:rPr>
                <w:vertAlign w:val="subscript"/>
              </w:rPr>
              <w:t>стр</w:t>
            </w:r>
            <w:r w:rsidRPr="00891798">
              <w:t xml:space="preserve"> =</w:t>
            </w:r>
          </w:p>
        </w:tc>
        <w:tc>
          <w:tcPr>
            <w:tcW w:w="3240" w:type="dxa"/>
            <w:tcBorders>
              <w:bottom w:val="single" w:sz="4" w:space="0" w:color="auto"/>
            </w:tcBorders>
          </w:tcPr>
          <w:p w:rsidR="00E3352B" w:rsidRPr="00891798" w:rsidRDefault="00E3352B" w:rsidP="00891798">
            <w:pPr>
              <w:spacing w:line="264" w:lineRule="auto"/>
              <w:jc w:val="both"/>
              <w:rPr>
                <w:vertAlign w:val="subscript"/>
              </w:rPr>
            </w:pPr>
            <w:r w:rsidRPr="00891798">
              <w:t>∑(</w:t>
            </w:r>
            <w:r w:rsidRPr="00891798">
              <w:rPr>
                <w:lang w:val="en-US"/>
              </w:rPr>
              <w:t>N</w:t>
            </w:r>
            <w:r w:rsidRPr="00891798">
              <w:rPr>
                <w:vertAlign w:val="subscript"/>
              </w:rPr>
              <w:t>общ1</w:t>
            </w:r>
            <w:r w:rsidRPr="00891798">
              <w:t xml:space="preserve"> х Уд</w:t>
            </w:r>
            <w:r w:rsidRPr="00891798">
              <w:rPr>
                <w:vertAlign w:val="subscript"/>
              </w:rPr>
              <w:t>1</w:t>
            </w:r>
            <w:r w:rsidRPr="00891798">
              <w:rPr>
                <w:vertAlign w:val="subscript"/>
                <w:lang w:val="en-US"/>
              </w:rPr>
              <w:t>i</w:t>
            </w:r>
            <w:r w:rsidRPr="00891798">
              <w:t xml:space="preserve"> х </w:t>
            </w:r>
            <w:r w:rsidRPr="00891798">
              <w:rPr>
                <w:lang w:val="en-US"/>
              </w:rPr>
              <w:t>VC</w:t>
            </w:r>
            <w:r w:rsidRPr="00891798">
              <w:rPr>
                <w:vertAlign w:val="superscript"/>
              </w:rPr>
              <w:t>ед</w:t>
            </w:r>
            <w:r w:rsidRPr="00891798">
              <w:rPr>
                <w:vertAlign w:val="subscript"/>
              </w:rPr>
              <w:t>0</w:t>
            </w:r>
            <w:r w:rsidRPr="00891798">
              <w:rPr>
                <w:vertAlign w:val="subscript"/>
                <w:lang w:val="en-US"/>
              </w:rPr>
              <w:t>i</w:t>
            </w:r>
            <w:r w:rsidRPr="00891798">
              <w:t xml:space="preserve">) + </w:t>
            </w:r>
            <w:r w:rsidRPr="00891798">
              <w:rPr>
                <w:lang w:val="en-US"/>
              </w:rPr>
              <w:t>FC</w:t>
            </w:r>
            <w:r w:rsidRPr="00891798">
              <w:rPr>
                <w:vertAlign w:val="subscript"/>
              </w:rPr>
              <w:t>0</w:t>
            </w:r>
          </w:p>
        </w:tc>
        <w:tc>
          <w:tcPr>
            <w:tcW w:w="360" w:type="dxa"/>
            <w:vMerge w:val="restart"/>
            <w:vAlign w:val="center"/>
          </w:tcPr>
          <w:p w:rsidR="00E3352B" w:rsidRPr="00891798" w:rsidRDefault="00E3352B" w:rsidP="00891798">
            <w:pPr>
              <w:spacing w:line="264" w:lineRule="auto"/>
              <w:jc w:val="center"/>
            </w:pPr>
            <w:r w:rsidRPr="00891798">
              <w:t>-</w:t>
            </w:r>
          </w:p>
        </w:tc>
        <w:tc>
          <w:tcPr>
            <w:tcW w:w="3240" w:type="dxa"/>
            <w:tcBorders>
              <w:bottom w:val="single" w:sz="4" w:space="0" w:color="auto"/>
            </w:tcBorders>
          </w:tcPr>
          <w:p w:rsidR="00E3352B" w:rsidRPr="00891798" w:rsidRDefault="00E3352B" w:rsidP="00891798">
            <w:pPr>
              <w:spacing w:line="264" w:lineRule="auto"/>
              <w:jc w:val="both"/>
            </w:pPr>
            <w:r w:rsidRPr="00891798">
              <w:t>∑(</w:t>
            </w:r>
            <w:r w:rsidRPr="00891798">
              <w:rPr>
                <w:lang w:val="en-US"/>
              </w:rPr>
              <w:t>N</w:t>
            </w:r>
            <w:r w:rsidRPr="00891798">
              <w:rPr>
                <w:vertAlign w:val="subscript"/>
              </w:rPr>
              <w:t>общ1</w:t>
            </w:r>
            <w:r w:rsidRPr="00891798">
              <w:t xml:space="preserve"> х Уд</w:t>
            </w:r>
            <w:r w:rsidRPr="00891798">
              <w:rPr>
                <w:vertAlign w:val="subscript"/>
              </w:rPr>
              <w:t>0</w:t>
            </w:r>
            <w:r w:rsidRPr="00891798">
              <w:rPr>
                <w:vertAlign w:val="subscript"/>
                <w:lang w:val="en-US"/>
              </w:rPr>
              <w:t>i</w:t>
            </w:r>
            <w:r w:rsidRPr="00891798">
              <w:t xml:space="preserve"> х </w:t>
            </w:r>
            <w:r w:rsidRPr="00891798">
              <w:rPr>
                <w:lang w:val="en-US"/>
              </w:rPr>
              <w:t>VC</w:t>
            </w:r>
            <w:r w:rsidRPr="00891798">
              <w:rPr>
                <w:vertAlign w:val="superscript"/>
              </w:rPr>
              <w:t>ед</w:t>
            </w:r>
            <w:r w:rsidRPr="00891798">
              <w:rPr>
                <w:vertAlign w:val="subscript"/>
              </w:rPr>
              <w:t>0</w:t>
            </w:r>
            <w:r w:rsidRPr="00891798">
              <w:rPr>
                <w:vertAlign w:val="subscript"/>
                <w:lang w:val="en-US"/>
              </w:rPr>
              <w:t>i</w:t>
            </w:r>
            <w:r w:rsidRPr="00891798">
              <w:t xml:space="preserve">) + </w:t>
            </w:r>
            <w:r w:rsidRPr="00891798">
              <w:rPr>
                <w:lang w:val="en-US"/>
              </w:rPr>
              <w:t>FC</w:t>
            </w:r>
            <w:r w:rsidRPr="00891798">
              <w:rPr>
                <w:vertAlign w:val="subscript"/>
              </w:rPr>
              <w:t>0</w:t>
            </w:r>
          </w:p>
        </w:tc>
        <w:tc>
          <w:tcPr>
            <w:tcW w:w="900" w:type="dxa"/>
            <w:vMerge w:val="restart"/>
            <w:vAlign w:val="center"/>
          </w:tcPr>
          <w:p w:rsidR="00E3352B" w:rsidRPr="00891798" w:rsidRDefault="00E3352B" w:rsidP="00891798">
            <w:pPr>
              <w:spacing w:line="264" w:lineRule="auto"/>
              <w:jc w:val="center"/>
              <w:rPr>
                <w:lang w:val="en-US"/>
              </w:rPr>
            </w:pPr>
            <w:r w:rsidRPr="00891798">
              <w:rPr>
                <w:lang w:val="en-US"/>
              </w:rPr>
              <w:t>(4</w:t>
            </w:r>
            <w:r w:rsidRPr="00891798">
              <w:t>.28</w:t>
            </w:r>
            <w:r w:rsidRPr="00891798">
              <w:rPr>
                <w:lang w:val="en-US"/>
              </w:rPr>
              <w:t>)</w:t>
            </w:r>
          </w:p>
        </w:tc>
      </w:tr>
      <w:tr w:rsidR="00E3352B" w:rsidRPr="00891798" w:rsidTr="00891798">
        <w:trPr>
          <w:cantSplit/>
          <w:trHeight w:val="386"/>
        </w:trPr>
        <w:tc>
          <w:tcPr>
            <w:tcW w:w="1260" w:type="dxa"/>
            <w:vMerge/>
          </w:tcPr>
          <w:p w:rsidR="00E3352B" w:rsidRPr="00891798" w:rsidRDefault="00E3352B" w:rsidP="00891798">
            <w:pPr>
              <w:spacing w:line="264" w:lineRule="auto"/>
              <w:jc w:val="both"/>
            </w:pPr>
          </w:p>
        </w:tc>
        <w:tc>
          <w:tcPr>
            <w:tcW w:w="3240" w:type="dxa"/>
            <w:tcBorders>
              <w:top w:val="single" w:sz="4" w:space="0" w:color="auto"/>
            </w:tcBorders>
          </w:tcPr>
          <w:p w:rsidR="00E3352B" w:rsidRPr="00891798" w:rsidRDefault="00E3352B" w:rsidP="00891798">
            <w:pPr>
              <w:spacing w:line="264" w:lineRule="auto"/>
              <w:jc w:val="both"/>
            </w:pPr>
            <w:r w:rsidRPr="00891798">
              <w:t xml:space="preserve">∑( </w:t>
            </w:r>
            <w:r w:rsidRPr="00891798">
              <w:rPr>
                <w:lang w:val="en-US"/>
              </w:rPr>
              <w:t>N</w:t>
            </w:r>
            <w:r w:rsidRPr="00891798">
              <w:rPr>
                <w:vertAlign w:val="subscript"/>
              </w:rPr>
              <w:t>общ1</w:t>
            </w:r>
            <w:r w:rsidRPr="00891798">
              <w:t xml:space="preserve"> х Уд</w:t>
            </w:r>
            <w:r w:rsidRPr="00891798">
              <w:rPr>
                <w:vertAlign w:val="subscript"/>
              </w:rPr>
              <w:t>1</w:t>
            </w:r>
            <w:r w:rsidRPr="00891798">
              <w:rPr>
                <w:vertAlign w:val="subscript"/>
                <w:lang w:val="en-US"/>
              </w:rPr>
              <w:t>i</w:t>
            </w:r>
            <w:r w:rsidRPr="00891798">
              <w:rPr>
                <w:vertAlign w:val="subscript"/>
              </w:rPr>
              <w:t xml:space="preserve"> </w:t>
            </w:r>
            <w:r w:rsidRPr="00891798">
              <w:t xml:space="preserve">х </w:t>
            </w:r>
            <w:r w:rsidRPr="00891798">
              <w:rPr>
                <w:lang w:val="en-US"/>
              </w:rPr>
              <w:t>p</w:t>
            </w:r>
            <w:r w:rsidRPr="00891798">
              <w:rPr>
                <w:vertAlign w:val="subscript"/>
              </w:rPr>
              <w:t>0</w:t>
            </w:r>
            <w:r w:rsidRPr="00891798">
              <w:rPr>
                <w:vertAlign w:val="subscript"/>
                <w:lang w:val="en-US"/>
              </w:rPr>
              <w:t>i</w:t>
            </w:r>
            <w:r w:rsidRPr="00891798">
              <w:t>)</w:t>
            </w:r>
          </w:p>
        </w:tc>
        <w:tc>
          <w:tcPr>
            <w:tcW w:w="360" w:type="dxa"/>
            <w:vMerge/>
          </w:tcPr>
          <w:p w:rsidR="00E3352B" w:rsidRPr="00891798" w:rsidRDefault="00E3352B" w:rsidP="00891798">
            <w:pPr>
              <w:spacing w:line="264" w:lineRule="auto"/>
              <w:jc w:val="both"/>
            </w:pPr>
          </w:p>
        </w:tc>
        <w:tc>
          <w:tcPr>
            <w:tcW w:w="3240" w:type="dxa"/>
            <w:tcBorders>
              <w:top w:val="single" w:sz="4" w:space="0" w:color="auto"/>
            </w:tcBorders>
          </w:tcPr>
          <w:p w:rsidR="00E3352B" w:rsidRPr="00891798" w:rsidRDefault="00E3352B" w:rsidP="00891798">
            <w:pPr>
              <w:spacing w:line="264" w:lineRule="auto"/>
              <w:jc w:val="both"/>
            </w:pPr>
            <w:r w:rsidRPr="00891798">
              <w:t xml:space="preserve">∑( </w:t>
            </w:r>
            <w:r w:rsidRPr="00891798">
              <w:rPr>
                <w:lang w:val="en-US"/>
              </w:rPr>
              <w:t>N</w:t>
            </w:r>
            <w:r w:rsidRPr="00891798">
              <w:rPr>
                <w:vertAlign w:val="subscript"/>
              </w:rPr>
              <w:t>общ1</w:t>
            </w:r>
            <w:r w:rsidRPr="00891798">
              <w:t xml:space="preserve"> х Уд</w:t>
            </w:r>
            <w:r w:rsidRPr="00891798">
              <w:rPr>
                <w:vertAlign w:val="subscript"/>
              </w:rPr>
              <w:t>0</w:t>
            </w:r>
            <w:r w:rsidRPr="00891798">
              <w:rPr>
                <w:vertAlign w:val="subscript"/>
                <w:lang w:val="en-US"/>
              </w:rPr>
              <w:t>i</w:t>
            </w:r>
            <w:r w:rsidRPr="00891798">
              <w:rPr>
                <w:vertAlign w:val="subscript"/>
              </w:rPr>
              <w:t xml:space="preserve"> </w:t>
            </w:r>
            <w:r w:rsidRPr="00891798">
              <w:t xml:space="preserve">х </w:t>
            </w:r>
            <w:r w:rsidRPr="00891798">
              <w:rPr>
                <w:lang w:val="en-US"/>
              </w:rPr>
              <w:t>p</w:t>
            </w:r>
            <w:r w:rsidRPr="00891798">
              <w:rPr>
                <w:vertAlign w:val="subscript"/>
              </w:rPr>
              <w:t>0</w:t>
            </w:r>
            <w:r w:rsidRPr="00891798">
              <w:rPr>
                <w:vertAlign w:val="subscript"/>
                <w:lang w:val="en-US"/>
              </w:rPr>
              <w:t>i</w:t>
            </w:r>
            <w:r w:rsidRPr="00891798">
              <w:t>)</w:t>
            </w:r>
          </w:p>
        </w:tc>
        <w:tc>
          <w:tcPr>
            <w:tcW w:w="900" w:type="dxa"/>
            <w:vMerge/>
          </w:tcPr>
          <w:p w:rsidR="00E3352B" w:rsidRPr="00891798" w:rsidRDefault="00E3352B" w:rsidP="00891798">
            <w:pPr>
              <w:spacing w:line="264" w:lineRule="auto"/>
              <w:jc w:val="both"/>
            </w:pPr>
          </w:p>
        </w:tc>
      </w:tr>
    </w:tbl>
    <w:p w:rsidR="00E3352B" w:rsidRPr="00891798" w:rsidRDefault="00E3352B" w:rsidP="00891798">
      <w:pPr>
        <w:spacing w:line="264" w:lineRule="auto"/>
        <w:ind w:firstLine="709"/>
        <w:jc w:val="both"/>
        <w:rPr>
          <w:sz w:val="28"/>
        </w:rPr>
      </w:pPr>
    </w:p>
    <w:p w:rsidR="00E3352B" w:rsidRPr="00891798" w:rsidRDefault="00E3352B" w:rsidP="0023365D">
      <w:pPr>
        <w:numPr>
          <w:ilvl w:val="0"/>
          <w:numId w:val="48"/>
        </w:numPr>
        <w:spacing w:line="264" w:lineRule="auto"/>
        <w:ind w:left="0" w:firstLine="709"/>
        <w:jc w:val="both"/>
        <w:rPr>
          <w:sz w:val="28"/>
        </w:rPr>
      </w:pPr>
      <w:r w:rsidRPr="00891798">
        <w:rPr>
          <w:sz w:val="28"/>
        </w:rPr>
        <w:t>влияние уровня переменных издержек (∆ИЕ</w:t>
      </w:r>
      <w:r w:rsidRPr="00891798">
        <w:rPr>
          <w:sz w:val="28"/>
          <w:vertAlign w:val="subscript"/>
          <w:lang w:val="en-US"/>
        </w:rPr>
        <w:t>VC</w:t>
      </w:r>
      <w:r w:rsidRPr="00891798">
        <w:rPr>
          <w:sz w:val="28"/>
        </w:rPr>
        <w:t>):</w:t>
      </w:r>
    </w:p>
    <w:p w:rsidR="00E3352B" w:rsidRPr="00891798" w:rsidRDefault="00E3352B" w:rsidP="00891798">
      <w:pPr>
        <w:spacing w:line="264" w:lineRule="auto"/>
        <w:ind w:firstLine="709"/>
        <w:jc w:val="both"/>
        <w:rPr>
          <w:sz w:val="28"/>
        </w:rPr>
      </w:pPr>
    </w:p>
    <w:tbl>
      <w:tblPr>
        <w:tblW w:w="9000" w:type="dxa"/>
        <w:tblInd w:w="648" w:type="dxa"/>
        <w:tblLook w:val="01E0"/>
      </w:tblPr>
      <w:tblGrid>
        <w:gridCol w:w="1260"/>
        <w:gridCol w:w="3240"/>
        <w:gridCol w:w="360"/>
        <w:gridCol w:w="3240"/>
        <w:gridCol w:w="900"/>
      </w:tblGrid>
      <w:tr w:rsidR="00E3352B" w:rsidRPr="00891798" w:rsidTr="00891798">
        <w:trPr>
          <w:cantSplit/>
        </w:trPr>
        <w:tc>
          <w:tcPr>
            <w:tcW w:w="1260" w:type="dxa"/>
            <w:vMerge w:val="restart"/>
            <w:vAlign w:val="center"/>
          </w:tcPr>
          <w:p w:rsidR="00E3352B" w:rsidRPr="00891798" w:rsidRDefault="00E3352B" w:rsidP="00891798">
            <w:pPr>
              <w:spacing w:line="264" w:lineRule="auto"/>
              <w:jc w:val="center"/>
            </w:pPr>
            <w:r w:rsidRPr="00891798">
              <w:t>∆ИЕ</w:t>
            </w:r>
            <w:r w:rsidRPr="00891798">
              <w:rPr>
                <w:vertAlign w:val="subscript"/>
                <w:lang w:val="en-US"/>
              </w:rPr>
              <w:t>VC</w:t>
            </w:r>
            <w:r w:rsidRPr="00891798">
              <w:t xml:space="preserve"> =</w:t>
            </w:r>
          </w:p>
        </w:tc>
        <w:tc>
          <w:tcPr>
            <w:tcW w:w="3240" w:type="dxa"/>
            <w:tcBorders>
              <w:bottom w:val="single" w:sz="4" w:space="0" w:color="auto"/>
            </w:tcBorders>
          </w:tcPr>
          <w:p w:rsidR="00E3352B" w:rsidRPr="00891798" w:rsidRDefault="00E3352B" w:rsidP="00891798">
            <w:pPr>
              <w:spacing w:line="264" w:lineRule="auto"/>
              <w:jc w:val="both"/>
              <w:rPr>
                <w:vertAlign w:val="subscript"/>
              </w:rPr>
            </w:pPr>
            <w:r w:rsidRPr="00891798">
              <w:t>∑(</w:t>
            </w:r>
            <w:r w:rsidRPr="00891798">
              <w:rPr>
                <w:lang w:val="en-US"/>
              </w:rPr>
              <w:t>N</w:t>
            </w:r>
            <w:r w:rsidRPr="00891798">
              <w:rPr>
                <w:vertAlign w:val="subscript"/>
              </w:rPr>
              <w:t>общ1</w:t>
            </w:r>
            <w:r w:rsidRPr="00891798">
              <w:t xml:space="preserve"> х Уд</w:t>
            </w:r>
            <w:r w:rsidRPr="00891798">
              <w:rPr>
                <w:vertAlign w:val="subscript"/>
              </w:rPr>
              <w:t>1</w:t>
            </w:r>
            <w:r w:rsidRPr="00891798">
              <w:rPr>
                <w:vertAlign w:val="subscript"/>
                <w:lang w:val="en-US"/>
              </w:rPr>
              <w:t>i</w:t>
            </w:r>
            <w:r w:rsidRPr="00891798">
              <w:t xml:space="preserve"> х </w:t>
            </w:r>
            <w:r w:rsidRPr="00891798">
              <w:rPr>
                <w:lang w:val="en-US"/>
              </w:rPr>
              <w:t>VC</w:t>
            </w:r>
            <w:r w:rsidRPr="00891798">
              <w:rPr>
                <w:vertAlign w:val="superscript"/>
              </w:rPr>
              <w:t>ед</w:t>
            </w:r>
            <w:r w:rsidRPr="00891798">
              <w:rPr>
                <w:vertAlign w:val="subscript"/>
              </w:rPr>
              <w:t>1</w:t>
            </w:r>
            <w:r w:rsidRPr="00891798">
              <w:rPr>
                <w:vertAlign w:val="subscript"/>
                <w:lang w:val="en-US"/>
              </w:rPr>
              <w:t>i</w:t>
            </w:r>
            <w:r w:rsidRPr="00891798">
              <w:t xml:space="preserve">) + </w:t>
            </w:r>
            <w:r w:rsidRPr="00891798">
              <w:rPr>
                <w:lang w:val="en-US"/>
              </w:rPr>
              <w:t>FC</w:t>
            </w:r>
            <w:r w:rsidRPr="00891798">
              <w:rPr>
                <w:vertAlign w:val="subscript"/>
              </w:rPr>
              <w:t>0</w:t>
            </w:r>
          </w:p>
        </w:tc>
        <w:tc>
          <w:tcPr>
            <w:tcW w:w="360" w:type="dxa"/>
            <w:vMerge w:val="restart"/>
            <w:vAlign w:val="center"/>
          </w:tcPr>
          <w:p w:rsidR="00E3352B" w:rsidRPr="00891798" w:rsidRDefault="00E3352B" w:rsidP="00891798">
            <w:pPr>
              <w:spacing w:line="264" w:lineRule="auto"/>
              <w:jc w:val="center"/>
            </w:pPr>
            <w:r w:rsidRPr="00891798">
              <w:t>-</w:t>
            </w:r>
          </w:p>
        </w:tc>
        <w:tc>
          <w:tcPr>
            <w:tcW w:w="3240" w:type="dxa"/>
            <w:tcBorders>
              <w:bottom w:val="single" w:sz="4" w:space="0" w:color="auto"/>
            </w:tcBorders>
          </w:tcPr>
          <w:p w:rsidR="00E3352B" w:rsidRPr="00891798" w:rsidRDefault="00E3352B" w:rsidP="00891798">
            <w:pPr>
              <w:spacing w:line="264" w:lineRule="auto"/>
              <w:jc w:val="both"/>
            </w:pPr>
            <w:r w:rsidRPr="00891798">
              <w:t>∑(</w:t>
            </w:r>
            <w:r w:rsidRPr="00891798">
              <w:rPr>
                <w:lang w:val="en-US"/>
              </w:rPr>
              <w:t>N</w:t>
            </w:r>
            <w:r w:rsidRPr="00891798">
              <w:rPr>
                <w:vertAlign w:val="subscript"/>
              </w:rPr>
              <w:t>общ1</w:t>
            </w:r>
            <w:r w:rsidRPr="00891798">
              <w:t xml:space="preserve"> х Уд</w:t>
            </w:r>
            <w:r w:rsidRPr="00891798">
              <w:rPr>
                <w:vertAlign w:val="subscript"/>
              </w:rPr>
              <w:t>1</w:t>
            </w:r>
            <w:r w:rsidRPr="00891798">
              <w:rPr>
                <w:vertAlign w:val="subscript"/>
                <w:lang w:val="en-US"/>
              </w:rPr>
              <w:t>i</w:t>
            </w:r>
            <w:r w:rsidRPr="00891798">
              <w:t xml:space="preserve"> х </w:t>
            </w:r>
            <w:r w:rsidRPr="00891798">
              <w:rPr>
                <w:lang w:val="en-US"/>
              </w:rPr>
              <w:t>VC</w:t>
            </w:r>
            <w:r w:rsidRPr="00891798">
              <w:rPr>
                <w:vertAlign w:val="superscript"/>
              </w:rPr>
              <w:t>ед</w:t>
            </w:r>
            <w:r w:rsidRPr="00891798">
              <w:rPr>
                <w:vertAlign w:val="subscript"/>
              </w:rPr>
              <w:t>0</w:t>
            </w:r>
            <w:r w:rsidRPr="00891798">
              <w:rPr>
                <w:vertAlign w:val="subscript"/>
                <w:lang w:val="en-US"/>
              </w:rPr>
              <w:t>i</w:t>
            </w:r>
            <w:r w:rsidRPr="00891798">
              <w:t xml:space="preserve">) + </w:t>
            </w:r>
            <w:r w:rsidRPr="00891798">
              <w:rPr>
                <w:lang w:val="en-US"/>
              </w:rPr>
              <w:t>FC</w:t>
            </w:r>
            <w:r w:rsidRPr="00891798">
              <w:rPr>
                <w:vertAlign w:val="subscript"/>
              </w:rPr>
              <w:t>0</w:t>
            </w:r>
          </w:p>
        </w:tc>
        <w:tc>
          <w:tcPr>
            <w:tcW w:w="900" w:type="dxa"/>
            <w:vMerge w:val="restart"/>
            <w:vAlign w:val="center"/>
          </w:tcPr>
          <w:p w:rsidR="00E3352B" w:rsidRPr="00891798" w:rsidRDefault="00E3352B" w:rsidP="00891798">
            <w:pPr>
              <w:spacing w:line="264" w:lineRule="auto"/>
              <w:jc w:val="center"/>
              <w:rPr>
                <w:lang w:val="en-US"/>
              </w:rPr>
            </w:pPr>
            <w:r w:rsidRPr="00891798">
              <w:rPr>
                <w:lang w:val="en-US"/>
              </w:rPr>
              <w:t>(4</w:t>
            </w:r>
            <w:r w:rsidRPr="00891798">
              <w:t>.2</w:t>
            </w:r>
            <w:r w:rsidRPr="00891798">
              <w:rPr>
                <w:lang w:val="en-US"/>
              </w:rPr>
              <w:t>9)</w:t>
            </w:r>
          </w:p>
        </w:tc>
      </w:tr>
      <w:tr w:rsidR="00E3352B" w:rsidRPr="00891798" w:rsidTr="00891798">
        <w:trPr>
          <w:cantSplit/>
          <w:trHeight w:val="386"/>
        </w:trPr>
        <w:tc>
          <w:tcPr>
            <w:tcW w:w="1260" w:type="dxa"/>
            <w:vMerge/>
          </w:tcPr>
          <w:p w:rsidR="00E3352B" w:rsidRPr="00891798" w:rsidRDefault="00E3352B" w:rsidP="00891798">
            <w:pPr>
              <w:spacing w:line="264" w:lineRule="auto"/>
              <w:jc w:val="both"/>
            </w:pPr>
          </w:p>
        </w:tc>
        <w:tc>
          <w:tcPr>
            <w:tcW w:w="3240" w:type="dxa"/>
            <w:tcBorders>
              <w:top w:val="single" w:sz="4" w:space="0" w:color="auto"/>
            </w:tcBorders>
          </w:tcPr>
          <w:p w:rsidR="00E3352B" w:rsidRPr="00891798" w:rsidRDefault="00E3352B" w:rsidP="00891798">
            <w:pPr>
              <w:spacing w:line="264" w:lineRule="auto"/>
              <w:jc w:val="both"/>
            </w:pPr>
            <w:r w:rsidRPr="00891798">
              <w:t xml:space="preserve">∑( </w:t>
            </w:r>
            <w:r w:rsidRPr="00891798">
              <w:rPr>
                <w:lang w:val="en-US"/>
              </w:rPr>
              <w:t>N</w:t>
            </w:r>
            <w:r w:rsidRPr="00891798">
              <w:rPr>
                <w:vertAlign w:val="subscript"/>
              </w:rPr>
              <w:t>общ1</w:t>
            </w:r>
            <w:r w:rsidRPr="00891798">
              <w:t xml:space="preserve"> х Уд</w:t>
            </w:r>
            <w:r w:rsidRPr="00891798">
              <w:rPr>
                <w:vertAlign w:val="subscript"/>
              </w:rPr>
              <w:t>1</w:t>
            </w:r>
            <w:r w:rsidRPr="00891798">
              <w:rPr>
                <w:vertAlign w:val="subscript"/>
                <w:lang w:val="en-US"/>
              </w:rPr>
              <w:t>i</w:t>
            </w:r>
            <w:r w:rsidRPr="00891798">
              <w:rPr>
                <w:vertAlign w:val="subscript"/>
              </w:rPr>
              <w:t xml:space="preserve"> </w:t>
            </w:r>
            <w:r w:rsidRPr="00891798">
              <w:t xml:space="preserve">х </w:t>
            </w:r>
            <w:r w:rsidRPr="00891798">
              <w:rPr>
                <w:lang w:val="en-US"/>
              </w:rPr>
              <w:t>p</w:t>
            </w:r>
            <w:r w:rsidRPr="00891798">
              <w:rPr>
                <w:vertAlign w:val="subscript"/>
              </w:rPr>
              <w:t>0</w:t>
            </w:r>
            <w:r w:rsidRPr="00891798">
              <w:rPr>
                <w:vertAlign w:val="subscript"/>
                <w:lang w:val="en-US"/>
              </w:rPr>
              <w:t>i</w:t>
            </w:r>
            <w:r w:rsidRPr="00891798">
              <w:t>)</w:t>
            </w:r>
          </w:p>
        </w:tc>
        <w:tc>
          <w:tcPr>
            <w:tcW w:w="360" w:type="dxa"/>
            <w:vMerge/>
          </w:tcPr>
          <w:p w:rsidR="00E3352B" w:rsidRPr="00891798" w:rsidRDefault="00E3352B" w:rsidP="00891798">
            <w:pPr>
              <w:spacing w:line="264" w:lineRule="auto"/>
              <w:jc w:val="both"/>
            </w:pPr>
          </w:p>
        </w:tc>
        <w:tc>
          <w:tcPr>
            <w:tcW w:w="3240" w:type="dxa"/>
            <w:tcBorders>
              <w:top w:val="single" w:sz="4" w:space="0" w:color="auto"/>
            </w:tcBorders>
          </w:tcPr>
          <w:p w:rsidR="00E3352B" w:rsidRPr="00891798" w:rsidRDefault="00E3352B" w:rsidP="00891798">
            <w:pPr>
              <w:spacing w:line="264" w:lineRule="auto"/>
              <w:jc w:val="both"/>
            </w:pPr>
            <w:r w:rsidRPr="00891798">
              <w:t xml:space="preserve">∑( </w:t>
            </w:r>
            <w:r w:rsidRPr="00891798">
              <w:rPr>
                <w:lang w:val="en-US"/>
              </w:rPr>
              <w:t>N</w:t>
            </w:r>
            <w:r w:rsidRPr="00891798">
              <w:rPr>
                <w:vertAlign w:val="subscript"/>
              </w:rPr>
              <w:t>общ1</w:t>
            </w:r>
            <w:r w:rsidRPr="00891798">
              <w:t xml:space="preserve"> х Уд</w:t>
            </w:r>
            <w:r w:rsidRPr="00891798">
              <w:rPr>
                <w:vertAlign w:val="subscript"/>
              </w:rPr>
              <w:t>1</w:t>
            </w:r>
            <w:r w:rsidRPr="00891798">
              <w:rPr>
                <w:vertAlign w:val="subscript"/>
                <w:lang w:val="en-US"/>
              </w:rPr>
              <w:t>i</w:t>
            </w:r>
            <w:r w:rsidRPr="00891798">
              <w:rPr>
                <w:vertAlign w:val="subscript"/>
              </w:rPr>
              <w:t xml:space="preserve"> </w:t>
            </w:r>
            <w:r w:rsidRPr="00891798">
              <w:t xml:space="preserve">х </w:t>
            </w:r>
            <w:r w:rsidRPr="00891798">
              <w:rPr>
                <w:lang w:val="en-US"/>
              </w:rPr>
              <w:t>p</w:t>
            </w:r>
            <w:r w:rsidRPr="00891798">
              <w:rPr>
                <w:vertAlign w:val="subscript"/>
              </w:rPr>
              <w:t>0</w:t>
            </w:r>
            <w:r w:rsidRPr="00891798">
              <w:rPr>
                <w:vertAlign w:val="subscript"/>
                <w:lang w:val="en-US"/>
              </w:rPr>
              <w:t>i</w:t>
            </w:r>
            <w:r w:rsidRPr="00891798">
              <w:t>)</w:t>
            </w:r>
          </w:p>
        </w:tc>
        <w:tc>
          <w:tcPr>
            <w:tcW w:w="900" w:type="dxa"/>
            <w:vMerge/>
          </w:tcPr>
          <w:p w:rsidR="00E3352B" w:rsidRPr="00891798" w:rsidRDefault="00E3352B" w:rsidP="00891798">
            <w:pPr>
              <w:spacing w:line="264" w:lineRule="auto"/>
              <w:jc w:val="both"/>
            </w:pPr>
          </w:p>
        </w:tc>
      </w:tr>
    </w:tbl>
    <w:p w:rsidR="00E3352B" w:rsidRPr="00891798" w:rsidRDefault="00E3352B" w:rsidP="00891798">
      <w:pPr>
        <w:spacing w:line="264" w:lineRule="auto"/>
        <w:jc w:val="both"/>
        <w:rPr>
          <w:sz w:val="28"/>
        </w:rPr>
      </w:pPr>
    </w:p>
    <w:p w:rsidR="00E3352B" w:rsidRPr="00891798" w:rsidRDefault="00E3352B" w:rsidP="0023365D">
      <w:pPr>
        <w:numPr>
          <w:ilvl w:val="0"/>
          <w:numId w:val="48"/>
        </w:numPr>
        <w:spacing w:line="264" w:lineRule="auto"/>
        <w:ind w:left="0" w:firstLine="709"/>
        <w:jc w:val="both"/>
        <w:rPr>
          <w:sz w:val="28"/>
        </w:rPr>
      </w:pPr>
      <w:r w:rsidRPr="00891798">
        <w:rPr>
          <w:sz w:val="28"/>
        </w:rPr>
        <w:t>влияние уровня постоянных издержек (∆ИЕ</w:t>
      </w:r>
      <w:r w:rsidRPr="00891798">
        <w:rPr>
          <w:sz w:val="28"/>
          <w:vertAlign w:val="subscript"/>
          <w:lang w:val="en-US"/>
        </w:rPr>
        <w:t>FC</w:t>
      </w:r>
      <w:r w:rsidRPr="00891798">
        <w:rPr>
          <w:sz w:val="28"/>
        </w:rPr>
        <w:t>):</w:t>
      </w:r>
    </w:p>
    <w:p w:rsidR="00E3352B" w:rsidRPr="00891798" w:rsidRDefault="00E3352B" w:rsidP="00891798">
      <w:pPr>
        <w:spacing w:line="264" w:lineRule="auto"/>
        <w:ind w:firstLine="709"/>
        <w:jc w:val="both"/>
        <w:rPr>
          <w:sz w:val="28"/>
        </w:rPr>
      </w:pPr>
    </w:p>
    <w:tbl>
      <w:tblPr>
        <w:tblW w:w="9000" w:type="dxa"/>
        <w:tblInd w:w="648" w:type="dxa"/>
        <w:tblLook w:val="01E0"/>
      </w:tblPr>
      <w:tblGrid>
        <w:gridCol w:w="1260"/>
        <w:gridCol w:w="3240"/>
        <w:gridCol w:w="360"/>
        <w:gridCol w:w="3240"/>
        <w:gridCol w:w="900"/>
      </w:tblGrid>
      <w:tr w:rsidR="00E3352B" w:rsidRPr="00891798" w:rsidTr="00891798">
        <w:trPr>
          <w:cantSplit/>
        </w:trPr>
        <w:tc>
          <w:tcPr>
            <w:tcW w:w="1260" w:type="dxa"/>
            <w:vMerge w:val="restart"/>
            <w:vAlign w:val="center"/>
          </w:tcPr>
          <w:p w:rsidR="00E3352B" w:rsidRPr="00891798" w:rsidRDefault="00E3352B" w:rsidP="00891798">
            <w:pPr>
              <w:spacing w:line="264" w:lineRule="auto"/>
              <w:jc w:val="center"/>
            </w:pPr>
            <w:r w:rsidRPr="00891798">
              <w:t>∆ИЕFC =</w:t>
            </w:r>
          </w:p>
        </w:tc>
        <w:tc>
          <w:tcPr>
            <w:tcW w:w="3240" w:type="dxa"/>
            <w:tcBorders>
              <w:bottom w:val="single" w:sz="4" w:space="0" w:color="auto"/>
            </w:tcBorders>
          </w:tcPr>
          <w:p w:rsidR="00E3352B" w:rsidRPr="00891798" w:rsidRDefault="00E3352B" w:rsidP="00891798">
            <w:pPr>
              <w:spacing w:line="264" w:lineRule="auto"/>
              <w:jc w:val="center"/>
            </w:pPr>
            <w:r w:rsidRPr="00891798">
              <w:t>∑(Nобщ1 х Уд1i х VCед1i) + FC1</w:t>
            </w:r>
          </w:p>
        </w:tc>
        <w:tc>
          <w:tcPr>
            <w:tcW w:w="360" w:type="dxa"/>
            <w:vMerge w:val="restart"/>
            <w:vAlign w:val="center"/>
          </w:tcPr>
          <w:p w:rsidR="00E3352B" w:rsidRPr="00891798" w:rsidRDefault="00E3352B" w:rsidP="00891798">
            <w:pPr>
              <w:spacing w:line="264" w:lineRule="auto"/>
              <w:jc w:val="center"/>
            </w:pPr>
            <w:r w:rsidRPr="00891798">
              <w:t>-</w:t>
            </w:r>
          </w:p>
        </w:tc>
        <w:tc>
          <w:tcPr>
            <w:tcW w:w="3240" w:type="dxa"/>
            <w:tcBorders>
              <w:bottom w:val="single" w:sz="4" w:space="0" w:color="auto"/>
            </w:tcBorders>
          </w:tcPr>
          <w:p w:rsidR="00E3352B" w:rsidRPr="00891798" w:rsidRDefault="00E3352B" w:rsidP="00891798">
            <w:pPr>
              <w:spacing w:line="264" w:lineRule="auto"/>
              <w:jc w:val="center"/>
            </w:pPr>
            <w:r w:rsidRPr="00891798">
              <w:t>∑(Nобщ1 х Уд1i х VCед1i) + FC0</w:t>
            </w:r>
          </w:p>
        </w:tc>
        <w:tc>
          <w:tcPr>
            <w:tcW w:w="900" w:type="dxa"/>
            <w:vMerge w:val="restart"/>
            <w:vAlign w:val="center"/>
          </w:tcPr>
          <w:p w:rsidR="00E3352B" w:rsidRPr="00891798" w:rsidRDefault="00E3352B" w:rsidP="00891798">
            <w:pPr>
              <w:spacing w:line="264" w:lineRule="auto"/>
              <w:jc w:val="center"/>
            </w:pPr>
            <w:r w:rsidRPr="00891798">
              <w:t>(4.30)</w:t>
            </w:r>
          </w:p>
        </w:tc>
      </w:tr>
      <w:tr w:rsidR="00E3352B" w:rsidRPr="00891798" w:rsidTr="00891798">
        <w:trPr>
          <w:cantSplit/>
          <w:trHeight w:val="386"/>
        </w:trPr>
        <w:tc>
          <w:tcPr>
            <w:tcW w:w="1260" w:type="dxa"/>
            <w:vMerge/>
          </w:tcPr>
          <w:p w:rsidR="00E3352B" w:rsidRPr="00891798" w:rsidRDefault="00E3352B" w:rsidP="00891798">
            <w:pPr>
              <w:spacing w:line="264" w:lineRule="auto"/>
              <w:jc w:val="center"/>
            </w:pPr>
          </w:p>
        </w:tc>
        <w:tc>
          <w:tcPr>
            <w:tcW w:w="3240" w:type="dxa"/>
            <w:tcBorders>
              <w:top w:val="single" w:sz="4" w:space="0" w:color="auto"/>
            </w:tcBorders>
          </w:tcPr>
          <w:p w:rsidR="00E3352B" w:rsidRPr="00891798" w:rsidRDefault="00E3352B" w:rsidP="00891798">
            <w:pPr>
              <w:spacing w:line="264" w:lineRule="auto"/>
              <w:jc w:val="center"/>
            </w:pPr>
            <w:r w:rsidRPr="00891798">
              <w:t>∑( Nобщ1 х Уд1i х p0i)</w:t>
            </w:r>
          </w:p>
        </w:tc>
        <w:tc>
          <w:tcPr>
            <w:tcW w:w="360" w:type="dxa"/>
            <w:vMerge/>
          </w:tcPr>
          <w:p w:rsidR="00E3352B" w:rsidRPr="00891798" w:rsidRDefault="00E3352B" w:rsidP="00891798">
            <w:pPr>
              <w:spacing w:line="264" w:lineRule="auto"/>
              <w:jc w:val="center"/>
            </w:pPr>
          </w:p>
        </w:tc>
        <w:tc>
          <w:tcPr>
            <w:tcW w:w="3240" w:type="dxa"/>
            <w:tcBorders>
              <w:top w:val="single" w:sz="4" w:space="0" w:color="auto"/>
            </w:tcBorders>
          </w:tcPr>
          <w:p w:rsidR="00E3352B" w:rsidRPr="00891798" w:rsidRDefault="00E3352B" w:rsidP="00891798">
            <w:pPr>
              <w:spacing w:line="264" w:lineRule="auto"/>
              <w:jc w:val="center"/>
            </w:pPr>
            <w:r w:rsidRPr="00891798">
              <w:t>∑( Nобщ1 х Уд1i х p0i)</w:t>
            </w:r>
          </w:p>
        </w:tc>
        <w:tc>
          <w:tcPr>
            <w:tcW w:w="900" w:type="dxa"/>
            <w:vMerge/>
          </w:tcPr>
          <w:p w:rsidR="00E3352B" w:rsidRPr="00891798" w:rsidRDefault="00E3352B" w:rsidP="00891798">
            <w:pPr>
              <w:spacing w:line="264" w:lineRule="auto"/>
              <w:jc w:val="center"/>
            </w:pPr>
          </w:p>
        </w:tc>
      </w:tr>
    </w:tbl>
    <w:p w:rsidR="00E3352B" w:rsidRPr="00891798" w:rsidRDefault="00E3352B" w:rsidP="00891798">
      <w:pPr>
        <w:spacing w:line="264" w:lineRule="auto"/>
        <w:jc w:val="center"/>
      </w:pPr>
    </w:p>
    <w:p w:rsidR="00E3352B" w:rsidRPr="00891798" w:rsidRDefault="00E3352B" w:rsidP="0023365D">
      <w:pPr>
        <w:numPr>
          <w:ilvl w:val="0"/>
          <w:numId w:val="48"/>
        </w:numPr>
        <w:spacing w:line="264" w:lineRule="auto"/>
        <w:ind w:left="0" w:firstLine="709"/>
        <w:jc w:val="both"/>
        <w:rPr>
          <w:sz w:val="28"/>
        </w:rPr>
      </w:pPr>
      <w:r w:rsidRPr="00891798">
        <w:rPr>
          <w:sz w:val="28"/>
        </w:rPr>
        <w:t>влияние уровня цен на продукцию (∆ИЕ</w:t>
      </w:r>
      <w:r w:rsidRPr="00891798">
        <w:rPr>
          <w:sz w:val="28"/>
          <w:vertAlign w:val="subscript"/>
          <w:lang w:val="en-US"/>
        </w:rPr>
        <w:t>p</w:t>
      </w:r>
      <w:r w:rsidRPr="00891798">
        <w:rPr>
          <w:sz w:val="28"/>
        </w:rPr>
        <w:t>):</w:t>
      </w:r>
    </w:p>
    <w:p w:rsidR="00E3352B" w:rsidRPr="00891798" w:rsidRDefault="00E3352B" w:rsidP="00891798">
      <w:pPr>
        <w:spacing w:line="264" w:lineRule="auto"/>
        <w:ind w:firstLine="709"/>
        <w:jc w:val="both"/>
        <w:rPr>
          <w:sz w:val="28"/>
        </w:rPr>
      </w:pPr>
    </w:p>
    <w:tbl>
      <w:tblPr>
        <w:tblW w:w="9000" w:type="dxa"/>
        <w:tblInd w:w="648" w:type="dxa"/>
        <w:tblLook w:val="01E0"/>
      </w:tblPr>
      <w:tblGrid>
        <w:gridCol w:w="1260"/>
        <w:gridCol w:w="3240"/>
        <w:gridCol w:w="360"/>
        <w:gridCol w:w="3240"/>
        <w:gridCol w:w="900"/>
      </w:tblGrid>
      <w:tr w:rsidR="00E3352B" w:rsidRPr="00891798" w:rsidTr="00891798">
        <w:trPr>
          <w:cantSplit/>
        </w:trPr>
        <w:tc>
          <w:tcPr>
            <w:tcW w:w="1260" w:type="dxa"/>
            <w:vMerge w:val="restart"/>
            <w:vAlign w:val="center"/>
          </w:tcPr>
          <w:p w:rsidR="00E3352B" w:rsidRPr="00891798" w:rsidRDefault="00E3352B" w:rsidP="00891798">
            <w:pPr>
              <w:spacing w:line="264" w:lineRule="auto"/>
              <w:jc w:val="center"/>
            </w:pPr>
            <w:r w:rsidRPr="00891798">
              <w:t>∆ИЕFC =</w:t>
            </w:r>
          </w:p>
        </w:tc>
        <w:tc>
          <w:tcPr>
            <w:tcW w:w="3240" w:type="dxa"/>
            <w:tcBorders>
              <w:bottom w:val="single" w:sz="4" w:space="0" w:color="auto"/>
            </w:tcBorders>
          </w:tcPr>
          <w:p w:rsidR="00E3352B" w:rsidRPr="00891798" w:rsidRDefault="00E3352B" w:rsidP="00891798">
            <w:pPr>
              <w:spacing w:line="264" w:lineRule="auto"/>
              <w:jc w:val="center"/>
            </w:pPr>
            <w:r w:rsidRPr="00891798">
              <w:t>∑(Nобщ1 х Уд1i х VCед1i) + FC1</w:t>
            </w:r>
          </w:p>
        </w:tc>
        <w:tc>
          <w:tcPr>
            <w:tcW w:w="360" w:type="dxa"/>
            <w:vMerge w:val="restart"/>
            <w:vAlign w:val="center"/>
          </w:tcPr>
          <w:p w:rsidR="00E3352B" w:rsidRPr="00891798" w:rsidRDefault="00E3352B" w:rsidP="00891798">
            <w:pPr>
              <w:spacing w:line="264" w:lineRule="auto"/>
              <w:jc w:val="center"/>
            </w:pPr>
            <w:r w:rsidRPr="00891798">
              <w:t>-</w:t>
            </w:r>
          </w:p>
        </w:tc>
        <w:tc>
          <w:tcPr>
            <w:tcW w:w="3240" w:type="dxa"/>
            <w:tcBorders>
              <w:bottom w:val="single" w:sz="4" w:space="0" w:color="auto"/>
            </w:tcBorders>
          </w:tcPr>
          <w:p w:rsidR="00E3352B" w:rsidRPr="00891798" w:rsidRDefault="00E3352B" w:rsidP="00891798">
            <w:pPr>
              <w:spacing w:line="264" w:lineRule="auto"/>
              <w:jc w:val="center"/>
            </w:pPr>
            <w:r w:rsidRPr="00891798">
              <w:t>∑(Nобщ1 х Уд1i х VCед1i) + FC1</w:t>
            </w:r>
          </w:p>
        </w:tc>
        <w:tc>
          <w:tcPr>
            <w:tcW w:w="900" w:type="dxa"/>
            <w:vMerge w:val="restart"/>
            <w:vAlign w:val="center"/>
          </w:tcPr>
          <w:p w:rsidR="00E3352B" w:rsidRPr="00891798" w:rsidRDefault="00E3352B" w:rsidP="00891798">
            <w:pPr>
              <w:spacing w:line="264" w:lineRule="auto"/>
              <w:jc w:val="center"/>
            </w:pPr>
            <w:r w:rsidRPr="00891798">
              <w:t>(4.31)</w:t>
            </w:r>
          </w:p>
        </w:tc>
      </w:tr>
      <w:tr w:rsidR="00E3352B" w:rsidRPr="00891798" w:rsidTr="00891798">
        <w:trPr>
          <w:cantSplit/>
          <w:trHeight w:val="386"/>
        </w:trPr>
        <w:tc>
          <w:tcPr>
            <w:tcW w:w="1260" w:type="dxa"/>
            <w:vMerge/>
          </w:tcPr>
          <w:p w:rsidR="00E3352B" w:rsidRPr="00891798" w:rsidRDefault="00E3352B" w:rsidP="00891798">
            <w:pPr>
              <w:spacing w:line="264" w:lineRule="auto"/>
              <w:jc w:val="center"/>
            </w:pPr>
          </w:p>
        </w:tc>
        <w:tc>
          <w:tcPr>
            <w:tcW w:w="3240" w:type="dxa"/>
            <w:tcBorders>
              <w:top w:val="single" w:sz="4" w:space="0" w:color="auto"/>
            </w:tcBorders>
          </w:tcPr>
          <w:p w:rsidR="00E3352B" w:rsidRPr="00891798" w:rsidRDefault="00E3352B" w:rsidP="00891798">
            <w:pPr>
              <w:spacing w:line="264" w:lineRule="auto"/>
              <w:jc w:val="center"/>
            </w:pPr>
            <w:r w:rsidRPr="00891798">
              <w:t>∑( Nобщ1 х Уд1i х p1i)</w:t>
            </w:r>
          </w:p>
        </w:tc>
        <w:tc>
          <w:tcPr>
            <w:tcW w:w="360" w:type="dxa"/>
            <w:vMerge/>
          </w:tcPr>
          <w:p w:rsidR="00E3352B" w:rsidRPr="00891798" w:rsidRDefault="00E3352B" w:rsidP="00891798">
            <w:pPr>
              <w:spacing w:line="264" w:lineRule="auto"/>
              <w:jc w:val="center"/>
            </w:pPr>
          </w:p>
        </w:tc>
        <w:tc>
          <w:tcPr>
            <w:tcW w:w="3240" w:type="dxa"/>
            <w:tcBorders>
              <w:top w:val="single" w:sz="4" w:space="0" w:color="auto"/>
            </w:tcBorders>
          </w:tcPr>
          <w:p w:rsidR="00E3352B" w:rsidRPr="00891798" w:rsidRDefault="00E3352B" w:rsidP="00891798">
            <w:pPr>
              <w:spacing w:line="264" w:lineRule="auto"/>
              <w:jc w:val="center"/>
            </w:pPr>
            <w:r w:rsidRPr="00891798">
              <w:t>∑( Nобщ1 х Уд1i х p0i)</w:t>
            </w:r>
          </w:p>
        </w:tc>
        <w:tc>
          <w:tcPr>
            <w:tcW w:w="900" w:type="dxa"/>
            <w:vMerge/>
          </w:tcPr>
          <w:p w:rsidR="00E3352B" w:rsidRPr="00891798" w:rsidRDefault="00E3352B" w:rsidP="00891798">
            <w:pPr>
              <w:spacing w:line="264" w:lineRule="auto"/>
              <w:jc w:val="center"/>
            </w:pPr>
          </w:p>
        </w:tc>
      </w:tr>
    </w:tbl>
    <w:p w:rsidR="00E3352B" w:rsidRPr="00891798" w:rsidRDefault="00E3352B" w:rsidP="00891798">
      <w:pPr>
        <w:spacing w:line="264" w:lineRule="auto"/>
        <w:jc w:val="center"/>
      </w:pPr>
    </w:p>
    <w:p w:rsidR="00E3352B" w:rsidRPr="00891798" w:rsidRDefault="00E3352B" w:rsidP="00891798">
      <w:pPr>
        <w:spacing w:line="264" w:lineRule="auto"/>
        <w:ind w:firstLine="709"/>
        <w:jc w:val="both"/>
        <w:rPr>
          <w:sz w:val="28"/>
        </w:rPr>
      </w:pPr>
      <w:r w:rsidRPr="00891798">
        <w:rPr>
          <w:sz w:val="28"/>
        </w:rPr>
        <w:t>Рассмотрим расчет влияния факторов на уровень издержкоемкости исходя из модели (4.26), используя прием цепных подстановок:</w:t>
      </w:r>
    </w:p>
    <w:p w:rsidR="00E3352B" w:rsidRPr="00891798" w:rsidRDefault="00E3352B" w:rsidP="0023365D">
      <w:pPr>
        <w:numPr>
          <w:ilvl w:val="0"/>
          <w:numId w:val="48"/>
        </w:numPr>
        <w:spacing w:line="264" w:lineRule="auto"/>
        <w:ind w:left="0" w:firstLine="709"/>
        <w:jc w:val="both"/>
        <w:rPr>
          <w:sz w:val="28"/>
        </w:rPr>
      </w:pPr>
      <w:r w:rsidRPr="00891798">
        <w:rPr>
          <w:sz w:val="28"/>
        </w:rPr>
        <w:t>влияние объема производства (∆ИЕ</w:t>
      </w:r>
      <w:r w:rsidRPr="00891798">
        <w:rPr>
          <w:sz w:val="28"/>
          <w:vertAlign w:val="subscript"/>
          <w:lang w:val="en-US"/>
        </w:rPr>
        <w:t>N</w:t>
      </w:r>
      <w:r w:rsidRPr="00891798">
        <w:rPr>
          <w:sz w:val="28"/>
        </w:rPr>
        <w:t>):</w:t>
      </w:r>
    </w:p>
    <w:p w:rsidR="00E3352B" w:rsidRPr="00891798" w:rsidRDefault="00E3352B" w:rsidP="00891798">
      <w:pPr>
        <w:spacing w:line="264" w:lineRule="auto"/>
        <w:ind w:firstLine="709"/>
        <w:jc w:val="both"/>
        <w:rPr>
          <w:sz w:val="28"/>
        </w:rPr>
      </w:pPr>
    </w:p>
    <w:tbl>
      <w:tblPr>
        <w:tblW w:w="9114" w:type="dxa"/>
        <w:tblInd w:w="468" w:type="dxa"/>
        <w:tblLook w:val="01E0"/>
      </w:tblPr>
      <w:tblGrid>
        <w:gridCol w:w="1080"/>
        <w:gridCol w:w="3600"/>
        <w:gridCol w:w="360"/>
        <w:gridCol w:w="3240"/>
        <w:gridCol w:w="834"/>
      </w:tblGrid>
      <w:tr w:rsidR="00E3352B" w:rsidRPr="00891798" w:rsidTr="00891798">
        <w:trPr>
          <w:cantSplit/>
        </w:trPr>
        <w:tc>
          <w:tcPr>
            <w:tcW w:w="1080" w:type="dxa"/>
            <w:vMerge w:val="restart"/>
            <w:vAlign w:val="center"/>
          </w:tcPr>
          <w:p w:rsidR="00E3352B" w:rsidRPr="00891798" w:rsidRDefault="00E3352B" w:rsidP="00891798">
            <w:pPr>
              <w:spacing w:line="264" w:lineRule="auto"/>
              <w:jc w:val="center"/>
            </w:pPr>
            <w:r w:rsidRPr="00891798">
              <w:t>∆ИЕN =</w:t>
            </w:r>
          </w:p>
        </w:tc>
        <w:tc>
          <w:tcPr>
            <w:tcW w:w="3600" w:type="dxa"/>
            <w:tcBorders>
              <w:bottom w:val="single" w:sz="4" w:space="0" w:color="auto"/>
            </w:tcBorders>
          </w:tcPr>
          <w:p w:rsidR="00E3352B" w:rsidRPr="00891798" w:rsidRDefault="00E3352B" w:rsidP="00891798">
            <w:pPr>
              <w:spacing w:line="264" w:lineRule="auto"/>
              <w:jc w:val="center"/>
            </w:pPr>
            <w:r w:rsidRPr="00891798">
              <w:t>∑(ВПобщ0 х IN х Уд0i х d0i) + FC0</w:t>
            </w:r>
          </w:p>
        </w:tc>
        <w:tc>
          <w:tcPr>
            <w:tcW w:w="360" w:type="dxa"/>
            <w:vMerge w:val="restart"/>
            <w:vAlign w:val="center"/>
          </w:tcPr>
          <w:p w:rsidR="00E3352B" w:rsidRPr="00891798" w:rsidRDefault="00E3352B" w:rsidP="00891798">
            <w:pPr>
              <w:spacing w:line="264" w:lineRule="auto"/>
              <w:jc w:val="center"/>
            </w:pPr>
            <w:r w:rsidRPr="00891798">
              <w:t>-</w:t>
            </w:r>
          </w:p>
        </w:tc>
        <w:tc>
          <w:tcPr>
            <w:tcW w:w="3240" w:type="dxa"/>
            <w:tcBorders>
              <w:bottom w:val="single" w:sz="4" w:space="0" w:color="auto"/>
            </w:tcBorders>
          </w:tcPr>
          <w:p w:rsidR="00E3352B" w:rsidRPr="00891798" w:rsidRDefault="00E3352B" w:rsidP="00891798">
            <w:pPr>
              <w:spacing w:line="264" w:lineRule="auto"/>
              <w:jc w:val="center"/>
            </w:pPr>
            <w:r w:rsidRPr="00891798">
              <w:t>∑(ВПобщ 0х Уд0i х d0i) + FC0</w:t>
            </w:r>
          </w:p>
        </w:tc>
        <w:tc>
          <w:tcPr>
            <w:tcW w:w="834" w:type="dxa"/>
            <w:vMerge w:val="restart"/>
            <w:vAlign w:val="center"/>
          </w:tcPr>
          <w:p w:rsidR="00E3352B" w:rsidRPr="00891798" w:rsidRDefault="00E3352B" w:rsidP="00891798">
            <w:pPr>
              <w:spacing w:line="264" w:lineRule="auto"/>
              <w:jc w:val="center"/>
            </w:pPr>
            <w:r w:rsidRPr="00891798">
              <w:t>(4.32)</w:t>
            </w:r>
          </w:p>
        </w:tc>
      </w:tr>
      <w:tr w:rsidR="00E3352B" w:rsidRPr="00891798" w:rsidTr="00891798">
        <w:trPr>
          <w:cantSplit/>
          <w:trHeight w:val="386"/>
        </w:trPr>
        <w:tc>
          <w:tcPr>
            <w:tcW w:w="1080" w:type="dxa"/>
            <w:vMerge/>
          </w:tcPr>
          <w:p w:rsidR="00E3352B" w:rsidRPr="00891798" w:rsidRDefault="00E3352B" w:rsidP="00891798">
            <w:pPr>
              <w:spacing w:line="264" w:lineRule="auto"/>
              <w:jc w:val="center"/>
            </w:pPr>
          </w:p>
        </w:tc>
        <w:tc>
          <w:tcPr>
            <w:tcW w:w="3600" w:type="dxa"/>
            <w:tcBorders>
              <w:top w:val="single" w:sz="4" w:space="0" w:color="auto"/>
            </w:tcBorders>
          </w:tcPr>
          <w:p w:rsidR="00E3352B" w:rsidRPr="00891798" w:rsidRDefault="00E3352B" w:rsidP="00891798">
            <w:pPr>
              <w:spacing w:line="264" w:lineRule="auto"/>
              <w:jc w:val="center"/>
            </w:pPr>
            <w:r w:rsidRPr="00891798">
              <w:t>∑( ВПобщ0 х IN х Уд0i)</w:t>
            </w:r>
          </w:p>
        </w:tc>
        <w:tc>
          <w:tcPr>
            <w:tcW w:w="360" w:type="dxa"/>
            <w:vMerge/>
          </w:tcPr>
          <w:p w:rsidR="00E3352B" w:rsidRPr="00891798" w:rsidRDefault="00E3352B" w:rsidP="00891798">
            <w:pPr>
              <w:spacing w:line="264" w:lineRule="auto"/>
              <w:jc w:val="center"/>
            </w:pPr>
          </w:p>
        </w:tc>
        <w:tc>
          <w:tcPr>
            <w:tcW w:w="3240" w:type="dxa"/>
            <w:tcBorders>
              <w:top w:val="single" w:sz="4" w:space="0" w:color="auto"/>
            </w:tcBorders>
          </w:tcPr>
          <w:p w:rsidR="00E3352B" w:rsidRPr="00891798" w:rsidRDefault="00E3352B" w:rsidP="00891798">
            <w:pPr>
              <w:spacing w:line="264" w:lineRule="auto"/>
              <w:jc w:val="center"/>
            </w:pPr>
            <w:r w:rsidRPr="00891798">
              <w:t>∑( ВПобщ 0х Уд0i)</w:t>
            </w:r>
          </w:p>
        </w:tc>
        <w:tc>
          <w:tcPr>
            <w:tcW w:w="834" w:type="dxa"/>
            <w:vMerge/>
          </w:tcPr>
          <w:p w:rsidR="00E3352B" w:rsidRPr="00891798" w:rsidRDefault="00E3352B" w:rsidP="00891798">
            <w:pPr>
              <w:spacing w:line="264" w:lineRule="auto"/>
              <w:jc w:val="center"/>
            </w:pPr>
          </w:p>
        </w:tc>
      </w:tr>
    </w:tbl>
    <w:p w:rsidR="00E3352B" w:rsidRPr="00891798" w:rsidRDefault="00E3352B" w:rsidP="00891798">
      <w:pPr>
        <w:spacing w:line="264" w:lineRule="auto"/>
      </w:pPr>
      <w:r w:rsidRPr="00891798">
        <w:t>где:</w:t>
      </w:r>
    </w:p>
    <w:p w:rsidR="00E3352B" w:rsidRPr="00891798" w:rsidRDefault="00E3352B" w:rsidP="00891798">
      <w:pPr>
        <w:spacing w:line="264" w:lineRule="auto"/>
        <w:ind w:firstLine="709"/>
        <w:jc w:val="both"/>
        <w:rPr>
          <w:sz w:val="28"/>
          <w:szCs w:val="28"/>
        </w:rPr>
      </w:pPr>
      <w:r w:rsidRPr="00891798">
        <w:rPr>
          <w:sz w:val="28"/>
          <w:szCs w:val="28"/>
          <w:lang w:val="en-US"/>
        </w:rPr>
        <w:t>I</w:t>
      </w:r>
      <w:r w:rsidRPr="00891798">
        <w:rPr>
          <w:sz w:val="28"/>
          <w:szCs w:val="28"/>
          <w:vertAlign w:val="subscript"/>
          <w:lang w:val="en-US"/>
        </w:rPr>
        <w:t>N</w:t>
      </w:r>
      <w:r w:rsidRPr="00891798">
        <w:rPr>
          <w:sz w:val="28"/>
          <w:szCs w:val="28"/>
        </w:rPr>
        <w:t xml:space="preserve"> – индекс физического объема производства;</w:t>
      </w:r>
    </w:p>
    <w:p w:rsidR="00E3352B" w:rsidRPr="00891798" w:rsidRDefault="00E3352B" w:rsidP="00891798">
      <w:pPr>
        <w:spacing w:line="264" w:lineRule="auto"/>
        <w:ind w:firstLine="709"/>
        <w:jc w:val="both"/>
        <w:rPr>
          <w:sz w:val="28"/>
          <w:szCs w:val="28"/>
        </w:rPr>
      </w:pPr>
    </w:p>
    <w:p w:rsidR="00E3352B" w:rsidRPr="00891798" w:rsidRDefault="00E3352B" w:rsidP="0023365D">
      <w:pPr>
        <w:numPr>
          <w:ilvl w:val="0"/>
          <w:numId w:val="48"/>
        </w:numPr>
        <w:spacing w:line="264" w:lineRule="auto"/>
        <w:ind w:left="0" w:firstLine="709"/>
        <w:jc w:val="both"/>
        <w:rPr>
          <w:sz w:val="28"/>
        </w:rPr>
      </w:pPr>
      <w:r w:rsidRPr="00891798">
        <w:rPr>
          <w:sz w:val="28"/>
        </w:rPr>
        <w:t>влияние структуры производства (∆ИЕ</w:t>
      </w:r>
      <w:r w:rsidRPr="00891798">
        <w:rPr>
          <w:sz w:val="28"/>
          <w:vertAlign w:val="subscript"/>
        </w:rPr>
        <w:t>стр</w:t>
      </w:r>
      <w:r w:rsidRPr="00891798">
        <w:rPr>
          <w:sz w:val="28"/>
        </w:rPr>
        <w:t>):</w:t>
      </w:r>
    </w:p>
    <w:p w:rsidR="00E3352B" w:rsidRPr="00891798" w:rsidRDefault="00E3352B" w:rsidP="00891798">
      <w:pPr>
        <w:spacing w:line="264" w:lineRule="auto"/>
        <w:ind w:firstLine="709"/>
        <w:jc w:val="both"/>
        <w:rPr>
          <w:sz w:val="28"/>
          <w:szCs w:val="28"/>
        </w:rPr>
      </w:pPr>
    </w:p>
    <w:tbl>
      <w:tblPr>
        <w:tblW w:w="8934" w:type="dxa"/>
        <w:tblInd w:w="468" w:type="dxa"/>
        <w:tblLook w:val="01E0"/>
      </w:tblPr>
      <w:tblGrid>
        <w:gridCol w:w="1260"/>
        <w:gridCol w:w="3240"/>
        <w:gridCol w:w="360"/>
        <w:gridCol w:w="3240"/>
        <w:gridCol w:w="834"/>
      </w:tblGrid>
      <w:tr w:rsidR="00E3352B" w:rsidRPr="00891798" w:rsidTr="00891798">
        <w:trPr>
          <w:cantSplit/>
        </w:trPr>
        <w:tc>
          <w:tcPr>
            <w:tcW w:w="1260" w:type="dxa"/>
            <w:vMerge w:val="restart"/>
            <w:vAlign w:val="center"/>
          </w:tcPr>
          <w:p w:rsidR="00E3352B" w:rsidRPr="00891798" w:rsidRDefault="00E3352B" w:rsidP="00891798">
            <w:pPr>
              <w:spacing w:line="264" w:lineRule="auto"/>
              <w:jc w:val="both"/>
            </w:pPr>
            <w:r w:rsidRPr="00891798">
              <w:t>∆ ИЕ</w:t>
            </w:r>
            <w:r w:rsidRPr="00891798">
              <w:rPr>
                <w:vertAlign w:val="subscript"/>
              </w:rPr>
              <w:t>стр</w:t>
            </w:r>
            <w:r w:rsidRPr="00891798">
              <w:t xml:space="preserve"> =</w:t>
            </w:r>
          </w:p>
        </w:tc>
        <w:tc>
          <w:tcPr>
            <w:tcW w:w="3240" w:type="dxa"/>
            <w:tcBorders>
              <w:bottom w:val="single" w:sz="4" w:space="0" w:color="auto"/>
            </w:tcBorders>
          </w:tcPr>
          <w:p w:rsidR="00E3352B" w:rsidRPr="00891798" w:rsidRDefault="00E3352B" w:rsidP="00891798">
            <w:pPr>
              <w:spacing w:line="264" w:lineRule="auto"/>
              <w:jc w:val="both"/>
              <w:rPr>
                <w:vertAlign w:val="subscript"/>
              </w:rPr>
            </w:pPr>
            <w:r w:rsidRPr="00891798">
              <w:t>∑(ВП</w:t>
            </w:r>
            <w:r w:rsidRPr="00891798">
              <w:rPr>
                <w:vertAlign w:val="subscript"/>
              </w:rPr>
              <w:t>общ0</w:t>
            </w:r>
            <w:r w:rsidRPr="00891798">
              <w:t xml:space="preserve"> х </w:t>
            </w:r>
            <w:r w:rsidRPr="00891798">
              <w:rPr>
                <w:lang w:val="en-US"/>
              </w:rPr>
              <w:t>I</w:t>
            </w:r>
            <w:r w:rsidRPr="00891798">
              <w:rPr>
                <w:vertAlign w:val="subscript"/>
                <w:lang w:val="en-US"/>
              </w:rPr>
              <w:t>N</w:t>
            </w:r>
            <w:r w:rsidRPr="00891798">
              <w:t xml:space="preserve"> х Уд</w:t>
            </w:r>
            <w:r w:rsidRPr="00891798">
              <w:rPr>
                <w:vertAlign w:val="subscript"/>
              </w:rPr>
              <w:t>1</w:t>
            </w:r>
            <w:r w:rsidRPr="00891798">
              <w:rPr>
                <w:vertAlign w:val="subscript"/>
                <w:lang w:val="en-US"/>
              </w:rPr>
              <w:t>i</w:t>
            </w:r>
            <w:r w:rsidRPr="00891798">
              <w:t xml:space="preserve"> х </w:t>
            </w:r>
            <w:r w:rsidRPr="00891798">
              <w:rPr>
                <w:lang w:val="en-US"/>
              </w:rPr>
              <w:t>d</w:t>
            </w:r>
            <w:r w:rsidRPr="00891798">
              <w:rPr>
                <w:vertAlign w:val="subscript"/>
              </w:rPr>
              <w:t>0</w:t>
            </w:r>
            <w:r w:rsidRPr="00891798">
              <w:rPr>
                <w:vertAlign w:val="subscript"/>
                <w:lang w:val="en-US"/>
              </w:rPr>
              <w:t>i</w:t>
            </w:r>
            <w:r w:rsidRPr="00891798">
              <w:t xml:space="preserve">) + </w:t>
            </w:r>
            <w:r w:rsidRPr="00891798">
              <w:rPr>
                <w:lang w:val="en-US"/>
              </w:rPr>
              <w:t>FC</w:t>
            </w:r>
            <w:r w:rsidRPr="00891798">
              <w:rPr>
                <w:vertAlign w:val="subscript"/>
              </w:rPr>
              <w:t>0</w:t>
            </w:r>
          </w:p>
        </w:tc>
        <w:tc>
          <w:tcPr>
            <w:tcW w:w="360" w:type="dxa"/>
            <w:vMerge w:val="restart"/>
            <w:vAlign w:val="center"/>
          </w:tcPr>
          <w:p w:rsidR="00E3352B" w:rsidRPr="00891798" w:rsidRDefault="00E3352B" w:rsidP="00891798">
            <w:pPr>
              <w:spacing w:line="264" w:lineRule="auto"/>
              <w:jc w:val="both"/>
            </w:pPr>
            <w:r w:rsidRPr="00891798">
              <w:t>-</w:t>
            </w:r>
          </w:p>
        </w:tc>
        <w:tc>
          <w:tcPr>
            <w:tcW w:w="3240" w:type="dxa"/>
            <w:tcBorders>
              <w:bottom w:val="single" w:sz="4" w:space="0" w:color="auto"/>
            </w:tcBorders>
          </w:tcPr>
          <w:p w:rsidR="00E3352B" w:rsidRPr="00891798" w:rsidRDefault="00E3352B" w:rsidP="00891798">
            <w:pPr>
              <w:spacing w:line="264" w:lineRule="auto"/>
              <w:jc w:val="both"/>
              <w:rPr>
                <w:vertAlign w:val="subscript"/>
              </w:rPr>
            </w:pPr>
            <w:r w:rsidRPr="00891798">
              <w:t>∑(ВП</w:t>
            </w:r>
            <w:r w:rsidRPr="00891798">
              <w:rPr>
                <w:vertAlign w:val="subscript"/>
              </w:rPr>
              <w:t>общ</w:t>
            </w:r>
            <w:r w:rsidRPr="00891798">
              <w:t xml:space="preserve"> </w:t>
            </w:r>
            <w:r w:rsidRPr="00891798">
              <w:rPr>
                <w:vertAlign w:val="subscript"/>
              </w:rPr>
              <w:t>0</w:t>
            </w:r>
            <w:r w:rsidRPr="00891798">
              <w:t xml:space="preserve"> х </w:t>
            </w:r>
            <w:r w:rsidRPr="00891798">
              <w:rPr>
                <w:lang w:val="en-US"/>
              </w:rPr>
              <w:t>I</w:t>
            </w:r>
            <w:r w:rsidRPr="00891798">
              <w:rPr>
                <w:vertAlign w:val="subscript"/>
                <w:lang w:val="en-US"/>
              </w:rPr>
              <w:t>N</w:t>
            </w:r>
            <w:r w:rsidRPr="00891798">
              <w:t xml:space="preserve"> х Уд</w:t>
            </w:r>
            <w:r w:rsidRPr="00891798">
              <w:rPr>
                <w:vertAlign w:val="subscript"/>
              </w:rPr>
              <w:t>0</w:t>
            </w:r>
            <w:r w:rsidRPr="00891798">
              <w:rPr>
                <w:vertAlign w:val="subscript"/>
                <w:lang w:val="en-US"/>
              </w:rPr>
              <w:t>i</w:t>
            </w:r>
            <w:r w:rsidRPr="00891798">
              <w:t xml:space="preserve"> х </w:t>
            </w:r>
            <w:r w:rsidRPr="00891798">
              <w:rPr>
                <w:lang w:val="en-US"/>
              </w:rPr>
              <w:t>d</w:t>
            </w:r>
            <w:r w:rsidRPr="00891798">
              <w:rPr>
                <w:vertAlign w:val="subscript"/>
              </w:rPr>
              <w:t>0</w:t>
            </w:r>
            <w:r w:rsidRPr="00891798">
              <w:rPr>
                <w:vertAlign w:val="subscript"/>
                <w:lang w:val="en-US"/>
              </w:rPr>
              <w:t>i</w:t>
            </w:r>
            <w:r w:rsidRPr="00891798">
              <w:t xml:space="preserve">) + </w:t>
            </w:r>
            <w:r w:rsidRPr="00891798">
              <w:rPr>
                <w:lang w:val="en-US"/>
              </w:rPr>
              <w:t>FC</w:t>
            </w:r>
            <w:r w:rsidRPr="00891798">
              <w:rPr>
                <w:vertAlign w:val="subscript"/>
              </w:rPr>
              <w:t>0</w:t>
            </w:r>
          </w:p>
        </w:tc>
        <w:tc>
          <w:tcPr>
            <w:tcW w:w="834" w:type="dxa"/>
            <w:vMerge w:val="restart"/>
            <w:vAlign w:val="center"/>
          </w:tcPr>
          <w:p w:rsidR="00E3352B" w:rsidRPr="00891798" w:rsidRDefault="00E3352B" w:rsidP="00891798">
            <w:pPr>
              <w:spacing w:line="264" w:lineRule="auto"/>
              <w:jc w:val="both"/>
              <w:rPr>
                <w:lang w:val="en-US"/>
              </w:rPr>
            </w:pPr>
            <w:r w:rsidRPr="00891798">
              <w:rPr>
                <w:lang w:val="en-US"/>
              </w:rPr>
              <w:t>(4</w:t>
            </w:r>
            <w:r w:rsidRPr="00891798">
              <w:t>.33</w:t>
            </w:r>
            <w:r w:rsidRPr="00891798">
              <w:rPr>
                <w:lang w:val="en-US"/>
              </w:rPr>
              <w:t>)</w:t>
            </w:r>
          </w:p>
        </w:tc>
      </w:tr>
      <w:tr w:rsidR="00E3352B" w:rsidRPr="00891798" w:rsidTr="00891798">
        <w:trPr>
          <w:cantSplit/>
          <w:trHeight w:val="386"/>
        </w:trPr>
        <w:tc>
          <w:tcPr>
            <w:tcW w:w="1260" w:type="dxa"/>
            <w:vMerge/>
          </w:tcPr>
          <w:p w:rsidR="00E3352B" w:rsidRPr="00891798" w:rsidRDefault="00E3352B" w:rsidP="00891798">
            <w:pPr>
              <w:spacing w:line="264" w:lineRule="auto"/>
              <w:jc w:val="both"/>
            </w:pPr>
          </w:p>
        </w:tc>
        <w:tc>
          <w:tcPr>
            <w:tcW w:w="3240" w:type="dxa"/>
            <w:tcBorders>
              <w:top w:val="single" w:sz="4" w:space="0" w:color="auto"/>
            </w:tcBorders>
          </w:tcPr>
          <w:p w:rsidR="00E3352B" w:rsidRPr="00891798" w:rsidRDefault="00E3352B" w:rsidP="00891798">
            <w:pPr>
              <w:spacing w:line="264" w:lineRule="auto"/>
              <w:jc w:val="both"/>
            </w:pPr>
            <w:r w:rsidRPr="00891798">
              <w:t>∑( ВП</w:t>
            </w:r>
            <w:r w:rsidRPr="00891798">
              <w:rPr>
                <w:vertAlign w:val="subscript"/>
              </w:rPr>
              <w:t>общ0</w:t>
            </w:r>
            <w:r w:rsidRPr="00891798">
              <w:t xml:space="preserve"> х </w:t>
            </w:r>
            <w:r w:rsidRPr="00891798">
              <w:rPr>
                <w:lang w:val="en-US"/>
              </w:rPr>
              <w:t>I</w:t>
            </w:r>
            <w:r w:rsidRPr="00891798">
              <w:rPr>
                <w:vertAlign w:val="subscript"/>
                <w:lang w:val="en-US"/>
              </w:rPr>
              <w:t>N</w:t>
            </w:r>
            <w:r w:rsidRPr="00891798">
              <w:t xml:space="preserve"> х Уд</w:t>
            </w:r>
            <w:r w:rsidRPr="00891798">
              <w:rPr>
                <w:vertAlign w:val="subscript"/>
              </w:rPr>
              <w:t>1</w:t>
            </w:r>
            <w:r w:rsidRPr="00891798">
              <w:rPr>
                <w:vertAlign w:val="subscript"/>
                <w:lang w:val="en-US"/>
              </w:rPr>
              <w:t>i</w:t>
            </w:r>
            <w:r w:rsidRPr="00891798">
              <w:t>)</w:t>
            </w:r>
          </w:p>
        </w:tc>
        <w:tc>
          <w:tcPr>
            <w:tcW w:w="360" w:type="dxa"/>
            <w:vMerge/>
          </w:tcPr>
          <w:p w:rsidR="00E3352B" w:rsidRPr="00891798" w:rsidRDefault="00E3352B" w:rsidP="00891798">
            <w:pPr>
              <w:spacing w:line="264" w:lineRule="auto"/>
              <w:jc w:val="both"/>
            </w:pPr>
          </w:p>
        </w:tc>
        <w:tc>
          <w:tcPr>
            <w:tcW w:w="3240" w:type="dxa"/>
            <w:tcBorders>
              <w:top w:val="single" w:sz="4" w:space="0" w:color="auto"/>
            </w:tcBorders>
          </w:tcPr>
          <w:p w:rsidR="00E3352B" w:rsidRPr="00891798" w:rsidRDefault="00E3352B" w:rsidP="00891798">
            <w:pPr>
              <w:spacing w:line="264" w:lineRule="auto"/>
              <w:jc w:val="both"/>
            </w:pPr>
            <w:r w:rsidRPr="00891798">
              <w:t>∑( ВП</w:t>
            </w:r>
            <w:r w:rsidRPr="00891798">
              <w:rPr>
                <w:vertAlign w:val="subscript"/>
              </w:rPr>
              <w:t>общ</w:t>
            </w:r>
            <w:r w:rsidRPr="00891798">
              <w:t xml:space="preserve"> </w:t>
            </w:r>
            <w:r w:rsidRPr="00891798">
              <w:rPr>
                <w:vertAlign w:val="subscript"/>
              </w:rPr>
              <w:t>0</w:t>
            </w:r>
            <w:r w:rsidRPr="00891798">
              <w:t xml:space="preserve"> х </w:t>
            </w:r>
            <w:r w:rsidRPr="00891798">
              <w:rPr>
                <w:lang w:val="en-US"/>
              </w:rPr>
              <w:t>I</w:t>
            </w:r>
            <w:r w:rsidRPr="00891798">
              <w:rPr>
                <w:vertAlign w:val="subscript"/>
                <w:lang w:val="en-US"/>
              </w:rPr>
              <w:t>N</w:t>
            </w:r>
            <w:r w:rsidRPr="00891798">
              <w:t xml:space="preserve"> х Уд</w:t>
            </w:r>
            <w:r w:rsidRPr="00891798">
              <w:rPr>
                <w:vertAlign w:val="subscript"/>
              </w:rPr>
              <w:t>0</w:t>
            </w:r>
            <w:r w:rsidRPr="00891798">
              <w:rPr>
                <w:vertAlign w:val="subscript"/>
                <w:lang w:val="en-US"/>
              </w:rPr>
              <w:t>i</w:t>
            </w:r>
            <w:r w:rsidRPr="00891798">
              <w:t>)</w:t>
            </w:r>
          </w:p>
        </w:tc>
        <w:tc>
          <w:tcPr>
            <w:tcW w:w="834" w:type="dxa"/>
            <w:vMerge/>
          </w:tcPr>
          <w:p w:rsidR="00E3352B" w:rsidRPr="00891798" w:rsidRDefault="00E3352B" w:rsidP="00891798">
            <w:pPr>
              <w:spacing w:line="264" w:lineRule="auto"/>
              <w:jc w:val="both"/>
            </w:pPr>
          </w:p>
        </w:tc>
      </w:tr>
    </w:tbl>
    <w:p w:rsidR="00E3352B" w:rsidRPr="00891798" w:rsidRDefault="00E3352B" w:rsidP="00891798">
      <w:pPr>
        <w:spacing w:line="264" w:lineRule="auto"/>
        <w:ind w:firstLine="709"/>
        <w:jc w:val="both"/>
        <w:rPr>
          <w:sz w:val="28"/>
          <w:szCs w:val="28"/>
        </w:rPr>
      </w:pPr>
    </w:p>
    <w:p w:rsidR="00E3352B" w:rsidRPr="00891798" w:rsidRDefault="00E3352B" w:rsidP="0023365D">
      <w:pPr>
        <w:numPr>
          <w:ilvl w:val="0"/>
          <w:numId w:val="48"/>
        </w:numPr>
        <w:spacing w:line="264" w:lineRule="auto"/>
        <w:ind w:left="0" w:firstLine="709"/>
        <w:jc w:val="both"/>
        <w:rPr>
          <w:sz w:val="28"/>
        </w:rPr>
      </w:pPr>
      <w:r w:rsidRPr="00891798">
        <w:rPr>
          <w:sz w:val="28"/>
        </w:rPr>
        <w:t>влияние уровня переменных издержек (∆ИЕ</w:t>
      </w:r>
      <w:r w:rsidRPr="00891798">
        <w:rPr>
          <w:sz w:val="28"/>
          <w:vertAlign w:val="subscript"/>
          <w:lang w:val="en-US"/>
        </w:rPr>
        <w:t>VC</w:t>
      </w:r>
      <w:r w:rsidRPr="00891798">
        <w:rPr>
          <w:sz w:val="28"/>
        </w:rPr>
        <w:t>):</w:t>
      </w:r>
    </w:p>
    <w:p w:rsidR="00E3352B" w:rsidRPr="00891798" w:rsidRDefault="00E3352B" w:rsidP="00891798">
      <w:pPr>
        <w:spacing w:line="264" w:lineRule="auto"/>
        <w:ind w:firstLine="709"/>
        <w:jc w:val="both"/>
        <w:rPr>
          <w:sz w:val="28"/>
          <w:szCs w:val="28"/>
        </w:rPr>
      </w:pPr>
    </w:p>
    <w:tbl>
      <w:tblPr>
        <w:tblW w:w="8934" w:type="dxa"/>
        <w:tblInd w:w="468" w:type="dxa"/>
        <w:tblLook w:val="01E0"/>
      </w:tblPr>
      <w:tblGrid>
        <w:gridCol w:w="1260"/>
        <w:gridCol w:w="3240"/>
        <w:gridCol w:w="360"/>
        <w:gridCol w:w="3240"/>
        <w:gridCol w:w="834"/>
      </w:tblGrid>
      <w:tr w:rsidR="00E3352B" w:rsidRPr="00891798" w:rsidTr="00891798">
        <w:trPr>
          <w:cantSplit/>
        </w:trPr>
        <w:tc>
          <w:tcPr>
            <w:tcW w:w="1260" w:type="dxa"/>
            <w:vMerge w:val="restart"/>
            <w:vAlign w:val="center"/>
          </w:tcPr>
          <w:p w:rsidR="00E3352B" w:rsidRPr="00891798" w:rsidRDefault="00E3352B" w:rsidP="00891798">
            <w:pPr>
              <w:spacing w:line="264" w:lineRule="auto"/>
              <w:jc w:val="both"/>
              <w:rPr>
                <w:sz w:val="20"/>
                <w:szCs w:val="20"/>
              </w:rPr>
            </w:pPr>
            <w:r w:rsidRPr="00891798">
              <w:rPr>
                <w:sz w:val="20"/>
                <w:szCs w:val="20"/>
              </w:rPr>
              <w:t>∆ ИЕVC =</w:t>
            </w:r>
          </w:p>
        </w:tc>
        <w:tc>
          <w:tcPr>
            <w:tcW w:w="3240" w:type="dxa"/>
            <w:tcBorders>
              <w:bottom w:val="single" w:sz="4" w:space="0" w:color="auto"/>
            </w:tcBorders>
          </w:tcPr>
          <w:p w:rsidR="00E3352B" w:rsidRPr="00891798" w:rsidRDefault="00E3352B" w:rsidP="00891798">
            <w:pPr>
              <w:spacing w:line="264" w:lineRule="auto"/>
              <w:jc w:val="both"/>
              <w:rPr>
                <w:sz w:val="20"/>
                <w:szCs w:val="20"/>
              </w:rPr>
            </w:pPr>
            <w:r w:rsidRPr="00891798">
              <w:rPr>
                <w:sz w:val="20"/>
                <w:szCs w:val="20"/>
              </w:rPr>
              <w:t>∑(ВПобщ0 х IN х Уд1i х d1i) + FC0</w:t>
            </w:r>
          </w:p>
        </w:tc>
        <w:tc>
          <w:tcPr>
            <w:tcW w:w="360" w:type="dxa"/>
            <w:vMerge w:val="restart"/>
            <w:vAlign w:val="center"/>
          </w:tcPr>
          <w:p w:rsidR="00E3352B" w:rsidRPr="00891798" w:rsidRDefault="00E3352B" w:rsidP="00891798">
            <w:pPr>
              <w:spacing w:line="264" w:lineRule="auto"/>
              <w:jc w:val="both"/>
              <w:rPr>
                <w:sz w:val="20"/>
                <w:szCs w:val="20"/>
              </w:rPr>
            </w:pPr>
            <w:r w:rsidRPr="00891798">
              <w:rPr>
                <w:sz w:val="20"/>
                <w:szCs w:val="20"/>
              </w:rPr>
              <w:t>-</w:t>
            </w:r>
          </w:p>
        </w:tc>
        <w:tc>
          <w:tcPr>
            <w:tcW w:w="3240" w:type="dxa"/>
            <w:tcBorders>
              <w:bottom w:val="single" w:sz="4" w:space="0" w:color="auto"/>
            </w:tcBorders>
          </w:tcPr>
          <w:p w:rsidR="00E3352B" w:rsidRPr="00891798" w:rsidRDefault="00E3352B" w:rsidP="00891798">
            <w:pPr>
              <w:spacing w:line="264" w:lineRule="auto"/>
              <w:jc w:val="both"/>
              <w:rPr>
                <w:sz w:val="20"/>
                <w:szCs w:val="20"/>
              </w:rPr>
            </w:pPr>
            <w:r w:rsidRPr="00891798">
              <w:rPr>
                <w:sz w:val="20"/>
                <w:szCs w:val="20"/>
              </w:rPr>
              <w:t>∑(ВПобщ 0 х IN х Уд1i х d0i) + FC0</w:t>
            </w:r>
          </w:p>
        </w:tc>
        <w:tc>
          <w:tcPr>
            <w:tcW w:w="834" w:type="dxa"/>
            <w:vMerge w:val="restart"/>
            <w:vAlign w:val="center"/>
          </w:tcPr>
          <w:p w:rsidR="00E3352B" w:rsidRPr="00891798" w:rsidRDefault="00E3352B" w:rsidP="00891798">
            <w:pPr>
              <w:spacing w:line="264" w:lineRule="auto"/>
              <w:jc w:val="both"/>
              <w:rPr>
                <w:sz w:val="20"/>
                <w:szCs w:val="20"/>
              </w:rPr>
            </w:pPr>
            <w:r w:rsidRPr="00891798">
              <w:rPr>
                <w:sz w:val="20"/>
                <w:szCs w:val="20"/>
              </w:rPr>
              <w:t>(4.33)</w:t>
            </w:r>
          </w:p>
        </w:tc>
      </w:tr>
      <w:tr w:rsidR="00E3352B" w:rsidRPr="00891798" w:rsidTr="00891798">
        <w:trPr>
          <w:cantSplit/>
          <w:trHeight w:val="386"/>
        </w:trPr>
        <w:tc>
          <w:tcPr>
            <w:tcW w:w="1260" w:type="dxa"/>
            <w:vMerge/>
          </w:tcPr>
          <w:p w:rsidR="00E3352B" w:rsidRPr="00891798" w:rsidRDefault="00E3352B" w:rsidP="00891798">
            <w:pPr>
              <w:spacing w:line="264" w:lineRule="auto"/>
              <w:jc w:val="both"/>
              <w:rPr>
                <w:sz w:val="20"/>
                <w:szCs w:val="20"/>
              </w:rPr>
            </w:pPr>
          </w:p>
        </w:tc>
        <w:tc>
          <w:tcPr>
            <w:tcW w:w="3240" w:type="dxa"/>
            <w:tcBorders>
              <w:top w:val="single" w:sz="4" w:space="0" w:color="auto"/>
            </w:tcBorders>
          </w:tcPr>
          <w:p w:rsidR="00E3352B" w:rsidRPr="00891798" w:rsidRDefault="00E3352B" w:rsidP="00891798">
            <w:pPr>
              <w:spacing w:line="264" w:lineRule="auto"/>
              <w:jc w:val="both"/>
              <w:rPr>
                <w:sz w:val="20"/>
                <w:szCs w:val="20"/>
              </w:rPr>
            </w:pPr>
            <w:r w:rsidRPr="00891798">
              <w:rPr>
                <w:sz w:val="20"/>
                <w:szCs w:val="20"/>
              </w:rPr>
              <w:t>∑( ВПобщ0 х IN х Уд1i)</w:t>
            </w:r>
          </w:p>
        </w:tc>
        <w:tc>
          <w:tcPr>
            <w:tcW w:w="360" w:type="dxa"/>
            <w:vMerge/>
          </w:tcPr>
          <w:p w:rsidR="00E3352B" w:rsidRPr="00891798" w:rsidRDefault="00E3352B" w:rsidP="00891798">
            <w:pPr>
              <w:spacing w:line="264" w:lineRule="auto"/>
              <w:jc w:val="both"/>
              <w:rPr>
                <w:sz w:val="20"/>
                <w:szCs w:val="20"/>
              </w:rPr>
            </w:pPr>
          </w:p>
        </w:tc>
        <w:tc>
          <w:tcPr>
            <w:tcW w:w="3240" w:type="dxa"/>
            <w:tcBorders>
              <w:top w:val="single" w:sz="4" w:space="0" w:color="auto"/>
            </w:tcBorders>
          </w:tcPr>
          <w:p w:rsidR="00E3352B" w:rsidRPr="00891798" w:rsidRDefault="00E3352B" w:rsidP="00891798">
            <w:pPr>
              <w:spacing w:line="264" w:lineRule="auto"/>
              <w:jc w:val="both"/>
              <w:rPr>
                <w:sz w:val="20"/>
                <w:szCs w:val="20"/>
              </w:rPr>
            </w:pPr>
            <w:r w:rsidRPr="00891798">
              <w:rPr>
                <w:sz w:val="20"/>
                <w:szCs w:val="20"/>
              </w:rPr>
              <w:t>∑( ВПобщ 0 х IN х Уд1i)</w:t>
            </w:r>
          </w:p>
        </w:tc>
        <w:tc>
          <w:tcPr>
            <w:tcW w:w="834" w:type="dxa"/>
            <w:vMerge/>
          </w:tcPr>
          <w:p w:rsidR="00E3352B" w:rsidRPr="00891798" w:rsidRDefault="00E3352B" w:rsidP="00891798">
            <w:pPr>
              <w:spacing w:line="264" w:lineRule="auto"/>
              <w:jc w:val="both"/>
              <w:rPr>
                <w:sz w:val="20"/>
                <w:szCs w:val="20"/>
              </w:rPr>
            </w:pPr>
          </w:p>
        </w:tc>
      </w:tr>
    </w:tbl>
    <w:p w:rsidR="00E3352B" w:rsidRPr="00891798" w:rsidRDefault="00E3352B" w:rsidP="00891798">
      <w:pPr>
        <w:spacing w:line="264" w:lineRule="auto"/>
        <w:jc w:val="both"/>
        <w:rPr>
          <w:sz w:val="20"/>
          <w:szCs w:val="20"/>
        </w:rPr>
      </w:pPr>
    </w:p>
    <w:p w:rsidR="00E3352B" w:rsidRPr="00891798" w:rsidRDefault="00E3352B" w:rsidP="0023365D">
      <w:pPr>
        <w:numPr>
          <w:ilvl w:val="0"/>
          <w:numId w:val="48"/>
        </w:numPr>
        <w:spacing w:line="264" w:lineRule="auto"/>
        <w:ind w:left="0" w:firstLine="709"/>
        <w:jc w:val="both"/>
        <w:rPr>
          <w:sz w:val="28"/>
        </w:rPr>
      </w:pPr>
      <w:r w:rsidRPr="00891798">
        <w:rPr>
          <w:sz w:val="28"/>
        </w:rPr>
        <w:t>влияние уровня постоянных издержек (∆ИЕ</w:t>
      </w:r>
      <w:r w:rsidRPr="00891798">
        <w:rPr>
          <w:sz w:val="28"/>
          <w:vertAlign w:val="subscript"/>
          <w:lang w:val="en-US"/>
        </w:rPr>
        <w:t>FC</w:t>
      </w:r>
      <w:r w:rsidRPr="00891798">
        <w:rPr>
          <w:sz w:val="28"/>
        </w:rPr>
        <w:t>):</w:t>
      </w:r>
    </w:p>
    <w:p w:rsidR="00E3352B" w:rsidRPr="00891798" w:rsidRDefault="00E3352B" w:rsidP="00891798">
      <w:pPr>
        <w:spacing w:line="264" w:lineRule="auto"/>
        <w:ind w:firstLine="709"/>
        <w:jc w:val="both"/>
        <w:rPr>
          <w:sz w:val="28"/>
          <w:szCs w:val="28"/>
        </w:rPr>
      </w:pPr>
    </w:p>
    <w:tbl>
      <w:tblPr>
        <w:tblW w:w="8934" w:type="dxa"/>
        <w:tblInd w:w="468" w:type="dxa"/>
        <w:tblLook w:val="01E0"/>
      </w:tblPr>
      <w:tblGrid>
        <w:gridCol w:w="1260"/>
        <w:gridCol w:w="3240"/>
        <w:gridCol w:w="360"/>
        <w:gridCol w:w="3240"/>
        <w:gridCol w:w="834"/>
      </w:tblGrid>
      <w:tr w:rsidR="00E3352B" w:rsidRPr="00891798" w:rsidTr="00891798">
        <w:trPr>
          <w:cantSplit/>
        </w:trPr>
        <w:tc>
          <w:tcPr>
            <w:tcW w:w="1260" w:type="dxa"/>
            <w:vMerge w:val="restart"/>
            <w:vAlign w:val="center"/>
          </w:tcPr>
          <w:p w:rsidR="00E3352B" w:rsidRPr="00891798" w:rsidRDefault="00E3352B" w:rsidP="00891798">
            <w:pPr>
              <w:spacing w:line="264" w:lineRule="auto"/>
              <w:jc w:val="both"/>
              <w:rPr>
                <w:sz w:val="20"/>
                <w:szCs w:val="20"/>
              </w:rPr>
            </w:pPr>
            <w:r w:rsidRPr="00891798">
              <w:rPr>
                <w:sz w:val="20"/>
                <w:szCs w:val="20"/>
              </w:rPr>
              <w:t>∆ ИЕFC =</w:t>
            </w:r>
          </w:p>
        </w:tc>
        <w:tc>
          <w:tcPr>
            <w:tcW w:w="3240" w:type="dxa"/>
            <w:tcBorders>
              <w:bottom w:val="single" w:sz="4" w:space="0" w:color="auto"/>
            </w:tcBorders>
          </w:tcPr>
          <w:p w:rsidR="00E3352B" w:rsidRPr="00891798" w:rsidRDefault="00E3352B" w:rsidP="00891798">
            <w:pPr>
              <w:spacing w:line="264" w:lineRule="auto"/>
              <w:jc w:val="both"/>
              <w:rPr>
                <w:sz w:val="20"/>
                <w:szCs w:val="20"/>
              </w:rPr>
            </w:pPr>
            <w:r w:rsidRPr="00891798">
              <w:rPr>
                <w:sz w:val="20"/>
                <w:szCs w:val="20"/>
              </w:rPr>
              <w:t>∑(ВПобщ0 х IN х Уд1i х d1i) + FC1</w:t>
            </w:r>
          </w:p>
        </w:tc>
        <w:tc>
          <w:tcPr>
            <w:tcW w:w="360" w:type="dxa"/>
            <w:vMerge w:val="restart"/>
            <w:vAlign w:val="center"/>
          </w:tcPr>
          <w:p w:rsidR="00E3352B" w:rsidRPr="00891798" w:rsidRDefault="00E3352B" w:rsidP="00891798">
            <w:pPr>
              <w:spacing w:line="264" w:lineRule="auto"/>
              <w:jc w:val="both"/>
              <w:rPr>
                <w:sz w:val="20"/>
                <w:szCs w:val="20"/>
              </w:rPr>
            </w:pPr>
            <w:r w:rsidRPr="00891798">
              <w:rPr>
                <w:sz w:val="20"/>
                <w:szCs w:val="20"/>
              </w:rPr>
              <w:t>-</w:t>
            </w:r>
          </w:p>
        </w:tc>
        <w:tc>
          <w:tcPr>
            <w:tcW w:w="3240" w:type="dxa"/>
            <w:tcBorders>
              <w:bottom w:val="single" w:sz="4" w:space="0" w:color="auto"/>
            </w:tcBorders>
          </w:tcPr>
          <w:p w:rsidR="00E3352B" w:rsidRPr="00891798" w:rsidRDefault="00E3352B" w:rsidP="00891798">
            <w:pPr>
              <w:spacing w:line="264" w:lineRule="auto"/>
              <w:jc w:val="both"/>
              <w:rPr>
                <w:sz w:val="20"/>
                <w:szCs w:val="20"/>
              </w:rPr>
            </w:pPr>
            <w:r w:rsidRPr="00891798">
              <w:rPr>
                <w:sz w:val="20"/>
                <w:szCs w:val="20"/>
              </w:rPr>
              <w:t>∑(ВПобщ 0 х IN х Уд1i х d1i) + FC0</w:t>
            </w:r>
          </w:p>
        </w:tc>
        <w:tc>
          <w:tcPr>
            <w:tcW w:w="834" w:type="dxa"/>
            <w:vMerge w:val="restart"/>
            <w:vAlign w:val="center"/>
          </w:tcPr>
          <w:p w:rsidR="00E3352B" w:rsidRPr="00891798" w:rsidRDefault="00E3352B" w:rsidP="00891798">
            <w:pPr>
              <w:spacing w:line="264" w:lineRule="auto"/>
              <w:jc w:val="both"/>
              <w:rPr>
                <w:sz w:val="20"/>
                <w:szCs w:val="20"/>
              </w:rPr>
            </w:pPr>
            <w:r w:rsidRPr="00891798">
              <w:rPr>
                <w:sz w:val="20"/>
                <w:szCs w:val="20"/>
              </w:rPr>
              <w:t>(4.34)</w:t>
            </w:r>
          </w:p>
        </w:tc>
      </w:tr>
      <w:tr w:rsidR="00E3352B" w:rsidRPr="00891798" w:rsidTr="00891798">
        <w:trPr>
          <w:cantSplit/>
          <w:trHeight w:val="386"/>
        </w:trPr>
        <w:tc>
          <w:tcPr>
            <w:tcW w:w="1260" w:type="dxa"/>
            <w:vMerge/>
          </w:tcPr>
          <w:p w:rsidR="00E3352B" w:rsidRPr="00891798" w:rsidRDefault="00E3352B" w:rsidP="00891798">
            <w:pPr>
              <w:spacing w:line="264" w:lineRule="auto"/>
              <w:jc w:val="both"/>
              <w:rPr>
                <w:sz w:val="20"/>
                <w:szCs w:val="20"/>
              </w:rPr>
            </w:pPr>
          </w:p>
        </w:tc>
        <w:tc>
          <w:tcPr>
            <w:tcW w:w="3240" w:type="dxa"/>
            <w:tcBorders>
              <w:top w:val="single" w:sz="4" w:space="0" w:color="auto"/>
            </w:tcBorders>
          </w:tcPr>
          <w:p w:rsidR="00E3352B" w:rsidRPr="00891798" w:rsidRDefault="00E3352B" w:rsidP="00891798">
            <w:pPr>
              <w:spacing w:line="264" w:lineRule="auto"/>
              <w:jc w:val="both"/>
              <w:rPr>
                <w:sz w:val="20"/>
                <w:szCs w:val="20"/>
              </w:rPr>
            </w:pPr>
            <w:r w:rsidRPr="00891798">
              <w:rPr>
                <w:sz w:val="20"/>
                <w:szCs w:val="20"/>
              </w:rPr>
              <w:t>∑( ВПобщ0 х IN х Уд1i)</w:t>
            </w:r>
          </w:p>
        </w:tc>
        <w:tc>
          <w:tcPr>
            <w:tcW w:w="360" w:type="dxa"/>
            <w:vMerge/>
          </w:tcPr>
          <w:p w:rsidR="00E3352B" w:rsidRPr="00891798" w:rsidRDefault="00E3352B" w:rsidP="00891798">
            <w:pPr>
              <w:spacing w:line="264" w:lineRule="auto"/>
              <w:jc w:val="both"/>
              <w:rPr>
                <w:sz w:val="20"/>
                <w:szCs w:val="20"/>
              </w:rPr>
            </w:pPr>
          </w:p>
        </w:tc>
        <w:tc>
          <w:tcPr>
            <w:tcW w:w="3240" w:type="dxa"/>
            <w:tcBorders>
              <w:top w:val="single" w:sz="4" w:space="0" w:color="auto"/>
            </w:tcBorders>
          </w:tcPr>
          <w:p w:rsidR="00E3352B" w:rsidRPr="00891798" w:rsidRDefault="00E3352B" w:rsidP="00891798">
            <w:pPr>
              <w:spacing w:line="264" w:lineRule="auto"/>
              <w:jc w:val="both"/>
              <w:rPr>
                <w:sz w:val="20"/>
                <w:szCs w:val="20"/>
              </w:rPr>
            </w:pPr>
            <w:r w:rsidRPr="00891798">
              <w:rPr>
                <w:sz w:val="20"/>
                <w:szCs w:val="20"/>
              </w:rPr>
              <w:t>∑( ВПобщ 0 х IN х Уд1i)</w:t>
            </w:r>
          </w:p>
        </w:tc>
        <w:tc>
          <w:tcPr>
            <w:tcW w:w="834" w:type="dxa"/>
            <w:vMerge/>
          </w:tcPr>
          <w:p w:rsidR="00E3352B" w:rsidRPr="00891798" w:rsidRDefault="00E3352B" w:rsidP="00891798">
            <w:pPr>
              <w:spacing w:line="264" w:lineRule="auto"/>
              <w:jc w:val="both"/>
              <w:rPr>
                <w:sz w:val="20"/>
                <w:szCs w:val="20"/>
              </w:rPr>
            </w:pPr>
          </w:p>
        </w:tc>
      </w:tr>
    </w:tbl>
    <w:p w:rsidR="00E3352B" w:rsidRPr="00891798" w:rsidRDefault="00E3352B" w:rsidP="00891798">
      <w:pPr>
        <w:spacing w:line="264" w:lineRule="auto"/>
        <w:jc w:val="both"/>
        <w:rPr>
          <w:sz w:val="20"/>
          <w:szCs w:val="20"/>
        </w:rPr>
      </w:pPr>
    </w:p>
    <w:p w:rsidR="00E3352B" w:rsidRPr="00891798" w:rsidRDefault="00E3352B" w:rsidP="0023365D">
      <w:pPr>
        <w:numPr>
          <w:ilvl w:val="0"/>
          <w:numId w:val="48"/>
        </w:numPr>
        <w:spacing w:line="264" w:lineRule="auto"/>
        <w:ind w:left="0" w:firstLine="709"/>
        <w:jc w:val="both"/>
        <w:rPr>
          <w:sz w:val="28"/>
        </w:rPr>
      </w:pPr>
      <w:r w:rsidRPr="00891798">
        <w:rPr>
          <w:sz w:val="28"/>
        </w:rPr>
        <w:t>влияние уровня цен на продукцию (∆ИЕ</w:t>
      </w:r>
      <w:r w:rsidRPr="00891798">
        <w:rPr>
          <w:sz w:val="28"/>
          <w:vertAlign w:val="subscript"/>
          <w:lang w:val="en-US"/>
        </w:rPr>
        <w:t>p</w:t>
      </w:r>
      <w:r w:rsidRPr="00891798">
        <w:rPr>
          <w:sz w:val="28"/>
        </w:rPr>
        <w:t>):</w:t>
      </w:r>
    </w:p>
    <w:p w:rsidR="00E3352B" w:rsidRPr="00891798" w:rsidRDefault="00E3352B" w:rsidP="00891798">
      <w:pPr>
        <w:spacing w:line="264" w:lineRule="auto"/>
        <w:ind w:firstLine="709"/>
        <w:jc w:val="both"/>
        <w:rPr>
          <w:b/>
          <w:sz w:val="28"/>
        </w:rPr>
      </w:pPr>
    </w:p>
    <w:tbl>
      <w:tblPr>
        <w:tblW w:w="8934" w:type="dxa"/>
        <w:tblInd w:w="468" w:type="dxa"/>
        <w:tblLook w:val="01E0"/>
      </w:tblPr>
      <w:tblGrid>
        <w:gridCol w:w="1080"/>
        <w:gridCol w:w="3060"/>
        <w:gridCol w:w="360"/>
        <w:gridCol w:w="3600"/>
        <w:gridCol w:w="834"/>
      </w:tblGrid>
      <w:tr w:rsidR="00E3352B" w:rsidRPr="00891798" w:rsidTr="00891798">
        <w:trPr>
          <w:cantSplit/>
        </w:trPr>
        <w:tc>
          <w:tcPr>
            <w:tcW w:w="1080" w:type="dxa"/>
            <w:vMerge w:val="restart"/>
            <w:vAlign w:val="center"/>
          </w:tcPr>
          <w:p w:rsidR="00E3352B" w:rsidRPr="00891798" w:rsidRDefault="00E3352B" w:rsidP="00891798">
            <w:pPr>
              <w:spacing w:line="264" w:lineRule="auto"/>
              <w:jc w:val="both"/>
              <w:rPr>
                <w:sz w:val="20"/>
                <w:szCs w:val="20"/>
              </w:rPr>
            </w:pPr>
            <w:r w:rsidRPr="00891798">
              <w:rPr>
                <w:sz w:val="20"/>
                <w:szCs w:val="20"/>
              </w:rPr>
              <w:t>∆ ИЕp =</w:t>
            </w:r>
          </w:p>
        </w:tc>
        <w:tc>
          <w:tcPr>
            <w:tcW w:w="3060" w:type="dxa"/>
            <w:tcBorders>
              <w:bottom w:val="single" w:sz="4" w:space="0" w:color="auto"/>
            </w:tcBorders>
          </w:tcPr>
          <w:p w:rsidR="00E3352B" w:rsidRPr="00891798" w:rsidRDefault="00E3352B" w:rsidP="00891798">
            <w:pPr>
              <w:spacing w:line="264" w:lineRule="auto"/>
              <w:jc w:val="both"/>
              <w:rPr>
                <w:sz w:val="20"/>
                <w:szCs w:val="20"/>
              </w:rPr>
            </w:pPr>
            <w:r w:rsidRPr="00891798">
              <w:rPr>
                <w:sz w:val="20"/>
                <w:szCs w:val="20"/>
              </w:rPr>
              <w:t>∑(ВПобщ1 х Уд1i х d1i) + FC1</w:t>
            </w:r>
          </w:p>
        </w:tc>
        <w:tc>
          <w:tcPr>
            <w:tcW w:w="360" w:type="dxa"/>
            <w:vMerge w:val="restart"/>
            <w:vAlign w:val="center"/>
          </w:tcPr>
          <w:p w:rsidR="00E3352B" w:rsidRPr="00891798" w:rsidRDefault="00E3352B" w:rsidP="00891798">
            <w:pPr>
              <w:spacing w:line="264" w:lineRule="auto"/>
              <w:jc w:val="both"/>
              <w:rPr>
                <w:sz w:val="20"/>
                <w:szCs w:val="20"/>
              </w:rPr>
            </w:pPr>
            <w:r w:rsidRPr="00891798">
              <w:rPr>
                <w:sz w:val="20"/>
                <w:szCs w:val="20"/>
              </w:rPr>
              <w:t>-</w:t>
            </w:r>
          </w:p>
        </w:tc>
        <w:tc>
          <w:tcPr>
            <w:tcW w:w="3600" w:type="dxa"/>
            <w:tcBorders>
              <w:bottom w:val="single" w:sz="4" w:space="0" w:color="auto"/>
            </w:tcBorders>
          </w:tcPr>
          <w:p w:rsidR="00E3352B" w:rsidRPr="00891798" w:rsidRDefault="00E3352B" w:rsidP="00891798">
            <w:pPr>
              <w:spacing w:line="264" w:lineRule="auto"/>
              <w:jc w:val="both"/>
              <w:rPr>
                <w:sz w:val="20"/>
                <w:szCs w:val="20"/>
              </w:rPr>
            </w:pPr>
            <w:r w:rsidRPr="00891798">
              <w:rPr>
                <w:sz w:val="20"/>
                <w:szCs w:val="20"/>
              </w:rPr>
              <w:t>∑(ВПобщ 0 х IN х Уд1i х d1i) + FC1</w:t>
            </w:r>
          </w:p>
        </w:tc>
        <w:tc>
          <w:tcPr>
            <w:tcW w:w="834" w:type="dxa"/>
            <w:vMerge w:val="restart"/>
            <w:vAlign w:val="center"/>
          </w:tcPr>
          <w:p w:rsidR="00E3352B" w:rsidRPr="00891798" w:rsidRDefault="00E3352B" w:rsidP="00891798">
            <w:pPr>
              <w:spacing w:line="264" w:lineRule="auto"/>
              <w:jc w:val="both"/>
              <w:rPr>
                <w:sz w:val="20"/>
                <w:szCs w:val="20"/>
              </w:rPr>
            </w:pPr>
            <w:r w:rsidRPr="00891798">
              <w:rPr>
                <w:sz w:val="20"/>
                <w:szCs w:val="20"/>
              </w:rPr>
              <w:t>(4.35)</w:t>
            </w:r>
          </w:p>
        </w:tc>
      </w:tr>
      <w:tr w:rsidR="00E3352B" w:rsidRPr="00891798" w:rsidTr="00891798">
        <w:trPr>
          <w:cantSplit/>
          <w:trHeight w:val="386"/>
        </w:trPr>
        <w:tc>
          <w:tcPr>
            <w:tcW w:w="1080" w:type="dxa"/>
            <w:vMerge/>
          </w:tcPr>
          <w:p w:rsidR="00E3352B" w:rsidRPr="00891798" w:rsidRDefault="00E3352B" w:rsidP="00891798">
            <w:pPr>
              <w:spacing w:line="264" w:lineRule="auto"/>
              <w:jc w:val="both"/>
              <w:rPr>
                <w:sz w:val="20"/>
                <w:szCs w:val="20"/>
              </w:rPr>
            </w:pPr>
          </w:p>
        </w:tc>
        <w:tc>
          <w:tcPr>
            <w:tcW w:w="3060" w:type="dxa"/>
            <w:tcBorders>
              <w:top w:val="single" w:sz="4" w:space="0" w:color="auto"/>
            </w:tcBorders>
          </w:tcPr>
          <w:p w:rsidR="00E3352B" w:rsidRPr="00891798" w:rsidRDefault="00E3352B" w:rsidP="00891798">
            <w:pPr>
              <w:spacing w:line="264" w:lineRule="auto"/>
              <w:jc w:val="both"/>
              <w:rPr>
                <w:sz w:val="20"/>
                <w:szCs w:val="20"/>
              </w:rPr>
            </w:pPr>
            <w:r w:rsidRPr="00891798">
              <w:rPr>
                <w:sz w:val="20"/>
                <w:szCs w:val="20"/>
              </w:rPr>
              <w:t>∑( ВПобщ1 х Уд1i)</w:t>
            </w:r>
          </w:p>
        </w:tc>
        <w:tc>
          <w:tcPr>
            <w:tcW w:w="360" w:type="dxa"/>
            <w:vMerge/>
          </w:tcPr>
          <w:p w:rsidR="00E3352B" w:rsidRPr="00891798" w:rsidRDefault="00E3352B" w:rsidP="00891798">
            <w:pPr>
              <w:spacing w:line="264" w:lineRule="auto"/>
              <w:jc w:val="both"/>
              <w:rPr>
                <w:sz w:val="20"/>
                <w:szCs w:val="20"/>
              </w:rPr>
            </w:pPr>
          </w:p>
        </w:tc>
        <w:tc>
          <w:tcPr>
            <w:tcW w:w="3600" w:type="dxa"/>
            <w:tcBorders>
              <w:top w:val="single" w:sz="4" w:space="0" w:color="auto"/>
            </w:tcBorders>
          </w:tcPr>
          <w:p w:rsidR="00E3352B" w:rsidRPr="00891798" w:rsidRDefault="00E3352B" w:rsidP="00891798">
            <w:pPr>
              <w:spacing w:line="264" w:lineRule="auto"/>
              <w:jc w:val="both"/>
              <w:rPr>
                <w:sz w:val="20"/>
                <w:szCs w:val="20"/>
              </w:rPr>
            </w:pPr>
            <w:r w:rsidRPr="00891798">
              <w:rPr>
                <w:sz w:val="20"/>
                <w:szCs w:val="20"/>
              </w:rPr>
              <w:t>∑( ВПобщ 0 х IN х Уд1i)</w:t>
            </w:r>
          </w:p>
        </w:tc>
        <w:tc>
          <w:tcPr>
            <w:tcW w:w="834" w:type="dxa"/>
            <w:vMerge/>
          </w:tcPr>
          <w:p w:rsidR="00E3352B" w:rsidRPr="00891798" w:rsidRDefault="00E3352B" w:rsidP="00891798">
            <w:pPr>
              <w:spacing w:line="264" w:lineRule="auto"/>
              <w:jc w:val="both"/>
              <w:rPr>
                <w:sz w:val="20"/>
                <w:szCs w:val="20"/>
              </w:rPr>
            </w:pPr>
          </w:p>
        </w:tc>
      </w:tr>
    </w:tbl>
    <w:p w:rsidR="00E3352B" w:rsidRPr="00891798" w:rsidRDefault="00E3352B" w:rsidP="00891798">
      <w:pPr>
        <w:spacing w:line="264" w:lineRule="auto"/>
        <w:jc w:val="both"/>
        <w:rPr>
          <w:sz w:val="20"/>
          <w:szCs w:val="20"/>
        </w:rPr>
      </w:pPr>
    </w:p>
    <w:p w:rsidR="00E3352B" w:rsidRPr="00891798" w:rsidRDefault="00E3352B" w:rsidP="00891798">
      <w:pPr>
        <w:spacing w:line="264" w:lineRule="auto"/>
        <w:ind w:firstLine="709"/>
        <w:jc w:val="both"/>
        <w:rPr>
          <w:sz w:val="28"/>
        </w:rPr>
      </w:pPr>
      <w:r w:rsidRPr="00891798">
        <w:rPr>
          <w:sz w:val="28"/>
        </w:rPr>
        <w:t>Исследование уровня затрат на рубль продукции позволяет установить дальнейшие направления анализа затрат на производство и себестоимости продукции.</w:t>
      </w:r>
    </w:p>
    <w:p w:rsidR="00E3352B" w:rsidRDefault="00E3352B" w:rsidP="00E3352B">
      <w:pPr>
        <w:ind w:firstLine="720"/>
        <w:jc w:val="both"/>
        <w:rPr>
          <w:sz w:val="28"/>
        </w:rPr>
      </w:pPr>
    </w:p>
    <w:p w:rsidR="00E3352B" w:rsidRPr="008240B8" w:rsidRDefault="008240B8" w:rsidP="00E3352B">
      <w:pPr>
        <w:ind w:firstLine="720"/>
        <w:jc w:val="both"/>
        <w:rPr>
          <w:b/>
          <w:sz w:val="28"/>
        </w:rPr>
      </w:pPr>
      <w:r w:rsidRPr="008240B8">
        <w:rPr>
          <w:b/>
          <w:sz w:val="28"/>
        </w:rPr>
        <w:t>5.</w:t>
      </w:r>
      <w:r w:rsidR="00E3352B" w:rsidRPr="008240B8">
        <w:rPr>
          <w:b/>
          <w:sz w:val="28"/>
        </w:rPr>
        <w:t>5. Анализ прямых материальных затрат.</w:t>
      </w:r>
    </w:p>
    <w:p w:rsidR="00E3352B" w:rsidRPr="008240B8" w:rsidRDefault="00E3352B" w:rsidP="00E3352B">
      <w:pPr>
        <w:ind w:right="-5" w:firstLine="720"/>
        <w:jc w:val="both"/>
        <w:rPr>
          <w:sz w:val="28"/>
        </w:rPr>
      </w:pPr>
      <w:r w:rsidRPr="008240B8">
        <w:rPr>
          <w:sz w:val="28"/>
        </w:rPr>
        <w:lastRenderedPageBreak/>
        <w:t>Прямые материальные затраты представляют собой затраты материальных ресурсов, которые можно непосредственным образом  включить в себестоимость того или иного вида продукции. Прямые материальные затраты составляют значительный удельный вес в составе себестоимости продукции. Поэтому анализ прямых материальных затрат имеет важное значение для целей контроля, планирования и управления издержками.</w:t>
      </w:r>
    </w:p>
    <w:p w:rsidR="00E3352B" w:rsidRPr="008240B8" w:rsidRDefault="00E3352B" w:rsidP="00E3352B">
      <w:pPr>
        <w:ind w:right="-5" w:firstLine="720"/>
        <w:jc w:val="both"/>
        <w:rPr>
          <w:sz w:val="28"/>
        </w:rPr>
      </w:pPr>
      <w:r w:rsidRPr="008240B8">
        <w:rPr>
          <w:sz w:val="28"/>
        </w:rPr>
        <w:t>Анализ прямых материальных затрат включает:</w:t>
      </w:r>
    </w:p>
    <w:p w:rsidR="00E3352B" w:rsidRPr="008240B8" w:rsidRDefault="00E3352B" w:rsidP="0023365D">
      <w:pPr>
        <w:numPr>
          <w:ilvl w:val="0"/>
          <w:numId w:val="48"/>
        </w:numPr>
        <w:ind w:left="0" w:right="-5" w:firstLine="720"/>
        <w:jc w:val="both"/>
        <w:rPr>
          <w:sz w:val="28"/>
        </w:rPr>
      </w:pPr>
      <w:r w:rsidRPr="008240B8">
        <w:rPr>
          <w:sz w:val="28"/>
        </w:rPr>
        <w:t>расчет и оценку изменения общей величины прямых материальных затрат по сравнению с планом и предыдущим периодом, расчет и оценку изменения прямых материальных затрат на выпуск отдельных изделий;</w:t>
      </w:r>
    </w:p>
    <w:p w:rsidR="00E3352B" w:rsidRPr="008240B8" w:rsidRDefault="00E3352B" w:rsidP="0023365D">
      <w:pPr>
        <w:numPr>
          <w:ilvl w:val="0"/>
          <w:numId w:val="48"/>
        </w:numPr>
        <w:ind w:left="0" w:right="-5" w:firstLine="720"/>
        <w:jc w:val="both"/>
        <w:rPr>
          <w:sz w:val="28"/>
        </w:rPr>
      </w:pPr>
      <w:r w:rsidRPr="008240B8">
        <w:rPr>
          <w:sz w:val="28"/>
        </w:rPr>
        <w:t xml:space="preserve"> расчет и оценку  влияния факторов на изменение  уровня. Общих прямых материальных затрат, материальных затрат на выпуск отдельных видов изделий, материальных затрат на единицу продукции.</w:t>
      </w:r>
    </w:p>
    <w:p w:rsidR="00E3352B" w:rsidRPr="008240B8" w:rsidRDefault="00E3352B" w:rsidP="00E3352B">
      <w:pPr>
        <w:ind w:right="-5" w:firstLine="720"/>
        <w:jc w:val="both"/>
        <w:rPr>
          <w:sz w:val="28"/>
        </w:rPr>
      </w:pPr>
      <w:r w:rsidRPr="008240B8">
        <w:rPr>
          <w:sz w:val="28"/>
        </w:rPr>
        <w:t>Расчет и оценка изменения общей величины прямых материальных затрат, прямых материальных затрат на выпуск отдельных видов изделий осуществляются на основе  показателей их абсолютных приростов, отклдонений от плана, темпов роста и прироста, процента выполнения плана.</w:t>
      </w:r>
    </w:p>
    <w:p w:rsidR="00E3352B" w:rsidRPr="008240B8" w:rsidRDefault="00E3352B" w:rsidP="00E3352B">
      <w:pPr>
        <w:ind w:right="-5" w:firstLine="720"/>
        <w:jc w:val="both"/>
        <w:rPr>
          <w:sz w:val="28"/>
        </w:rPr>
      </w:pPr>
      <w:r w:rsidRPr="008240B8">
        <w:rPr>
          <w:sz w:val="28"/>
        </w:rPr>
        <w:t>Величина прямых материальных затрат зависит от объема производства, структуры произведенной  продукции, удельного расхода материалов (т.е. расхода материалов на единицу продукции), средней стоимости единицы материальных ресурсов.</w:t>
      </w:r>
    </w:p>
    <w:p w:rsidR="00E3352B" w:rsidRPr="008240B8" w:rsidRDefault="00E3352B" w:rsidP="00E3352B">
      <w:pPr>
        <w:ind w:right="-5" w:firstLine="720"/>
        <w:jc w:val="both"/>
        <w:rPr>
          <w:sz w:val="28"/>
        </w:rPr>
      </w:pPr>
      <w:r w:rsidRPr="008240B8">
        <w:rPr>
          <w:sz w:val="28"/>
        </w:rPr>
        <w:t>Для оценки влияния факторов на общую величину прямых материальных затрат в анализе хозяйственной деятельности используется следующая факторная модель:</w:t>
      </w:r>
    </w:p>
    <w:p w:rsidR="00E3352B" w:rsidRPr="008240B8" w:rsidRDefault="00E3352B" w:rsidP="00E3352B">
      <w:pPr>
        <w:ind w:right="-5" w:firstLine="720"/>
        <w:jc w:val="both"/>
        <w:rPr>
          <w:sz w:val="28"/>
        </w:rPr>
      </w:pPr>
      <w:r w:rsidRPr="008240B8">
        <w:rPr>
          <w:sz w:val="28"/>
        </w:rPr>
        <w:t xml:space="preserve"> МЗобщ = ∑(</w:t>
      </w:r>
      <w:r w:rsidRPr="008240B8">
        <w:rPr>
          <w:sz w:val="28"/>
          <w:lang w:val="en-US"/>
        </w:rPr>
        <w:t>Ni</w:t>
      </w:r>
      <w:r w:rsidRPr="008240B8">
        <w:rPr>
          <w:sz w:val="28"/>
        </w:rPr>
        <w:t xml:space="preserve"> х Ур</w:t>
      </w:r>
      <w:r w:rsidRPr="008240B8">
        <w:rPr>
          <w:sz w:val="28"/>
          <w:lang w:val="en-US"/>
        </w:rPr>
        <w:t>i</w:t>
      </w:r>
      <w:r w:rsidRPr="008240B8">
        <w:rPr>
          <w:sz w:val="28"/>
        </w:rPr>
        <w:t xml:space="preserve"> х Ц</w:t>
      </w:r>
      <w:r w:rsidRPr="008240B8">
        <w:rPr>
          <w:sz w:val="28"/>
          <w:lang w:val="en-US"/>
        </w:rPr>
        <w:t>i</w:t>
      </w:r>
      <w:r w:rsidRPr="008240B8">
        <w:rPr>
          <w:sz w:val="28"/>
        </w:rPr>
        <w:t>)                                                           (4.36)</w:t>
      </w:r>
    </w:p>
    <w:p w:rsidR="00E3352B" w:rsidRPr="008240B8" w:rsidRDefault="00E3352B" w:rsidP="00E3352B">
      <w:pPr>
        <w:ind w:right="-5" w:firstLine="720"/>
        <w:jc w:val="both"/>
        <w:rPr>
          <w:sz w:val="28"/>
        </w:rPr>
      </w:pPr>
      <w:r w:rsidRPr="008240B8">
        <w:rPr>
          <w:sz w:val="28"/>
        </w:rPr>
        <w:t>где:</w:t>
      </w:r>
    </w:p>
    <w:p w:rsidR="00E3352B" w:rsidRPr="008240B8" w:rsidRDefault="00E3352B" w:rsidP="00E3352B">
      <w:pPr>
        <w:ind w:right="-5" w:firstLine="720"/>
        <w:jc w:val="both"/>
        <w:rPr>
          <w:sz w:val="28"/>
        </w:rPr>
      </w:pPr>
      <w:r w:rsidRPr="008240B8">
        <w:rPr>
          <w:sz w:val="28"/>
        </w:rPr>
        <w:t>МЗобщ – общая величина прямых материальных затрат;</w:t>
      </w:r>
    </w:p>
    <w:p w:rsidR="00E3352B" w:rsidRPr="008240B8" w:rsidRDefault="00E3352B" w:rsidP="00E3352B">
      <w:pPr>
        <w:ind w:right="-5" w:firstLine="720"/>
        <w:jc w:val="both"/>
        <w:rPr>
          <w:sz w:val="28"/>
        </w:rPr>
      </w:pPr>
      <w:r w:rsidRPr="008240B8">
        <w:rPr>
          <w:sz w:val="28"/>
          <w:lang w:val="en-US"/>
        </w:rPr>
        <w:t>Ni</w:t>
      </w:r>
      <w:r w:rsidRPr="008240B8">
        <w:rPr>
          <w:sz w:val="28"/>
        </w:rPr>
        <w:t xml:space="preserve"> – объем производства </w:t>
      </w:r>
      <w:r w:rsidRPr="008240B8">
        <w:rPr>
          <w:sz w:val="28"/>
          <w:lang w:val="en-US"/>
        </w:rPr>
        <w:t>i</w:t>
      </w:r>
      <w:r w:rsidRPr="008240B8">
        <w:rPr>
          <w:sz w:val="28"/>
        </w:rPr>
        <w:t>-ого вида продукции в натуральном выражении;</w:t>
      </w:r>
    </w:p>
    <w:p w:rsidR="00E3352B" w:rsidRPr="008240B8" w:rsidRDefault="00E3352B" w:rsidP="00E3352B">
      <w:pPr>
        <w:ind w:right="-5" w:firstLine="720"/>
        <w:jc w:val="both"/>
        <w:rPr>
          <w:sz w:val="28"/>
        </w:rPr>
      </w:pPr>
      <w:r w:rsidRPr="008240B8">
        <w:rPr>
          <w:sz w:val="28"/>
        </w:rPr>
        <w:t>Ур</w:t>
      </w:r>
      <w:r w:rsidRPr="008240B8">
        <w:rPr>
          <w:sz w:val="28"/>
          <w:lang w:val="en-US"/>
        </w:rPr>
        <w:t>i</w:t>
      </w:r>
      <w:r w:rsidRPr="008240B8">
        <w:rPr>
          <w:sz w:val="28"/>
        </w:rPr>
        <w:t xml:space="preserve"> – удельный расход материальных ресурсов на единицу </w:t>
      </w:r>
      <w:r w:rsidRPr="008240B8">
        <w:rPr>
          <w:sz w:val="28"/>
          <w:lang w:val="en-US"/>
        </w:rPr>
        <w:t>i</w:t>
      </w:r>
      <w:r w:rsidRPr="008240B8">
        <w:rPr>
          <w:sz w:val="28"/>
        </w:rPr>
        <w:t>-ого вида продукции;</w:t>
      </w:r>
    </w:p>
    <w:p w:rsidR="00E3352B" w:rsidRPr="008240B8" w:rsidRDefault="00E3352B" w:rsidP="00E3352B">
      <w:pPr>
        <w:ind w:right="-5" w:firstLine="720"/>
        <w:jc w:val="both"/>
        <w:rPr>
          <w:sz w:val="28"/>
        </w:rPr>
      </w:pPr>
      <w:r w:rsidRPr="008240B8">
        <w:rPr>
          <w:sz w:val="28"/>
        </w:rPr>
        <w:t xml:space="preserve"> Ц</w:t>
      </w:r>
      <w:r w:rsidRPr="008240B8">
        <w:rPr>
          <w:sz w:val="28"/>
          <w:lang w:val="en-US"/>
        </w:rPr>
        <w:t>i</w:t>
      </w:r>
      <w:r w:rsidRPr="008240B8">
        <w:rPr>
          <w:sz w:val="28"/>
        </w:rPr>
        <w:t xml:space="preserve"> – средняя стоимость единицы материалов, затраченных на </w:t>
      </w:r>
      <w:r w:rsidRPr="008240B8">
        <w:rPr>
          <w:sz w:val="28"/>
          <w:lang w:val="en-US"/>
        </w:rPr>
        <w:t>i</w:t>
      </w:r>
      <w:r w:rsidRPr="008240B8">
        <w:rPr>
          <w:sz w:val="28"/>
        </w:rPr>
        <w:t>-ый вид продукции.</w:t>
      </w:r>
    </w:p>
    <w:p w:rsidR="00E3352B" w:rsidRPr="008240B8" w:rsidRDefault="00E3352B" w:rsidP="00E3352B">
      <w:pPr>
        <w:ind w:right="-5" w:firstLine="720"/>
        <w:jc w:val="both"/>
        <w:rPr>
          <w:sz w:val="28"/>
        </w:rPr>
      </w:pPr>
      <w:r w:rsidRPr="008240B8">
        <w:rPr>
          <w:sz w:val="28"/>
        </w:rPr>
        <w:t>Расчет влияния факторов проводится на основе приема цепных подстановок, при этом общее изменение прямых материальных затрат рассматривается под влиянием физического объема производства (∆МЗобщ</w:t>
      </w:r>
      <w:r w:rsidRPr="008240B8">
        <w:rPr>
          <w:sz w:val="28"/>
          <w:vertAlign w:val="subscript"/>
          <w:lang w:val="en-US"/>
        </w:rPr>
        <w:t>N</w:t>
      </w:r>
      <w:r w:rsidRPr="008240B8">
        <w:rPr>
          <w:sz w:val="28"/>
        </w:rPr>
        <w:t>), структуры производства (∆МЗобщ</w:t>
      </w:r>
      <w:r w:rsidRPr="008240B8">
        <w:rPr>
          <w:sz w:val="28"/>
          <w:vertAlign w:val="subscript"/>
        </w:rPr>
        <w:t>стр</w:t>
      </w:r>
      <w:r w:rsidRPr="008240B8">
        <w:rPr>
          <w:sz w:val="28"/>
        </w:rPr>
        <w:t>), удельного расхода материальных ресурсов (∆МЗобщ</w:t>
      </w:r>
      <w:r w:rsidRPr="008240B8">
        <w:rPr>
          <w:sz w:val="28"/>
          <w:vertAlign w:val="subscript"/>
        </w:rPr>
        <w:t>УР</w:t>
      </w:r>
      <w:r w:rsidRPr="008240B8">
        <w:rPr>
          <w:sz w:val="28"/>
        </w:rPr>
        <w:t>), средней стоимости единицы материалов (∆МЗобщ</w:t>
      </w:r>
      <w:r w:rsidRPr="008240B8">
        <w:rPr>
          <w:sz w:val="28"/>
          <w:vertAlign w:val="subscript"/>
        </w:rPr>
        <w:t>ц</w:t>
      </w:r>
      <w:r w:rsidRPr="008240B8">
        <w:rPr>
          <w:sz w:val="28"/>
        </w:rPr>
        <w:t>):</w:t>
      </w:r>
    </w:p>
    <w:p w:rsidR="00E3352B" w:rsidRPr="008240B8" w:rsidRDefault="00E3352B" w:rsidP="00E3352B">
      <w:pPr>
        <w:ind w:right="-5" w:firstLine="720"/>
        <w:jc w:val="both"/>
        <w:rPr>
          <w:sz w:val="28"/>
        </w:rPr>
      </w:pPr>
      <w:r w:rsidRPr="008240B8">
        <w:rPr>
          <w:sz w:val="28"/>
        </w:rPr>
        <w:t>МЗобщ = ∆МЗобщ</w:t>
      </w:r>
      <w:r w:rsidRPr="008240B8">
        <w:rPr>
          <w:sz w:val="28"/>
          <w:vertAlign w:val="subscript"/>
          <w:lang w:val="en-US"/>
        </w:rPr>
        <w:t>N</w:t>
      </w:r>
      <w:r w:rsidRPr="008240B8">
        <w:rPr>
          <w:sz w:val="28"/>
        </w:rPr>
        <w:t xml:space="preserve"> + ∆МЗобщ</w:t>
      </w:r>
      <w:r w:rsidRPr="008240B8">
        <w:rPr>
          <w:sz w:val="28"/>
          <w:vertAlign w:val="subscript"/>
        </w:rPr>
        <w:t>стр</w:t>
      </w:r>
      <w:r w:rsidRPr="008240B8">
        <w:rPr>
          <w:sz w:val="28"/>
        </w:rPr>
        <w:t xml:space="preserve"> + ∆МЗобщ</w:t>
      </w:r>
      <w:r w:rsidRPr="008240B8">
        <w:rPr>
          <w:sz w:val="28"/>
          <w:vertAlign w:val="subscript"/>
        </w:rPr>
        <w:t>УР</w:t>
      </w:r>
      <w:r w:rsidRPr="008240B8">
        <w:rPr>
          <w:sz w:val="28"/>
        </w:rPr>
        <w:t xml:space="preserve"> + ∆МЗобщ</w:t>
      </w:r>
      <w:r w:rsidRPr="008240B8">
        <w:rPr>
          <w:sz w:val="28"/>
          <w:vertAlign w:val="subscript"/>
        </w:rPr>
        <w:t>ц</w:t>
      </w:r>
    </w:p>
    <w:p w:rsidR="00E3352B" w:rsidRPr="008240B8" w:rsidRDefault="00E3352B" w:rsidP="00E3352B">
      <w:pPr>
        <w:ind w:right="-5" w:firstLine="720"/>
        <w:jc w:val="both"/>
        <w:rPr>
          <w:sz w:val="28"/>
        </w:rPr>
      </w:pPr>
      <w:r w:rsidRPr="008240B8">
        <w:rPr>
          <w:sz w:val="28"/>
        </w:rPr>
        <w:t>Влияние факторов на изменение общей величины прямыхз материальных затрат определяется следующим образом:</w:t>
      </w:r>
    </w:p>
    <w:p w:rsidR="00E3352B" w:rsidRPr="008240B8" w:rsidRDefault="00E3352B" w:rsidP="0023365D">
      <w:pPr>
        <w:numPr>
          <w:ilvl w:val="0"/>
          <w:numId w:val="50"/>
        </w:numPr>
        <w:ind w:left="0" w:right="-5" w:firstLine="720"/>
        <w:jc w:val="both"/>
        <w:rPr>
          <w:sz w:val="28"/>
        </w:rPr>
      </w:pPr>
      <w:r w:rsidRPr="008240B8">
        <w:rPr>
          <w:sz w:val="28"/>
        </w:rPr>
        <w:t>влияние физического объема производства:</w:t>
      </w:r>
    </w:p>
    <w:p w:rsidR="00E3352B" w:rsidRPr="008240B8" w:rsidRDefault="00E3352B" w:rsidP="00E3352B">
      <w:pPr>
        <w:ind w:right="-5" w:firstLine="720"/>
        <w:jc w:val="both"/>
        <w:rPr>
          <w:sz w:val="28"/>
        </w:rPr>
      </w:pPr>
    </w:p>
    <w:p w:rsidR="00E3352B" w:rsidRPr="008240B8" w:rsidRDefault="007A5811" w:rsidP="00E3352B">
      <w:pPr>
        <w:ind w:right="-5" w:firstLine="720"/>
        <w:jc w:val="both"/>
        <w:rPr>
          <w:sz w:val="28"/>
        </w:rPr>
      </w:pPr>
      <w:r>
        <w:rPr>
          <w:noProof/>
          <w:sz w:val="28"/>
        </w:rPr>
        <w:pict>
          <v:shape id="_x0000_s1114" type="#_x0000_t87" style="position:absolute;left:0;text-align:left;margin-left:135.35pt;margin-top:-17.6pt;width:27pt;height:81pt;rotation:270;z-index:251707392"/>
        </w:pict>
      </w:r>
      <w:r w:rsidR="00E3352B" w:rsidRPr="008240B8">
        <w:rPr>
          <w:sz w:val="28"/>
        </w:rPr>
        <w:t>∆МЗобщ</w:t>
      </w:r>
      <w:r w:rsidR="00E3352B" w:rsidRPr="008240B8">
        <w:rPr>
          <w:sz w:val="28"/>
          <w:vertAlign w:val="subscript"/>
          <w:lang w:val="en-US"/>
        </w:rPr>
        <w:t>N</w:t>
      </w:r>
      <w:r w:rsidR="00E3352B" w:rsidRPr="008240B8">
        <w:rPr>
          <w:sz w:val="28"/>
        </w:rPr>
        <w:t xml:space="preserve"> = МЗобщ</w:t>
      </w:r>
      <w:r w:rsidR="00E3352B" w:rsidRPr="008240B8">
        <w:rPr>
          <w:sz w:val="28"/>
          <w:vertAlign w:val="subscript"/>
        </w:rPr>
        <w:t>0</w:t>
      </w:r>
      <w:r w:rsidR="00E3352B" w:rsidRPr="008240B8">
        <w:rPr>
          <w:sz w:val="28"/>
        </w:rPr>
        <w:t xml:space="preserve"> х </w:t>
      </w:r>
      <w:r w:rsidR="00E3352B" w:rsidRPr="008240B8">
        <w:rPr>
          <w:sz w:val="28"/>
          <w:lang w:val="en-US"/>
        </w:rPr>
        <w:t>I</w:t>
      </w:r>
      <w:r w:rsidR="00E3352B" w:rsidRPr="008240B8">
        <w:rPr>
          <w:sz w:val="28"/>
          <w:vertAlign w:val="subscript"/>
          <w:lang w:val="en-US"/>
        </w:rPr>
        <w:t>N</w:t>
      </w:r>
      <w:r w:rsidR="00E3352B" w:rsidRPr="008240B8">
        <w:rPr>
          <w:sz w:val="28"/>
        </w:rPr>
        <w:t xml:space="preserve"> - МЗобщ</w:t>
      </w:r>
      <w:r w:rsidR="00E3352B" w:rsidRPr="008240B8">
        <w:rPr>
          <w:sz w:val="28"/>
          <w:vertAlign w:val="subscript"/>
        </w:rPr>
        <w:t>0</w:t>
      </w:r>
    </w:p>
    <w:p w:rsidR="00E3352B" w:rsidRPr="008240B8" w:rsidRDefault="00E3352B" w:rsidP="00E3352B">
      <w:pPr>
        <w:ind w:right="-5" w:firstLine="720"/>
        <w:jc w:val="both"/>
        <w:rPr>
          <w:sz w:val="28"/>
        </w:rPr>
      </w:pPr>
      <w:r w:rsidRPr="008240B8">
        <w:rPr>
          <w:sz w:val="28"/>
        </w:rPr>
        <w:t xml:space="preserve">                           МЗобщ</w:t>
      </w:r>
      <w:r w:rsidRPr="008240B8">
        <w:rPr>
          <w:sz w:val="28"/>
          <w:vertAlign w:val="subscript"/>
        </w:rPr>
        <w:t>усл1</w:t>
      </w:r>
    </w:p>
    <w:p w:rsidR="00E3352B" w:rsidRPr="008240B8" w:rsidRDefault="00E3352B" w:rsidP="0023365D">
      <w:pPr>
        <w:numPr>
          <w:ilvl w:val="0"/>
          <w:numId w:val="50"/>
        </w:numPr>
        <w:ind w:left="0" w:right="-5" w:firstLine="720"/>
        <w:jc w:val="both"/>
        <w:rPr>
          <w:sz w:val="28"/>
        </w:rPr>
      </w:pPr>
      <w:r w:rsidRPr="008240B8">
        <w:rPr>
          <w:sz w:val="28"/>
        </w:rPr>
        <w:t>влияние структуры производства:</w:t>
      </w:r>
    </w:p>
    <w:p w:rsidR="008240B8" w:rsidRDefault="008240B8" w:rsidP="008240B8">
      <w:pPr>
        <w:ind w:right="-5"/>
        <w:jc w:val="both"/>
        <w:rPr>
          <w:sz w:val="28"/>
        </w:rPr>
      </w:pPr>
    </w:p>
    <w:p w:rsidR="00E3352B" w:rsidRPr="008240B8" w:rsidRDefault="007A5811" w:rsidP="008240B8">
      <w:pPr>
        <w:ind w:right="-5" w:firstLine="720"/>
        <w:jc w:val="both"/>
        <w:rPr>
          <w:sz w:val="28"/>
        </w:rPr>
      </w:pPr>
      <w:r>
        <w:rPr>
          <w:noProof/>
          <w:sz w:val="28"/>
        </w:rPr>
        <w:pict>
          <v:shape id="_x0000_s1115" type="#_x0000_t87" style="position:absolute;left:0;text-align:left;margin-left:159.65pt;margin-top:-28.8pt;width:18pt;height:108pt;rotation:270;z-index:251708416"/>
        </w:pict>
      </w:r>
      <w:r w:rsidR="00E3352B" w:rsidRPr="008240B8">
        <w:rPr>
          <w:sz w:val="28"/>
        </w:rPr>
        <w:t>∆МЗобщ</w:t>
      </w:r>
      <w:r w:rsidR="00E3352B" w:rsidRPr="008240B8">
        <w:rPr>
          <w:sz w:val="28"/>
          <w:vertAlign w:val="subscript"/>
        </w:rPr>
        <w:t>стр</w:t>
      </w:r>
      <w:r w:rsidR="00E3352B" w:rsidRPr="008240B8">
        <w:rPr>
          <w:sz w:val="28"/>
        </w:rPr>
        <w:t xml:space="preserve"> = ∑(</w:t>
      </w:r>
      <w:r w:rsidR="00E3352B" w:rsidRPr="008240B8">
        <w:rPr>
          <w:sz w:val="28"/>
          <w:lang w:val="en-US"/>
        </w:rPr>
        <w:t>Ni</w:t>
      </w:r>
      <w:r w:rsidR="00E3352B" w:rsidRPr="008240B8">
        <w:rPr>
          <w:sz w:val="28"/>
          <w:vertAlign w:val="subscript"/>
        </w:rPr>
        <w:t>1</w:t>
      </w:r>
      <w:r w:rsidR="00E3352B" w:rsidRPr="008240B8">
        <w:rPr>
          <w:sz w:val="28"/>
        </w:rPr>
        <w:t xml:space="preserve"> х Ур</w:t>
      </w:r>
      <w:r w:rsidR="00E3352B" w:rsidRPr="008240B8">
        <w:rPr>
          <w:sz w:val="28"/>
          <w:lang w:val="en-US"/>
        </w:rPr>
        <w:t>i</w:t>
      </w:r>
      <w:r w:rsidR="00E3352B" w:rsidRPr="008240B8">
        <w:rPr>
          <w:sz w:val="28"/>
          <w:vertAlign w:val="subscript"/>
        </w:rPr>
        <w:t>0</w:t>
      </w:r>
      <w:r w:rsidR="00E3352B" w:rsidRPr="008240B8">
        <w:rPr>
          <w:sz w:val="28"/>
        </w:rPr>
        <w:t xml:space="preserve"> х Ц</w:t>
      </w:r>
      <w:r w:rsidR="00E3352B" w:rsidRPr="008240B8">
        <w:rPr>
          <w:sz w:val="28"/>
          <w:lang w:val="en-US"/>
        </w:rPr>
        <w:t>i</w:t>
      </w:r>
      <w:r w:rsidR="00E3352B" w:rsidRPr="008240B8">
        <w:rPr>
          <w:sz w:val="28"/>
          <w:vertAlign w:val="subscript"/>
        </w:rPr>
        <w:t>0</w:t>
      </w:r>
      <w:r w:rsidR="00E3352B" w:rsidRPr="008240B8">
        <w:rPr>
          <w:sz w:val="28"/>
        </w:rPr>
        <w:t>) - МЗобщ</w:t>
      </w:r>
      <w:r w:rsidR="00E3352B" w:rsidRPr="008240B8">
        <w:rPr>
          <w:sz w:val="28"/>
          <w:vertAlign w:val="subscript"/>
        </w:rPr>
        <w:t>усл1</w:t>
      </w:r>
    </w:p>
    <w:p w:rsidR="00E3352B" w:rsidRPr="008240B8" w:rsidRDefault="00E3352B" w:rsidP="00E3352B">
      <w:pPr>
        <w:ind w:right="-5" w:firstLine="720"/>
        <w:jc w:val="both"/>
        <w:rPr>
          <w:sz w:val="28"/>
        </w:rPr>
      </w:pPr>
      <w:r w:rsidRPr="008240B8">
        <w:rPr>
          <w:sz w:val="28"/>
        </w:rPr>
        <w:t xml:space="preserve">                                МЗобщ</w:t>
      </w:r>
      <w:r w:rsidRPr="008240B8">
        <w:rPr>
          <w:sz w:val="28"/>
          <w:vertAlign w:val="subscript"/>
        </w:rPr>
        <w:t>усл2</w:t>
      </w:r>
    </w:p>
    <w:p w:rsidR="00E3352B" w:rsidRPr="008240B8" w:rsidRDefault="00E3352B" w:rsidP="0023365D">
      <w:pPr>
        <w:numPr>
          <w:ilvl w:val="0"/>
          <w:numId w:val="50"/>
        </w:numPr>
        <w:ind w:left="0" w:right="-5" w:firstLine="720"/>
        <w:jc w:val="both"/>
        <w:rPr>
          <w:sz w:val="28"/>
        </w:rPr>
      </w:pPr>
      <w:r w:rsidRPr="008240B8">
        <w:rPr>
          <w:sz w:val="28"/>
        </w:rPr>
        <w:t>влияние удельного расхода материалов:</w:t>
      </w:r>
    </w:p>
    <w:p w:rsidR="00E3352B" w:rsidRPr="008240B8" w:rsidRDefault="00E3352B" w:rsidP="00E3352B">
      <w:pPr>
        <w:ind w:right="-5" w:firstLine="720"/>
        <w:jc w:val="both"/>
        <w:rPr>
          <w:sz w:val="28"/>
        </w:rPr>
      </w:pPr>
    </w:p>
    <w:p w:rsidR="00E3352B" w:rsidRPr="008240B8" w:rsidRDefault="007A5811" w:rsidP="00E3352B">
      <w:pPr>
        <w:ind w:right="-5" w:firstLine="720"/>
        <w:jc w:val="both"/>
        <w:rPr>
          <w:sz w:val="28"/>
        </w:rPr>
      </w:pPr>
      <w:r>
        <w:rPr>
          <w:noProof/>
          <w:sz w:val="28"/>
        </w:rPr>
        <w:pict>
          <v:shape id="_x0000_s1116" type="#_x0000_t87" style="position:absolute;left:0;text-align:left;margin-left:180pt;margin-top:-31.3pt;width:18pt;height:108pt;rotation:270;z-index:251709440"/>
        </w:pict>
      </w:r>
      <w:r w:rsidR="00E3352B" w:rsidRPr="008240B8">
        <w:rPr>
          <w:sz w:val="28"/>
        </w:rPr>
        <w:t>∆МЗобщ</w:t>
      </w:r>
      <w:r w:rsidR="00E3352B" w:rsidRPr="008240B8">
        <w:rPr>
          <w:sz w:val="28"/>
          <w:vertAlign w:val="subscript"/>
        </w:rPr>
        <w:t>УР</w:t>
      </w:r>
      <w:r w:rsidR="00E3352B" w:rsidRPr="008240B8">
        <w:rPr>
          <w:sz w:val="28"/>
        </w:rPr>
        <w:t xml:space="preserve"> = ∑(</w:t>
      </w:r>
      <w:r w:rsidR="00E3352B" w:rsidRPr="008240B8">
        <w:rPr>
          <w:sz w:val="28"/>
          <w:lang w:val="en-US"/>
        </w:rPr>
        <w:t>Ni</w:t>
      </w:r>
      <w:r w:rsidR="00E3352B" w:rsidRPr="008240B8">
        <w:rPr>
          <w:sz w:val="28"/>
          <w:vertAlign w:val="subscript"/>
        </w:rPr>
        <w:t>1</w:t>
      </w:r>
      <w:r w:rsidR="00E3352B" w:rsidRPr="008240B8">
        <w:rPr>
          <w:sz w:val="28"/>
        </w:rPr>
        <w:t xml:space="preserve"> х Ур</w:t>
      </w:r>
      <w:r w:rsidR="00E3352B" w:rsidRPr="008240B8">
        <w:rPr>
          <w:sz w:val="28"/>
          <w:lang w:val="en-US"/>
        </w:rPr>
        <w:t>i</w:t>
      </w:r>
      <w:r w:rsidR="00E3352B" w:rsidRPr="008240B8">
        <w:rPr>
          <w:sz w:val="28"/>
          <w:vertAlign w:val="subscript"/>
        </w:rPr>
        <w:t>1</w:t>
      </w:r>
      <w:r w:rsidR="00E3352B" w:rsidRPr="008240B8">
        <w:rPr>
          <w:sz w:val="28"/>
        </w:rPr>
        <w:t xml:space="preserve"> х Ц</w:t>
      </w:r>
      <w:r w:rsidR="00E3352B" w:rsidRPr="008240B8">
        <w:rPr>
          <w:sz w:val="28"/>
          <w:lang w:val="en-US"/>
        </w:rPr>
        <w:t>i</w:t>
      </w:r>
      <w:r w:rsidR="00E3352B" w:rsidRPr="008240B8">
        <w:rPr>
          <w:sz w:val="28"/>
          <w:vertAlign w:val="subscript"/>
        </w:rPr>
        <w:t>0</w:t>
      </w:r>
      <w:r w:rsidR="00E3352B" w:rsidRPr="008240B8">
        <w:rPr>
          <w:sz w:val="28"/>
        </w:rPr>
        <w:t>) - МЗобщ</w:t>
      </w:r>
      <w:r w:rsidR="00E3352B" w:rsidRPr="008240B8">
        <w:rPr>
          <w:sz w:val="28"/>
          <w:vertAlign w:val="subscript"/>
        </w:rPr>
        <w:t>усл2</w:t>
      </w:r>
    </w:p>
    <w:p w:rsidR="00E3352B" w:rsidRPr="008240B8" w:rsidRDefault="00E3352B" w:rsidP="00E3352B">
      <w:pPr>
        <w:ind w:right="-5" w:firstLine="720"/>
        <w:jc w:val="both"/>
        <w:rPr>
          <w:sz w:val="28"/>
        </w:rPr>
      </w:pPr>
      <w:r w:rsidRPr="008240B8">
        <w:rPr>
          <w:sz w:val="28"/>
        </w:rPr>
        <w:t xml:space="preserve">                                  МЗобщ</w:t>
      </w:r>
      <w:r w:rsidRPr="008240B8">
        <w:rPr>
          <w:sz w:val="28"/>
          <w:vertAlign w:val="subscript"/>
        </w:rPr>
        <w:t>усл3</w:t>
      </w:r>
    </w:p>
    <w:p w:rsidR="00E3352B" w:rsidRPr="008240B8" w:rsidRDefault="00E3352B" w:rsidP="0023365D">
      <w:pPr>
        <w:numPr>
          <w:ilvl w:val="0"/>
          <w:numId w:val="50"/>
        </w:numPr>
        <w:ind w:left="0" w:right="-5" w:firstLine="720"/>
        <w:jc w:val="both"/>
        <w:rPr>
          <w:sz w:val="28"/>
        </w:rPr>
      </w:pPr>
      <w:r w:rsidRPr="008240B8">
        <w:rPr>
          <w:sz w:val="28"/>
        </w:rPr>
        <w:t>влияние уровня цен на материалы:</w:t>
      </w:r>
    </w:p>
    <w:p w:rsidR="00E3352B" w:rsidRPr="008240B8" w:rsidRDefault="00E3352B" w:rsidP="00E3352B">
      <w:pPr>
        <w:ind w:right="-5" w:firstLine="720"/>
        <w:jc w:val="both"/>
        <w:rPr>
          <w:sz w:val="28"/>
        </w:rPr>
      </w:pPr>
    </w:p>
    <w:p w:rsidR="00E3352B" w:rsidRPr="008240B8" w:rsidRDefault="00E3352B" w:rsidP="008240B8">
      <w:pPr>
        <w:ind w:right="-5" w:firstLine="720"/>
        <w:jc w:val="both"/>
        <w:rPr>
          <w:sz w:val="28"/>
        </w:rPr>
      </w:pPr>
      <w:r w:rsidRPr="008240B8">
        <w:rPr>
          <w:sz w:val="28"/>
        </w:rPr>
        <w:t>∆МЗобщ</w:t>
      </w:r>
      <w:r w:rsidRPr="008240B8">
        <w:rPr>
          <w:sz w:val="28"/>
          <w:vertAlign w:val="subscript"/>
        </w:rPr>
        <w:t>ц</w:t>
      </w:r>
      <w:r w:rsidRPr="008240B8">
        <w:rPr>
          <w:sz w:val="28"/>
        </w:rPr>
        <w:t xml:space="preserve"> = МЗобщ</w:t>
      </w:r>
      <w:r w:rsidRPr="008240B8">
        <w:rPr>
          <w:sz w:val="28"/>
          <w:vertAlign w:val="subscript"/>
        </w:rPr>
        <w:t>1</w:t>
      </w:r>
      <w:r w:rsidRPr="008240B8">
        <w:rPr>
          <w:sz w:val="28"/>
        </w:rPr>
        <w:t xml:space="preserve"> - МЗобщ</w:t>
      </w:r>
      <w:r w:rsidRPr="008240B8">
        <w:rPr>
          <w:sz w:val="28"/>
          <w:vertAlign w:val="subscript"/>
        </w:rPr>
        <w:t>усл3</w:t>
      </w:r>
    </w:p>
    <w:p w:rsidR="00E3352B" w:rsidRPr="008240B8" w:rsidRDefault="00E3352B" w:rsidP="008240B8">
      <w:pPr>
        <w:ind w:right="-5" w:firstLine="720"/>
        <w:jc w:val="both"/>
        <w:rPr>
          <w:sz w:val="28"/>
        </w:rPr>
      </w:pPr>
      <w:r w:rsidRPr="008240B8">
        <w:rPr>
          <w:sz w:val="28"/>
        </w:rPr>
        <w:t>Оценка влияния факторов на изменение величины прямых материальных затрат на отдельный вид изделия  осуществляется на основе следующей факторной модели:</w:t>
      </w:r>
    </w:p>
    <w:p w:rsidR="00E3352B" w:rsidRPr="008240B8" w:rsidRDefault="00E3352B" w:rsidP="00E3352B">
      <w:pPr>
        <w:ind w:right="-5" w:firstLine="720"/>
        <w:jc w:val="both"/>
        <w:rPr>
          <w:sz w:val="28"/>
        </w:rPr>
      </w:pPr>
      <w:r w:rsidRPr="008240B8">
        <w:rPr>
          <w:sz w:val="28"/>
        </w:rPr>
        <w:t>МЗ</w:t>
      </w:r>
      <w:r w:rsidRPr="008240B8">
        <w:rPr>
          <w:sz w:val="28"/>
          <w:lang w:val="en-US"/>
        </w:rPr>
        <w:t>i</w:t>
      </w:r>
      <w:r w:rsidRPr="008240B8">
        <w:rPr>
          <w:sz w:val="28"/>
        </w:rPr>
        <w:t xml:space="preserve"> = </w:t>
      </w:r>
      <w:r w:rsidRPr="008240B8">
        <w:rPr>
          <w:sz w:val="28"/>
          <w:lang w:val="en-US"/>
        </w:rPr>
        <w:t>Ni</w:t>
      </w:r>
      <w:r w:rsidRPr="008240B8">
        <w:rPr>
          <w:sz w:val="28"/>
        </w:rPr>
        <w:t xml:space="preserve"> х ∑(Ур</w:t>
      </w:r>
      <w:r w:rsidRPr="008240B8">
        <w:rPr>
          <w:sz w:val="28"/>
          <w:lang w:val="en-US"/>
        </w:rPr>
        <w:t>j</w:t>
      </w:r>
      <w:r w:rsidRPr="008240B8">
        <w:rPr>
          <w:sz w:val="28"/>
        </w:rPr>
        <w:t xml:space="preserve"> х Ц</w:t>
      </w:r>
      <w:r w:rsidRPr="008240B8">
        <w:rPr>
          <w:sz w:val="28"/>
          <w:lang w:val="en-US"/>
        </w:rPr>
        <w:t>j</w:t>
      </w:r>
      <w:r w:rsidRPr="008240B8">
        <w:rPr>
          <w:sz w:val="28"/>
        </w:rPr>
        <w:t>)                                                                      (4.37)</w:t>
      </w:r>
    </w:p>
    <w:p w:rsidR="00E3352B" w:rsidRPr="008240B8" w:rsidRDefault="00E3352B" w:rsidP="00E3352B">
      <w:pPr>
        <w:ind w:right="-5" w:firstLine="720"/>
        <w:jc w:val="both"/>
        <w:rPr>
          <w:sz w:val="28"/>
        </w:rPr>
      </w:pPr>
      <w:r w:rsidRPr="008240B8">
        <w:rPr>
          <w:sz w:val="28"/>
        </w:rPr>
        <w:t>где:</w:t>
      </w:r>
    </w:p>
    <w:p w:rsidR="00E3352B" w:rsidRPr="008240B8" w:rsidRDefault="00E3352B" w:rsidP="00E3352B">
      <w:pPr>
        <w:ind w:right="-5" w:firstLine="720"/>
        <w:jc w:val="both"/>
        <w:rPr>
          <w:sz w:val="28"/>
        </w:rPr>
      </w:pPr>
      <w:r w:rsidRPr="008240B8">
        <w:rPr>
          <w:sz w:val="28"/>
        </w:rPr>
        <w:t>МЗ</w:t>
      </w:r>
      <w:r w:rsidRPr="008240B8">
        <w:rPr>
          <w:sz w:val="28"/>
          <w:lang w:val="en-US"/>
        </w:rPr>
        <w:t>i</w:t>
      </w:r>
      <w:r w:rsidRPr="008240B8">
        <w:rPr>
          <w:sz w:val="28"/>
        </w:rPr>
        <w:t xml:space="preserve"> – материальные затраты на </w:t>
      </w:r>
      <w:r w:rsidRPr="008240B8">
        <w:rPr>
          <w:sz w:val="28"/>
          <w:lang w:val="en-US"/>
        </w:rPr>
        <w:t>i</w:t>
      </w:r>
      <w:r w:rsidRPr="008240B8">
        <w:rPr>
          <w:sz w:val="28"/>
        </w:rPr>
        <w:t>-ый вид продукции;</w:t>
      </w:r>
    </w:p>
    <w:p w:rsidR="00E3352B" w:rsidRPr="008240B8" w:rsidRDefault="00E3352B" w:rsidP="00E3352B">
      <w:pPr>
        <w:ind w:right="-5" w:firstLine="720"/>
        <w:jc w:val="both"/>
        <w:rPr>
          <w:sz w:val="28"/>
        </w:rPr>
      </w:pPr>
      <w:r w:rsidRPr="008240B8">
        <w:rPr>
          <w:sz w:val="28"/>
          <w:lang w:val="en-US"/>
        </w:rPr>
        <w:t>Ni</w:t>
      </w:r>
      <w:r w:rsidRPr="008240B8">
        <w:rPr>
          <w:sz w:val="28"/>
        </w:rPr>
        <w:t xml:space="preserve"> – объем производства </w:t>
      </w:r>
      <w:r w:rsidRPr="008240B8">
        <w:rPr>
          <w:sz w:val="28"/>
          <w:lang w:val="en-US"/>
        </w:rPr>
        <w:t>i</w:t>
      </w:r>
      <w:r w:rsidRPr="008240B8">
        <w:rPr>
          <w:sz w:val="28"/>
        </w:rPr>
        <w:t>-ого вида продукции в натуральном выражении;</w:t>
      </w:r>
    </w:p>
    <w:p w:rsidR="00E3352B" w:rsidRPr="008240B8" w:rsidRDefault="00E3352B" w:rsidP="00E3352B">
      <w:pPr>
        <w:ind w:right="-5" w:firstLine="720"/>
        <w:jc w:val="both"/>
        <w:rPr>
          <w:sz w:val="28"/>
        </w:rPr>
      </w:pPr>
      <w:r w:rsidRPr="008240B8">
        <w:rPr>
          <w:sz w:val="28"/>
        </w:rPr>
        <w:t>Ур</w:t>
      </w:r>
      <w:r w:rsidRPr="008240B8">
        <w:rPr>
          <w:sz w:val="28"/>
          <w:lang w:val="en-US"/>
        </w:rPr>
        <w:t>j</w:t>
      </w:r>
      <w:r w:rsidRPr="008240B8">
        <w:rPr>
          <w:sz w:val="28"/>
        </w:rPr>
        <w:t xml:space="preserve"> – удельный расход </w:t>
      </w:r>
      <w:r w:rsidRPr="008240B8">
        <w:rPr>
          <w:sz w:val="28"/>
          <w:lang w:val="en-US"/>
        </w:rPr>
        <w:t>j</w:t>
      </w:r>
      <w:r w:rsidRPr="008240B8">
        <w:rPr>
          <w:sz w:val="28"/>
        </w:rPr>
        <w:t xml:space="preserve">-ого материала на производство </w:t>
      </w:r>
      <w:r w:rsidRPr="008240B8">
        <w:rPr>
          <w:sz w:val="28"/>
          <w:lang w:val="en-US"/>
        </w:rPr>
        <w:t>i</w:t>
      </w:r>
      <w:r w:rsidRPr="008240B8">
        <w:rPr>
          <w:sz w:val="28"/>
        </w:rPr>
        <w:t xml:space="preserve">-ого вида продукции; </w:t>
      </w:r>
    </w:p>
    <w:p w:rsidR="00E3352B" w:rsidRPr="008240B8" w:rsidRDefault="00E3352B" w:rsidP="00E3352B">
      <w:pPr>
        <w:ind w:right="-5" w:firstLine="720"/>
        <w:jc w:val="both"/>
        <w:rPr>
          <w:sz w:val="28"/>
        </w:rPr>
      </w:pPr>
      <w:r w:rsidRPr="008240B8">
        <w:rPr>
          <w:sz w:val="28"/>
        </w:rPr>
        <w:t>Ц</w:t>
      </w:r>
      <w:r w:rsidRPr="008240B8">
        <w:rPr>
          <w:sz w:val="28"/>
          <w:lang w:val="en-US"/>
        </w:rPr>
        <w:t>j</w:t>
      </w:r>
      <w:r w:rsidRPr="008240B8">
        <w:rPr>
          <w:sz w:val="28"/>
        </w:rPr>
        <w:t xml:space="preserve"> – средняя стоимость </w:t>
      </w:r>
      <w:r w:rsidRPr="008240B8">
        <w:rPr>
          <w:sz w:val="28"/>
          <w:lang w:val="en-US"/>
        </w:rPr>
        <w:t>j</w:t>
      </w:r>
      <w:r w:rsidRPr="008240B8">
        <w:rPr>
          <w:sz w:val="28"/>
        </w:rPr>
        <w:t>-ого вида материала.</w:t>
      </w:r>
    </w:p>
    <w:p w:rsidR="00E3352B" w:rsidRPr="008240B8" w:rsidRDefault="00E3352B" w:rsidP="00E3352B">
      <w:pPr>
        <w:ind w:right="-5" w:firstLine="720"/>
        <w:jc w:val="both"/>
        <w:rPr>
          <w:sz w:val="28"/>
        </w:rPr>
      </w:pPr>
      <w:r w:rsidRPr="008240B8">
        <w:rPr>
          <w:sz w:val="28"/>
        </w:rPr>
        <w:t>Расчет влияния факторов на основе модели (4.37) можно провести на основе приема абсолютных разниц:</w:t>
      </w:r>
    </w:p>
    <w:p w:rsidR="00E3352B" w:rsidRPr="008240B8" w:rsidRDefault="00E3352B" w:rsidP="0023365D">
      <w:pPr>
        <w:numPr>
          <w:ilvl w:val="0"/>
          <w:numId w:val="50"/>
        </w:numPr>
        <w:ind w:left="0" w:right="-5" w:firstLine="720"/>
        <w:jc w:val="both"/>
        <w:rPr>
          <w:sz w:val="28"/>
        </w:rPr>
      </w:pPr>
      <w:r w:rsidRPr="008240B8">
        <w:rPr>
          <w:sz w:val="28"/>
        </w:rPr>
        <w:t xml:space="preserve">влияние физического объема производства </w:t>
      </w:r>
      <w:r w:rsidRPr="008240B8">
        <w:rPr>
          <w:sz w:val="28"/>
          <w:lang w:val="en-US"/>
        </w:rPr>
        <w:t>i</w:t>
      </w:r>
      <w:r w:rsidRPr="008240B8">
        <w:rPr>
          <w:sz w:val="28"/>
        </w:rPr>
        <w:t>- ого вида изделия (∆МЗ</w:t>
      </w:r>
      <w:r w:rsidRPr="008240B8">
        <w:rPr>
          <w:sz w:val="28"/>
          <w:lang w:val="en-US"/>
        </w:rPr>
        <w:t>i</w:t>
      </w:r>
      <w:r w:rsidRPr="008240B8">
        <w:rPr>
          <w:sz w:val="28"/>
          <w:vertAlign w:val="subscript"/>
          <w:lang w:val="en-US"/>
        </w:rPr>
        <w:t>N</w:t>
      </w:r>
      <w:r w:rsidRPr="008240B8">
        <w:rPr>
          <w:sz w:val="28"/>
        </w:rPr>
        <w:t>):</w:t>
      </w:r>
    </w:p>
    <w:p w:rsidR="00E3352B" w:rsidRPr="008240B8" w:rsidRDefault="00E3352B" w:rsidP="00E3352B">
      <w:pPr>
        <w:ind w:right="-5" w:firstLine="720"/>
        <w:jc w:val="both"/>
        <w:rPr>
          <w:sz w:val="28"/>
        </w:rPr>
      </w:pPr>
    </w:p>
    <w:p w:rsidR="00E3352B" w:rsidRPr="008240B8" w:rsidRDefault="00E3352B" w:rsidP="00E3352B">
      <w:pPr>
        <w:ind w:right="-5" w:firstLine="720"/>
        <w:jc w:val="both"/>
        <w:rPr>
          <w:sz w:val="28"/>
        </w:rPr>
      </w:pPr>
      <w:r w:rsidRPr="008240B8">
        <w:rPr>
          <w:sz w:val="28"/>
        </w:rPr>
        <w:t>∆МЗ</w:t>
      </w:r>
      <w:r w:rsidRPr="008240B8">
        <w:rPr>
          <w:sz w:val="28"/>
          <w:lang w:val="en-US"/>
        </w:rPr>
        <w:t>i</w:t>
      </w:r>
      <w:r w:rsidRPr="008240B8">
        <w:rPr>
          <w:sz w:val="28"/>
          <w:vertAlign w:val="subscript"/>
          <w:lang w:val="en-US"/>
        </w:rPr>
        <w:t>N</w:t>
      </w:r>
      <w:r w:rsidRPr="008240B8">
        <w:rPr>
          <w:sz w:val="28"/>
        </w:rPr>
        <w:t xml:space="preserve"> = ∆</w:t>
      </w:r>
      <w:r w:rsidRPr="008240B8">
        <w:rPr>
          <w:sz w:val="28"/>
          <w:lang w:val="en-US"/>
        </w:rPr>
        <w:t>Ni</w:t>
      </w:r>
      <w:r w:rsidRPr="008240B8">
        <w:rPr>
          <w:sz w:val="28"/>
        </w:rPr>
        <w:t xml:space="preserve"> х ∑(Ур</w:t>
      </w:r>
      <w:r w:rsidRPr="008240B8">
        <w:rPr>
          <w:sz w:val="28"/>
          <w:lang w:val="en-US"/>
        </w:rPr>
        <w:t>j</w:t>
      </w:r>
      <w:r w:rsidRPr="008240B8">
        <w:rPr>
          <w:sz w:val="28"/>
          <w:vertAlign w:val="subscript"/>
        </w:rPr>
        <w:t>0</w:t>
      </w:r>
      <w:r w:rsidRPr="008240B8">
        <w:rPr>
          <w:sz w:val="28"/>
        </w:rPr>
        <w:t xml:space="preserve"> х Ц</w:t>
      </w:r>
      <w:r w:rsidRPr="008240B8">
        <w:rPr>
          <w:sz w:val="28"/>
          <w:lang w:val="en-US"/>
        </w:rPr>
        <w:t>j</w:t>
      </w:r>
      <w:r w:rsidRPr="008240B8">
        <w:rPr>
          <w:sz w:val="28"/>
          <w:vertAlign w:val="subscript"/>
        </w:rPr>
        <w:t>0</w:t>
      </w:r>
      <w:r w:rsidRPr="008240B8">
        <w:rPr>
          <w:sz w:val="28"/>
        </w:rPr>
        <w:t>)</w:t>
      </w:r>
    </w:p>
    <w:p w:rsidR="00E3352B" w:rsidRPr="008240B8" w:rsidRDefault="00E3352B" w:rsidP="0023365D">
      <w:pPr>
        <w:numPr>
          <w:ilvl w:val="0"/>
          <w:numId w:val="50"/>
        </w:numPr>
        <w:ind w:left="0" w:right="-5" w:firstLine="720"/>
        <w:jc w:val="both"/>
        <w:rPr>
          <w:sz w:val="28"/>
        </w:rPr>
      </w:pPr>
      <w:r w:rsidRPr="008240B8">
        <w:rPr>
          <w:sz w:val="28"/>
        </w:rPr>
        <w:t>влияние удельного расхода материалов (∆МЗ</w:t>
      </w:r>
      <w:r w:rsidRPr="008240B8">
        <w:rPr>
          <w:sz w:val="28"/>
          <w:lang w:val="en-US"/>
        </w:rPr>
        <w:t>i</w:t>
      </w:r>
      <w:r w:rsidRPr="008240B8">
        <w:rPr>
          <w:sz w:val="28"/>
          <w:vertAlign w:val="subscript"/>
        </w:rPr>
        <w:t>Ур</w:t>
      </w:r>
      <w:r w:rsidRPr="008240B8">
        <w:rPr>
          <w:sz w:val="28"/>
        </w:rPr>
        <w:t>):</w:t>
      </w:r>
    </w:p>
    <w:p w:rsidR="00E3352B" w:rsidRPr="008240B8" w:rsidRDefault="00E3352B" w:rsidP="00E3352B">
      <w:pPr>
        <w:ind w:right="-5" w:firstLine="720"/>
        <w:jc w:val="both"/>
        <w:rPr>
          <w:sz w:val="28"/>
        </w:rPr>
      </w:pPr>
    </w:p>
    <w:p w:rsidR="00E3352B" w:rsidRPr="008240B8" w:rsidRDefault="00E3352B" w:rsidP="00E3352B">
      <w:pPr>
        <w:ind w:right="-5" w:firstLine="720"/>
        <w:jc w:val="both"/>
        <w:rPr>
          <w:sz w:val="28"/>
        </w:rPr>
      </w:pPr>
      <w:r w:rsidRPr="008240B8">
        <w:rPr>
          <w:sz w:val="28"/>
        </w:rPr>
        <w:t xml:space="preserve">    ∆МЗ</w:t>
      </w:r>
      <w:r w:rsidRPr="008240B8">
        <w:rPr>
          <w:sz w:val="28"/>
          <w:lang w:val="en-US"/>
        </w:rPr>
        <w:t>i</w:t>
      </w:r>
      <w:r w:rsidRPr="008240B8">
        <w:rPr>
          <w:sz w:val="28"/>
          <w:vertAlign w:val="subscript"/>
          <w:lang w:val="en-US"/>
        </w:rPr>
        <w:t>N</w:t>
      </w:r>
      <w:r w:rsidRPr="008240B8">
        <w:rPr>
          <w:sz w:val="28"/>
        </w:rPr>
        <w:t xml:space="preserve"> = </w:t>
      </w:r>
      <w:r w:rsidRPr="008240B8">
        <w:rPr>
          <w:sz w:val="28"/>
          <w:lang w:val="en-US"/>
        </w:rPr>
        <w:t>Ni</w:t>
      </w:r>
      <w:r w:rsidRPr="008240B8">
        <w:rPr>
          <w:sz w:val="28"/>
          <w:vertAlign w:val="subscript"/>
        </w:rPr>
        <w:t>1</w:t>
      </w:r>
      <w:r w:rsidRPr="008240B8">
        <w:rPr>
          <w:sz w:val="28"/>
        </w:rPr>
        <w:t xml:space="preserve"> х ∑(∆Ур</w:t>
      </w:r>
      <w:r w:rsidRPr="008240B8">
        <w:rPr>
          <w:sz w:val="28"/>
          <w:lang w:val="en-US"/>
        </w:rPr>
        <w:t>j</w:t>
      </w:r>
      <w:r w:rsidRPr="008240B8">
        <w:rPr>
          <w:sz w:val="28"/>
        </w:rPr>
        <w:t xml:space="preserve"> х Ц</w:t>
      </w:r>
      <w:r w:rsidRPr="008240B8">
        <w:rPr>
          <w:sz w:val="28"/>
          <w:lang w:val="en-US"/>
        </w:rPr>
        <w:t>j</w:t>
      </w:r>
      <w:r w:rsidRPr="008240B8">
        <w:rPr>
          <w:sz w:val="28"/>
          <w:vertAlign w:val="subscript"/>
        </w:rPr>
        <w:t>0</w:t>
      </w:r>
      <w:r w:rsidRPr="008240B8">
        <w:rPr>
          <w:sz w:val="28"/>
        </w:rPr>
        <w:t>)</w:t>
      </w:r>
    </w:p>
    <w:p w:rsidR="00E3352B" w:rsidRPr="008240B8" w:rsidRDefault="00E3352B" w:rsidP="0023365D">
      <w:pPr>
        <w:numPr>
          <w:ilvl w:val="0"/>
          <w:numId w:val="50"/>
        </w:numPr>
        <w:ind w:left="0" w:right="-5" w:firstLine="720"/>
        <w:jc w:val="both"/>
        <w:rPr>
          <w:sz w:val="28"/>
        </w:rPr>
      </w:pPr>
      <w:r w:rsidRPr="008240B8">
        <w:rPr>
          <w:sz w:val="28"/>
        </w:rPr>
        <w:t>влияние цен на сырье и материалы (∆МЗ</w:t>
      </w:r>
      <w:r w:rsidRPr="008240B8">
        <w:rPr>
          <w:sz w:val="28"/>
          <w:lang w:val="en-US"/>
        </w:rPr>
        <w:t>i</w:t>
      </w:r>
      <w:r w:rsidRPr="008240B8">
        <w:rPr>
          <w:sz w:val="28"/>
          <w:vertAlign w:val="subscript"/>
        </w:rPr>
        <w:t>Ц</w:t>
      </w:r>
      <w:r w:rsidRPr="008240B8">
        <w:rPr>
          <w:sz w:val="28"/>
        </w:rPr>
        <w:t>):</w:t>
      </w:r>
    </w:p>
    <w:p w:rsidR="00E3352B" w:rsidRPr="008240B8" w:rsidRDefault="00E3352B" w:rsidP="00E3352B">
      <w:pPr>
        <w:ind w:right="-5" w:firstLine="720"/>
        <w:jc w:val="both"/>
        <w:rPr>
          <w:sz w:val="28"/>
        </w:rPr>
      </w:pPr>
    </w:p>
    <w:p w:rsidR="00E3352B" w:rsidRPr="008240B8" w:rsidRDefault="00E3352B" w:rsidP="00E3352B">
      <w:pPr>
        <w:ind w:right="-5" w:firstLine="720"/>
        <w:jc w:val="both"/>
        <w:rPr>
          <w:sz w:val="28"/>
        </w:rPr>
      </w:pPr>
      <w:r w:rsidRPr="008240B8">
        <w:rPr>
          <w:sz w:val="28"/>
        </w:rPr>
        <w:t>∆МЗ</w:t>
      </w:r>
      <w:r w:rsidRPr="008240B8">
        <w:rPr>
          <w:sz w:val="28"/>
          <w:lang w:val="en-US"/>
        </w:rPr>
        <w:t>i</w:t>
      </w:r>
      <w:r w:rsidRPr="008240B8">
        <w:rPr>
          <w:sz w:val="28"/>
          <w:vertAlign w:val="subscript"/>
          <w:lang w:val="en-US"/>
        </w:rPr>
        <w:t>N</w:t>
      </w:r>
      <w:r w:rsidRPr="008240B8">
        <w:rPr>
          <w:sz w:val="28"/>
        </w:rPr>
        <w:t xml:space="preserve"> = </w:t>
      </w:r>
      <w:r w:rsidRPr="008240B8">
        <w:rPr>
          <w:sz w:val="28"/>
          <w:lang w:val="en-US"/>
        </w:rPr>
        <w:t>Ni</w:t>
      </w:r>
      <w:r w:rsidRPr="008240B8">
        <w:rPr>
          <w:sz w:val="28"/>
          <w:vertAlign w:val="subscript"/>
        </w:rPr>
        <w:t>1</w:t>
      </w:r>
      <w:r w:rsidRPr="008240B8">
        <w:rPr>
          <w:sz w:val="28"/>
        </w:rPr>
        <w:t xml:space="preserve"> х ∑(Ур</w:t>
      </w:r>
      <w:r w:rsidRPr="008240B8">
        <w:rPr>
          <w:sz w:val="28"/>
          <w:lang w:val="en-US"/>
        </w:rPr>
        <w:t>j</w:t>
      </w:r>
      <w:r w:rsidRPr="008240B8">
        <w:rPr>
          <w:sz w:val="28"/>
          <w:vertAlign w:val="subscript"/>
        </w:rPr>
        <w:t>1</w:t>
      </w:r>
      <w:r w:rsidRPr="008240B8">
        <w:rPr>
          <w:sz w:val="28"/>
        </w:rPr>
        <w:t xml:space="preserve"> х ∆Ц</w:t>
      </w:r>
      <w:r w:rsidRPr="008240B8">
        <w:rPr>
          <w:sz w:val="28"/>
          <w:lang w:val="en-US"/>
        </w:rPr>
        <w:t>j</w:t>
      </w:r>
      <w:r w:rsidRPr="008240B8">
        <w:rPr>
          <w:sz w:val="28"/>
        </w:rPr>
        <w:t>)</w:t>
      </w:r>
    </w:p>
    <w:p w:rsidR="00E3352B" w:rsidRPr="008240B8" w:rsidRDefault="00E3352B" w:rsidP="00E3352B">
      <w:pPr>
        <w:ind w:right="-5" w:firstLine="720"/>
        <w:jc w:val="both"/>
        <w:rPr>
          <w:sz w:val="28"/>
        </w:rPr>
      </w:pPr>
      <w:r w:rsidRPr="008240B8">
        <w:rPr>
          <w:sz w:val="28"/>
        </w:rPr>
        <w:t>Оценка влияния факторов на уровень материальных затрат на единицу отдельного вида изделия осуществляется на основе следующей факторной модели:</w:t>
      </w:r>
    </w:p>
    <w:p w:rsidR="00E3352B" w:rsidRPr="008240B8" w:rsidRDefault="00E3352B" w:rsidP="00E3352B">
      <w:pPr>
        <w:ind w:right="-5" w:firstLine="720"/>
        <w:jc w:val="both"/>
        <w:rPr>
          <w:sz w:val="28"/>
        </w:rPr>
      </w:pPr>
      <w:r w:rsidRPr="008240B8">
        <w:rPr>
          <w:sz w:val="28"/>
        </w:rPr>
        <w:t>УМЗ</w:t>
      </w:r>
      <w:r w:rsidRPr="008240B8">
        <w:rPr>
          <w:sz w:val="28"/>
          <w:lang w:val="en-US"/>
        </w:rPr>
        <w:t>i</w:t>
      </w:r>
      <w:r w:rsidRPr="008240B8">
        <w:rPr>
          <w:sz w:val="28"/>
        </w:rPr>
        <w:t xml:space="preserve"> = ∑(Ур</w:t>
      </w:r>
      <w:r w:rsidRPr="008240B8">
        <w:rPr>
          <w:sz w:val="28"/>
          <w:lang w:val="en-US"/>
        </w:rPr>
        <w:t>j</w:t>
      </w:r>
      <w:r w:rsidRPr="008240B8">
        <w:rPr>
          <w:sz w:val="28"/>
        </w:rPr>
        <w:t xml:space="preserve"> х Ц</w:t>
      </w:r>
      <w:r w:rsidRPr="008240B8">
        <w:rPr>
          <w:sz w:val="28"/>
          <w:lang w:val="en-US"/>
        </w:rPr>
        <w:t>j</w:t>
      </w:r>
      <w:r w:rsidRPr="008240B8">
        <w:rPr>
          <w:sz w:val="28"/>
        </w:rPr>
        <w:t>)                                                                   (4.38)</w:t>
      </w:r>
    </w:p>
    <w:p w:rsidR="00E3352B" w:rsidRPr="008240B8" w:rsidRDefault="00E3352B" w:rsidP="00E3352B">
      <w:pPr>
        <w:ind w:right="-5" w:firstLine="720"/>
        <w:jc w:val="both"/>
        <w:rPr>
          <w:sz w:val="28"/>
        </w:rPr>
      </w:pPr>
      <w:r w:rsidRPr="008240B8">
        <w:rPr>
          <w:sz w:val="28"/>
        </w:rPr>
        <w:t>где:</w:t>
      </w:r>
    </w:p>
    <w:p w:rsidR="00E3352B" w:rsidRPr="008240B8" w:rsidRDefault="00E3352B" w:rsidP="00E3352B">
      <w:pPr>
        <w:ind w:right="-5" w:firstLine="720"/>
        <w:jc w:val="both"/>
        <w:rPr>
          <w:sz w:val="28"/>
        </w:rPr>
      </w:pPr>
      <w:r w:rsidRPr="008240B8">
        <w:rPr>
          <w:sz w:val="28"/>
        </w:rPr>
        <w:t>УМЗ</w:t>
      </w:r>
      <w:r w:rsidRPr="008240B8">
        <w:rPr>
          <w:sz w:val="28"/>
          <w:lang w:val="en-US"/>
        </w:rPr>
        <w:t>i</w:t>
      </w:r>
      <w:r w:rsidRPr="008240B8">
        <w:rPr>
          <w:sz w:val="28"/>
        </w:rPr>
        <w:t xml:space="preserve"> – уровень материальных затрат на единицу отдельного вида продукции.</w:t>
      </w:r>
    </w:p>
    <w:p w:rsidR="00E3352B" w:rsidRPr="008240B8" w:rsidRDefault="00E3352B" w:rsidP="00E3352B">
      <w:pPr>
        <w:ind w:right="-5" w:firstLine="720"/>
        <w:jc w:val="both"/>
        <w:rPr>
          <w:sz w:val="28"/>
        </w:rPr>
      </w:pPr>
      <w:r w:rsidRPr="008240B8">
        <w:rPr>
          <w:sz w:val="28"/>
        </w:rPr>
        <w:lastRenderedPageBreak/>
        <w:t>Расчет влияния факторов на основе модели (4.38) можно провести на основе приема абсолютных разниц:</w:t>
      </w:r>
    </w:p>
    <w:p w:rsidR="00E3352B" w:rsidRPr="008240B8" w:rsidRDefault="00E3352B" w:rsidP="0023365D">
      <w:pPr>
        <w:numPr>
          <w:ilvl w:val="0"/>
          <w:numId w:val="50"/>
        </w:numPr>
        <w:ind w:left="0" w:right="-5" w:firstLine="720"/>
        <w:jc w:val="both"/>
        <w:rPr>
          <w:sz w:val="28"/>
        </w:rPr>
      </w:pPr>
      <w:r w:rsidRPr="008240B8">
        <w:rPr>
          <w:sz w:val="28"/>
        </w:rPr>
        <w:t>влияние удельного расхода материалов (∆УМЗ</w:t>
      </w:r>
      <w:r w:rsidRPr="008240B8">
        <w:rPr>
          <w:sz w:val="28"/>
          <w:lang w:val="en-US"/>
        </w:rPr>
        <w:t>i</w:t>
      </w:r>
      <w:r w:rsidRPr="008240B8">
        <w:rPr>
          <w:sz w:val="28"/>
          <w:vertAlign w:val="subscript"/>
        </w:rPr>
        <w:t>Ур</w:t>
      </w:r>
      <w:r w:rsidRPr="008240B8">
        <w:rPr>
          <w:sz w:val="28"/>
        </w:rPr>
        <w:t>):</w:t>
      </w:r>
    </w:p>
    <w:p w:rsidR="00E3352B" w:rsidRPr="008240B8" w:rsidRDefault="00E3352B" w:rsidP="00E3352B">
      <w:pPr>
        <w:ind w:right="-5" w:firstLine="720"/>
        <w:jc w:val="both"/>
        <w:rPr>
          <w:sz w:val="28"/>
        </w:rPr>
      </w:pPr>
    </w:p>
    <w:p w:rsidR="00E3352B" w:rsidRPr="008240B8" w:rsidRDefault="00E3352B" w:rsidP="00E3352B">
      <w:pPr>
        <w:ind w:right="-5" w:firstLine="720"/>
        <w:jc w:val="both"/>
        <w:rPr>
          <w:sz w:val="28"/>
        </w:rPr>
      </w:pPr>
      <w:r w:rsidRPr="008240B8">
        <w:rPr>
          <w:sz w:val="28"/>
        </w:rPr>
        <w:t>∆УМЗ</w:t>
      </w:r>
      <w:r w:rsidRPr="008240B8">
        <w:rPr>
          <w:sz w:val="28"/>
          <w:lang w:val="en-US"/>
        </w:rPr>
        <w:t>i</w:t>
      </w:r>
      <w:r w:rsidRPr="008240B8">
        <w:rPr>
          <w:sz w:val="28"/>
          <w:vertAlign w:val="subscript"/>
        </w:rPr>
        <w:t>Ур</w:t>
      </w:r>
      <w:r w:rsidRPr="008240B8">
        <w:rPr>
          <w:sz w:val="28"/>
        </w:rPr>
        <w:t xml:space="preserve"> = ∑(∆Ур</w:t>
      </w:r>
      <w:r w:rsidRPr="008240B8">
        <w:rPr>
          <w:sz w:val="28"/>
          <w:lang w:val="en-US"/>
        </w:rPr>
        <w:t>j</w:t>
      </w:r>
      <w:r w:rsidRPr="008240B8">
        <w:rPr>
          <w:sz w:val="28"/>
        </w:rPr>
        <w:t xml:space="preserve"> х Ц</w:t>
      </w:r>
      <w:r w:rsidRPr="008240B8">
        <w:rPr>
          <w:sz w:val="28"/>
          <w:lang w:val="en-US"/>
        </w:rPr>
        <w:t>j</w:t>
      </w:r>
      <w:r w:rsidRPr="008240B8">
        <w:rPr>
          <w:sz w:val="28"/>
          <w:vertAlign w:val="subscript"/>
        </w:rPr>
        <w:t>0</w:t>
      </w:r>
      <w:r w:rsidRPr="008240B8">
        <w:rPr>
          <w:sz w:val="28"/>
        </w:rPr>
        <w:t>)</w:t>
      </w:r>
    </w:p>
    <w:p w:rsidR="00E3352B" w:rsidRPr="008240B8" w:rsidRDefault="00E3352B" w:rsidP="0023365D">
      <w:pPr>
        <w:numPr>
          <w:ilvl w:val="0"/>
          <w:numId w:val="50"/>
        </w:numPr>
        <w:ind w:left="0" w:right="-5" w:firstLine="720"/>
        <w:jc w:val="both"/>
        <w:rPr>
          <w:sz w:val="28"/>
        </w:rPr>
      </w:pPr>
      <w:r w:rsidRPr="008240B8">
        <w:rPr>
          <w:sz w:val="28"/>
        </w:rPr>
        <w:t>влияние цен на сырье и материалы (∆УМЗ</w:t>
      </w:r>
      <w:r w:rsidRPr="008240B8">
        <w:rPr>
          <w:sz w:val="28"/>
          <w:lang w:val="en-US"/>
        </w:rPr>
        <w:t>i</w:t>
      </w:r>
      <w:r w:rsidRPr="008240B8">
        <w:rPr>
          <w:sz w:val="28"/>
          <w:vertAlign w:val="subscript"/>
        </w:rPr>
        <w:t>Ц</w:t>
      </w:r>
      <w:r w:rsidRPr="008240B8">
        <w:rPr>
          <w:sz w:val="28"/>
        </w:rPr>
        <w:t>):</w:t>
      </w:r>
    </w:p>
    <w:p w:rsidR="00E3352B" w:rsidRPr="008240B8" w:rsidRDefault="00E3352B" w:rsidP="00E3352B">
      <w:pPr>
        <w:ind w:right="-5" w:firstLine="720"/>
        <w:jc w:val="both"/>
        <w:rPr>
          <w:sz w:val="28"/>
        </w:rPr>
      </w:pPr>
    </w:p>
    <w:p w:rsidR="00E3352B" w:rsidRPr="008240B8" w:rsidRDefault="00E3352B" w:rsidP="00E3352B">
      <w:pPr>
        <w:ind w:right="-5" w:firstLine="720"/>
        <w:jc w:val="both"/>
        <w:rPr>
          <w:sz w:val="28"/>
        </w:rPr>
      </w:pPr>
      <w:r w:rsidRPr="008240B8">
        <w:rPr>
          <w:sz w:val="28"/>
        </w:rPr>
        <w:t>∆УМЗ</w:t>
      </w:r>
      <w:r w:rsidRPr="008240B8">
        <w:rPr>
          <w:sz w:val="28"/>
          <w:lang w:val="en-US"/>
        </w:rPr>
        <w:t>i</w:t>
      </w:r>
      <w:r w:rsidRPr="008240B8">
        <w:rPr>
          <w:sz w:val="28"/>
          <w:vertAlign w:val="subscript"/>
        </w:rPr>
        <w:t>Ц</w:t>
      </w:r>
      <w:r w:rsidRPr="008240B8">
        <w:rPr>
          <w:sz w:val="28"/>
        </w:rPr>
        <w:t xml:space="preserve"> = ∑(Ур</w:t>
      </w:r>
      <w:r w:rsidRPr="008240B8">
        <w:rPr>
          <w:sz w:val="28"/>
          <w:lang w:val="en-US"/>
        </w:rPr>
        <w:t>j</w:t>
      </w:r>
      <w:r w:rsidRPr="008240B8">
        <w:rPr>
          <w:sz w:val="28"/>
          <w:vertAlign w:val="subscript"/>
        </w:rPr>
        <w:t>1</w:t>
      </w:r>
      <w:r w:rsidRPr="008240B8">
        <w:rPr>
          <w:sz w:val="28"/>
        </w:rPr>
        <w:t xml:space="preserve"> х ∆Ц</w:t>
      </w:r>
      <w:r w:rsidRPr="008240B8">
        <w:rPr>
          <w:sz w:val="28"/>
          <w:lang w:val="en-US"/>
        </w:rPr>
        <w:t>j</w:t>
      </w:r>
      <w:r w:rsidRPr="008240B8">
        <w:rPr>
          <w:sz w:val="28"/>
        </w:rPr>
        <w:t>)</w:t>
      </w:r>
    </w:p>
    <w:p w:rsidR="00E3352B" w:rsidRPr="008240B8" w:rsidRDefault="00E3352B" w:rsidP="00E3352B">
      <w:pPr>
        <w:ind w:right="-5" w:firstLine="720"/>
        <w:jc w:val="both"/>
        <w:rPr>
          <w:sz w:val="28"/>
        </w:rPr>
      </w:pPr>
      <w:r w:rsidRPr="008240B8">
        <w:rPr>
          <w:sz w:val="28"/>
        </w:rPr>
        <w:t>В изменении удельного уровня материальных затрат на единицу отдельного вида продукции можно выделить факторы второго порядка. Так, на удельный расход материала влияют следующие факторы: качество материала, замена одного материала другим, изменение технологии, организации производства, квалификации  рабочих и т.п.; на изменение цен на материалы влияют следующие факторы: инфляционный, качество материала, конъюнктура рынка и т.п.</w:t>
      </w:r>
    </w:p>
    <w:p w:rsidR="00E3352B" w:rsidRPr="008240B8" w:rsidRDefault="00E3352B" w:rsidP="00E3352B">
      <w:pPr>
        <w:ind w:right="-5" w:firstLine="720"/>
        <w:jc w:val="both"/>
        <w:rPr>
          <w:sz w:val="28"/>
        </w:rPr>
      </w:pPr>
      <w:r w:rsidRPr="008240B8">
        <w:rPr>
          <w:sz w:val="28"/>
        </w:rPr>
        <w:t>Важное значение при проведении анализа прямых материальных затрат имеет оценка стоимости отходов материалов. Наличие безвозвратных и сверхплановых отходов приводит к росту величины прямых материальных затрат, использование возвратных отходов в производстве, их реализация на сторону приводит к экономии прямых материальных затрат.</w:t>
      </w:r>
    </w:p>
    <w:p w:rsidR="00E3352B" w:rsidRPr="008240B8" w:rsidRDefault="00E3352B" w:rsidP="00E3352B">
      <w:pPr>
        <w:ind w:right="-5" w:firstLine="720"/>
        <w:jc w:val="both"/>
        <w:rPr>
          <w:sz w:val="28"/>
        </w:rPr>
      </w:pPr>
      <w:r w:rsidRPr="008240B8">
        <w:rPr>
          <w:sz w:val="28"/>
        </w:rPr>
        <w:t>При использовании в производстве материалов, например, полуфабрикатов, конструкций и деталей важно установить, что дешевле их закупка на стороне или собственное их производство.</w:t>
      </w:r>
    </w:p>
    <w:p w:rsidR="00C55D07" w:rsidRDefault="00C55D07" w:rsidP="00E3352B">
      <w:pPr>
        <w:ind w:right="-5" w:firstLine="720"/>
        <w:rPr>
          <w:b/>
          <w:sz w:val="28"/>
        </w:rPr>
      </w:pPr>
    </w:p>
    <w:p w:rsidR="00E3352B" w:rsidRPr="008240B8" w:rsidRDefault="008240B8" w:rsidP="00E3352B">
      <w:pPr>
        <w:ind w:right="-5" w:firstLine="720"/>
        <w:rPr>
          <w:b/>
          <w:sz w:val="28"/>
        </w:rPr>
      </w:pPr>
      <w:r>
        <w:rPr>
          <w:b/>
          <w:sz w:val="28"/>
        </w:rPr>
        <w:t>5.</w:t>
      </w:r>
      <w:r w:rsidR="00E3352B" w:rsidRPr="008240B8">
        <w:rPr>
          <w:b/>
          <w:sz w:val="28"/>
        </w:rPr>
        <w:t>6. Анализ прямых трудовых затрат.</w:t>
      </w:r>
    </w:p>
    <w:p w:rsidR="00E3352B" w:rsidRPr="008240B8" w:rsidRDefault="00E3352B" w:rsidP="00E3352B">
      <w:pPr>
        <w:ind w:right="-5" w:firstLine="720"/>
        <w:jc w:val="both"/>
        <w:rPr>
          <w:sz w:val="28"/>
        </w:rPr>
      </w:pPr>
      <w:r w:rsidRPr="008240B8">
        <w:rPr>
          <w:sz w:val="28"/>
        </w:rPr>
        <w:t>Прямые трудовые затраты, особенно в трудоемких производствах, занимают значительный удельный вес в составе себестоимости.</w:t>
      </w:r>
    </w:p>
    <w:p w:rsidR="00E3352B" w:rsidRPr="008240B8" w:rsidRDefault="00E3352B" w:rsidP="00E3352B">
      <w:pPr>
        <w:ind w:right="-5" w:firstLine="720"/>
        <w:jc w:val="both"/>
        <w:rPr>
          <w:sz w:val="28"/>
        </w:rPr>
      </w:pPr>
      <w:r w:rsidRPr="008240B8">
        <w:rPr>
          <w:sz w:val="28"/>
        </w:rPr>
        <w:t>Анализ прямых трудовых затрат включает изучение следующих вопросов:</w:t>
      </w:r>
    </w:p>
    <w:p w:rsidR="00E3352B" w:rsidRPr="008240B8" w:rsidRDefault="00E3352B" w:rsidP="0023365D">
      <w:pPr>
        <w:numPr>
          <w:ilvl w:val="0"/>
          <w:numId w:val="50"/>
        </w:numPr>
        <w:ind w:left="0" w:right="-5" w:firstLine="720"/>
        <w:jc w:val="both"/>
        <w:rPr>
          <w:sz w:val="28"/>
        </w:rPr>
      </w:pPr>
      <w:r w:rsidRPr="008240B8">
        <w:rPr>
          <w:sz w:val="28"/>
        </w:rPr>
        <w:t>оценка изменения общей величины прямых трудовых затрат, прямых трудовых затрат на отдельные виды продукции, трудоемкости продукции и уровня оплаты труда;</w:t>
      </w:r>
    </w:p>
    <w:p w:rsidR="00E3352B" w:rsidRPr="008240B8" w:rsidRDefault="00E3352B" w:rsidP="0023365D">
      <w:pPr>
        <w:numPr>
          <w:ilvl w:val="0"/>
          <w:numId w:val="50"/>
        </w:numPr>
        <w:ind w:left="0" w:right="-5" w:firstLine="720"/>
        <w:jc w:val="both"/>
        <w:rPr>
          <w:sz w:val="28"/>
        </w:rPr>
      </w:pPr>
      <w:r w:rsidRPr="008240B8">
        <w:rPr>
          <w:sz w:val="28"/>
        </w:rPr>
        <w:t>определение влияния факторов на уровень общей величины прямых трудовых затрат, прямых трудовых затрат на отдельные виды продукции, трудоемкости и уровня оплаты труда.</w:t>
      </w:r>
    </w:p>
    <w:p w:rsidR="00E3352B" w:rsidRPr="008240B8" w:rsidRDefault="00E3352B" w:rsidP="00E3352B">
      <w:pPr>
        <w:ind w:right="-5" w:firstLine="720"/>
        <w:jc w:val="both"/>
        <w:rPr>
          <w:sz w:val="28"/>
        </w:rPr>
      </w:pPr>
      <w:r w:rsidRPr="008240B8">
        <w:rPr>
          <w:sz w:val="28"/>
        </w:rPr>
        <w:t>Оценка изменения общей величины прямых трудовых затрат, прямых трудовых затрат на отдельные виды продукции, трудоемкости продукции и уровня оплаты труда осуществляется на основе расчета абсолютных приростов и отклонений отплана, темпов роста и прироста и процентов выполнения плана.</w:t>
      </w:r>
    </w:p>
    <w:p w:rsidR="00E3352B" w:rsidRPr="008240B8" w:rsidRDefault="00E3352B" w:rsidP="00E3352B">
      <w:pPr>
        <w:ind w:right="-5" w:firstLine="720"/>
        <w:jc w:val="both"/>
        <w:rPr>
          <w:sz w:val="28"/>
        </w:rPr>
      </w:pPr>
      <w:r w:rsidRPr="008240B8">
        <w:rPr>
          <w:sz w:val="28"/>
        </w:rPr>
        <w:t xml:space="preserve"> Общая величина прямых трудовых затрат зависит от объема производства продукции, структуры производства, трудоемкости и уровнем оплаты труда за  один человеко-час.</w:t>
      </w:r>
    </w:p>
    <w:p w:rsidR="00E3352B" w:rsidRPr="008240B8" w:rsidRDefault="00E3352B" w:rsidP="00E3352B">
      <w:pPr>
        <w:ind w:right="-5" w:firstLine="720"/>
        <w:jc w:val="both"/>
        <w:rPr>
          <w:sz w:val="28"/>
        </w:rPr>
      </w:pPr>
      <w:r w:rsidRPr="008240B8">
        <w:rPr>
          <w:sz w:val="28"/>
        </w:rPr>
        <w:lastRenderedPageBreak/>
        <w:t>Для оценки влияния факторов на общую величину прямых трудовых затрат в анализе хозяйственной деятельности используется следующая факторная модель:</w:t>
      </w:r>
    </w:p>
    <w:p w:rsidR="00E3352B" w:rsidRPr="008240B8" w:rsidRDefault="00E3352B" w:rsidP="00E3352B">
      <w:pPr>
        <w:ind w:right="-5" w:firstLine="720"/>
        <w:jc w:val="both"/>
        <w:rPr>
          <w:sz w:val="28"/>
        </w:rPr>
      </w:pPr>
      <w:r w:rsidRPr="008240B8">
        <w:rPr>
          <w:sz w:val="28"/>
        </w:rPr>
        <w:t>ЗПобщ = ∑(</w:t>
      </w:r>
      <w:r w:rsidRPr="008240B8">
        <w:rPr>
          <w:sz w:val="28"/>
          <w:lang w:val="en-US"/>
        </w:rPr>
        <w:t>Ni</w:t>
      </w:r>
      <w:r w:rsidRPr="008240B8">
        <w:rPr>
          <w:sz w:val="28"/>
        </w:rPr>
        <w:t xml:space="preserve"> х УТЕ</w:t>
      </w:r>
      <w:r w:rsidRPr="008240B8">
        <w:rPr>
          <w:sz w:val="28"/>
          <w:lang w:val="en-US"/>
        </w:rPr>
        <w:t>i</w:t>
      </w:r>
      <w:r w:rsidRPr="008240B8">
        <w:rPr>
          <w:sz w:val="28"/>
        </w:rPr>
        <w:t xml:space="preserve"> х ОТч</w:t>
      </w:r>
      <w:r w:rsidRPr="008240B8">
        <w:rPr>
          <w:sz w:val="28"/>
          <w:lang w:val="en-US"/>
        </w:rPr>
        <w:t>i</w:t>
      </w:r>
      <w:r w:rsidRPr="008240B8">
        <w:rPr>
          <w:sz w:val="28"/>
        </w:rPr>
        <w:t>)                                                   (4.39)</w:t>
      </w:r>
    </w:p>
    <w:p w:rsidR="00E3352B" w:rsidRPr="008240B8" w:rsidRDefault="00E3352B" w:rsidP="00E3352B">
      <w:pPr>
        <w:ind w:right="-5" w:firstLine="720"/>
        <w:jc w:val="both"/>
        <w:rPr>
          <w:sz w:val="28"/>
        </w:rPr>
      </w:pPr>
      <w:r w:rsidRPr="008240B8">
        <w:rPr>
          <w:sz w:val="28"/>
        </w:rPr>
        <w:t>где:</w:t>
      </w:r>
    </w:p>
    <w:p w:rsidR="00E3352B" w:rsidRPr="008240B8" w:rsidRDefault="00E3352B" w:rsidP="00E3352B">
      <w:pPr>
        <w:ind w:right="-5" w:firstLine="720"/>
        <w:jc w:val="both"/>
        <w:rPr>
          <w:sz w:val="28"/>
        </w:rPr>
      </w:pPr>
      <w:r w:rsidRPr="008240B8">
        <w:rPr>
          <w:sz w:val="28"/>
        </w:rPr>
        <w:t>ЗПобщ – общая величина прямых трудовых затрат;</w:t>
      </w:r>
    </w:p>
    <w:p w:rsidR="00E3352B" w:rsidRPr="008240B8" w:rsidRDefault="00E3352B" w:rsidP="00E3352B">
      <w:pPr>
        <w:ind w:right="-5" w:firstLine="720"/>
        <w:jc w:val="both"/>
        <w:rPr>
          <w:sz w:val="28"/>
        </w:rPr>
      </w:pPr>
      <w:r w:rsidRPr="008240B8">
        <w:rPr>
          <w:sz w:val="28"/>
          <w:lang w:val="en-US"/>
        </w:rPr>
        <w:t>Ni</w:t>
      </w:r>
      <w:r w:rsidRPr="008240B8">
        <w:rPr>
          <w:sz w:val="28"/>
        </w:rPr>
        <w:t xml:space="preserve"> – объем производства продукции </w:t>
      </w:r>
      <w:r w:rsidRPr="008240B8">
        <w:rPr>
          <w:sz w:val="28"/>
          <w:lang w:val="en-US"/>
        </w:rPr>
        <w:t>i</w:t>
      </w:r>
      <w:r w:rsidRPr="008240B8">
        <w:rPr>
          <w:sz w:val="28"/>
        </w:rPr>
        <w:t>-ого вида в натуральном выражении;</w:t>
      </w:r>
    </w:p>
    <w:p w:rsidR="00E3352B" w:rsidRPr="008240B8" w:rsidRDefault="00E3352B" w:rsidP="00E3352B">
      <w:pPr>
        <w:ind w:right="-5" w:firstLine="720"/>
        <w:jc w:val="both"/>
        <w:rPr>
          <w:sz w:val="28"/>
        </w:rPr>
      </w:pPr>
      <w:r w:rsidRPr="008240B8">
        <w:rPr>
          <w:sz w:val="28"/>
        </w:rPr>
        <w:t xml:space="preserve">УТЕ – удельная трудоемкость, чел-час. на единицу продукции </w:t>
      </w:r>
      <w:r w:rsidRPr="008240B8">
        <w:rPr>
          <w:sz w:val="28"/>
          <w:lang w:val="en-US"/>
        </w:rPr>
        <w:t>i</w:t>
      </w:r>
      <w:r w:rsidRPr="008240B8">
        <w:rPr>
          <w:sz w:val="28"/>
        </w:rPr>
        <w:t xml:space="preserve">-ого вида; </w:t>
      </w:r>
    </w:p>
    <w:p w:rsidR="00E3352B" w:rsidRPr="008240B8" w:rsidRDefault="00E3352B" w:rsidP="00E3352B">
      <w:pPr>
        <w:ind w:right="-5" w:firstLine="720"/>
        <w:jc w:val="both"/>
        <w:rPr>
          <w:sz w:val="28"/>
        </w:rPr>
      </w:pPr>
      <w:r w:rsidRPr="008240B8">
        <w:rPr>
          <w:sz w:val="28"/>
        </w:rPr>
        <w:t>ОТч – уровень оплаты труда за 1 чел-час., руб.</w:t>
      </w:r>
    </w:p>
    <w:p w:rsidR="00E3352B" w:rsidRPr="008240B8" w:rsidRDefault="00E3352B" w:rsidP="00E3352B">
      <w:pPr>
        <w:ind w:right="-5" w:firstLine="720"/>
        <w:jc w:val="both"/>
        <w:rPr>
          <w:sz w:val="28"/>
        </w:rPr>
      </w:pPr>
      <w:r w:rsidRPr="008240B8">
        <w:rPr>
          <w:sz w:val="28"/>
        </w:rPr>
        <w:t>Влияние факторов на изменение прямых трудовых затрат рассчитывается  на основе приема цепных подстановок следующим образом:</w:t>
      </w:r>
    </w:p>
    <w:p w:rsidR="00E3352B" w:rsidRPr="008240B8" w:rsidRDefault="00E3352B" w:rsidP="0023365D">
      <w:pPr>
        <w:numPr>
          <w:ilvl w:val="0"/>
          <w:numId w:val="51"/>
        </w:numPr>
        <w:ind w:right="-5"/>
        <w:jc w:val="both"/>
        <w:rPr>
          <w:sz w:val="28"/>
        </w:rPr>
      </w:pPr>
      <w:r w:rsidRPr="008240B8">
        <w:rPr>
          <w:sz w:val="28"/>
        </w:rPr>
        <w:t>влияние объема производства (∆ЗПобщ</w:t>
      </w:r>
      <w:r w:rsidRPr="008240B8">
        <w:rPr>
          <w:sz w:val="28"/>
          <w:vertAlign w:val="subscript"/>
          <w:lang w:val="en-US"/>
        </w:rPr>
        <w:t>N</w:t>
      </w:r>
      <w:r w:rsidRPr="008240B8">
        <w:rPr>
          <w:sz w:val="28"/>
        </w:rPr>
        <w:t>):</w:t>
      </w:r>
    </w:p>
    <w:p w:rsidR="00E3352B" w:rsidRPr="008240B8" w:rsidRDefault="00E3352B" w:rsidP="00E3352B">
      <w:pPr>
        <w:ind w:left="1080" w:right="-5"/>
        <w:jc w:val="both"/>
        <w:rPr>
          <w:sz w:val="28"/>
        </w:rPr>
      </w:pPr>
    </w:p>
    <w:p w:rsidR="00E3352B" w:rsidRPr="008240B8" w:rsidRDefault="007A5811" w:rsidP="00E3352B">
      <w:pPr>
        <w:ind w:left="1080" w:right="-5"/>
        <w:jc w:val="both"/>
        <w:rPr>
          <w:sz w:val="28"/>
        </w:rPr>
      </w:pPr>
      <w:r>
        <w:rPr>
          <w:noProof/>
          <w:sz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17" type="#_x0000_t88" style="position:absolute;left:0;text-align:left;margin-left:157.5pt;margin-top:-16pt;width:9pt;height:1in;rotation:90;z-index:251710464"/>
        </w:pict>
      </w:r>
      <w:r w:rsidR="00E3352B" w:rsidRPr="008240B8">
        <w:rPr>
          <w:sz w:val="28"/>
        </w:rPr>
        <w:t>∆ЗПобщ</w:t>
      </w:r>
      <w:r w:rsidR="00E3352B" w:rsidRPr="008240B8">
        <w:rPr>
          <w:sz w:val="28"/>
          <w:vertAlign w:val="subscript"/>
          <w:lang w:val="en-US"/>
        </w:rPr>
        <w:t>N</w:t>
      </w:r>
      <w:r w:rsidR="00E3352B" w:rsidRPr="008240B8">
        <w:rPr>
          <w:sz w:val="28"/>
        </w:rPr>
        <w:t xml:space="preserve"> = ЗПобщ</w:t>
      </w:r>
      <w:r w:rsidR="00E3352B" w:rsidRPr="008240B8">
        <w:rPr>
          <w:sz w:val="28"/>
          <w:vertAlign w:val="subscript"/>
        </w:rPr>
        <w:t>0</w:t>
      </w:r>
      <w:r w:rsidR="00E3352B" w:rsidRPr="008240B8">
        <w:rPr>
          <w:sz w:val="28"/>
        </w:rPr>
        <w:t xml:space="preserve"> х </w:t>
      </w:r>
      <w:r w:rsidR="00E3352B" w:rsidRPr="008240B8">
        <w:rPr>
          <w:sz w:val="28"/>
          <w:lang w:val="en-US"/>
        </w:rPr>
        <w:t>I</w:t>
      </w:r>
      <w:r w:rsidR="00E3352B" w:rsidRPr="008240B8">
        <w:rPr>
          <w:sz w:val="28"/>
          <w:vertAlign w:val="subscript"/>
          <w:lang w:val="en-US"/>
        </w:rPr>
        <w:t>N</w:t>
      </w:r>
      <w:r w:rsidR="00E3352B" w:rsidRPr="008240B8">
        <w:rPr>
          <w:sz w:val="28"/>
        </w:rPr>
        <w:t xml:space="preserve">  - ЗПобщ</w:t>
      </w:r>
      <w:r w:rsidR="00E3352B" w:rsidRPr="008240B8">
        <w:rPr>
          <w:sz w:val="28"/>
          <w:vertAlign w:val="subscript"/>
        </w:rPr>
        <w:t>0</w:t>
      </w:r>
      <w:r w:rsidR="00E3352B" w:rsidRPr="008240B8">
        <w:rPr>
          <w:sz w:val="28"/>
        </w:rPr>
        <w:t xml:space="preserve">                                       (4.40)</w:t>
      </w:r>
    </w:p>
    <w:p w:rsidR="00E3352B" w:rsidRPr="008240B8" w:rsidRDefault="00E3352B" w:rsidP="00E3352B">
      <w:pPr>
        <w:ind w:left="1080" w:right="-5"/>
        <w:jc w:val="both"/>
        <w:rPr>
          <w:sz w:val="28"/>
        </w:rPr>
      </w:pPr>
      <w:r w:rsidRPr="008240B8">
        <w:rPr>
          <w:sz w:val="28"/>
        </w:rPr>
        <w:t xml:space="preserve">                         ЗПобщ</w:t>
      </w:r>
      <w:r w:rsidRPr="008240B8">
        <w:rPr>
          <w:sz w:val="28"/>
          <w:vertAlign w:val="subscript"/>
        </w:rPr>
        <w:t>усл1</w:t>
      </w:r>
    </w:p>
    <w:p w:rsidR="00E3352B" w:rsidRPr="008240B8" w:rsidRDefault="00E3352B" w:rsidP="00E3352B">
      <w:pPr>
        <w:ind w:left="1080" w:right="-5"/>
        <w:jc w:val="both"/>
        <w:rPr>
          <w:sz w:val="28"/>
        </w:rPr>
      </w:pPr>
      <w:r w:rsidRPr="008240B8">
        <w:rPr>
          <w:sz w:val="28"/>
        </w:rPr>
        <w:t>где:</w:t>
      </w:r>
    </w:p>
    <w:p w:rsidR="00E3352B" w:rsidRPr="008240B8" w:rsidRDefault="00E3352B" w:rsidP="00E3352B">
      <w:pPr>
        <w:ind w:right="-5" w:firstLine="720"/>
        <w:jc w:val="both"/>
        <w:rPr>
          <w:sz w:val="28"/>
        </w:rPr>
      </w:pPr>
      <w:r w:rsidRPr="008240B8">
        <w:rPr>
          <w:sz w:val="28"/>
        </w:rPr>
        <w:t>ЗПобщ</w:t>
      </w:r>
      <w:r w:rsidRPr="008240B8">
        <w:rPr>
          <w:sz w:val="28"/>
          <w:vertAlign w:val="subscript"/>
        </w:rPr>
        <w:t>0</w:t>
      </w:r>
      <w:r w:rsidRPr="008240B8">
        <w:rPr>
          <w:sz w:val="28"/>
        </w:rPr>
        <w:t xml:space="preserve"> – прямые трудовые затраты базисного периода или по плану;</w:t>
      </w:r>
    </w:p>
    <w:p w:rsidR="00E3352B" w:rsidRPr="008240B8" w:rsidRDefault="00E3352B" w:rsidP="00E3352B">
      <w:pPr>
        <w:ind w:right="-5" w:firstLine="720"/>
        <w:jc w:val="both"/>
        <w:rPr>
          <w:sz w:val="28"/>
        </w:rPr>
      </w:pPr>
      <w:r w:rsidRPr="008240B8">
        <w:rPr>
          <w:sz w:val="28"/>
          <w:lang w:val="en-US"/>
        </w:rPr>
        <w:t>I</w:t>
      </w:r>
      <w:r w:rsidRPr="008240B8">
        <w:rPr>
          <w:sz w:val="28"/>
          <w:vertAlign w:val="subscript"/>
          <w:lang w:val="en-US"/>
        </w:rPr>
        <w:t>N</w:t>
      </w:r>
      <w:r w:rsidRPr="008240B8">
        <w:rPr>
          <w:sz w:val="28"/>
        </w:rPr>
        <w:t xml:space="preserve"> – индекс физического объема производства продукции.</w:t>
      </w:r>
    </w:p>
    <w:p w:rsidR="00E3352B" w:rsidRPr="008240B8" w:rsidRDefault="00E3352B" w:rsidP="00E3352B">
      <w:pPr>
        <w:ind w:right="-5" w:firstLine="720"/>
        <w:jc w:val="both"/>
        <w:rPr>
          <w:sz w:val="28"/>
        </w:rPr>
      </w:pPr>
    </w:p>
    <w:p w:rsidR="00E3352B" w:rsidRPr="008240B8" w:rsidRDefault="00E3352B" w:rsidP="0023365D">
      <w:pPr>
        <w:numPr>
          <w:ilvl w:val="0"/>
          <w:numId w:val="51"/>
        </w:numPr>
        <w:ind w:right="-5"/>
        <w:jc w:val="both"/>
        <w:rPr>
          <w:sz w:val="28"/>
        </w:rPr>
      </w:pPr>
      <w:r w:rsidRPr="008240B8">
        <w:rPr>
          <w:sz w:val="28"/>
        </w:rPr>
        <w:t>влияние структуры производства продукции (∆ЗПобщ</w:t>
      </w:r>
      <w:r w:rsidRPr="008240B8">
        <w:rPr>
          <w:sz w:val="28"/>
          <w:vertAlign w:val="subscript"/>
        </w:rPr>
        <w:t>стр</w:t>
      </w:r>
      <w:r w:rsidRPr="008240B8">
        <w:rPr>
          <w:sz w:val="28"/>
        </w:rPr>
        <w:t>):</w:t>
      </w:r>
    </w:p>
    <w:p w:rsidR="00E3352B" w:rsidRPr="008240B8" w:rsidRDefault="00E3352B" w:rsidP="00E3352B">
      <w:pPr>
        <w:ind w:left="1080" w:right="-5"/>
        <w:jc w:val="both"/>
        <w:rPr>
          <w:sz w:val="28"/>
        </w:rPr>
      </w:pPr>
    </w:p>
    <w:p w:rsidR="00E3352B" w:rsidRPr="008240B8" w:rsidRDefault="007A5811" w:rsidP="00E3352B">
      <w:pPr>
        <w:ind w:left="1080" w:right="-5"/>
        <w:jc w:val="both"/>
        <w:rPr>
          <w:sz w:val="28"/>
        </w:rPr>
      </w:pPr>
      <w:r>
        <w:rPr>
          <w:noProof/>
          <w:sz w:val="28"/>
        </w:rPr>
        <w:pict>
          <v:shape id="_x0000_s1118" type="#_x0000_t88" style="position:absolute;left:0;text-align:left;margin-left:193.5pt;margin-top:-48pt;width:9pt;height:2in;rotation:90;z-index:251711488"/>
        </w:pict>
      </w:r>
      <w:r w:rsidR="00E3352B" w:rsidRPr="008240B8">
        <w:rPr>
          <w:sz w:val="28"/>
        </w:rPr>
        <w:t>∆ЗПобщ</w:t>
      </w:r>
      <w:r w:rsidR="00E3352B" w:rsidRPr="008240B8">
        <w:rPr>
          <w:sz w:val="28"/>
          <w:vertAlign w:val="subscript"/>
        </w:rPr>
        <w:t>стр</w:t>
      </w:r>
      <w:r w:rsidR="00E3352B" w:rsidRPr="008240B8">
        <w:rPr>
          <w:sz w:val="28"/>
        </w:rPr>
        <w:t xml:space="preserve"> = ∑(</w:t>
      </w:r>
      <w:r w:rsidR="00E3352B" w:rsidRPr="008240B8">
        <w:rPr>
          <w:sz w:val="28"/>
          <w:lang w:val="en-US"/>
        </w:rPr>
        <w:t>Ni</w:t>
      </w:r>
      <w:r w:rsidR="00E3352B" w:rsidRPr="008240B8">
        <w:rPr>
          <w:sz w:val="28"/>
          <w:vertAlign w:val="subscript"/>
        </w:rPr>
        <w:t>1</w:t>
      </w:r>
      <w:r w:rsidR="00E3352B" w:rsidRPr="008240B8">
        <w:rPr>
          <w:sz w:val="28"/>
        </w:rPr>
        <w:t xml:space="preserve"> х УТЕ</w:t>
      </w:r>
      <w:r w:rsidR="00E3352B" w:rsidRPr="008240B8">
        <w:rPr>
          <w:sz w:val="28"/>
          <w:lang w:val="en-US"/>
        </w:rPr>
        <w:t>i</w:t>
      </w:r>
      <w:r w:rsidR="00E3352B" w:rsidRPr="008240B8">
        <w:rPr>
          <w:sz w:val="28"/>
          <w:vertAlign w:val="subscript"/>
        </w:rPr>
        <w:t>0</w:t>
      </w:r>
      <w:r w:rsidR="00E3352B" w:rsidRPr="008240B8">
        <w:rPr>
          <w:sz w:val="28"/>
        </w:rPr>
        <w:t xml:space="preserve"> х ОТч</w:t>
      </w:r>
      <w:r w:rsidR="00E3352B" w:rsidRPr="008240B8">
        <w:rPr>
          <w:sz w:val="28"/>
          <w:lang w:val="en-US"/>
        </w:rPr>
        <w:t>i</w:t>
      </w:r>
      <w:r w:rsidR="00E3352B" w:rsidRPr="008240B8">
        <w:rPr>
          <w:sz w:val="28"/>
          <w:vertAlign w:val="subscript"/>
        </w:rPr>
        <w:t>0</w:t>
      </w:r>
      <w:r w:rsidR="00E3352B" w:rsidRPr="008240B8">
        <w:rPr>
          <w:sz w:val="28"/>
        </w:rPr>
        <w:t>) - ЗПобщ</w:t>
      </w:r>
      <w:r w:rsidR="00E3352B" w:rsidRPr="008240B8">
        <w:rPr>
          <w:sz w:val="28"/>
          <w:vertAlign w:val="subscript"/>
        </w:rPr>
        <w:t>усл1</w:t>
      </w:r>
      <w:r w:rsidR="00E3352B" w:rsidRPr="008240B8">
        <w:rPr>
          <w:sz w:val="28"/>
        </w:rPr>
        <w:t xml:space="preserve">             (4.41)</w:t>
      </w:r>
    </w:p>
    <w:p w:rsidR="00E3352B" w:rsidRPr="008240B8" w:rsidRDefault="00E3352B" w:rsidP="00E3352B">
      <w:pPr>
        <w:ind w:left="1080" w:right="-5"/>
        <w:jc w:val="both"/>
        <w:rPr>
          <w:sz w:val="28"/>
        </w:rPr>
      </w:pPr>
      <w:r w:rsidRPr="008240B8">
        <w:rPr>
          <w:sz w:val="28"/>
        </w:rPr>
        <w:t xml:space="preserve">                                  ЗПобщ</w:t>
      </w:r>
      <w:r w:rsidRPr="008240B8">
        <w:rPr>
          <w:sz w:val="28"/>
          <w:vertAlign w:val="subscript"/>
        </w:rPr>
        <w:t>усл2</w:t>
      </w:r>
    </w:p>
    <w:p w:rsidR="00E3352B" w:rsidRPr="008240B8" w:rsidRDefault="00E3352B" w:rsidP="0023365D">
      <w:pPr>
        <w:numPr>
          <w:ilvl w:val="0"/>
          <w:numId w:val="51"/>
        </w:numPr>
        <w:ind w:right="-5"/>
        <w:jc w:val="both"/>
        <w:rPr>
          <w:sz w:val="28"/>
        </w:rPr>
      </w:pPr>
      <w:r w:rsidRPr="008240B8">
        <w:rPr>
          <w:sz w:val="28"/>
        </w:rPr>
        <w:t>влияние удельной трудоемкости (∆ЗПобщ</w:t>
      </w:r>
      <w:r w:rsidRPr="008240B8">
        <w:rPr>
          <w:sz w:val="28"/>
          <w:vertAlign w:val="subscript"/>
        </w:rPr>
        <w:t>УТЕ</w:t>
      </w:r>
      <w:r w:rsidRPr="008240B8">
        <w:rPr>
          <w:sz w:val="28"/>
        </w:rPr>
        <w:t>):</w:t>
      </w:r>
    </w:p>
    <w:p w:rsidR="00E3352B" w:rsidRPr="008240B8" w:rsidRDefault="00E3352B" w:rsidP="00E3352B">
      <w:pPr>
        <w:ind w:left="1080" w:right="-5"/>
        <w:jc w:val="both"/>
        <w:rPr>
          <w:sz w:val="28"/>
        </w:rPr>
      </w:pPr>
    </w:p>
    <w:p w:rsidR="00E3352B" w:rsidRPr="008240B8" w:rsidRDefault="007A5811" w:rsidP="00E3352B">
      <w:pPr>
        <w:ind w:left="1080" w:right="-5"/>
        <w:jc w:val="both"/>
        <w:rPr>
          <w:sz w:val="28"/>
        </w:rPr>
      </w:pPr>
      <w:r>
        <w:rPr>
          <w:noProof/>
          <w:sz w:val="28"/>
        </w:rPr>
        <w:pict>
          <v:shape id="_x0000_s1119" type="#_x0000_t88" style="position:absolute;left:0;text-align:left;margin-left:202.5pt;margin-top:-52.5pt;width:9pt;height:2in;rotation:90;z-index:251712512"/>
        </w:pict>
      </w:r>
      <w:r w:rsidR="00E3352B" w:rsidRPr="008240B8">
        <w:rPr>
          <w:sz w:val="28"/>
        </w:rPr>
        <w:t>∆ЗПобщ</w:t>
      </w:r>
      <w:r w:rsidR="00E3352B" w:rsidRPr="008240B8">
        <w:rPr>
          <w:sz w:val="28"/>
          <w:vertAlign w:val="subscript"/>
        </w:rPr>
        <w:t>УТЕ</w:t>
      </w:r>
      <w:r w:rsidR="00E3352B" w:rsidRPr="008240B8">
        <w:rPr>
          <w:sz w:val="28"/>
        </w:rPr>
        <w:t xml:space="preserve"> = ∑(</w:t>
      </w:r>
      <w:r w:rsidR="00E3352B" w:rsidRPr="008240B8">
        <w:rPr>
          <w:sz w:val="28"/>
          <w:lang w:val="en-US"/>
        </w:rPr>
        <w:t>Ni</w:t>
      </w:r>
      <w:r w:rsidR="00E3352B" w:rsidRPr="008240B8">
        <w:rPr>
          <w:sz w:val="28"/>
          <w:vertAlign w:val="subscript"/>
        </w:rPr>
        <w:t>1</w:t>
      </w:r>
      <w:r w:rsidR="00E3352B" w:rsidRPr="008240B8">
        <w:rPr>
          <w:sz w:val="28"/>
        </w:rPr>
        <w:t xml:space="preserve"> х УТЕ</w:t>
      </w:r>
      <w:r w:rsidR="00E3352B" w:rsidRPr="008240B8">
        <w:rPr>
          <w:sz w:val="28"/>
          <w:lang w:val="en-US"/>
        </w:rPr>
        <w:t>i</w:t>
      </w:r>
      <w:r w:rsidR="00E3352B" w:rsidRPr="008240B8">
        <w:rPr>
          <w:sz w:val="28"/>
          <w:vertAlign w:val="subscript"/>
        </w:rPr>
        <w:t>1</w:t>
      </w:r>
      <w:r w:rsidR="00E3352B" w:rsidRPr="008240B8">
        <w:rPr>
          <w:sz w:val="28"/>
        </w:rPr>
        <w:t xml:space="preserve"> х ОТч</w:t>
      </w:r>
      <w:r w:rsidR="00E3352B" w:rsidRPr="008240B8">
        <w:rPr>
          <w:sz w:val="28"/>
          <w:lang w:val="en-US"/>
        </w:rPr>
        <w:t>i</w:t>
      </w:r>
      <w:r w:rsidR="00E3352B" w:rsidRPr="008240B8">
        <w:rPr>
          <w:sz w:val="28"/>
          <w:vertAlign w:val="subscript"/>
        </w:rPr>
        <w:t>0</w:t>
      </w:r>
      <w:r w:rsidR="00E3352B" w:rsidRPr="008240B8">
        <w:rPr>
          <w:sz w:val="28"/>
        </w:rPr>
        <w:t>) - ЗПобщ</w:t>
      </w:r>
      <w:r w:rsidR="00E3352B" w:rsidRPr="008240B8">
        <w:rPr>
          <w:sz w:val="28"/>
          <w:vertAlign w:val="subscript"/>
        </w:rPr>
        <w:t>усл2</w:t>
      </w:r>
      <w:r w:rsidR="00E3352B" w:rsidRPr="008240B8">
        <w:rPr>
          <w:sz w:val="28"/>
        </w:rPr>
        <w:t xml:space="preserve">          (4.42)</w:t>
      </w:r>
    </w:p>
    <w:p w:rsidR="00E3352B" w:rsidRPr="008240B8" w:rsidRDefault="00E3352B" w:rsidP="00E3352B">
      <w:pPr>
        <w:ind w:left="1080" w:right="-5"/>
        <w:jc w:val="both"/>
        <w:rPr>
          <w:sz w:val="28"/>
        </w:rPr>
      </w:pPr>
      <w:r w:rsidRPr="008240B8">
        <w:rPr>
          <w:sz w:val="28"/>
        </w:rPr>
        <w:t xml:space="preserve">                             ЗПобщ</w:t>
      </w:r>
      <w:r w:rsidRPr="008240B8">
        <w:rPr>
          <w:sz w:val="28"/>
          <w:vertAlign w:val="subscript"/>
        </w:rPr>
        <w:t>усл3</w:t>
      </w:r>
    </w:p>
    <w:p w:rsidR="00E3352B" w:rsidRPr="008240B8" w:rsidRDefault="00E3352B" w:rsidP="0023365D">
      <w:pPr>
        <w:numPr>
          <w:ilvl w:val="0"/>
          <w:numId w:val="51"/>
        </w:numPr>
        <w:ind w:right="-5"/>
        <w:jc w:val="both"/>
        <w:rPr>
          <w:sz w:val="28"/>
        </w:rPr>
      </w:pPr>
      <w:r w:rsidRPr="008240B8">
        <w:rPr>
          <w:sz w:val="28"/>
        </w:rPr>
        <w:t>влияние уровня оплаты труда  за 1 чел.-час. (∆ЗПобщ</w:t>
      </w:r>
      <w:r w:rsidRPr="008240B8">
        <w:rPr>
          <w:sz w:val="28"/>
          <w:vertAlign w:val="subscript"/>
        </w:rPr>
        <w:t>ОТ</w:t>
      </w:r>
      <w:r w:rsidRPr="008240B8">
        <w:rPr>
          <w:sz w:val="28"/>
        </w:rPr>
        <w:t>):</w:t>
      </w:r>
    </w:p>
    <w:p w:rsidR="00E3352B" w:rsidRPr="008240B8" w:rsidRDefault="00E3352B" w:rsidP="00E3352B">
      <w:pPr>
        <w:ind w:left="1080" w:right="-5"/>
        <w:jc w:val="both"/>
        <w:rPr>
          <w:sz w:val="28"/>
        </w:rPr>
      </w:pPr>
    </w:p>
    <w:p w:rsidR="00E3352B" w:rsidRPr="008240B8" w:rsidRDefault="00E3352B" w:rsidP="00E3352B">
      <w:pPr>
        <w:ind w:left="1080" w:right="-5"/>
        <w:jc w:val="both"/>
        <w:rPr>
          <w:sz w:val="28"/>
        </w:rPr>
      </w:pPr>
      <w:r w:rsidRPr="008240B8">
        <w:rPr>
          <w:sz w:val="28"/>
        </w:rPr>
        <w:t>∆ЗПобщ</w:t>
      </w:r>
      <w:r w:rsidRPr="008240B8">
        <w:rPr>
          <w:sz w:val="28"/>
          <w:vertAlign w:val="subscript"/>
        </w:rPr>
        <w:t>ОТ</w:t>
      </w:r>
      <w:r w:rsidRPr="008240B8">
        <w:rPr>
          <w:sz w:val="28"/>
        </w:rPr>
        <w:t xml:space="preserve"> = ЗПобщ</w:t>
      </w:r>
      <w:r w:rsidRPr="008240B8">
        <w:rPr>
          <w:sz w:val="28"/>
          <w:vertAlign w:val="subscript"/>
        </w:rPr>
        <w:t>1</w:t>
      </w:r>
      <w:r w:rsidRPr="008240B8">
        <w:rPr>
          <w:sz w:val="28"/>
        </w:rPr>
        <w:t xml:space="preserve"> - ЗПобщ</w:t>
      </w:r>
      <w:r w:rsidRPr="008240B8">
        <w:rPr>
          <w:sz w:val="28"/>
          <w:vertAlign w:val="subscript"/>
        </w:rPr>
        <w:t>усл3</w:t>
      </w:r>
    </w:p>
    <w:p w:rsidR="00E3352B" w:rsidRPr="008240B8" w:rsidRDefault="00E3352B" w:rsidP="00E3352B">
      <w:pPr>
        <w:ind w:left="1080" w:right="-5"/>
        <w:jc w:val="both"/>
        <w:rPr>
          <w:sz w:val="28"/>
        </w:rPr>
      </w:pPr>
    </w:p>
    <w:p w:rsidR="00E3352B" w:rsidRPr="008240B8" w:rsidRDefault="00E3352B" w:rsidP="00E3352B">
      <w:pPr>
        <w:ind w:right="-5" w:firstLine="720"/>
        <w:jc w:val="both"/>
        <w:rPr>
          <w:sz w:val="28"/>
        </w:rPr>
      </w:pPr>
      <w:r w:rsidRPr="008240B8">
        <w:rPr>
          <w:sz w:val="28"/>
        </w:rPr>
        <w:t>Оценка влияние факторов на прямые трудовые затраты по отдельным видам изделий (ЗП</w:t>
      </w:r>
      <w:r w:rsidRPr="008240B8">
        <w:rPr>
          <w:sz w:val="28"/>
          <w:lang w:val="en-US"/>
        </w:rPr>
        <w:t>i</w:t>
      </w:r>
      <w:r w:rsidRPr="008240B8">
        <w:rPr>
          <w:sz w:val="28"/>
        </w:rPr>
        <w:t xml:space="preserve"> ) осуществляется на основе следующей факторной системы:</w:t>
      </w:r>
    </w:p>
    <w:p w:rsidR="00E3352B" w:rsidRPr="008240B8" w:rsidRDefault="00E3352B" w:rsidP="00E3352B">
      <w:pPr>
        <w:ind w:right="-5" w:firstLine="720"/>
        <w:jc w:val="both"/>
        <w:rPr>
          <w:sz w:val="28"/>
        </w:rPr>
      </w:pPr>
      <w:r w:rsidRPr="008240B8">
        <w:rPr>
          <w:sz w:val="28"/>
        </w:rPr>
        <w:t>ЗП</w:t>
      </w:r>
      <w:r w:rsidRPr="008240B8">
        <w:rPr>
          <w:sz w:val="28"/>
          <w:lang w:val="en-US"/>
        </w:rPr>
        <w:t>i</w:t>
      </w:r>
      <w:r w:rsidRPr="008240B8">
        <w:rPr>
          <w:sz w:val="28"/>
        </w:rPr>
        <w:t xml:space="preserve"> = </w:t>
      </w:r>
      <w:r w:rsidRPr="008240B8">
        <w:rPr>
          <w:sz w:val="28"/>
          <w:lang w:val="en-US"/>
        </w:rPr>
        <w:t>Ni</w:t>
      </w:r>
      <w:r w:rsidRPr="008240B8">
        <w:rPr>
          <w:sz w:val="28"/>
        </w:rPr>
        <w:t xml:space="preserve"> х УТЕ</w:t>
      </w:r>
      <w:r w:rsidRPr="008240B8">
        <w:rPr>
          <w:sz w:val="28"/>
          <w:lang w:val="en-US"/>
        </w:rPr>
        <w:t>i</w:t>
      </w:r>
      <w:r w:rsidRPr="008240B8">
        <w:rPr>
          <w:sz w:val="28"/>
        </w:rPr>
        <w:t xml:space="preserve"> х ОТч</w:t>
      </w:r>
      <w:r w:rsidRPr="008240B8">
        <w:rPr>
          <w:sz w:val="28"/>
          <w:lang w:val="en-US"/>
        </w:rPr>
        <w:t>i</w:t>
      </w:r>
      <w:r w:rsidRPr="008240B8">
        <w:rPr>
          <w:sz w:val="28"/>
        </w:rPr>
        <w:t xml:space="preserve">                                                          (4.43)</w:t>
      </w:r>
    </w:p>
    <w:p w:rsidR="00E3352B" w:rsidRPr="008240B8" w:rsidRDefault="00E3352B" w:rsidP="00E3352B">
      <w:pPr>
        <w:ind w:firstLine="720"/>
        <w:jc w:val="both"/>
        <w:rPr>
          <w:sz w:val="28"/>
        </w:rPr>
      </w:pPr>
      <w:r w:rsidRPr="008240B8">
        <w:rPr>
          <w:sz w:val="28"/>
        </w:rPr>
        <w:t>Влияние факторов исходя из модели (4.43) можно определить на основе  приема абсолютных разниц:</w:t>
      </w:r>
    </w:p>
    <w:p w:rsidR="00E3352B" w:rsidRPr="008240B8" w:rsidRDefault="00E3352B" w:rsidP="0023365D">
      <w:pPr>
        <w:numPr>
          <w:ilvl w:val="0"/>
          <w:numId w:val="51"/>
        </w:numPr>
        <w:jc w:val="both"/>
        <w:rPr>
          <w:sz w:val="28"/>
        </w:rPr>
      </w:pPr>
      <w:r w:rsidRPr="008240B8">
        <w:rPr>
          <w:sz w:val="28"/>
        </w:rPr>
        <w:t>влияние объема производства (∆ЗП</w:t>
      </w:r>
      <w:r w:rsidRPr="008240B8">
        <w:rPr>
          <w:sz w:val="28"/>
          <w:vertAlign w:val="subscript"/>
          <w:lang w:val="en-US"/>
        </w:rPr>
        <w:t>N</w:t>
      </w:r>
      <w:r w:rsidRPr="008240B8">
        <w:rPr>
          <w:sz w:val="28"/>
        </w:rPr>
        <w:t>):</w:t>
      </w:r>
    </w:p>
    <w:p w:rsidR="00E3352B" w:rsidRPr="008240B8" w:rsidRDefault="00E3352B" w:rsidP="00E3352B">
      <w:pPr>
        <w:ind w:left="1080"/>
        <w:jc w:val="both"/>
        <w:rPr>
          <w:sz w:val="28"/>
        </w:rPr>
      </w:pPr>
    </w:p>
    <w:p w:rsidR="00E3352B" w:rsidRPr="008240B8" w:rsidRDefault="00E3352B" w:rsidP="00E3352B">
      <w:pPr>
        <w:ind w:firstLine="720"/>
        <w:jc w:val="both"/>
        <w:rPr>
          <w:sz w:val="28"/>
        </w:rPr>
      </w:pPr>
      <w:r w:rsidRPr="008240B8">
        <w:rPr>
          <w:sz w:val="28"/>
        </w:rPr>
        <w:t>∆ЗП</w:t>
      </w:r>
      <w:r w:rsidRPr="008240B8">
        <w:rPr>
          <w:sz w:val="28"/>
          <w:vertAlign w:val="subscript"/>
          <w:lang w:val="en-US"/>
        </w:rPr>
        <w:t>N</w:t>
      </w:r>
      <w:r w:rsidRPr="008240B8">
        <w:rPr>
          <w:sz w:val="28"/>
        </w:rPr>
        <w:t xml:space="preserve"> = ∆ </w:t>
      </w:r>
      <w:r w:rsidRPr="008240B8">
        <w:rPr>
          <w:sz w:val="28"/>
          <w:lang w:val="en-US"/>
        </w:rPr>
        <w:t>Ni</w:t>
      </w:r>
      <w:r w:rsidRPr="008240B8">
        <w:rPr>
          <w:sz w:val="28"/>
        </w:rPr>
        <w:t xml:space="preserve"> х УТЕ</w:t>
      </w:r>
      <w:r w:rsidRPr="008240B8">
        <w:rPr>
          <w:sz w:val="28"/>
          <w:lang w:val="en-US"/>
        </w:rPr>
        <w:t>i</w:t>
      </w:r>
      <w:r w:rsidRPr="008240B8">
        <w:rPr>
          <w:sz w:val="28"/>
          <w:vertAlign w:val="subscript"/>
        </w:rPr>
        <w:t>0</w:t>
      </w:r>
      <w:r w:rsidRPr="008240B8">
        <w:rPr>
          <w:sz w:val="28"/>
        </w:rPr>
        <w:t xml:space="preserve"> х ОТч</w:t>
      </w:r>
      <w:r w:rsidRPr="008240B8">
        <w:rPr>
          <w:sz w:val="28"/>
          <w:lang w:val="en-US"/>
        </w:rPr>
        <w:t>i</w:t>
      </w:r>
      <w:r w:rsidRPr="008240B8">
        <w:rPr>
          <w:sz w:val="28"/>
          <w:vertAlign w:val="subscript"/>
        </w:rPr>
        <w:t>0</w:t>
      </w:r>
      <w:r w:rsidRPr="008240B8">
        <w:rPr>
          <w:sz w:val="28"/>
        </w:rPr>
        <w:t xml:space="preserve">                                                (4.44)</w:t>
      </w:r>
    </w:p>
    <w:p w:rsidR="00E3352B" w:rsidRPr="008240B8" w:rsidRDefault="00E3352B" w:rsidP="0023365D">
      <w:pPr>
        <w:numPr>
          <w:ilvl w:val="0"/>
          <w:numId w:val="51"/>
        </w:numPr>
        <w:jc w:val="both"/>
        <w:rPr>
          <w:sz w:val="28"/>
        </w:rPr>
      </w:pPr>
      <w:r w:rsidRPr="008240B8">
        <w:rPr>
          <w:sz w:val="28"/>
        </w:rPr>
        <w:t>влияние удельной трудоемкости (∆ЗП</w:t>
      </w:r>
      <w:r w:rsidRPr="008240B8">
        <w:rPr>
          <w:sz w:val="28"/>
          <w:vertAlign w:val="subscript"/>
        </w:rPr>
        <w:t>УТЕ</w:t>
      </w:r>
      <w:r w:rsidRPr="008240B8">
        <w:rPr>
          <w:sz w:val="28"/>
        </w:rPr>
        <w:t>):</w:t>
      </w:r>
    </w:p>
    <w:p w:rsidR="00E3352B" w:rsidRPr="008240B8" w:rsidRDefault="00E3352B" w:rsidP="00E3352B">
      <w:pPr>
        <w:ind w:left="1080"/>
        <w:jc w:val="both"/>
        <w:rPr>
          <w:sz w:val="28"/>
        </w:rPr>
      </w:pPr>
    </w:p>
    <w:p w:rsidR="00E3352B" w:rsidRPr="008240B8" w:rsidRDefault="00E3352B" w:rsidP="00E3352B">
      <w:pPr>
        <w:ind w:left="1080"/>
        <w:jc w:val="both"/>
        <w:rPr>
          <w:sz w:val="28"/>
        </w:rPr>
      </w:pPr>
      <w:r w:rsidRPr="008240B8">
        <w:rPr>
          <w:sz w:val="28"/>
        </w:rPr>
        <w:lastRenderedPageBreak/>
        <w:t>∆ЗП</w:t>
      </w:r>
      <w:r w:rsidRPr="008240B8">
        <w:rPr>
          <w:sz w:val="28"/>
          <w:vertAlign w:val="subscript"/>
        </w:rPr>
        <w:t>УТЕ</w:t>
      </w:r>
      <w:r w:rsidRPr="008240B8">
        <w:rPr>
          <w:sz w:val="28"/>
        </w:rPr>
        <w:t xml:space="preserve"> = </w:t>
      </w:r>
      <w:r w:rsidRPr="008240B8">
        <w:rPr>
          <w:sz w:val="28"/>
          <w:lang w:val="en-US"/>
        </w:rPr>
        <w:t>Ni</w:t>
      </w:r>
      <w:r w:rsidRPr="008240B8">
        <w:rPr>
          <w:sz w:val="28"/>
          <w:vertAlign w:val="subscript"/>
        </w:rPr>
        <w:t>1</w:t>
      </w:r>
      <w:r w:rsidRPr="008240B8">
        <w:rPr>
          <w:sz w:val="28"/>
        </w:rPr>
        <w:t xml:space="preserve"> х ∆УТЕ</w:t>
      </w:r>
      <w:r w:rsidRPr="008240B8">
        <w:rPr>
          <w:sz w:val="28"/>
          <w:lang w:val="en-US"/>
        </w:rPr>
        <w:t>i</w:t>
      </w:r>
      <w:r w:rsidRPr="008240B8">
        <w:rPr>
          <w:sz w:val="28"/>
        </w:rPr>
        <w:t xml:space="preserve"> х ОТч</w:t>
      </w:r>
      <w:r w:rsidRPr="008240B8">
        <w:rPr>
          <w:sz w:val="28"/>
          <w:lang w:val="en-US"/>
        </w:rPr>
        <w:t>i</w:t>
      </w:r>
      <w:r w:rsidRPr="008240B8">
        <w:rPr>
          <w:sz w:val="28"/>
          <w:vertAlign w:val="subscript"/>
        </w:rPr>
        <w:t>0</w:t>
      </w:r>
      <w:r w:rsidRPr="008240B8">
        <w:rPr>
          <w:sz w:val="28"/>
        </w:rPr>
        <w:t xml:space="preserve">                                                (4.45)</w:t>
      </w:r>
    </w:p>
    <w:p w:rsidR="00E3352B" w:rsidRPr="008240B8" w:rsidRDefault="00E3352B" w:rsidP="0023365D">
      <w:pPr>
        <w:numPr>
          <w:ilvl w:val="0"/>
          <w:numId w:val="51"/>
        </w:numPr>
        <w:jc w:val="both"/>
        <w:rPr>
          <w:sz w:val="28"/>
        </w:rPr>
      </w:pPr>
      <w:r w:rsidRPr="008240B8">
        <w:rPr>
          <w:sz w:val="28"/>
        </w:rPr>
        <w:t>влияние уровня оплаты труда за 1 чел.-час. (∆ЗП</w:t>
      </w:r>
      <w:r w:rsidRPr="008240B8">
        <w:rPr>
          <w:sz w:val="28"/>
          <w:vertAlign w:val="subscript"/>
        </w:rPr>
        <w:t>УТЕ</w:t>
      </w:r>
      <w:r w:rsidRPr="008240B8">
        <w:rPr>
          <w:sz w:val="28"/>
        </w:rPr>
        <w:t>):</w:t>
      </w:r>
    </w:p>
    <w:p w:rsidR="00E3352B" w:rsidRPr="008240B8" w:rsidRDefault="00E3352B" w:rsidP="00E3352B">
      <w:pPr>
        <w:ind w:left="1080"/>
        <w:jc w:val="both"/>
        <w:rPr>
          <w:sz w:val="28"/>
        </w:rPr>
      </w:pPr>
    </w:p>
    <w:p w:rsidR="00E3352B" w:rsidRPr="008240B8" w:rsidRDefault="00E3352B" w:rsidP="00E3352B">
      <w:pPr>
        <w:ind w:left="1080"/>
        <w:jc w:val="both"/>
        <w:rPr>
          <w:sz w:val="28"/>
        </w:rPr>
      </w:pPr>
      <w:r w:rsidRPr="008240B8">
        <w:rPr>
          <w:sz w:val="28"/>
        </w:rPr>
        <w:t>∆ЗП</w:t>
      </w:r>
      <w:r w:rsidRPr="008240B8">
        <w:rPr>
          <w:sz w:val="28"/>
          <w:vertAlign w:val="subscript"/>
        </w:rPr>
        <w:t>УТЕ</w:t>
      </w:r>
      <w:r w:rsidRPr="008240B8">
        <w:rPr>
          <w:sz w:val="28"/>
        </w:rPr>
        <w:t xml:space="preserve"> = </w:t>
      </w:r>
      <w:r w:rsidRPr="008240B8">
        <w:rPr>
          <w:sz w:val="28"/>
          <w:lang w:val="en-US"/>
        </w:rPr>
        <w:t>Ni</w:t>
      </w:r>
      <w:r w:rsidRPr="008240B8">
        <w:rPr>
          <w:sz w:val="28"/>
          <w:vertAlign w:val="subscript"/>
        </w:rPr>
        <w:t>1</w:t>
      </w:r>
      <w:r w:rsidRPr="008240B8">
        <w:rPr>
          <w:sz w:val="28"/>
        </w:rPr>
        <w:t xml:space="preserve"> х УТЕ</w:t>
      </w:r>
      <w:r w:rsidRPr="008240B8">
        <w:rPr>
          <w:sz w:val="28"/>
          <w:lang w:val="en-US"/>
        </w:rPr>
        <w:t>i</w:t>
      </w:r>
      <w:r w:rsidRPr="008240B8">
        <w:rPr>
          <w:sz w:val="28"/>
          <w:vertAlign w:val="subscript"/>
        </w:rPr>
        <w:t>1</w:t>
      </w:r>
      <w:r w:rsidRPr="008240B8">
        <w:rPr>
          <w:sz w:val="28"/>
        </w:rPr>
        <w:t xml:space="preserve"> х ∆ОТч</w:t>
      </w:r>
      <w:r w:rsidRPr="008240B8">
        <w:rPr>
          <w:sz w:val="28"/>
          <w:lang w:val="en-US"/>
        </w:rPr>
        <w:t>i</w:t>
      </w:r>
      <w:r w:rsidRPr="008240B8">
        <w:rPr>
          <w:sz w:val="28"/>
        </w:rPr>
        <w:t xml:space="preserve">                                               (4.46)</w:t>
      </w:r>
    </w:p>
    <w:p w:rsidR="00E3352B" w:rsidRPr="008240B8" w:rsidRDefault="00E3352B" w:rsidP="00E3352B">
      <w:pPr>
        <w:ind w:firstLine="720"/>
        <w:jc w:val="both"/>
        <w:rPr>
          <w:sz w:val="28"/>
        </w:rPr>
      </w:pPr>
      <w:r w:rsidRPr="008240B8">
        <w:rPr>
          <w:sz w:val="28"/>
        </w:rPr>
        <w:t>При исследовании прямых трудовых затрат также устанавливается их влияние на себестоимость отдельного вида продукции. Так, для определения влияния уровня трудоемкости на себестоимость единицы отдельного вида продукции рассчитывается произведение изменения уровня трудоемкости и базисного уровня оплаты труда за 1 чел.-час., а для определения влияния уровня оплаты труда за один чел-час. рассчитывается произведения фактического уровня трудоемкости и изменения уровня среднечасовой оплаты труда.</w:t>
      </w:r>
    </w:p>
    <w:p w:rsidR="00C55D07" w:rsidRDefault="00C55D07" w:rsidP="008240B8">
      <w:pPr>
        <w:ind w:right="-5" w:firstLine="720"/>
        <w:rPr>
          <w:b/>
          <w:sz w:val="28"/>
        </w:rPr>
      </w:pPr>
    </w:p>
    <w:p w:rsidR="00E3352B" w:rsidRPr="008240B8" w:rsidRDefault="008240B8" w:rsidP="008240B8">
      <w:pPr>
        <w:ind w:right="-5" w:firstLine="720"/>
        <w:rPr>
          <w:b/>
          <w:sz w:val="28"/>
        </w:rPr>
      </w:pPr>
      <w:r>
        <w:rPr>
          <w:b/>
          <w:sz w:val="28"/>
        </w:rPr>
        <w:t>5.7</w:t>
      </w:r>
      <w:r w:rsidR="00E3352B" w:rsidRPr="008240B8">
        <w:rPr>
          <w:b/>
          <w:sz w:val="28"/>
        </w:rPr>
        <w:t xml:space="preserve"> Анализ кос</w:t>
      </w:r>
      <w:r>
        <w:rPr>
          <w:b/>
          <w:sz w:val="28"/>
        </w:rPr>
        <w:t>венных затрат</w:t>
      </w:r>
    </w:p>
    <w:p w:rsidR="00E3352B" w:rsidRPr="008240B8" w:rsidRDefault="00E3352B" w:rsidP="00E3352B">
      <w:pPr>
        <w:ind w:firstLine="720"/>
        <w:jc w:val="both"/>
        <w:rPr>
          <w:sz w:val="28"/>
        </w:rPr>
      </w:pPr>
      <w:r w:rsidRPr="008240B8">
        <w:rPr>
          <w:sz w:val="28"/>
        </w:rPr>
        <w:t xml:space="preserve">Анализ косвенных затрат включает изучение и оценку их абсолютного и относительного изменения и причин, вызвавших их изменение. Косвенные расходы включают в себя те статьи затрат, которые не связаны непосредственно с конкретным видом продукциии и  включают в себя общепроизводственные, общехозяйственные и коммерческие расходы. </w:t>
      </w:r>
    </w:p>
    <w:p w:rsidR="00E3352B" w:rsidRPr="008240B8" w:rsidRDefault="00E3352B" w:rsidP="00E3352B">
      <w:pPr>
        <w:ind w:firstLine="720"/>
        <w:jc w:val="both"/>
        <w:rPr>
          <w:sz w:val="28"/>
        </w:rPr>
      </w:pPr>
      <w:r w:rsidRPr="008240B8">
        <w:rPr>
          <w:sz w:val="28"/>
        </w:rPr>
        <w:t>Абсолютное изменение косвенных расходов предполагает расчет их абсолютного прироста (экономии или перерасхода) по сравнению с предыдущим периодом или планом, а относительное – расчет темпов роста и прироста, процента выполнения плана, а также отношения косвенных расходов к стоимости произведенной продукции. Относительное изменение косвенных расходов также предполагает  расчет их  изменения по сравнению с базисным периодом или планом, пересчитанными на фактический объем производства.</w:t>
      </w:r>
    </w:p>
    <w:p w:rsidR="00E3352B" w:rsidRPr="008240B8" w:rsidRDefault="00E3352B" w:rsidP="00E3352B">
      <w:pPr>
        <w:ind w:firstLine="720"/>
        <w:jc w:val="both"/>
        <w:rPr>
          <w:sz w:val="28"/>
        </w:rPr>
      </w:pPr>
      <w:r w:rsidRPr="008240B8">
        <w:rPr>
          <w:sz w:val="28"/>
        </w:rPr>
        <w:t>Являясь комплексными статьями затрат, косвенные расходы требуют постатейного изучения. Так, Савицкая Г.В. рассматривает анализ косвенных расходов  в разрезе их статей /1, С. 245-252/.</w:t>
      </w:r>
    </w:p>
    <w:p w:rsidR="00E3352B" w:rsidRPr="008240B8" w:rsidRDefault="00E3352B" w:rsidP="00E3352B">
      <w:pPr>
        <w:ind w:firstLine="720"/>
        <w:jc w:val="both"/>
        <w:rPr>
          <w:sz w:val="28"/>
        </w:rPr>
      </w:pPr>
      <w:r w:rsidRPr="008240B8">
        <w:rPr>
          <w:sz w:val="28"/>
        </w:rPr>
        <w:t>Общепроизводственные расходы включают расходы на содержание машин и оборудования и общецеховые расходы. В свою очередь, расходы на содержание и эксплуатацию оборудования включают расходы на эксплуатацию оборудования, его ремонт, расходы по внутрицеховому перемещению грузов, амортизацию технологического оборудования, списание стоимости инструмента и т.п.</w:t>
      </w:r>
    </w:p>
    <w:p w:rsidR="00E3352B" w:rsidRPr="008240B8" w:rsidRDefault="00E3352B" w:rsidP="00E3352B">
      <w:pPr>
        <w:ind w:firstLine="720"/>
        <w:jc w:val="both"/>
        <w:rPr>
          <w:sz w:val="28"/>
        </w:rPr>
      </w:pPr>
      <w:r w:rsidRPr="008240B8">
        <w:rPr>
          <w:sz w:val="28"/>
        </w:rPr>
        <w:t xml:space="preserve">Часть из вышепредставленных расходов на содержание и эксплуатацию оборудования обусловлена прямым образом объемом производства продукции, т.е. с ростом объема производства растут и отдельные статьи расходов. Поэтому для расчета относительного изменения расходов на содержание и эксплуатацию машин и оборудования определяется  отклонение их фактической величины от плановой или величины предыдущего периода, которые пересчитаны на фактический объем производства. Рост расходов указывает на перерасход, а снижение на – экономию. Следует отметить, что рост расходов на содержание и </w:t>
      </w:r>
      <w:r w:rsidRPr="008240B8">
        <w:rPr>
          <w:sz w:val="28"/>
        </w:rPr>
        <w:lastRenderedPageBreak/>
        <w:t xml:space="preserve">эксплуатацию машин и оборудования может быть вызван и инфляционным фактором. </w:t>
      </w:r>
    </w:p>
    <w:p w:rsidR="00E3352B" w:rsidRPr="008240B8" w:rsidRDefault="00E3352B" w:rsidP="00E3352B">
      <w:pPr>
        <w:ind w:firstLine="720"/>
        <w:jc w:val="both"/>
        <w:rPr>
          <w:sz w:val="28"/>
        </w:rPr>
      </w:pPr>
      <w:r w:rsidRPr="008240B8">
        <w:rPr>
          <w:sz w:val="28"/>
        </w:rPr>
        <w:t>В роцессе дальнейшего анализа расходов на соджержание и эксплуатацию оборудования устанавливаются причины их изменения по отдельным статьям.</w:t>
      </w:r>
    </w:p>
    <w:p w:rsidR="00E3352B" w:rsidRPr="008240B8" w:rsidRDefault="00E3352B" w:rsidP="00E3352B">
      <w:pPr>
        <w:ind w:firstLine="720"/>
        <w:jc w:val="both"/>
        <w:rPr>
          <w:sz w:val="28"/>
        </w:rPr>
      </w:pPr>
      <w:r w:rsidRPr="008240B8">
        <w:rPr>
          <w:sz w:val="28"/>
        </w:rPr>
        <w:t>Эксплуатационные расходы (ЭР) изучаются на основе следующей факторной модели:</w:t>
      </w:r>
    </w:p>
    <w:p w:rsidR="00E3352B" w:rsidRPr="008240B8" w:rsidRDefault="00E3352B" w:rsidP="00E3352B">
      <w:pPr>
        <w:ind w:firstLine="720"/>
        <w:jc w:val="both"/>
        <w:rPr>
          <w:sz w:val="28"/>
        </w:rPr>
      </w:pPr>
      <w:r w:rsidRPr="008240B8">
        <w:rPr>
          <w:sz w:val="28"/>
        </w:rPr>
        <w:t>ЭР = ∑(К</w:t>
      </w:r>
      <w:r w:rsidRPr="008240B8">
        <w:rPr>
          <w:sz w:val="28"/>
          <w:lang w:val="en-US"/>
        </w:rPr>
        <w:t>i</w:t>
      </w:r>
      <w:r w:rsidRPr="008240B8">
        <w:rPr>
          <w:sz w:val="28"/>
        </w:rPr>
        <w:t xml:space="preserve"> х Т х УР</w:t>
      </w:r>
      <w:r w:rsidRPr="008240B8">
        <w:rPr>
          <w:sz w:val="28"/>
          <w:lang w:val="en-US"/>
        </w:rPr>
        <w:t>i</w:t>
      </w:r>
      <w:r w:rsidRPr="008240B8">
        <w:rPr>
          <w:sz w:val="28"/>
        </w:rPr>
        <w:t xml:space="preserve"> х Ц</w:t>
      </w:r>
      <w:r w:rsidRPr="008240B8">
        <w:rPr>
          <w:sz w:val="28"/>
          <w:lang w:val="en-US"/>
        </w:rPr>
        <w:t>i</w:t>
      </w:r>
      <w:r w:rsidRPr="008240B8">
        <w:rPr>
          <w:sz w:val="28"/>
        </w:rPr>
        <w:t>)                                                        (4.48)</w:t>
      </w:r>
    </w:p>
    <w:p w:rsidR="00E3352B" w:rsidRPr="008240B8" w:rsidRDefault="00E3352B" w:rsidP="00E3352B">
      <w:pPr>
        <w:ind w:firstLine="720"/>
        <w:jc w:val="both"/>
        <w:rPr>
          <w:sz w:val="28"/>
        </w:rPr>
      </w:pPr>
      <w:r w:rsidRPr="008240B8">
        <w:rPr>
          <w:sz w:val="28"/>
        </w:rPr>
        <w:t>где:</w:t>
      </w:r>
    </w:p>
    <w:p w:rsidR="00E3352B" w:rsidRPr="008240B8" w:rsidRDefault="00E3352B" w:rsidP="00E3352B">
      <w:pPr>
        <w:ind w:firstLine="720"/>
        <w:jc w:val="both"/>
        <w:rPr>
          <w:sz w:val="28"/>
        </w:rPr>
      </w:pPr>
      <w:r w:rsidRPr="008240B8">
        <w:rPr>
          <w:sz w:val="28"/>
        </w:rPr>
        <w:t>К</w:t>
      </w:r>
      <w:r w:rsidRPr="008240B8">
        <w:rPr>
          <w:sz w:val="28"/>
          <w:lang w:val="en-US"/>
        </w:rPr>
        <w:t>i</w:t>
      </w:r>
      <w:r w:rsidRPr="008240B8">
        <w:rPr>
          <w:sz w:val="28"/>
        </w:rPr>
        <w:t xml:space="preserve"> – количество объектов </w:t>
      </w:r>
      <w:r w:rsidRPr="008240B8">
        <w:rPr>
          <w:sz w:val="28"/>
          <w:lang w:val="en-US"/>
        </w:rPr>
        <w:t>i</w:t>
      </w:r>
      <w:r w:rsidRPr="008240B8">
        <w:rPr>
          <w:sz w:val="28"/>
        </w:rPr>
        <w:t xml:space="preserve"> –ого вида;</w:t>
      </w:r>
    </w:p>
    <w:p w:rsidR="00E3352B" w:rsidRPr="008240B8" w:rsidRDefault="00E3352B" w:rsidP="00E3352B">
      <w:pPr>
        <w:ind w:firstLine="720"/>
        <w:jc w:val="both"/>
        <w:rPr>
          <w:sz w:val="28"/>
        </w:rPr>
      </w:pPr>
      <w:r w:rsidRPr="008240B8">
        <w:rPr>
          <w:sz w:val="28"/>
        </w:rPr>
        <w:t>Т</w:t>
      </w:r>
      <w:r w:rsidRPr="008240B8">
        <w:rPr>
          <w:sz w:val="28"/>
          <w:lang w:val="en-US"/>
        </w:rPr>
        <w:t>i</w:t>
      </w:r>
      <w:r w:rsidRPr="008240B8">
        <w:rPr>
          <w:sz w:val="28"/>
        </w:rPr>
        <w:t xml:space="preserve"> – средняя продолжительность  времени работы одного объекта;</w:t>
      </w:r>
    </w:p>
    <w:p w:rsidR="00E3352B" w:rsidRPr="008240B8" w:rsidRDefault="00E3352B" w:rsidP="00E3352B">
      <w:pPr>
        <w:ind w:firstLine="720"/>
        <w:jc w:val="both"/>
        <w:rPr>
          <w:sz w:val="28"/>
        </w:rPr>
      </w:pPr>
      <w:r w:rsidRPr="008240B8">
        <w:rPr>
          <w:sz w:val="28"/>
        </w:rPr>
        <w:t>УР</w:t>
      </w:r>
      <w:r w:rsidRPr="008240B8">
        <w:rPr>
          <w:sz w:val="28"/>
          <w:lang w:val="en-US"/>
        </w:rPr>
        <w:t>i</w:t>
      </w:r>
      <w:r w:rsidRPr="008240B8">
        <w:rPr>
          <w:sz w:val="28"/>
        </w:rPr>
        <w:t xml:space="preserve"> -  удельный расход ресурса на 1 машино-час работы объекта;</w:t>
      </w:r>
    </w:p>
    <w:p w:rsidR="00E3352B" w:rsidRPr="008240B8" w:rsidRDefault="00E3352B" w:rsidP="00E3352B">
      <w:pPr>
        <w:ind w:firstLine="720"/>
        <w:jc w:val="both"/>
        <w:rPr>
          <w:sz w:val="28"/>
        </w:rPr>
      </w:pPr>
      <w:r w:rsidRPr="008240B8">
        <w:rPr>
          <w:sz w:val="28"/>
        </w:rPr>
        <w:t>Ц</w:t>
      </w:r>
      <w:r w:rsidRPr="008240B8">
        <w:rPr>
          <w:sz w:val="28"/>
          <w:lang w:val="en-US"/>
        </w:rPr>
        <w:t>i</w:t>
      </w:r>
      <w:r w:rsidRPr="008240B8">
        <w:rPr>
          <w:sz w:val="28"/>
        </w:rPr>
        <w:t xml:space="preserve"> – средняя стоимость единицы затрачиваемого ресурса.</w:t>
      </w:r>
    </w:p>
    <w:p w:rsidR="00E3352B" w:rsidRPr="008240B8" w:rsidRDefault="00E3352B" w:rsidP="00E3352B">
      <w:pPr>
        <w:ind w:firstLine="720"/>
        <w:jc w:val="both"/>
        <w:rPr>
          <w:sz w:val="28"/>
        </w:rPr>
      </w:pPr>
      <w:r w:rsidRPr="008240B8">
        <w:rPr>
          <w:sz w:val="28"/>
        </w:rPr>
        <w:t>Расчет влияния факторов на основе модели (4.48) производится на основе приема цепных подставновок, при этом рассматривается влияние количества эксплуатируемых объектов, структуры производства в разрезе эксплуатируемых объектов, удельного расхода ресурсов, средней стоимости единицы ресурсов.</w:t>
      </w:r>
    </w:p>
    <w:p w:rsidR="00E3352B" w:rsidRPr="008240B8" w:rsidRDefault="00E3352B" w:rsidP="00E3352B">
      <w:pPr>
        <w:ind w:firstLine="720"/>
        <w:jc w:val="both"/>
        <w:rPr>
          <w:sz w:val="28"/>
        </w:rPr>
      </w:pPr>
      <w:r w:rsidRPr="008240B8">
        <w:rPr>
          <w:sz w:val="28"/>
        </w:rPr>
        <w:t>При изучении затрат на ремонт в составе расходов на содержание и эксплуатацию оборудования учитывается сложность ремонта, объем ремонтных работ, процент износа  технологического оборудования, стоимость запасных частей, эффективность использования запасных частей и труда работников, производящих ремонтные работы.</w:t>
      </w:r>
    </w:p>
    <w:p w:rsidR="00E3352B" w:rsidRPr="008240B8" w:rsidRDefault="00E3352B" w:rsidP="00E3352B">
      <w:pPr>
        <w:ind w:firstLine="720"/>
        <w:jc w:val="both"/>
        <w:rPr>
          <w:sz w:val="28"/>
        </w:rPr>
      </w:pPr>
      <w:r w:rsidRPr="008240B8">
        <w:rPr>
          <w:sz w:val="28"/>
        </w:rPr>
        <w:t>При исследовании затрат на внутренне цеховое перемещение грузов учитываются следующие факторы: вид транспортных средств, эффективность их использования, эффективность использования ресурсов на содержание и эксплуатацию внутрицехововго транспорта и т.п.</w:t>
      </w:r>
    </w:p>
    <w:p w:rsidR="00E3352B" w:rsidRPr="008240B8" w:rsidRDefault="00E3352B" w:rsidP="00E3352B">
      <w:pPr>
        <w:ind w:firstLine="720"/>
        <w:jc w:val="both"/>
        <w:rPr>
          <w:sz w:val="28"/>
        </w:rPr>
      </w:pPr>
      <w:r w:rsidRPr="008240B8">
        <w:rPr>
          <w:sz w:val="28"/>
        </w:rPr>
        <w:t>Оценка влияния факторов на величину амортизации технологического оборудования  проводится на основе следующей факторной модели:</w:t>
      </w:r>
    </w:p>
    <w:p w:rsidR="00E3352B" w:rsidRPr="008240B8" w:rsidRDefault="00E3352B" w:rsidP="00E3352B">
      <w:pPr>
        <w:ind w:firstLine="720"/>
        <w:jc w:val="both"/>
        <w:rPr>
          <w:sz w:val="28"/>
        </w:rPr>
      </w:pPr>
      <w:r w:rsidRPr="008240B8">
        <w:rPr>
          <w:sz w:val="28"/>
        </w:rPr>
        <w:t>АМ = ∑(СТ</w:t>
      </w:r>
      <w:r w:rsidRPr="008240B8">
        <w:rPr>
          <w:sz w:val="28"/>
          <w:lang w:val="en-US"/>
        </w:rPr>
        <w:t>i</w:t>
      </w:r>
      <w:r w:rsidRPr="008240B8">
        <w:rPr>
          <w:sz w:val="28"/>
        </w:rPr>
        <w:t xml:space="preserve"> х Н</w:t>
      </w:r>
      <w:r w:rsidRPr="008240B8">
        <w:rPr>
          <w:sz w:val="28"/>
          <w:lang w:val="en-US"/>
        </w:rPr>
        <w:t>i</w:t>
      </w:r>
      <w:r w:rsidRPr="008240B8">
        <w:rPr>
          <w:sz w:val="28"/>
        </w:rPr>
        <w:t>)                                                                   (4.49)</w:t>
      </w:r>
    </w:p>
    <w:p w:rsidR="00E3352B" w:rsidRPr="008240B8" w:rsidRDefault="00E3352B" w:rsidP="00E3352B">
      <w:pPr>
        <w:ind w:firstLine="720"/>
        <w:jc w:val="both"/>
        <w:rPr>
          <w:sz w:val="28"/>
        </w:rPr>
      </w:pPr>
      <w:r w:rsidRPr="008240B8">
        <w:rPr>
          <w:sz w:val="28"/>
        </w:rPr>
        <w:t>где:</w:t>
      </w:r>
    </w:p>
    <w:p w:rsidR="00E3352B" w:rsidRPr="008240B8" w:rsidRDefault="00E3352B" w:rsidP="00E3352B">
      <w:pPr>
        <w:ind w:firstLine="720"/>
        <w:jc w:val="both"/>
        <w:rPr>
          <w:sz w:val="28"/>
        </w:rPr>
      </w:pPr>
      <w:r w:rsidRPr="008240B8">
        <w:rPr>
          <w:sz w:val="28"/>
        </w:rPr>
        <w:t>АМ – величина амортизации  технологического оборудования и машин;</w:t>
      </w:r>
    </w:p>
    <w:p w:rsidR="00E3352B" w:rsidRPr="008240B8" w:rsidRDefault="00E3352B" w:rsidP="00E3352B">
      <w:pPr>
        <w:ind w:firstLine="720"/>
        <w:jc w:val="both"/>
        <w:rPr>
          <w:sz w:val="28"/>
        </w:rPr>
      </w:pPr>
      <w:r w:rsidRPr="008240B8">
        <w:rPr>
          <w:sz w:val="28"/>
        </w:rPr>
        <w:t>СТ</w:t>
      </w:r>
      <w:r w:rsidRPr="008240B8">
        <w:rPr>
          <w:sz w:val="28"/>
          <w:lang w:val="en-US"/>
        </w:rPr>
        <w:t>i</w:t>
      </w:r>
      <w:r w:rsidRPr="008240B8">
        <w:rPr>
          <w:sz w:val="28"/>
        </w:rPr>
        <w:t xml:space="preserve"> – стоимость  технологического оборудования и машин, по которому  применяется норма амортизации Н</w:t>
      </w:r>
      <w:r w:rsidRPr="008240B8">
        <w:rPr>
          <w:sz w:val="28"/>
          <w:lang w:val="en-US"/>
        </w:rPr>
        <w:t>i</w:t>
      </w:r>
      <w:r w:rsidRPr="008240B8">
        <w:rPr>
          <w:sz w:val="28"/>
        </w:rPr>
        <w:t>.</w:t>
      </w:r>
    </w:p>
    <w:p w:rsidR="00E3352B" w:rsidRPr="008240B8" w:rsidRDefault="00E3352B" w:rsidP="00E3352B">
      <w:pPr>
        <w:ind w:firstLine="720"/>
        <w:jc w:val="both"/>
        <w:rPr>
          <w:sz w:val="28"/>
        </w:rPr>
      </w:pPr>
      <w:r w:rsidRPr="008240B8">
        <w:rPr>
          <w:sz w:val="28"/>
        </w:rPr>
        <w:t>Исходя из модели (4.49) величина амортизации зависит от состава и стоимости технологического оборудования и машин, их структуры, способа и нормы начисления амортизационных отчислений. Наиболее удобным будет использование способа цепных подстановок для расчета влияния факторов на изменение амортизации технологического оборудования и машин. Следует отметить, что экономия по данной статье расходов,  при прочих равных условиях, присутствует при росте объема производства (за исключением случая, если используется производительный способ начисления амортизации). Поэтому важно определять амортизационные отчисления на единицу продукции.</w:t>
      </w:r>
    </w:p>
    <w:p w:rsidR="00E3352B" w:rsidRPr="008240B8" w:rsidRDefault="00E3352B" w:rsidP="00E3352B">
      <w:pPr>
        <w:ind w:firstLine="720"/>
        <w:jc w:val="both"/>
        <w:rPr>
          <w:sz w:val="28"/>
        </w:rPr>
      </w:pPr>
      <w:r w:rsidRPr="008240B8">
        <w:rPr>
          <w:sz w:val="28"/>
        </w:rPr>
        <w:lastRenderedPageBreak/>
        <w:t>Величина списания стоимости инвентаря зависит от объема производства, уровня его расхода на единицу изделия, эффективность его эксплуатации и использования и др. факторов /1, с.247/.</w:t>
      </w:r>
    </w:p>
    <w:p w:rsidR="00E3352B" w:rsidRPr="008240B8" w:rsidRDefault="00E3352B" w:rsidP="00E3352B">
      <w:pPr>
        <w:ind w:firstLine="720"/>
        <w:jc w:val="both"/>
        <w:rPr>
          <w:sz w:val="28"/>
        </w:rPr>
      </w:pPr>
      <w:r w:rsidRPr="008240B8">
        <w:rPr>
          <w:sz w:val="28"/>
        </w:rPr>
        <w:t>Анализ общехозяйственных расходов Савицкая Г.В. предлагает проводить в разрезе следующих статей: заработной платы работников аппарата управления, содержания основных средств, затрат на ремонт, испытания, расходов на содержание служебного траснпорта, расходов на командировки, расходы на охрану объектов,  расходов на оплату простоев, расходов на охрану труда, налогов, платежей и отчислений, относимых на себестоимость и др. статей /1, С. 249-250/.</w:t>
      </w:r>
    </w:p>
    <w:p w:rsidR="00E3352B" w:rsidRPr="008240B8" w:rsidRDefault="00E3352B" w:rsidP="00E3352B">
      <w:pPr>
        <w:ind w:firstLine="720"/>
        <w:jc w:val="both"/>
        <w:rPr>
          <w:sz w:val="28"/>
        </w:rPr>
      </w:pPr>
      <w:r w:rsidRPr="008240B8">
        <w:rPr>
          <w:sz w:val="28"/>
        </w:rPr>
        <w:t>При анализе коммерческих расходов  исследуется изменение расходов на упаковку продукции, расходов по транспортировке готовой продукции покупателю, расходов на погрузочно-разгрузовчные работы и др. расходов.</w:t>
      </w:r>
    </w:p>
    <w:p w:rsidR="00E3352B" w:rsidRPr="008240B8" w:rsidRDefault="00E3352B" w:rsidP="00E3352B">
      <w:pPr>
        <w:ind w:firstLine="720"/>
        <w:jc w:val="both"/>
        <w:rPr>
          <w:sz w:val="28"/>
        </w:rPr>
      </w:pPr>
    </w:p>
    <w:p w:rsidR="00E3352B" w:rsidRPr="008240B8" w:rsidRDefault="00E3352B" w:rsidP="00E3352B">
      <w:pPr>
        <w:ind w:firstLine="720"/>
        <w:jc w:val="both"/>
        <w:rPr>
          <w:sz w:val="28"/>
        </w:rPr>
      </w:pPr>
    </w:p>
    <w:p w:rsidR="00E3352B" w:rsidRPr="008240B8" w:rsidRDefault="008240B8" w:rsidP="008240B8">
      <w:pPr>
        <w:rPr>
          <w:b/>
          <w:sz w:val="28"/>
        </w:rPr>
      </w:pPr>
      <w:r>
        <w:rPr>
          <w:b/>
          <w:sz w:val="28"/>
        </w:rPr>
        <w:t>5.</w:t>
      </w:r>
      <w:r w:rsidR="00E3352B" w:rsidRPr="008240B8">
        <w:rPr>
          <w:b/>
          <w:sz w:val="28"/>
        </w:rPr>
        <w:t>8. Анализ себестоимости отдельных видов продукции.</w:t>
      </w:r>
    </w:p>
    <w:p w:rsidR="00E3352B" w:rsidRPr="008240B8" w:rsidRDefault="00E3352B" w:rsidP="00E3352B">
      <w:pPr>
        <w:ind w:firstLine="720"/>
        <w:jc w:val="both"/>
        <w:rPr>
          <w:sz w:val="28"/>
        </w:rPr>
      </w:pPr>
      <w:r w:rsidRPr="008240B8">
        <w:rPr>
          <w:sz w:val="28"/>
        </w:rPr>
        <w:t>При проведении анализа себестоимости отдельных видов изделий изучается  их изменение по сравнению с планом и предыдущим периодом, а также устанавливаются причины изменений.</w:t>
      </w:r>
    </w:p>
    <w:p w:rsidR="00E3352B" w:rsidRPr="008240B8" w:rsidRDefault="00E3352B" w:rsidP="00E3352B">
      <w:pPr>
        <w:ind w:firstLine="720"/>
        <w:jc w:val="both"/>
        <w:rPr>
          <w:sz w:val="28"/>
        </w:rPr>
      </w:pPr>
      <w:r w:rsidRPr="008240B8">
        <w:rPr>
          <w:sz w:val="28"/>
        </w:rPr>
        <w:t>Факторная модель себестоимости единицы продукции исходя из классификации издержек на переменные и условно-постоянные может быть представлена в следующем виде:</w:t>
      </w:r>
    </w:p>
    <w:p w:rsidR="00E3352B" w:rsidRPr="008240B8" w:rsidRDefault="00E3352B" w:rsidP="00E3352B">
      <w:pPr>
        <w:ind w:firstLine="720"/>
        <w:jc w:val="both"/>
        <w:rPr>
          <w:sz w:val="28"/>
        </w:rPr>
      </w:pPr>
      <w:r w:rsidRPr="008240B8">
        <w:rPr>
          <w:sz w:val="28"/>
        </w:rPr>
        <w:t>Сед</w:t>
      </w:r>
      <w:r w:rsidRPr="008240B8">
        <w:rPr>
          <w:sz w:val="28"/>
          <w:lang w:val="en-US"/>
        </w:rPr>
        <w:t>i</w:t>
      </w:r>
      <w:r w:rsidRPr="008240B8">
        <w:rPr>
          <w:sz w:val="28"/>
        </w:rPr>
        <w:t xml:space="preserve"> = </w:t>
      </w:r>
      <w:r w:rsidRPr="008240B8">
        <w:rPr>
          <w:sz w:val="28"/>
          <w:lang w:val="en-US"/>
        </w:rPr>
        <w:t>VC</w:t>
      </w:r>
      <w:r w:rsidRPr="008240B8">
        <w:rPr>
          <w:sz w:val="28"/>
        </w:rPr>
        <w:t xml:space="preserve">ед + </w:t>
      </w:r>
      <w:r w:rsidRPr="008240B8">
        <w:rPr>
          <w:sz w:val="28"/>
          <w:lang w:val="en-US"/>
        </w:rPr>
        <w:t>FCi</w:t>
      </w:r>
      <w:r w:rsidRPr="008240B8">
        <w:rPr>
          <w:sz w:val="28"/>
        </w:rPr>
        <w:t>/</w:t>
      </w:r>
      <w:r w:rsidRPr="008240B8">
        <w:rPr>
          <w:sz w:val="28"/>
          <w:lang w:val="en-US"/>
        </w:rPr>
        <w:t>Ni</w:t>
      </w:r>
      <w:r w:rsidRPr="008240B8">
        <w:rPr>
          <w:sz w:val="28"/>
        </w:rPr>
        <w:t xml:space="preserve">                                                            (4.50)</w:t>
      </w:r>
    </w:p>
    <w:p w:rsidR="00E3352B" w:rsidRPr="008240B8" w:rsidRDefault="00E3352B" w:rsidP="00E3352B">
      <w:pPr>
        <w:ind w:firstLine="720"/>
        <w:jc w:val="both"/>
        <w:rPr>
          <w:sz w:val="28"/>
        </w:rPr>
      </w:pPr>
      <w:r w:rsidRPr="008240B8">
        <w:rPr>
          <w:sz w:val="28"/>
        </w:rPr>
        <w:t>где:</w:t>
      </w:r>
    </w:p>
    <w:p w:rsidR="00E3352B" w:rsidRPr="008240B8" w:rsidRDefault="00E3352B" w:rsidP="00E3352B">
      <w:pPr>
        <w:ind w:firstLine="720"/>
        <w:jc w:val="both"/>
        <w:rPr>
          <w:sz w:val="28"/>
        </w:rPr>
      </w:pPr>
      <w:r w:rsidRPr="008240B8">
        <w:rPr>
          <w:sz w:val="28"/>
        </w:rPr>
        <w:t>Сед</w:t>
      </w:r>
      <w:r w:rsidRPr="008240B8">
        <w:rPr>
          <w:sz w:val="28"/>
          <w:lang w:val="en-US"/>
        </w:rPr>
        <w:t>i</w:t>
      </w:r>
      <w:r w:rsidRPr="008240B8">
        <w:rPr>
          <w:sz w:val="28"/>
        </w:rPr>
        <w:t xml:space="preserve"> – себестоимость </w:t>
      </w:r>
      <w:r w:rsidRPr="008240B8">
        <w:rPr>
          <w:sz w:val="28"/>
          <w:lang w:val="en-US"/>
        </w:rPr>
        <w:t>i</w:t>
      </w:r>
      <w:r w:rsidRPr="008240B8">
        <w:rPr>
          <w:sz w:val="28"/>
        </w:rPr>
        <w:t>-ого вида продукции;</w:t>
      </w:r>
    </w:p>
    <w:p w:rsidR="00E3352B" w:rsidRPr="008240B8" w:rsidRDefault="00E3352B" w:rsidP="00E3352B">
      <w:pPr>
        <w:ind w:firstLine="720"/>
        <w:jc w:val="both"/>
        <w:rPr>
          <w:sz w:val="28"/>
        </w:rPr>
      </w:pPr>
      <w:r w:rsidRPr="008240B8">
        <w:rPr>
          <w:sz w:val="28"/>
          <w:lang w:val="en-US"/>
        </w:rPr>
        <w:t>VC</w:t>
      </w:r>
      <w:r w:rsidRPr="008240B8">
        <w:rPr>
          <w:sz w:val="28"/>
        </w:rPr>
        <w:t xml:space="preserve">ед – переменные издержки на единицу </w:t>
      </w:r>
      <w:r w:rsidRPr="008240B8">
        <w:rPr>
          <w:sz w:val="28"/>
          <w:lang w:val="en-US"/>
        </w:rPr>
        <w:t>i</w:t>
      </w:r>
      <w:r w:rsidRPr="008240B8">
        <w:rPr>
          <w:sz w:val="28"/>
        </w:rPr>
        <w:t>-ого вида продукции;</w:t>
      </w:r>
    </w:p>
    <w:p w:rsidR="00E3352B" w:rsidRPr="008240B8" w:rsidRDefault="00E3352B" w:rsidP="00E3352B">
      <w:pPr>
        <w:ind w:firstLine="720"/>
        <w:jc w:val="both"/>
        <w:rPr>
          <w:sz w:val="28"/>
        </w:rPr>
      </w:pPr>
      <w:r w:rsidRPr="008240B8">
        <w:rPr>
          <w:sz w:val="28"/>
          <w:lang w:val="en-US"/>
        </w:rPr>
        <w:t>FCi</w:t>
      </w:r>
      <w:r w:rsidRPr="008240B8">
        <w:rPr>
          <w:sz w:val="28"/>
        </w:rPr>
        <w:t xml:space="preserve"> – постоянные издержки, отнесенные на </w:t>
      </w:r>
      <w:r w:rsidRPr="008240B8">
        <w:rPr>
          <w:sz w:val="28"/>
          <w:lang w:val="en-US"/>
        </w:rPr>
        <w:t>i</w:t>
      </w:r>
      <w:r w:rsidRPr="008240B8">
        <w:rPr>
          <w:sz w:val="28"/>
        </w:rPr>
        <w:t>-ый вид продукции;</w:t>
      </w:r>
    </w:p>
    <w:p w:rsidR="00E3352B" w:rsidRPr="008240B8" w:rsidRDefault="00E3352B" w:rsidP="00E3352B">
      <w:pPr>
        <w:ind w:firstLine="720"/>
        <w:jc w:val="both"/>
        <w:rPr>
          <w:sz w:val="28"/>
        </w:rPr>
      </w:pPr>
      <w:r w:rsidRPr="008240B8">
        <w:rPr>
          <w:sz w:val="28"/>
          <w:lang w:val="en-US"/>
        </w:rPr>
        <w:t>Ni</w:t>
      </w:r>
      <w:r w:rsidRPr="008240B8">
        <w:rPr>
          <w:sz w:val="28"/>
        </w:rPr>
        <w:t xml:space="preserve"> – объем производства </w:t>
      </w:r>
      <w:r w:rsidRPr="008240B8">
        <w:rPr>
          <w:sz w:val="28"/>
          <w:lang w:val="en-US"/>
        </w:rPr>
        <w:t>i</w:t>
      </w:r>
      <w:r w:rsidRPr="008240B8">
        <w:rPr>
          <w:sz w:val="28"/>
        </w:rPr>
        <w:t>-ого вида продукции.</w:t>
      </w:r>
    </w:p>
    <w:p w:rsidR="00E3352B" w:rsidRPr="008240B8" w:rsidRDefault="00E3352B" w:rsidP="00E3352B">
      <w:pPr>
        <w:ind w:firstLine="720"/>
        <w:jc w:val="both"/>
        <w:rPr>
          <w:sz w:val="28"/>
        </w:rPr>
      </w:pPr>
      <w:r w:rsidRPr="008240B8">
        <w:rPr>
          <w:sz w:val="28"/>
        </w:rPr>
        <w:t xml:space="preserve">Влияние факторов на уровень себестоимости единицы </w:t>
      </w:r>
      <w:r w:rsidRPr="008240B8">
        <w:rPr>
          <w:sz w:val="28"/>
          <w:lang w:val="en-US"/>
        </w:rPr>
        <w:t>i</w:t>
      </w:r>
      <w:r w:rsidRPr="008240B8">
        <w:rPr>
          <w:sz w:val="28"/>
        </w:rPr>
        <w:t>-ого вида продукции определяется по следующим формулам:</w:t>
      </w:r>
    </w:p>
    <w:p w:rsidR="00E3352B" w:rsidRPr="008240B8" w:rsidRDefault="00E3352B" w:rsidP="0023365D">
      <w:pPr>
        <w:numPr>
          <w:ilvl w:val="0"/>
          <w:numId w:val="51"/>
        </w:numPr>
        <w:jc w:val="both"/>
        <w:rPr>
          <w:sz w:val="28"/>
        </w:rPr>
      </w:pPr>
      <w:r w:rsidRPr="008240B8">
        <w:rPr>
          <w:sz w:val="28"/>
        </w:rPr>
        <w:t>влияние уровня объема производства (∆Сед</w:t>
      </w:r>
      <w:r w:rsidRPr="008240B8">
        <w:rPr>
          <w:sz w:val="28"/>
          <w:lang w:val="en-US"/>
        </w:rPr>
        <w:t>i</w:t>
      </w:r>
      <w:r w:rsidRPr="008240B8">
        <w:rPr>
          <w:sz w:val="28"/>
          <w:vertAlign w:val="subscript"/>
          <w:lang w:val="en-US"/>
        </w:rPr>
        <w:t>N</w:t>
      </w:r>
      <w:r w:rsidRPr="008240B8">
        <w:rPr>
          <w:sz w:val="28"/>
        </w:rPr>
        <w:t>):</w:t>
      </w:r>
    </w:p>
    <w:p w:rsidR="00E3352B" w:rsidRPr="008240B8" w:rsidRDefault="00E3352B" w:rsidP="00E3352B">
      <w:pPr>
        <w:ind w:left="1080"/>
        <w:jc w:val="both"/>
        <w:rPr>
          <w:sz w:val="28"/>
        </w:rPr>
      </w:pPr>
      <w:r w:rsidRPr="008240B8">
        <w:rPr>
          <w:sz w:val="28"/>
        </w:rPr>
        <w:t>∆Сед</w:t>
      </w:r>
      <w:r w:rsidRPr="008240B8">
        <w:rPr>
          <w:sz w:val="28"/>
          <w:lang w:val="en-US"/>
        </w:rPr>
        <w:t>i</w:t>
      </w:r>
      <w:r w:rsidRPr="008240B8">
        <w:rPr>
          <w:sz w:val="28"/>
          <w:vertAlign w:val="subscript"/>
          <w:lang w:val="en-US"/>
        </w:rPr>
        <w:t>N</w:t>
      </w:r>
      <w:r w:rsidRPr="008240B8">
        <w:rPr>
          <w:sz w:val="28"/>
        </w:rPr>
        <w:t xml:space="preserve"> = </w:t>
      </w:r>
      <w:r w:rsidRPr="008240B8">
        <w:rPr>
          <w:sz w:val="28"/>
          <w:lang w:val="en-US"/>
        </w:rPr>
        <w:t>FCi</w:t>
      </w:r>
      <w:r w:rsidRPr="008240B8">
        <w:rPr>
          <w:sz w:val="28"/>
          <w:vertAlign w:val="subscript"/>
        </w:rPr>
        <w:t>0</w:t>
      </w:r>
      <w:r w:rsidRPr="008240B8">
        <w:rPr>
          <w:sz w:val="28"/>
        </w:rPr>
        <w:t>/</w:t>
      </w:r>
      <w:r w:rsidRPr="008240B8">
        <w:rPr>
          <w:sz w:val="28"/>
          <w:lang w:val="en-US"/>
        </w:rPr>
        <w:t>Ni</w:t>
      </w:r>
      <w:r w:rsidRPr="008240B8">
        <w:rPr>
          <w:sz w:val="28"/>
          <w:vertAlign w:val="subscript"/>
        </w:rPr>
        <w:t>1</w:t>
      </w:r>
      <w:r w:rsidRPr="008240B8">
        <w:rPr>
          <w:sz w:val="28"/>
        </w:rPr>
        <w:t xml:space="preserve">- </w:t>
      </w:r>
      <w:r w:rsidRPr="008240B8">
        <w:rPr>
          <w:sz w:val="28"/>
          <w:lang w:val="en-US"/>
        </w:rPr>
        <w:t>FCi</w:t>
      </w:r>
      <w:r w:rsidRPr="008240B8">
        <w:rPr>
          <w:sz w:val="28"/>
          <w:vertAlign w:val="subscript"/>
        </w:rPr>
        <w:t>0</w:t>
      </w:r>
      <w:r w:rsidRPr="008240B8">
        <w:rPr>
          <w:sz w:val="28"/>
        </w:rPr>
        <w:t>/</w:t>
      </w:r>
      <w:r w:rsidRPr="008240B8">
        <w:rPr>
          <w:sz w:val="28"/>
          <w:lang w:val="en-US"/>
        </w:rPr>
        <w:t>Ni</w:t>
      </w:r>
      <w:r w:rsidRPr="008240B8">
        <w:rPr>
          <w:sz w:val="28"/>
          <w:vertAlign w:val="subscript"/>
        </w:rPr>
        <w:t>0</w:t>
      </w:r>
    </w:p>
    <w:p w:rsidR="00E3352B" w:rsidRPr="008240B8" w:rsidRDefault="00E3352B" w:rsidP="0023365D">
      <w:pPr>
        <w:numPr>
          <w:ilvl w:val="0"/>
          <w:numId w:val="51"/>
        </w:numPr>
        <w:jc w:val="both"/>
        <w:rPr>
          <w:sz w:val="28"/>
        </w:rPr>
      </w:pPr>
      <w:r w:rsidRPr="008240B8">
        <w:rPr>
          <w:sz w:val="28"/>
        </w:rPr>
        <w:t>влияние уровня постоянных издержек (∆Сед</w:t>
      </w:r>
      <w:r w:rsidRPr="008240B8">
        <w:rPr>
          <w:sz w:val="28"/>
          <w:lang w:val="en-US"/>
        </w:rPr>
        <w:t>i</w:t>
      </w:r>
      <w:r w:rsidRPr="008240B8">
        <w:rPr>
          <w:sz w:val="28"/>
          <w:vertAlign w:val="subscript"/>
          <w:lang w:val="en-US"/>
        </w:rPr>
        <w:t>FC</w:t>
      </w:r>
      <w:r w:rsidRPr="008240B8">
        <w:rPr>
          <w:sz w:val="28"/>
        </w:rPr>
        <w:t>):</w:t>
      </w:r>
    </w:p>
    <w:p w:rsidR="00E3352B" w:rsidRPr="008240B8" w:rsidRDefault="00E3352B" w:rsidP="00E3352B">
      <w:pPr>
        <w:ind w:left="1080"/>
        <w:jc w:val="both"/>
        <w:rPr>
          <w:sz w:val="28"/>
        </w:rPr>
      </w:pPr>
      <w:r w:rsidRPr="008240B8">
        <w:rPr>
          <w:sz w:val="28"/>
        </w:rPr>
        <w:t>∆Сед</w:t>
      </w:r>
      <w:r w:rsidRPr="008240B8">
        <w:rPr>
          <w:sz w:val="28"/>
          <w:lang w:val="en-US"/>
        </w:rPr>
        <w:t>i</w:t>
      </w:r>
      <w:r w:rsidRPr="008240B8">
        <w:rPr>
          <w:sz w:val="28"/>
          <w:vertAlign w:val="subscript"/>
          <w:lang w:val="en-US"/>
        </w:rPr>
        <w:t>FC</w:t>
      </w:r>
      <w:r w:rsidRPr="008240B8">
        <w:rPr>
          <w:sz w:val="28"/>
        </w:rPr>
        <w:t xml:space="preserve"> = </w:t>
      </w:r>
      <w:r w:rsidRPr="008240B8">
        <w:rPr>
          <w:sz w:val="28"/>
          <w:lang w:val="en-US"/>
        </w:rPr>
        <w:t>FCi</w:t>
      </w:r>
      <w:r w:rsidRPr="008240B8">
        <w:rPr>
          <w:sz w:val="28"/>
          <w:vertAlign w:val="subscript"/>
        </w:rPr>
        <w:t>1</w:t>
      </w:r>
      <w:r w:rsidRPr="008240B8">
        <w:rPr>
          <w:sz w:val="28"/>
        </w:rPr>
        <w:t>/</w:t>
      </w:r>
      <w:r w:rsidRPr="008240B8">
        <w:rPr>
          <w:sz w:val="28"/>
          <w:lang w:val="en-US"/>
        </w:rPr>
        <w:t>Ni</w:t>
      </w:r>
      <w:r w:rsidRPr="008240B8">
        <w:rPr>
          <w:sz w:val="28"/>
          <w:vertAlign w:val="subscript"/>
        </w:rPr>
        <w:t>1</w:t>
      </w:r>
      <w:r w:rsidRPr="008240B8">
        <w:rPr>
          <w:sz w:val="28"/>
        </w:rPr>
        <w:t xml:space="preserve">- </w:t>
      </w:r>
      <w:r w:rsidRPr="008240B8">
        <w:rPr>
          <w:sz w:val="28"/>
          <w:lang w:val="en-US"/>
        </w:rPr>
        <w:t>FCi</w:t>
      </w:r>
      <w:r w:rsidRPr="008240B8">
        <w:rPr>
          <w:sz w:val="28"/>
          <w:vertAlign w:val="subscript"/>
        </w:rPr>
        <w:t>0</w:t>
      </w:r>
      <w:r w:rsidRPr="008240B8">
        <w:rPr>
          <w:sz w:val="28"/>
        </w:rPr>
        <w:t>/</w:t>
      </w:r>
      <w:r w:rsidRPr="008240B8">
        <w:rPr>
          <w:sz w:val="28"/>
          <w:lang w:val="en-US"/>
        </w:rPr>
        <w:t>Ni</w:t>
      </w:r>
      <w:r w:rsidRPr="008240B8">
        <w:rPr>
          <w:sz w:val="28"/>
          <w:vertAlign w:val="subscript"/>
        </w:rPr>
        <w:t>1</w:t>
      </w:r>
    </w:p>
    <w:p w:rsidR="00E3352B" w:rsidRPr="008240B8" w:rsidRDefault="00E3352B" w:rsidP="0023365D">
      <w:pPr>
        <w:numPr>
          <w:ilvl w:val="0"/>
          <w:numId w:val="51"/>
        </w:numPr>
        <w:jc w:val="both"/>
        <w:rPr>
          <w:sz w:val="28"/>
        </w:rPr>
      </w:pPr>
      <w:r w:rsidRPr="008240B8">
        <w:rPr>
          <w:sz w:val="28"/>
        </w:rPr>
        <w:t>влияние уровня переменных издержек на единицу продукции (∆Сед</w:t>
      </w:r>
      <w:r w:rsidRPr="008240B8">
        <w:rPr>
          <w:sz w:val="28"/>
          <w:lang w:val="en-US"/>
        </w:rPr>
        <w:t>i</w:t>
      </w:r>
      <w:r w:rsidRPr="008240B8">
        <w:rPr>
          <w:sz w:val="28"/>
          <w:vertAlign w:val="subscript"/>
          <w:lang w:val="en-US"/>
        </w:rPr>
        <w:t>VC</w:t>
      </w:r>
      <w:r w:rsidRPr="008240B8">
        <w:rPr>
          <w:sz w:val="28"/>
          <w:vertAlign w:val="subscript"/>
        </w:rPr>
        <w:t>ед</w:t>
      </w:r>
      <w:r w:rsidRPr="008240B8">
        <w:rPr>
          <w:sz w:val="28"/>
        </w:rPr>
        <w:t>):</w:t>
      </w:r>
    </w:p>
    <w:p w:rsidR="00E3352B" w:rsidRPr="008240B8" w:rsidRDefault="00E3352B" w:rsidP="00E3352B">
      <w:pPr>
        <w:ind w:left="1080"/>
        <w:jc w:val="both"/>
        <w:rPr>
          <w:sz w:val="28"/>
        </w:rPr>
      </w:pPr>
      <w:r w:rsidRPr="008240B8">
        <w:rPr>
          <w:sz w:val="28"/>
        </w:rPr>
        <w:t>∆Сед</w:t>
      </w:r>
      <w:r w:rsidRPr="008240B8">
        <w:rPr>
          <w:sz w:val="28"/>
          <w:lang w:val="en-US"/>
        </w:rPr>
        <w:t>i</w:t>
      </w:r>
      <w:r w:rsidRPr="008240B8">
        <w:rPr>
          <w:sz w:val="28"/>
          <w:vertAlign w:val="subscript"/>
          <w:lang w:val="en-US"/>
        </w:rPr>
        <w:t>VC</w:t>
      </w:r>
      <w:r w:rsidRPr="008240B8">
        <w:rPr>
          <w:sz w:val="28"/>
          <w:vertAlign w:val="subscript"/>
        </w:rPr>
        <w:t>ед</w:t>
      </w:r>
      <w:r w:rsidRPr="008240B8">
        <w:rPr>
          <w:sz w:val="28"/>
        </w:rPr>
        <w:t xml:space="preserve"> = ∆ </w:t>
      </w:r>
      <w:r w:rsidRPr="008240B8">
        <w:rPr>
          <w:sz w:val="28"/>
          <w:lang w:val="en-US"/>
        </w:rPr>
        <w:t>VC</w:t>
      </w:r>
      <w:r w:rsidRPr="008240B8">
        <w:rPr>
          <w:sz w:val="28"/>
        </w:rPr>
        <w:t>ед</w:t>
      </w:r>
    </w:p>
    <w:p w:rsidR="00E3352B" w:rsidRPr="008240B8" w:rsidRDefault="00E3352B" w:rsidP="00E3352B">
      <w:pPr>
        <w:ind w:firstLine="720"/>
        <w:jc w:val="both"/>
        <w:rPr>
          <w:sz w:val="28"/>
        </w:rPr>
      </w:pPr>
      <w:r w:rsidRPr="008240B8">
        <w:rPr>
          <w:sz w:val="28"/>
        </w:rPr>
        <w:t>Помимо вышепредставленной факторной модели рассматривается изменение себестоимости единицы продукции отдельный видов изделий в разрезе статей калькуляции.</w:t>
      </w:r>
    </w:p>
    <w:p w:rsidR="00C55D07" w:rsidRDefault="00C55D07" w:rsidP="00E3352B">
      <w:pPr>
        <w:rPr>
          <w:b/>
          <w:sz w:val="28"/>
        </w:rPr>
      </w:pPr>
    </w:p>
    <w:p w:rsidR="00E3352B" w:rsidRPr="008240B8" w:rsidRDefault="008240B8" w:rsidP="00E3352B">
      <w:pPr>
        <w:rPr>
          <w:b/>
          <w:sz w:val="28"/>
        </w:rPr>
      </w:pPr>
      <w:r>
        <w:rPr>
          <w:b/>
          <w:sz w:val="28"/>
        </w:rPr>
        <w:t>5.</w:t>
      </w:r>
      <w:r w:rsidR="00E3352B" w:rsidRPr="008240B8">
        <w:rPr>
          <w:b/>
          <w:sz w:val="28"/>
        </w:rPr>
        <w:t>9. Определение резервов снижения себестоимости продукции.</w:t>
      </w:r>
    </w:p>
    <w:p w:rsidR="00E3352B" w:rsidRPr="008240B8" w:rsidRDefault="00E3352B" w:rsidP="00E3352B">
      <w:pPr>
        <w:ind w:firstLine="720"/>
        <w:jc w:val="both"/>
        <w:rPr>
          <w:sz w:val="28"/>
        </w:rPr>
      </w:pPr>
      <w:r w:rsidRPr="008240B8">
        <w:rPr>
          <w:sz w:val="28"/>
        </w:rPr>
        <w:t>Большинство авторов выделяют два основных направления посика резервов сокращения затрат на производство и снижения себестоимости продукции:</w:t>
      </w:r>
    </w:p>
    <w:p w:rsidR="00E3352B" w:rsidRPr="008240B8" w:rsidRDefault="00E3352B" w:rsidP="0023365D">
      <w:pPr>
        <w:numPr>
          <w:ilvl w:val="0"/>
          <w:numId w:val="51"/>
        </w:numPr>
        <w:jc w:val="both"/>
        <w:rPr>
          <w:sz w:val="28"/>
        </w:rPr>
      </w:pPr>
      <w:r w:rsidRPr="008240B8">
        <w:rPr>
          <w:sz w:val="28"/>
        </w:rPr>
        <w:lastRenderedPageBreak/>
        <w:t>наращивание объемов производства, т.е. юолее полное использование производственных мощностей и площадей;</w:t>
      </w:r>
    </w:p>
    <w:p w:rsidR="00E3352B" w:rsidRPr="008240B8" w:rsidRDefault="00E3352B" w:rsidP="0023365D">
      <w:pPr>
        <w:numPr>
          <w:ilvl w:val="0"/>
          <w:numId w:val="51"/>
        </w:numPr>
        <w:jc w:val="both"/>
        <w:rPr>
          <w:sz w:val="28"/>
        </w:rPr>
      </w:pPr>
      <w:r w:rsidRPr="008240B8">
        <w:rPr>
          <w:sz w:val="28"/>
        </w:rPr>
        <w:t>улучшение использования производственных ресурсов путем более экономного использования рабочего времени рабочих, машин и оборудования, сырья и материалов, путем пошения эффективности использования ресурсов.</w:t>
      </w:r>
    </w:p>
    <w:p w:rsidR="00E3352B" w:rsidRPr="008240B8" w:rsidRDefault="00E3352B" w:rsidP="00E3352B">
      <w:pPr>
        <w:ind w:firstLine="720"/>
        <w:jc w:val="both"/>
        <w:rPr>
          <w:sz w:val="28"/>
        </w:rPr>
      </w:pPr>
      <w:r w:rsidRPr="008240B8">
        <w:rPr>
          <w:sz w:val="28"/>
        </w:rPr>
        <w:t>Общий резерв снижения затрат на производство и себестоимости определяется по следующей формуле (Р):</w:t>
      </w:r>
    </w:p>
    <w:p w:rsidR="00E3352B" w:rsidRPr="008240B8" w:rsidRDefault="00E3352B" w:rsidP="00E3352B">
      <w:pPr>
        <w:ind w:firstLine="720"/>
        <w:jc w:val="both"/>
        <w:rPr>
          <w:sz w:val="28"/>
        </w:rPr>
      </w:pPr>
      <w:r w:rsidRPr="008240B8">
        <w:rPr>
          <w:sz w:val="28"/>
        </w:rPr>
        <w:t>Р = (</w:t>
      </w:r>
      <w:r w:rsidRPr="008240B8">
        <w:rPr>
          <w:sz w:val="28"/>
          <w:lang w:val="en-US"/>
        </w:rPr>
        <w:t>C</w:t>
      </w:r>
      <w:r w:rsidRPr="008240B8">
        <w:rPr>
          <w:sz w:val="28"/>
          <w:vertAlign w:val="subscript"/>
        </w:rPr>
        <w:t>1</w:t>
      </w:r>
      <w:r w:rsidRPr="008240B8">
        <w:rPr>
          <w:sz w:val="28"/>
        </w:rPr>
        <w:t xml:space="preserve"> – </w:t>
      </w:r>
      <w:r w:rsidRPr="008240B8">
        <w:rPr>
          <w:sz w:val="28"/>
          <w:lang w:val="en-US"/>
        </w:rPr>
        <w:t>C</w:t>
      </w:r>
      <w:r w:rsidRPr="008240B8">
        <w:rPr>
          <w:sz w:val="28"/>
        </w:rPr>
        <w:t>р + Сосв)/(</w:t>
      </w:r>
      <w:r w:rsidRPr="008240B8">
        <w:rPr>
          <w:sz w:val="28"/>
          <w:lang w:val="en-US"/>
        </w:rPr>
        <w:t>N</w:t>
      </w:r>
      <w:r w:rsidRPr="008240B8">
        <w:rPr>
          <w:sz w:val="28"/>
          <w:vertAlign w:val="subscript"/>
        </w:rPr>
        <w:t>1</w:t>
      </w:r>
      <w:r w:rsidRPr="008240B8">
        <w:rPr>
          <w:sz w:val="28"/>
        </w:rPr>
        <w:t xml:space="preserve"> + ∆</w:t>
      </w:r>
      <w:r w:rsidRPr="008240B8">
        <w:rPr>
          <w:sz w:val="28"/>
          <w:lang w:val="en-US"/>
        </w:rPr>
        <w:t>N</w:t>
      </w:r>
      <w:r w:rsidRPr="008240B8">
        <w:rPr>
          <w:sz w:val="28"/>
        </w:rPr>
        <w:t xml:space="preserve">р) – </w:t>
      </w:r>
      <w:r w:rsidRPr="008240B8">
        <w:rPr>
          <w:sz w:val="28"/>
          <w:lang w:val="en-US"/>
        </w:rPr>
        <w:t>z</w:t>
      </w:r>
      <w:r w:rsidRPr="008240B8">
        <w:rPr>
          <w:sz w:val="28"/>
          <w:vertAlign w:val="subscript"/>
        </w:rPr>
        <w:t>1</w:t>
      </w:r>
      <w:r w:rsidRPr="008240B8">
        <w:rPr>
          <w:sz w:val="28"/>
        </w:rPr>
        <w:t xml:space="preserve">                                         (4.51)</w:t>
      </w:r>
    </w:p>
    <w:p w:rsidR="00E3352B" w:rsidRPr="008240B8" w:rsidRDefault="00E3352B" w:rsidP="00E3352B">
      <w:pPr>
        <w:ind w:firstLine="720"/>
        <w:jc w:val="both"/>
        <w:rPr>
          <w:sz w:val="28"/>
        </w:rPr>
      </w:pPr>
      <w:r w:rsidRPr="008240B8">
        <w:rPr>
          <w:sz w:val="28"/>
        </w:rPr>
        <w:t>где:</w:t>
      </w:r>
    </w:p>
    <w:p w:rsidR="00E3352B" w:rsidRPr="008240B8" w:rsidRDefault="00E3352B" w:rsidP="00E3352B">
      <w:pPr>
        <w:ind w:firstLine="720"/>
        <w:jc w:val="both"/>
        <w:rPr>
          <w:sz w:val="28"/>
        </w:rPr>
      </w:pPr>
      <w:r w:rsidRPr="008240B8">
        <w:rPr>
          <w:sz w:val="28"/>
          <w:lang w:val="en-US"/>
        </w:rPr>
        <w:t>C</w:t>
      </w:r>
      <w:r w:rsidRPr="008240B8">
        <w:rPr>
          <w:sz w:val="28"/>
          <w:vertAlign w:val="subscript"/>
        </w:rPr>
        <w:t>1</w:t>
      </w:r>
      <w:r w:rsidRPr="008240B8">
        <w:rPr>
          <w:sz w:val="28"/>
        </w:rPr>
        <w:t xml:space="preserve"> – фактические затраты на производство продукции;</w:t>
      </w:r>
    </w:p>
    <w:p w:rsidR="00E3352B" w:rsidRPr="008240B8" w:rsidRDefault="00E3352B" w:rsidP="00E3352B">
      <w:pPr>
        <w:ind w:firstLine="720"/>
        <w:jc w:val="both"/>
        <w:rPr>
          <w:sz w:val="28"/>
        </w:rPr>
      </w:pPr>
      <w:r w:rsidRPr="008240B8">
        <w:rPr>
          <w:sz w:val="28"/>
          <w:lang w:val="en-US"/>
        </w:rPr>
        <w:t>C</w:t>
      </w:r>
      <w:r w:rsidRPr="008240B8">
        <w:rPr>
          <w:sz w:val="28"/>
        </w:rPr>
        <w:t>р – планируемая величина сокращения затрат на производство;</w:t>
      </w:r>
    </w:p>
    <w:p w:rsidR="00E3352B" w:rsidRPr="008240B8" w:rsidRDefault="00E3352B" w:rsidP="00E3352B">
      <w:pPr>
        <w:ind w:firstLine="720"/>
        <w:jc w:val="both"/>
        <w:rPr>
          <w:sz w:val="28"/>
        </w:rPr>
      </w:pPr>
      <w:r w:rsidRPr="008240B8">
        <w:rPr>
          <w:sz w:val="28"/>
        </w:rPr>
        <w:t>Сосв- дополнительные затраты, связанные с ростом объема производства;</w:t>
      </w:r>
    </w:p>
    <w:p w:rsidR="00E3352B" w:rsidRPr="008240B8" w:rsidRDefault="00E3352B" w:rsidP="00E3352B">
      <w:pPr>
        <w:ind w:firstLine="720"/>
        <w:jc w:val="both"/>
        <w:rPr>
          <w:sz w:val="28"/>
        </w:rPr>
      </w:pPr>
      <w:r w:rsidRPr="008240B8">
        <w:rPr>
          <w:sz w:val="28"/>
          <w:lang w:val="en-US"/>
        </w:rPr>
        <w:t>N</w:t>
      </w:r>
      <w:r w:rsidRPr="008240B8">
        <w:rPr>
          <w:sz w:val="28"/>
          <w:vertAlign w:val="subscript"/>
        </w:rPr>
        <w:t>1</w:t>
      </w:r>
      <w:r w:rsidRPr="008240B8">
        <w:rPr>
          <w:sz w:val="28"/>
        </w:rPr>
        <w:t xml:space="preserve"> – фактический  объем производства продукции;</w:t>
      </w:r>
    </w:p>
    <w:p w:rsidR="00E3352B" w:rsidRPr="008240B8" w:rsidRDefault="00E3352B" w:rsidP="00E3352B">
      <w:pPr>
        <w:ind w:firstLine="720"/>
        <w:jc w:val="both"/>
        <w:rPr>
          <w:sz w:val="28"/>
        </w:rPr>
      </w:pPr>
      <w:r w:rsidRPr="008240B8">
        <w:rPr>
          <w:sz w:val="28"/>
        </w:rPr>
        <w:t>∆</w:t>
      </w:r>
      <w:r w:rsidRPr="008240B8">
        <w:rPr>
          <w:sz w:val="28"/>
          <w:lang w:val="en-US"/>
        </w:rPr>
        <w:t>N</w:t>
      </w:r>
      <w:r w:rsidRPr="008240B8">
        <w:rPr>
          <w:sz w:val="28"/>
        </w:rPr>
        <w:t>р – планируемый прирост объема производства продукции;</w:t>
      </w:r>
    </w:p>
    <w:p w:rsidR="00E3352B" w:rsidRPr="008240B8" w:rsidRDefault="00E3352B" w:rsidP="00E3352B">
      <w:pPr>
        <w:ind w:firstLine="720"/>
        <w:jc w:val="both"/>
        <w:rPr>
          <w:sz w:val="28"/>
        </w:rPr>
      </w:pPr>
      <w:r w:rsidRPr="008240B8">
        <w:rPr>
          <w:sz w:val="28"/>
          <w:lang w:val="en-US"/>
        </w:rPr>
        <w:t>z</w:t>
      </w:r>
      <w:r w:rsidRPr="008240B8">
        <w:rPr>
          <w:sz w:val="28"/>
          <w:vertAlign w:val="subscript"/>
        </w:rPr>
        <w:t>1</w:t>
      </w:r>
      <w:r w:rsidRPr="008240B8">
        <w:rPr>
          <w:sz w:val="28"/>
        </w:rPr>
        <w:t xml:space="preserve">  - фактическая величина себестоимости единицы продукции.</w:t>
      </w:r>
    </w:p>
    <w:p w:rsidR="00E3352B" w:rsidRPr="008240B8" w:rsidRDefault="00E3352B" w:rsidP="00E3352B">
      <w:pPr>
        <w:ind w:firstLine="720"/>
        <w:jc w:val="both"/>
        <w:rPr>
          <w:sz w:val="28"/>
        </w:rPr>
      </w:pPr>
      <w:r w:rsidRPr="008240B8">
        <w:rPr>
          <w:sz w:val="28"/>
        </w:rPr>
        <w:t>Основными резервами снижения себестоимости продукции являются снижение удельного расхода материалов на производство продукции, снижение удельной трудоемкости изделий, более полное использование производственных мощностей (включая реализацию, сдачу в аренду неэксплуатируемых мощностей и площадей), экономия косвенных расходов.</w:t>
      </w:r>
    </w:p>
    <w:p w:rsidR="00E3352B" w:rsidRPr="008240B8" w:rsidRDefault="00E3352B" w:rsidP="00E3352B">
      <w:pPr>
        <w:ind w:firstLine="720"/>
        <w:jc w:val="both"/>
        <w:rPr>
          <w:sz w:val="28"/>
        </w:rPr>
      </w:pPr>
      <w:r w:rsidRPr="008240B8">
        <w:rPr>
          <w:sz w:val="28"/>
        </w:rPr>
        <w:t>Резерв снижения себестоимости единицы продукции за счет экономии прямых трудовых затрат в результате внедрения организационно- технических мероприятий определяется как произведение суммы снижения удельной трудоемкости изделия и уровня оплаты труда.</w:t>
      </w:r>
    </w:p>
    <w:p w:rsidR="00E3352B" w:rsidRPr="008240B8" w:rsidRDefault="00E3352B" w:rsidP="00E3352B">
      <w:pPr>
        <w:ind w:firstLine="720"/>
        <w:jc w:val="both"/>
        <w:rPr>
          <w:sz w:val="28"/>
        </w:rPr>
      </w:pPr>
      <w:r w:rsidRPr="008240B8">
        <w:rPr>
          <w:sz w:val="28"/>
        </w:rPr>
        <w:t>Резерв снижения себестоимости единицы продукции за счет экономии прямых материальных затрат в результате совершенствования технологии и организации производства рассчитывается путем умножения суммы сокращения удельного расхода материала и его стоимости за единицу.</w:t>
      </w:r>
    </w:p>
    <w:p w:rsidR="008240B8" w:rsidRDefault="00E3352B" w:rsidP="00E3352B">
      <w:pPr>
        <w:ind w:firstLine="720"/>
        <w:jc w:val="both"/>
        <w:rPr>
          <w:sz w:val="28"/>
        </w:rPr>
      </w:pPr>
      <w:r w:rsidRPr="008240B8">
        <w:rPr>
          <w:sz w:val="28"/>
        </w:rPr>
        <w:t>Резерв сокращения себестоимости проукции за счет снижения косвенных расходов определяется на основе анализа факторов их изменения и поиска путей экономии отдельных статей косвенных расходов.</w:t>
      </w:r>
    </w:p>
    <w:p w:rsidR="008240B8" w:rsidRDefault="008240B8">
      <w:pPr>
        <w:rPr>
          <w:sz w:val="28"/>
        </w:rPr>
      </w:pPr>
      <w:r>
        <w:rPr>
          <w:sz w:val="28"/>
        </w:rPr>
        <w:br w:type="page"/>
      </w:r>
    </w:p>
    <w:p w:rsidR="008240B8" w:rsidRDefault="008240B8" w:rsidP="008240B8">
      <w:pPr>
        <w:ind w:firstLine="720"/>
        <w:jc w:val="both"/>
        <w:rPr>
          <w:b/>
          <w:sz w:val="28"/>
        </w:rPr>
      </w:pPr>
      <w:r w:rsidRPr="00891798">
        <w:rPr>
          <w:b/>
          <w:sz w:val="28"/>
        </w:rPr>
        <w:lastRenderedPageBreak/>
        <w:t xml:space="preserve">Тема </w:t>
      </w:r>
      <w:r>
        <w:rPr>
          <w:b/>
          <w:sz w:val="28"/>
        </w:rPr>
        <w:t>6</w:t>
      </w:r>
      <w:r w:rsidRPr="00891798">
        <w:rPr>
          <w:b/>
          <w:sz w:val="28"/>
        </w:rPr>
        <w:t xml:space="preserve">. </w:t>
      </w:r>
      <w:r>
        <w:rPr>
          <w:b/>
          <w:sz w:val="28"/>
        </w:rPr>
        <w:t>Анализ производства и реализации продукции, работ, услуг</w:t>
      </w:r>
    </w:p>
    <w:p w:rsidR="00727957" w:rsidRPr="00727957" w:rsidRDefault="00727957" w:rsidP="0023365D">
      <w:pPr>
        <w:pStyle w:val="af4"/>
        <w:numPr>
          <w:ilvl w:val="1"/>
          <w:numId w:val="75"/>
        </w:numPr>
        <w:jc w:val="both"/>
        <w:rPr>
          <w:b/>
          <w:sz w:val="28"/>
        </w:rPr>
      </w:pPr>
      <w:r w:rsidRPr="00727957">
        <w:rPr>
          <w:b/>
          <w:sz w:val="28"/>
        </w:rPr>
        <w:t>Объекты, задачи и информационное обеспечение анализа производства и реализации продукции</w:t>
      </w:r>
    </w:p>
    <w:p w:rsidR="00727957" w:rsidRPr="00727957" w:rsidRDefault="00727957" w:rsidP="00727957">
      <w:pPr>
        <w:ind w:left="539"/>
        <w:jc w:val="center"/>
        <w:rPr>
          <w:b/>
          <w:sz w:val="28"/>
        </w:rPr>
      </w:pPr>
    </w:p>
    <w:p w:rsidR="00727957" w:rsidRPr="00727957" w:rsidRDefault="00727957" w:rsidP="00727957">
      <w:pPr>
        <w:ind w:firstLine="539"/>
        <w:jc w:val="both"/>
        <w:rPr>
          <w:sz w:val="28"/>
        </w:rPr>
      </w:pPr>
      <w:r w:rsidRPr="00727957">
        <w:rPr>
          <w:sz w:val="28"/>
        </w:rPr>
        <w:t>Реализация продукции является завершающей стадией кругооборота средств предприятия и предопределяет финансовые результаты деятельности предприятия. Рост прибыли может быть достигнут не только на основе роста объема производства, но и объёма реализации. Поэтому производство должно быть ориентировано на востребованную покупателем продукцию. Выпуск продукции, которая не пользуется спросом по тем или иным причинам приводит к отвлечению финансовых средств и прямым убыткам.</w:t>
      </w:r>
    </w:p>
    <w:p w:rsidR="00727957" w:rsidRPr="00727957" w:rsidRDefault="00727957" w:rsidP="00727957">
      <w:pPr>
        <w:ind w:firstLine="539"/>
        <w:jc w:val="both"/>
        <w:rPr>
          <w:sz w:val="28"/>
        </w:rPr>
      </w:pPr>
      <w:r w:rsidRPr="00727957">
        <w:rPr>
          <w:sz w:val="28"/>
        </w:rPr>
        <w:t xml:space="preserve">  Показатели объема производства и объема реализации взаимосвязаны друг с другом. При снижении объема производства объем реализации, при прочих равных условиях, снижается. В условиях роста спроса на продукцию возникают возможности увеличения объема реализации и необходимость наращивания объема производства.</w:t>
      </w:r>
    </w:p>
    <w:p w:rsidR="00727957" w:rsidRPr="00727957" w:rsidRDefault="00727957" w:rsidP="00727957">
      <w:pPr>
        <w:ind w:firstLine="539"/>
        <w:jc w:val="both"/>
        <w:rPr>
          <w:sz w:val="28"/>
        </w:rPr>
      </w:pPr>
      <w:r w:rsidRPr="00727957">
        <w:rPr>
          <w:sz w:val="28"/>
        </w:rPr>
        <w:t>В связи с вышеизложенным, анализ производства и реализации продукции имеет важное значение в управлении предприятием. Объектами анализа производства и реализации продукции выступают:</w:t>
      </w:r>
    </w:p>
    <w:p w:rsidR="00727957" w:rsidRPr="00727957" w:rsidRDefault="00727957" w:rsidP="0023365D">
      <w:pPr>
        <w:numPr>
          <w:ilvl w:val="0"/>
          <w:numId w:val="66"/>
        </w:numPr>
        <w:jc w:val="both"/>
        <w:rPr>
          <w:sz w:val="28"/>
        </w:rPr>
      </w:pPr>
      <w:r w:rsidRPr="00727957">
        <w:rPr>
          <w:sz w:val="28"/>
        </w:rPr>
        <w:t>объем, структура и ассортимент производства и реализации продукции;</w:t>
      </w:r>
    </w:p>
    <w:p w:rsidR="00727957" w:rsidRPr="00727957" w:rsidRDefault="00727957" w:rsidP="0023365D">
      <w:pPr>
        <w:numPr>
          <w:ilvl w:val="0"/>
          <w:numId w:val="66"/>
        </w:numPr>
        <w:jc w:val="both"/>
        <w:rPr>
          <w:sz w:val="28"/>
        </w:rPr>
      </w:pPr>
      <w:r w:rsidRPr="00727957">
        <w:rPr>
          <w:sz w:val="28"/>
        </w:rPr>
        <w:t>качество продукции, работ, услуг;</w:t>
      </w:r>
    </w:p>
    <w:p w:rsidR="00727957" w:rsidRPr="00727957" w:rsidRDefault="00727957" w:rsidP="0023365D">
      <w:pPr>
        <w:numPr>
          <w:ilvl w:val="0"/>
          <w:numId w:val="66"/>
        </w:numPr>
        <w:jc w:val="both"/>
        <w:rPr>
          <w:sz w:val="28"/>
        </w:rPr>
      </w:pPr>
      <w:r w:rsidRPr="00727957">
        <w:rPr>
          <w:sz w:val="28"/>
        </w:rPr>
        <w:t>ритмичность производства и реализации продукции;</w:t>
      </w:r>
    </w:p>
    <w:p w:rsidR="00727957" w:rsidRPr="00727957" w:rsidRDefault="00727957" w:rsidP="0023365D">
      <w:pPr>
        <w:numPr>
          <w:ilvl w:val="0"/>
          <w:numId w:val="66"/>
        </w:numPr>
        <w:jc w:val="both"/>
        <w:rPr>
          <w:sz w:val="28"/>
        </w:rPr>
      </w:pPr>
      <w:r w:rsidRPr="00727957">
        <w:rPr>
          <w:sz w:val="28"/>
        </w:rPr>
        <w:t>факторы производства и реализации продукции.</w:t>
      </w:r>
    </w:p>
    <w:p w:rsidR="00727957" w:rsidRPr="00727957" w:rsidRDefault="00727957" w:rsidP="00727957">
      <w:pPr>
        <w:ind w:firstLine="540"/>
        <w:jc w:val="both"/>
        <w:rPr>
          <w:sz w:val="28"/>
        </w:rPr>
      </w:pPr>
      <w:r w:rsidRPr="00727957">
        <w:rPr>
          <w:sz w:val="28"/>
        </w:rPr>
        <w:t>Задачами анализа производства и реализации продукции являются:</w:t>
      </w:r>
    </w:p>
    <w:p w:rsidR="00727957" w:rsidRPr="00727957" w:rsidRDefault="00727957" w:rsidP="00727957">
      <w:pPr>
        <w:ind w:firstLine="540"/>
        <w:jc w:val="both"/>
        <w:rPr>
          <w:sz w:val="28"/>
        </w:rPr>
      </w:pPr>
      <w:r w:rsidRPr="00727957">
        <w:rPr>
          <w:sz w:val="28"/>
        </w:rPr>
        <w:t>- оценка выполнения плана и динамики объема производства и реализации продукции;</w:t>
      </w:r>
    </w:p>
    <w:p w:rsidR="00727957" w:rsidRPr="00727957" w:rsidRDefault="00727957" w:rsidP="00727957">
      <w:pPr>
        <w:ind w:firstLine="540"/>
        <w:jc w:val="both"/>
        <w:rPr>
          <w:sz w:val="28"/>
        </w:rPr>
      </w:pPr>
      <w:r w:rsidRPr="00727957">
        <w:rPr>
          <w:sz w:val="28"/>
        </w:rPr>
        <w:t>- установление факторов изменения объема производства и реализации продукции и определение их влияния;</w:t>
      </w:r>
    </w:p>
    <w:p w:rsidR="00727957" w:rsidRPr="00727957" w:rsidRDefault="00727957" w:rsidP="00727957">
      <w:pPr>
        <w:ind w:firstLine="540"/>
        <w:jc w:val="both"/>
        <w:rPr>
          <w:sz w:val="28"/>
        </w:rPr>
      </w:pPr>
      <w:r w:rsidRPr="00727957">
        <w:rPr>
          <w:sz w:val="28"/>
        </w:rPr>
        <w:t>- оценка изменения ассортимента и структуры продукции;</w:t>
      </w:r>
    </w:p>
    <w:p w:rsidR="00727957" w:rsidRPr="00727957" w:rsidRDefault="00727957" w:rsidP="00727957">
      <w:pPr>
        <w:ind w:firstLine="540"/>
        <w:jc w:val="both"/>
        <w:rPr>
          <w:sz w:val="28"/>
        </w:rPr>
      </w:pPr>
      <w:r w:rsidRPr="00727957">
        <w:rPr>
          <w:sz w:val="28"/>
        </w:rPr>
        <w:t>- оценка изменения качества продукции;</w:t>
      </w:r>
    </w:p>
    <w:p w:rsidR="00727957" w:rsidRPr="00727957" w:rsidRDefault="00727957" w:rsidP="00727957">
      <w:pPr>
        <w:ind w:firstLine="540"/>
        <w:jc w:val="both"/>
        <w:rPr>
          <w:sz w:val="28"/>
        </w:rPr>
      </w:pPr>
      <w:r w:rsidRPr="00727957">
        <w:rPr>
          <w:sz w:val="28"/>
        </w:rPr>
        <w:t>- оценка ритмичности производства и реализации продукции;</w:t>
      </w:r>
    </w:p>
    <w:p w:rsidR="00727957" w:rsidRPr="00727957" w:rsidRDefault="00727957" w:rsidP="00727957">
      <w:pPr>
        <w:ind w:firstLine="540"/>
        <w:jc w:val="both"/>
        <w:rPr>
          <w:sz w:val="28"/>
        </w:rPr>
      </w:pPr>
      <w:r w:rsidRPr="00727957">
        <w:rPr>
          <w:sz w:val="28"/>
        </w:rPr>
        <w:t>- выявление резервов роста выпуска и реализации продукции, разработка рекомендаций по реализации выявленных резервов.</w:t>
      </w:r>
    </w:p>
    <w:p w:rsidR="00727957" w:rsidRPr="00727957" w:rsidRDefault="00727957" w:rsidP="00727957">
      <w:pPr>
        <w:ind w:firstLine="540"/>
        <w:jc w:val="both"/>
        <w:rPr>
          <w:sz w:val="28"/>
        </w:rPr>
      </w:pPr>
      <w:r w:rsidRPr="00727957">
        <w:rPr>
          <w:sz w:val="28"/>
        </w:rPr>
        <w:t>Источники информации, используемые при проведении анализа производства и реализации продукции представлены на рис. 2.4.</w:t>
      </w:r>
    </w:p>
    <w:p w:rsidR="00727957" w:rsidRPr="00727957" w:rsidRDefault="00727957" w:rsidP="00727957">
      <w:pPr>
        <w:ind w:firstLine="540"/>
        <w:jc w:val="both"/>
        <w:rPr>
          <w:sz w:val="28"/>
        </w:rPr>
      </w:pPr>
    </w:p>
    <w:p w:rsidR="00727957" w:rsidRPr="00727957" w:rsidRDefault="007A5811" w:rsidP="00727957">
      <w:pPr>
        <w:ind w:firstLine="540"/>
        <w:jc w:val="both"/>
        <w:rPr>
          <w:sz w:val="28"/>
        </w:rPr>
      </w:pPr>
      <w:r w:rsidRPr="007A5811">
        <w:rPr>
          <w:noProof/>
          <w:sz w:val="20"/>
        </w:rPr>
        <w:lastRenderedPageBreak/>
        <w:pict>
          <v:rect id="_x0000_s1399" style="position:absolute;left:0;text-align:left;margin-left:5in;margin-top:117pt;width:126pt;height:90pt;z-index:251808768">
            <v:textbox style="mso-next-textbox:#_x0000_s1399">
              <w:txbxContent>
                <w:p w:rsidR="00362C36" w:rsidRDefault="00362C36" w:rsidP="00727957">
                  <w:pPr>
                    <w:pStyle w:val="23"/>
                    <w:rPr>
                      <w:sz w:val="24"/>
                    </w:rPr>
                  </w:pPr>
                  <w:r>
                    <w:rPr>
                      <w:sz w:val="24"/>
                    </w:rPr>
                    <w:t>Заключенные договоры, контракты на поставку и продажу, информация об их выполнении</w:t>
                  </w:r>
                </w:p>
              </w:txbxContent>
            </v:textbox>
          </v:rect>
        </w:pict>
      </w:r>
      <w:r w:rsidRPr="007A5811">
        <w:rPr>
          <w:noProof/>
          <w:sz w:val="20"/>
        </w:rPr>
        <w:pict>
          <v:line id="_x0000_s1398" style="position:absolute;left:0;text-align:left;z-index:251807744" from="351pt,171pt" to="360.05pt,171.05pt"/>
        </w:pict>
      </w:r>
      <w:r w:rsidRPr="007A5811">
        <w:rPr>
          <w:noProof/>
          <w:sz w:val="20"/>
        </w:rPr>
        <w:pict>
          <v:rect id="_x0000_s1403" style="position:absolute;left:0;text-align:left;margin-left:5in;margin-top:225pt;width:126pt;height:54pt;z-index:251812864">
            <v:textbox style="mso-next-textbox:#_x0000_s1403">
              <w:txbxContent>
                <w:p w:rsidR="00362C36" w:rsidRDefault="00362C36" w:rsidP="00727957">
                  <w:pPr>
                    <w:pStyle w:val="23"/>
                    <w:rPr>
                      <w:sz w:val="24"/>
                    </w:rPr>
                  </w:pPr>
                  <w:r>
                    <w:rPr>
                      <w:sz w:val="24"/>
                    </w:rPr>
                    <w:t>Статистические индексы изменения цен</w:t>
                  </w:r>
                </w:p>
              </w:txbxContent>
            </v:textbox>
          </v:rect>
        </w:pict>
      </w:r>
      <w:r w:rsidRPr="007A5811">
        <w:rPr>
          <w:noProof/>
          <w:sz w:val="20"/>
        </w:rPr>
        <w:pict>
          <v:line id="_x0000_s1402" style="position:absolute;left:0;text-align:left;z-index:251811840" from="351pt,243pt" to="360.1pt,243.05pt"/>
        </w:pict>
      </w:r>
      <w:r w:rsidRPr="007A5811">
        <w:rPr>
          <w:noProof/>
          <w:sz w:val="20"/>
        </w:rPr>
        <w:pict>
          <v:rect id="_x0000_s1404" style="position:absolute;left:0;text-align:left;margin-left:5in;margin-top:4in;width:126pt;height:81pt;z-index:251813888">
            <v:textbox style="mso-next-textbox:#_x0000_s1404">
              <w:txbxContent>
                <w:p w:rsidR="00362C36" w:rsidRDefault="00362C36" w:rsidP="00727957">
                  <w:pPr>
                    <w:pStyle w:val="23"/>
                    <w:rPr>
                      <w:sz w:val="24"/>
                    </w:rPr>
                  </w:pPr>
                  <w:r>
                    <w:rPr>
                      <w:sz w:val="24"/>
                    </w:rPr>
                    <w:t>Данные о производстве и реализации предприятий - конкурентов</w:t>
                  </w:r>
                </w:p>
              </w:txbxContent>
            </v:textbox>
          </v:rect>
        </w:pict>
      </w:r>
      <w:r w:rsidRPr="007A5811">
        <w:rPr>
          <w:noProof/>
          <w:sz w:val="20"/>
        </w:rPr>
        <w:pict>
          <v:line id="_x0000_s1405" style="position:absolute;left:0;text-align:left;z-index:251814912" from="351pt,324pt" to="360.05pt,324.05pt"/>
        </w:pict>
      </w:r>
      <w:r w:rsidRPr="007A5811">
        <w:rPr>
          <w:noProof/>
          <w:sz w:val="20"/>
        </w:rPr>
        <w:pict>
          <v:line id="_x0000_s1397" style="position:absolute;left:0;text-align:left;z-index:251806720" from="350.95pt,108pt" to="351pt,324pt"/>
        </w:pict>
      </w:r>
      <w:r w:rsidRPr="007A5811">
        <w:rPr>
          <w:noProof/>
          <w:sz w:val="20"/>
        </w:rPr>
        <w:pict>
          <v:shape id="_x0000_s1371" type="#_x0000_t75" style="position:absolute;left:0;text-align:left;margin-left:27pt;margin-top:27pt;width:468pt;height:405pt;z-index:251780096" o:preferrelative="f">
            <v:fill o:detectmouseclick="t"/>
            <v:path o:extrusionok="t" o:connecttype="none"/>
          </v:shape>
        </w:pict>
      </w:r>
      <w:r w:rsidRPr="007A5811">
        <w:rPr>
          <w:noProof/>
          <w:sz w:val="20"/>
        </w:rPr>
        <w:pict>
          <v:rect id="_x0000_s1394" style="position:absolute;left:0;text-align:left;margin-left:198pt;margin-top:243pt;width:126pt;height:54pt;z-index:251803648">
            <v:textbox style="mso-next-textbox:#_x0000_s1394">
              <w:txbxContent>
                <w:p w:rsidR="00362C36" w:rsidRDefault="00362C36" w:rsidP="00727957">
                  <w:pPr>
                    <w:spacing w:line="240" w:lineRule="atLeast"/>
                  </w:pPr>
                  <w:r>
                    <w:t>Аналитические  данные по счетам 90, 91, 62</w:t>
                  </w:r>
                </w:p>
              </w:txbxContent>
            </v:textbox>
          </v:rect>
        </w:pict>
      </w:r>
      <w:r w:rsidRPr="007A5811">
        <w:rPr>
          <w:noProof/>
          <w:sz w:val="20"/>
        </w:rPr>
        <w:pict>
          <v:rect id="_x0000_s1396" style="position:absolute;left:0;text-align:left;margin-left:198pt;margin-top:306pt;width:126pt;height:54pt;z-index:251805696">
            <v:textbox style="mso-next-textbox:#_x0000_s1396">
              <w:txbxContent>
                <w:p w:rsidR="00362C36" w:rsidRDefault="00362C36" w:rsidP="00727957">
                  <w:pPr>
                    <w:spacing w:line="240" w:lineRule="atLeast"/>
                  </w:pPr>
                  <w:r>
                    <w:t>Форма № 2 «Отчет  о прибылях и убытках»</w:t>
                  </w:r>
                </w:p>
              </w:txbxContent>
            </v:textbox>
          </v:rect>
        </w:pict>
      </w:r>
      <w:r w:rsidRPr="007A5811">
        <w:rPr>
          <w:noProof/>
          <w:sz w:val="20"/>
        </w:rPr>
        <w:pict>
          <v:rect id="_x0000_s1401" style="position:absolute;left:0;text-align:left;margin-left:198pt;margin-top:369pt;width:126pt;height:54pt;z-index:251810816">
            <v:textbox style="mso-next-textbox:#_x0000_s1401">
              <w:txbxContent>
                <w:p w:rsidR="00362C36" w:rsidRDefault="00362C36" w:rsidP="00727957">
                  <w:pPr>
                    <w:spacing w:line="240" w:lineRule="atLeast"/>
                  </w:pPr>
                  <w:r>
                    <w:t>Данные оперативного учета о выпуске и отгрузке продукции</w:t>
                  </w:r>
                </w:p>
              </w:txbxContent>
            </v:textbox>
          </v:rect>
        </w:pict>
      </w:r>
      <w:r w:rsidRPr="007A5811">
        <w:rPr>
          <w:noProof/>
          <w:sz w:val="20"/>
        </w:rPr>
        <w:pict>
          <v:line id="_x0000_s1395" style="position:absolute;left:0;text-align:left;z-index:251804672" from="189pt,324pt" to="198pt,324.05pt"/>
        </w:pict>
      </w:r>
      <w:r w:rsidRPr="007A5811">
        <w:rPr>
          <w:noProof/>
          <w:sz w:val="20"/>
        </w:rPr>
        <w:pict>
          <v:line id="_x0000_s1400" style="position:absolute;left:0;text-align:left;z-index:251809792" from="189pt,378pt" to="198pt,378.05pt"/>
        </w:pict>
      </w:r>
      <w:r w:rsidRPr="007A5811">
        <w:rPr>
          <w:noProof/>
          <w:sz w:val="20"/>
        </w:rPr>
        <w:pict>
          <v:line id="_x0000_s1386" style="position:absolute;left:0;text-align:left;z-index:251795456" from="189pt,108pt" to="189pt,378pt"/>
        </w:pict>
      </w:r>
      <w:r w:rsidRPr="007A5811">
        <w:rPr>
          <w:noProof/>
          <w:sz w:val="20"/>
        </w:rPr>
        <w:pict>
          <v:rect id="_x0000_s1392" style="position:absolute;left:0;text-align:left;margin-left:54pt;margin-top:4in;width:99.05pt;height:108pt;z-index:251801600">
            <v:textbox style="mso-next-textbox:#_x0000_s1392">
              <w:txbxContent>
                <w:p w:rsidR="00362C36" w:rsidRDefault="00362C36" w:rsidP="00727957">
                  <w:pPr>
                    <w:spacing w:line="240" w:lineRule="atLeast"/>
                  </w:pPr>
                  <w:r>
                    <w:t>Расчеты, калькуляции, обоснования отпускных цен  на продукцию, прейскуранты цен</w:t>
                  </w:r>
                </w:p>
              </w:txbxContent>
            </v:textbox>
          </v:rect>
        </w:pict>
      </w:r>
      <w:r w:rsidRPr="007A5811">
        <w:rPr>
          <w:noProof/>
          <w:sz w:val="20"/>
        </w:rPr>
        <w:pict>
          <v:rect id="_x0000_s1385" style="position:absolute;left:0;text-align:left;margin-left:54pt;margin-top:198pt;width:98.95pt;height:81pt;z-index:251794432">
            <v:textbox style="mso-next-textbox:#_x0000_s1385">
              <w:txbxContent>
                <w:p w:rsidR="00362C36" w:rsidRDefault="00362C36" w:rsidP="00727957">
                  <w:pPr>
                    <w:pStyle w:val="23"/>
                    <w:rPr>
                      <w:sz w:val="24"/>
                    </w:rPr>
                  </w:pPr>
                  <w:r>
                    <w:rPr>
                      <w:sz w:val="24"/>
                    </w:rPr>
                    <w:t>Оперативные планы и графики  производства и реализации продукции</w:t>
                  </w:r>
                </w:p>
              </w:txbxContent>
            </v:textbox>
          </v:rect>
        </w:pict>
      </w:r>
      <w:r w:rsidRPr="007A5811">
        <w:rPr>
          <w:noProof/>
          <w:sz w:val="20"/>
        </w:rPr>
        <w:pict>
          <v:rect id="_x0000_s1383" style="position:absolute;left:0;text-align:left;margin-left:54pt;margin-top:153pt;width:98.95pt;height:36pt;z-index:251792384">
            <v:textbox style="mso-next-textbox:#_x0000_s1383">
              <w:txbxContent>
                <w:p w:rsidR="00362C36" w:rsidRDefault="00362C36" w:rsidP="00727957">
                  <w:pPr>
                    <w:pStyle w:val="23"/>
                    <w:rPr>
                      <w:sz w:val="24"/>
                    </w:rPr>
                  </w:pPr>
                  <w:r>
                    <w:rPr>
                      <w:sz w:val="24"/>
                    </w:rPr>
                    <w:t>Бизнес-план предприятия</w:t>
                  </w:r>
                </w:p>
              </w:txbxContent>
            </v:textbox>
          </v:rect>
        </w:pict>
      </w:r>
      <w:r w:rsidRPr="007A5811">
        <w:rPr>
          <w:noProof/>
          <w:sz w:val="20"/>
        </w:rPr>
        <w:pict>
          <v:line id="_x0000_s1381" style="position:absolute;left:0;text-align:left;z-index:251790336" from="45pt,126pt" to="45pt,333pt"/>
        </w:pict>
      </w:r>
      <w:r w:rsidRPr="007A5811">
        <w:rPr>
          <w:noProof/>
          <w:sz w:val="20"/>
        </w:rPr>
        <w:pict>
          <v:rect id="_x0000_s1378" style="position:absolute;left:0;text-align:left;margin-left:36pt;margin-top:1in;width:125.95pt;height:54pt;z-index:251787264">
            <v:textbox style="mso-next-textbox:#_x0000_s1378">
              <w:txbxContent>
                <w:p w:rsidR="00362C36" w:rsidRDefault="00362C36" w:rsidP="00727957">
                  <w:pPr>
                    <w:pStyle w:val="ad"/>
                  </w:pPr>
                  <w:r>
                    <w:t>Нормативно-плановая информация</w:t>
                  </w:r>
                </w:p>
              </w:txbxContent>
            </v:textbox>
          </v:rect>
        </w:pict>
      </w:r>
      <w:r w:rsidRPr="007A5811">
        <w:rPr>
          <w:noProof/>
          <w:sz w:val="20"/>
        </w:rPr>
        <w:pict>
          <v:line id="_x0000_s1382" style="position:absolute;left:0;text-align:left;z-index:251791360" from="45pt,171pt" to="54.05pt,171.05pt"/>
        </w:pict>
      </w:r>
      <w:r w:rsidRPr="007A5811">
        <w:rPr>
          <w:noProof/>
          <w:sz w:val="20"/>
        </w:rPr>
        <w:pict>
          <v:line id="_x0000_s1384" style="position:absolute;left:0;text-align:left;z-index:251793408" from="45pt,234pt" to="54.05pt,234.05pt"/>
        </w:pict>
      </w:r>
      <w:r w:rsidRPr="007A5811">
        <w:rPr>
          <w:noProof/>
          <w:sz w:val="20"/>
        </w:rPr>
        <w:pict>
          <v:line id="_x0000_s1393" style="position:absolute;left:0;text-align:left;z-index:251802624" from="45pt,333pt" to="54.05pt,333.05pt"/>
        </w:pict>
      </w:r>
      <w:r w:rsidRPr="007A5811">
        <w:rPr>
          <w:noProof/>
          <w:sz w:val="20"/>
        </w:rPr>
        <w:pict>
          <v:rect id="_x0000_s1372" style="position:absolute;left:0;text-align:left;margin-left:54.05pt;margin-top:0;width:395.95pt;height:36pt;z-index:251781120">
            <v:textbox style="mso-next-textbox:#_x0000_s1372">
              <w:txbxContent>
                <w:p w:rsidR="00362C36" w:rsidRDefault="00362C36" w:rsidP="00727957">
                  <w:pPr>
                    <w:pStyle w:val="ad"/>
                  </w:pPr>
                  <w:r>
                    <w:t>Информационное обеспечение анализа производства и реализации продукции</w:t>
                  </w:r>
                </w:p>
              </w:txbxContent>
            </v:textbox>
          </v:rect>
        </w:pict>
      </w:r>
      <w:r w:rsidRPr="007A5811">
        <w:rPr>
          <w:noProof/>
          <w:sz w:val="20"/>
        </w:rPr>
        <w:pict>
          <v:line id="_x0000_s1373" style="position:absolute;left:0;text-align:left;z-index:251782144" from="252pt,36pt" to="252.05pt,54pt"/>
        </w:pict>
      </w:r>
      <w:r w:rsidRPr="007A5811">
        <w:rPr>
          <w:noProof/>
          <w:sz w:val="20"/>
        </w:rPr>
        <w:pict>
          <v:line id="_x0000_s1374" style="position:absolute;left:0;text-align:left;z-index:251783168" from="1in,54pt" to="405.05pt,54.05pt"/>
        </w:pict>
      </w:r>
      <w:r w:rsidRPr="007A5811">
        <w:rPr>
          <w:noProof/>
          <w:sz w:val="20"/>
        </w:rPr>
        <w:pict>
          <v:line id="_x0000_s1375" style="position:absolute;left:0;text-align:left;z-index:251784192" from="1in,54pt" to="72.05pt,1in"/>
        </w:pict>
      </w:r>
      <w:r w:rsidRPr="007A5811">
        <w:rPr>
          <w:noProof/>
          <w:sz w:val="20"/>
        </w:rPr>
        <w:pict>
          <v:line id="_x0000_s1376" style="position:absolute;left:0;text-align:left;z-index:251785216" from="252pt,54pt" to="252.05pt,1in"/>
        </w:pict>
      </w:r>
      <w:r w:rsidRPr="007A5811">
        <w:rPr>
          <w:noProof/>
          <w:sz w:val="20"/>
        </w:rPr>
        <w:pict>
          <v:line id="_x0000_s1377" style="position:absolute;left:0;text-align:left;z-index:251786240" from="405.05pt,54pt" to="405.1pt,1in"/>
        </w:pict>
      </w:r>
      <w:r w:rsidRPr="007A5811">
        <w:rPr>
          <w:noProof/>
          <w:sz w:val="20"/>
        </w:rPr>
        <w:pict>
          <v:rect id="_x0000_s1379" style="position:absolute;left:0;text-align:left;margin-left:179.95pt;margin-top:1in;width:144.05pt;height:36pt;z-index:251788288">
            <v:textbox style="mso-next-textbox:#_x0000_s1379">
              <w:txbxContent>
                <w:p w:rsidR="00362C36" w:rsidRDefault="00362C36" w:rsidP="00727957">
                  <w:pPr>
                    <w:spacing w:line="240" w:lineRule="atLeast"/>
                    <w:jc w:val="center"/>
                  </w:pPr>
                  <w:r>
                    <w:t>Учетная информация</w:t>
                  </w:r>
                </w:p>
              </w:txbxContent>
            </v:textbox>
          </v:rect>
        </w:pict>
      </w:r>
      <w:r w:rsidRPr="007A5811">
        <w:rPr>
          <w:noProof/>
          <w:sz w:val="20"/>
        </w:rPr>
        <w:pict>
          <v:rect id="_x0000_s1380" style="position:absolute;left:0;text-align:left;margin-left:342.05pt;margin-top:1in;width:143.95pt;height:36pt;z-index:251789312">
            <v:textbox style="mso-next-textbox:#_x0000_s1380">
              <w:txbxContent>
                <w:p w:rsidR="00362C36" w:rsidRDefault="00362C36" w:rsidP="00727957">
                  <w:pPr>
                    <w:pStyle w:val="ad"/>
                  </w:pPr>
                  <w:r>
                    <w:t>Внеучетная  информация</w:t>
                  </w:r>
                </w:p>
              </w:txbxContent>
            </v:textbox>
          </v:rect>
        </w:pict>
      </w:r>
      <w:r w:rsidRPr="007A5811">
        <w:rPr>
          <w:noProof/>
          <w:sz w:val="20"/>
        </w:rPr>
        <w:pict>
          <v:line id="_x0000_s1387" style="position:absolute;left:0;text-align:left;z-index:251796480" from="189pt,126pt" to="198pt,126.05pt"/>
        </w:pict>
      </w:r>
      <w:r w:rsidRPr="007A5811">
        <w:rPr>
          <w:noProof/>
          <w:sz w:val="20"/>
        </w:rPr>
        <w:pict>
          <v:rect id="_x0000_s1388" style="position:absolute;left:0;text-align:left;margin-left:198pt;margin-top:117pt;width:126pt;height:54pt;z-index:251797504">
            <v:textbox style="mso-next-textbox:#_x0000_s1388">
              <w:txbxContent>
                <w:p w:rsidR="00362C36" w:rsidRDefault="00362C36" w:rsidP="00727957">
                  <w:pPr>
                    <w:spacing w:line="240" w:lineRule="atLeast"/>
                  </w:pPr>
                  <w:r>
                    <w:t>Ведомость № 16 отгрузки и реализации продукции</w:t>
                  </w:r>
                </w:p>
              </w:txbxContent>
            </v:textbox>
          </v:rect>
        </w:pict>
      </w:r>
      <w:r w:rsidRPr="007A5811">
        <w:rPr>
          <w:noProof/>
          <w:sz w:val="20"/>
        </w:rPr>
        <w:pict>
          <v:line id="_x0000_s1389" style="position:absolute;left:0;text-align:left;z-index:251798528" from="189pt,189pt" to="198pt,189.05pt"/>
        </w:pict>
      </w:r>
      <w:r w:rsidRPr="007A5811">
        <w:rPr>
          <w:noProof/>
          <w:sz w:val="20"/>
        </w:rPr>
        <w:pict>
          <v:rect id="_x0000_s1390" style="position:absolute;left:0;text-align:left;margin-left:198pt;margin-top:180pt;width:126pt;height:54pt;z-index:251799552">
            <v:textbox style="mso-next-textbox:#_x0000_s1390">
              <w:txbxContent>
                <w:p w:rsidR="00362C36" w:rsidRDefault="00362C36" w:rsidP="00727957">
                  <w:pPr>
                    <w:pStyle w:val="23"/>
                    <w:rPr>
                      <w:sz w:val="24"/>
                    </w:rPr>
                  </w:pPr>
                  <w:r>
                    <w:rPr>
                      <w:sz w:val="24"/>
                    </w:rPr>
                    <w:t>Статистическая отчетность по форме №  1-П, 1-МП</w:t>
                  </w:r>
                </w:p>
              </w:txbxContent>
            </v:textbox>
          </v:rect>
        </w:pict>
      </w:r>
      <w:r w:rsidRPr="007A5811">
        <w:rPr>
          <w:noProof/>
          <w:sz w:val="20"/>
        </w:rPr>
        <w:pict>
          <v:line id="_x0000_s1391" style="position:absolute;left:0;text-align:left;z-index:251800576" from="189pt,252pt" to="198pt,252.05pt"/>
        </w:pict>
      </w:r>
      <w:r w:rsidRPr="007A5811">
        <w:rPr>
          <w:sz w:val="28"/>
        </w:rPr>
        <w:pict>
          <v:shape id="_x0000_i1212" type="#_x0000_t75" style="width:468pt;height:404.85pt">
            <v:imagedata croptop="-65520f" cropbottom="65520f"/>
            <o:lock v:ext="edit" rotation="t" position="t"/>
          </v:shape>
        </w:pict>
      </w:r>
    </w:p>
    <w:p w:rsidR="00727957" w:rsidRPr="00727957" w:rsidRDefault="00727957" w:rsidP="00727957">
      <w:pPr>
        <w:ind w:firstLine="540"/>
        <w:jc w:val="both"/>
        <w:rPr>
          <w:sz w:val="28"/>
        </w:rPr>
      </w:pPr>
    </w:p>
    <w:p w:rsidR="00727957" w:rsidRPr="00727957" w:rsidRDefault="00727957" w:rsidP="00727957">
      <w:pPr>
        <w:ind w:firstLine="540"/>
        <w:jc w:val="center"/>
        <w:rPr>
          <w:sz w:val="28"/>
          <w:lang w:val="en-US"/>
        </w:rPr>
      </w:pPr>
    </w:p>
    <w:p w:rsidR="00727957" w:rsidRPr="00727957" w:rsidRDefault="00727957" w:rsidP="00727957">
      <w:pPr>
        <w:ind w:firstLine="540"/>
        <w:jc w:val="center"/>
        <w:rPr>
          <w:sz w:val="28"/>
        </w:rPr>
      </w:pPr>
      <w:r w:rsidRPr="00727957">
        <w:rPr>
          <w:sz w:val="28"/>
        </w:rPr>
        <w:t>Рис</w:t>
      </w:r>
      <w:r>
        <w:rPr>
          <w:sz w:val="28"/>
        </w:rPr>
        <w:t xml:space="preserve">унок 6.1 - </w:t>
      </w:r>
      <w:r w:rsidRPr="00727957">
        <w:rPr>
          <w:sz w:val="28"/>
        </w:rPr>
        <w:t xml:space="preserve"> Информационное обеспечение анализа  производства и реализации продукции</w:t>
      </w:r>
    </w:p>
    <w:p w:rsidR="00727957" w:rsidRPr="00727957" w:rsidRDefault="00727957" w:rsidP="00727957">
      <w:pPr>
        <w:ind w:firstLine="540"/>
        <w:jc w:val="center"/>
        <w:rPr>
          <w:sz w:val="28"/>
        </w:rPr>
      </w:pPr>
    </w:p>
    <w:p w:rsidR="00727957" w:rsidRPr="00727957" w:rsidRDefault="00727957" w:rsidP="00727957">
      <w:pPr>
        <w:ind w:firstLine="540"/>
        <w:jc w:val="center"/>
        <w:rPr>
          <w:b/>
          <w:sz w:val="28"/>
        </w:rPr>
      </w:pPr>
      <w:r>
        <w:rPr>
          <w:b/>
          <w:sz w:val="28"/>
        </w:rPr>
        <w:t xml:space="preserve">6.2 </w:t>
      </w:r>
      <w:r w:rsidRPr="00727957">
        <w:rPr>
          <w:b/>
          <w:sz w:val="28"/>
        </w:rPr>
        <w:t xml:space="preserve"> Анализ динамики и выполнения плана производства и реализации</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 xml:space="preserve">В статистике и анализе хозяйственной деятельности используются обобщающие и частные показатели производства и реализации продукции. </w:t>
      </w:r>
    </w:p>
    <w:p w:rsidR="00727957" w:rsidRPr="00727957" w:rsidRDefault="00727957" w:rsidP="00727957">
      <w:pPr>
        <w:ind w:firstLine="540"/>
        <w:jc w:val="both"/>
        <w:rPr>
          <w:sz w:val="28"/>
        </w:rPr>
      </w:pPr>
      <w:r w:rsidRPr="00727957">
        <w:rPr>
          <w:sz w:val="28"/>
        </w:rPr>
        <w:t>К обобщающим показателям объема производства относятся валовая и товарная продукция, которые измеряются в денежном выражении исходя из действующих отпускных цен, сопоставимых и плановых цен.</w:t>
      </w:r>
    </w:p>
    <w:p w:rsidR="00727957" w:rsidRPr="00727957" w:rsidRDefault="00727957" w:rsidP="00727957">
      <w:pPr>
        <w:ind w:firstLine="540"/>
        <w:jc w:val="both"/>
        <w:rPr>
          <w:sz w:val="28"/>
        </w:rPr>
      </w:pPr>
      <w:r w:rsidRPr="00727957">
        <w:rPr>
          <w:sz w:val="28"/>
        </w:rPr>
        <w:t>Валовая продукция – это стоимость  всей произведенной продукции, выполненных работ, предназначенных как для реализации на сторону, так и для собственных нужд, включая  незавершенное производство.</w:t>
      </w:r>
    </w:p>
    <w:p w:rsidR="00727957" w:rsidRPr="00727957" w:rsidRDefault="00727957" w:rsidP="00727957">
      <w:pPr>
        <w:ind w:firstLine="540"/>
        <w:jc w:val="both"/>
        <w:rPr>
          <w:sz w:val="28"/>
        </w:rPr>
      </w:pPr>
      <w:r w:rsidRPr="00727957">
        <w:rPr>
          <w:sz w:val="28"/>
        </w:rPr>
        <w:t xml:space="preserve">Товарная продукция – это стоимость всей произведенной  продукции, выполненных работ, предназначенных  и готовых к реализации на сторону. Стоимостная оценка товарной продукции отличается от валовой продукции на сумму внутрихозяйственного оборота и незавершенного производства. </w:t>
      </w:r>
    </w:p>
    <w:p w:rsidR="00727957" w:rsidRPr="00727957" w:rsidRDefault="00727957" w:rsidP="00727957">
      <w:pPr>
        <w:ind w:firstLine="540"/>
        <w:jc w:val="both"/>
        <w:rPr>
          <w:sz w:val="28"/>
        </w:rPr>
      </w:pPr>
      <w:r w:rsidRPr="00727957">
        <w:rPr>
          <w:sz w:val="28"/>
        </w:rPr>
        <w:lastRenderedPageBreak/>
        <w:t>В статистике при анализе объема производства используются показатели чистой и условно чистой продукции.</w:t>
      </w:r>
    </w:p>
    <w:p w:rsidR="00727957" w:rsidRPr="00727957" w:rsidRDefault="00727957" w:rsidP="00727957">
      <w:pPr>
        <w:ind w:firstLine="540"/>
        <w:jc w:val="both"/>
        <w:rPr>
          <w:sz w:val="28"/>
        </w:rPr>
      </w:pPr>
      <w:r w:rsidRPr="00727957">
        <w:rPr>
          <w:sz w:val="28"/>
        </w:rPr>
        <w:t>Чистая продукция – это стоимость продукции за вычетом стоимости всех материальных затрат и амортизации, т.е. фактические затраты и результаты живого труда  в форме оплаты труда и прибыли.</w:t>
      </w:r>
    </w:p>
    <w:p w:rsidR="00727957" w:rsidRPr="00727957" w:rsidRDefault="00727957" w:rsidP="00727957">
      <w:pPr>
        <w:ind w:firstLine="540"/>
        <w:jc w:val="both"/>
        <w:rPr>
          <w:sz w:val="28"/>
        </w:rPr>
      </w:pPr>
      <w:r w:rsidRPr="00727957">
        <w:rPr>
          <w:sz w:val="28"/>
        </w:rPr>
        <w:t>Условно чистая продукция – это стоимость, добавленная в процессе обработки сырья и материалов.</w:t>
      </w:r>
    </w:p>
    <w:p w:rsidR="00727957" w:rsidRPr="00727957" w:rsidRDefault="00727957" w:rsidP="00727957">
      <w:pPr>
        <w:ind w:firstLine="540"/>
        <w:jc w:val="both"/>
        <w:rPr>
          <w:sz w:val="28"/>
        </w:rPr>
      </w:pPr>
      <w:r w:rsidRPr="00727957">
        <w:rPr>
          <w:sz w:val="28"/>
        </w:rPr>
        <w:t>Обобщающими показателем реализации продукции является объем  отгруженной продукции и объем реализации. Объем отгруженной продукции определяется как стоимость продукции, отгруженной покупателю на условиях, определенных договором, контрактом, выраженная в действующих или сопоставимых ценах. Объем реализации определяется в зависимости от принятого в учете момента признания выручки.</w:t>
      </w:r>
    </w:p>
    <w:p w:rsidR="00727957" w:rsidRPr="00727957" w:rsidRDefault="00727957" w:rsidP="00727957">
      <w:pPr>
        <w:ind w:firstLine="540"/>
        <w:jc w:val="both"/>
        <w:rPr>
          <w:sz w:val="28"/>
        </w:rPr>
      </w:pPr>
      <w:r w:rsidRPr="00727957">
        <w:rPr>
          <w:sz w:val="28"/>
        </w:rPr>
        <w:t>Если моментом признания выручки в учете является момент отгрузки покупателю (заказчику), то объем реализации определяется как объем отгруженной продукции в действующих или сопоставимых ценах. В этом случае объем реализации количественно равен объему отгруженной продукции.</w:t>
      </w:r>
    </w:p>
    <w:p w:rsidR="00727957" w:rsidRPr="00727957" w:rsidRDefault="00727957" w:rsidP="00727957">
      <w:pPr>
        <w:ind w:firstLine="540"/>
        <w:jc w:val="both"/>
        <w:rPr>
          <w:sz w:val="28"/>
        </w:rPr>
      </w:pPr>
      <w:r w:rsidRPr="00727957">
        <w:rPr>
          <w:sz w:val="28"/>
        </w:rPr>
        <w:t>Если моментом признания выручки в учете является момент оплаты, то объем реализации определяется как стоимость отгруженной и оплаченной покупателями (заказчиками) продукции в действующих или сопоставимых ценах. При этом следует учитывать некоторые особенности определения выручки по моменту оплаты при отгрузке продукции в страны бывшего СССР и при осуществлении товарообменных (бартерных) операций.</w:t>
      </w:r>
    </w:p>
    <w:p w:rsidR="00727957" w:rsidRPr="00727957" w:rsidRDefault="00727957" w:rsidP="00727957">
      <w:pPr>
        <w:ind w:firstLine="540"/>
        <w:jc w:val="both"/>
        <w:rPr>
          <w:sz w:val="28"/>
        </w:rPr>
      </w:pPr>
      <w:r w:rsidRPr="00727957">
        <w:rPr>
          <w:sz w:val="28"/>
        </w:rPr>
        <w:t xml:space="preserve">Частными показателями производства и реализации являются натуральные  и условно - натуральные показатели объема производства и реализации продукции. </w:t>
      </w:r>
    </w:p>
    <w:p w:rsidR="00727957" w:rsidRPr="00727957" w:rsidRDefault="00727957" w:rsidP="00727957">
      <w:pPr>
        <w:ind w:firstLine="540"/>
        <w:jc w:val="both"/>
        <w:rPr>
          <w:sz w:val="28"/>
        </w:rPr>
      </w:pPr>
      <w:r w:rsidRPr="00727957">
        <w:rPr>
          <w:sz w:val="28"/>
        </w:rPr>
        <w:t>Натуральные показатели объема производства и реализации применяются при анализе производства и реализации по отдельным видам продукции, по группам однородной продукции.</w:t>
      </w:r>
    </w:p>
    <w:p w:rsidR="00727957" w:rsidRPr="00727957" w:rsidRDefault="00727957" w:rsidP="00727957">
      <w:pPr>
        <w:ind w:firstLine="540"/>
        <w:jc w:val="both"/>
        <w:rPr>
          <w:sz w:val="28"/>
        </w:rPr>
      </w:pPr>
      <w:r w:rsidRPr="00727957">
        <w:rPr>
          <w:sz w:val="28"/>
        </w:rPr>
        <w:t>Условно – натуральные показатели объема производства и реализации используются при производстве однородной продукции. Объем каждого вида продукции  пересчитывается в принятый условно - натуральный измеритель на основе коэффициентов пересчета, которые устанавливаются на основе трудоемкости, материалоемкости или других показателей. Так, в обувной промышленности объем производства пересчитывается в условные пары, на консервных заводах – в тысячи условных банок и т.д.</w:t>
      </w:r>
    </w:p>
    <w:p w:rsidR="00727957" w:rsidRPr="00727957" w:rsidRDefault="00727957" w:rsidP="00727957">
      <w:pPr>
        <w:ind w:firstLine="540"/>
        <w:jc w:val="both"/>
        <w:rPr>
          <w:sz w:val="28"/>
        </w:rPr>
      </w:pPr>
      <w:r w:rsidRPr="00727957">
        <w:rPr>
          <w:sz w:val="28"/>
        </w:rPr>
        <w:t>В некоторых случаях в условиях многопрофильного производства, когда использование натуральных и условно – натуральных показателей не представляется возможным,  общий объем производства представляется с применением нормативных трудозатрат.</w:t>
      </w:r>
    </w:p>
    <w:p w:rsidR="00727957" w:rsidRPr="00727957" w:rsidRDefault="00727957" w:rsidP="00727957">
      <w:pPr>
        <w:ind w:firstLine="540"/>
        <w:jc w:val="both"/>
        <w:rPr>
          <w:sz w:val="28"/>
        </w:rPr>
      </w:pPr>
      <w:r w:rsidRPr="00727957">
        <w:rPr>
          <w:sz w:val="28"/>
        </w:rPr>
        <w:t>Анализ динамики производства и реализации продукции включает расчет абсолютных и относительных показателей динамики, в частности, абсолютных приростов цепных и базисных, базисных и цепных темпов роста и прироста, среднего темпа роста и прироста.</w:t>
      </w:r>
    </w:p>
    <w:p w:rsidR="00727957" w:rsidRPr="00727957" w:rsidRDefault="00727957" w:rsidP="00727957">
      <w:pPr>
        <w:ind w:firstLine="540"/>
        <w:jc w:val="both"/>
        <w:rPr>
          <w:sz w:val="28"/>
        </w:rPr>
      </w:pPr>
      <w:r w:rsidRPr="00727957">
        <w:rPr>
          <w:sz w:val="28"/>
        </w:rPr>
        <w:lastRenderedPageBreak/>
        <w:t>Средний темп роста объема производства и реализации рассчитывается на основе формулы средней геометрической.</w:t>
      </w:r>
    </w:p>
    <w:p w:rsidR="00727957" w:rsidRPr="00727957" w:rsidRDefault="00727957" w:rsidP="00727957">
      <w:pPr>
        <w:ind w:firstLine="540"/>
        <w:jc w:val="both"/>
        <w:rPr>
          <w:sz w:val="28"/>
        </w:rPr>
      </w:pPr>
      <w:r w:rsidRPr="00727957">
        <w:rPr>
          <w:sz w:val="28"/>
        </w:rPr>
        <w:t>При оценке динамики производства и реализации решающее значение имеют показатели, рассчитанные на основе сопоставимых цен, поскольку отражают реальное изменение объема производства и реализации продукции.</w:t>
      </w:r>
    </w:p>
    <w:p w:rsidR="00727957" w:rsidRPr="00727957" w:rsidRDefault="00727957" w:rsidP="00727957">
      <w:pPr>
        <w:ind w:firstLine="540"/>
        <w:jc w:val="both"/>
        <w:rPr>
          <w:sz w:val="28"/>
        </w:rPr>
      </w:pPr>
      <w:r w:rsidRPr="00727957">
        <w:rPr>
          <w:sz w:val="28"/>
        </w:rPr>
        <w:t xml:space="preserve">Оценка выполнения плана по производству и реализации  продукции проводится на основе показателей, пересчитанных в сопоставимые цены, в качестве которых могут выступать цены прошлого периода, цены отчетного периода, плановые цены.  </w:t>
      </w:r>
    </w:p>
    <w:p w:rsidR="00727957" w:rsidRPr="00727957" w:rsidRDefault="00727957" w:rsidP="00727957">
      <w:pPr>
        <w:ind w:firstLine="540"/>
        <w:jc w:val="both"/>
        <w:rPr>
          <w:sz w:val="28"/>
        </w:rPr>
      </w:pPr>
      <w:r w:rsidRPr="00727957">
        <w:rPr>
          <w:sz w:val="28"/>
        </w:rPr>
        <w:t>Для оценки выполнения плана проводится сопоставление плановых и фактических показателей, определяются показатели абсолютного и относительного отклонения от плана.</w:t>
      </w:r>
    </w:p>
    <w:p w:rsidR="00727957" w:rsidRPr="00727957" w:rsidRDefault="00727957" w:rsidP="00727957">
      <w:pPr>
        <w:ind w:firstLine="539"/>
        <w:jc w:val="both"/>
        <w:rPr>
          <w:sz w:val="28"/>
        </w:rPr>
      </w:pPr>
      <w:r w:rsidRPr="00727957">
        <w:rPr>
          <w:sz w:val="28"/>
        </w:rPr>
        <w:t>При оперативном анализе выполнения плана по производству и отгрузке продукции проводится сопоставление фактических объемов производства и отгрузки с плановыми, рассчитывается отклонение по каждому виду продукции.</w:t>
      </w:r>
    </w:p>
    <w:p w:rsidR="00727957" w:rsidRPr="00727957" w:rsidRDefault="00727957" w:rsidP="00727957">
      <w:pPr>
        <w:ind w:firstLine="539"/>
        <w:jc w:val="both"/>
        <w:rPr>
          <w:sz w:val="28"/>
        </w:rPr>
      </w:pPr>
      <w:r w:rsidRPr="00727957">
        <w:rPr>
          <w:sz w:val="28"/>
        </w:rPr>
        <w:t>Важное значение имеет оценка выполнения договорных обязательств по отгрузке продукции, которая проводится как в целом по отгруженной продукции, так и по каждому договору, контракту и виду продукции. Процент выполнения договорных обязательств (К</w:t>
      </w:r>
      <w:r w:rsidRPr="00727957">
        <w:rPr>
          <w:sz w:val="28"/>
          <w:vertAlign w:val="subscript"/>
        </w:rPr>
        <w:t>в.д.</w:t>
      </w:r>
      <w:r w:rsidRPr="00727957">
        <w:rPr>
          <w:sz w:val="28"/>
        </w:rPr>
        <w:t>) определ</w:t>
      </w:r>
      <w:r>
        <w:rPr>
          <w:sz w:val="28"/>
        </w:rPr>
        <w:t>яется по следующей формуле (6.1</w:t>
      </w:r>
      <w:r w:rsidRPr="00727957">
        <w:rPr>
          <w:sz w:val="28"/>
        </w:rPr>
        <w:t>):</w:t>
      </w:r>
    </w:p>
    <w:p w:rsidR="00727957" w:rsidRPr="00727957" w:rsidRDefault="00727957" w:rsidP="00727957">
      <w:pPr>
        <w:ind w:firstLine="539"/>
        <w:jc w:val="both"/>
        <w:rPr>
          <w:sz w:val="28"/>
        </w:rPr>
      </w:pPr>
    </w:p>
    <w:tbl>
      <w:tblPr>
        <w:tblW w:w="8511" w:type="dxa"/>
        <w:tblInd w:w="648" w:type="dxa"/>
        <w:tblBorders>
          <w:top w:val="single" w:sz="4" w:space="0" w:color="auto"/>
          <w:left w:val="single" w:sz="4" w:space="0" w:color="auto"/>
          <w:bottom w:val="single" w:sz="4" w:space="0" w:color="auto"/>
          <w:right w:val="single" w:sz="4" w:space="0" w:color="auto"/>
        </w:tblBorders>
        <w:tblLook w:val="0000"/>
      </w:tblPr>
      <w:tblGrid>
        <w:gridCol w:w="1076"/>
        <w:gridCol w:w="2536"/>
        <w:gridCol w:w="709"/>
        <w:gridCol w:w="3227"/>
        <w:gridCol w:w="963"/>
      </w:tblGrid>
      <w:tr w:rsidR="00727957" w:rsidRPr="00727957" w:rsidTr="00727957">
        <w:trPr>
          <w:cantSplit/>
        </w:trPr>
        <w:tc>
          <w:tcPr>
            <w:tcW w:w="1076" w:type="dxa"/>
            <w:vMerge w:val="restart"/>
            <w:tcBorders>
              <w:top w:val="nil"/>
              <w:left w:val="nil"/>
              <w:bottom w:val="nil"/>
              <w:right w:val="nil"/>
            </w:tcBorders>
            <w:vAlign w:val="center"/>
          </w:tcPr>
          <w:p w:rsidR="00727957" w:rsidRPr="00727957" w:rsidRDefault="00727957" w:rsidP="00727957">
            <w:pPr>
              <w:jc w:val="both"/>
              <w:rPr>
                <w:sz w:val="28"/>
              </w:rPr>
            </w:pPr>
            <w:r w:rsidRPr="00727957">
              <w:rPr>
                <w:sz w:val="28"/>
              </w:rPr>
              <w:t>К</w:t>
            </w:r>
            <w:r w:rsidRPr="00727957">
              <w:rPr>
                <w:sz w:val="28"/>
                <w:vertAlign w:val="subscript"/>
              </w:rPr>
              <w:t>в.д</w:t>
            </w:r>
            <w:r w:rsidRPr="00727957">
              <w:rPr>
                <w:sz w:val="28"/>
              </w:rPr>
              <w:t xml:space="preserve">  =</w:t>
            </w:r>
          </w:p>
        </w:tc>
        <w:tc>
          <w:tcPr>
            <w:tcW w:w="2536" w:type="dxa"/>
            <w:tcBorders>
              <w:top w:val="nil"/>
              <w:left w:val="nil"/>
              <w:bottom w:val="single" w:sz="4" w:space="0" w:color="auto"/>
              <w:right w:val="nil"/>
            </w:tcBorders>
          </w:tcPr>
          <w:p w:rsidR="00727957" w:rsidRPr="00727957" w:rsidRDefault="00727957" w:rsidP="00727957">
            <w:pPr>
              <w:pStyle w:val="a5"/>
              <w:tabs>
                <w:tab w:val="clear" w:pos="4677"/>
                <w:tab w:val="clear" w:pos="9355"/>
              </w:tabs>
            </w:pPr>
            <w:r w:rsidRPr="00727957">
              <w:rPr>
                <w:szCs w:val="22"/>
              </w:rPr>
              <w:t>(Фактический объем отгрузки, но не более планового)</w:t>
            </w:r>
          </w:p>
        </w:tc>
        <w:tc>
          <w:tcPr>
            <w:tcW w:w="709" w:type="dxa"/>
            <w:vMerge w:val="restart"/>
            <w:tcBorders>
              <w:top w:val="nil"/>
              <w:left w:val="nil"/>
              <w:bottom w:val="nil"/>
              <w:right w:val="nil"/>
            </w:tcBorders>
            <w:vAlign w:val="center"/>
          </w:tcPr>
          <w:p w:rsidR="00727957" w:rsidRPr="00727957" w:rsidRDefault="00727957" w:rsidP="00727957">
            <w:pPr>
              <w:rPr>
                <w:sz w:val="28"/>
              </w:rPr>
            </w:pPr>
            <w:r w:rsidRPr="00727957">
              <w:rPr>
                <w:sz w:val="28"/>
              </w:rPr>
              <w:t xml:space="preserve"> =</w:t>
            </w:r>
          </w:p>
        </w:tc>
        <w:tc>
          <w:tcPr>
            <w:tcW w:w="3227" w:type="dxa"/>
            <w:tcBorders>
              <w:top w:val="nil"/>
              <w:left w:val="nil"/>
              <w:bottom w:val="single" w:sz="4" w:space="0" w:color="auto"/>
              <w:right w:val="nil"/>
            </w:tcBorders>
          </w:tcPr>
          <w:p w:rsidR="00727957" w:rsidRPr="00727957" w:rsidRDefault="00727957" w:rsidP="00727957">
            <w:pPr>
              <w:pStyle w:val="a5"/>
              <w:tabs>
                <w:tab w:val="clear" w:pos="4677"/>
                <w:tab w:val="clear" w:pos="9355"/>
              </w:tabs>
            </w:pPr>
            <w:r w:rsidRPr="00727957">
              <w:rPr>
                <w:szCs w:val="22"/>
              </w:rPr>
              <w:t>(Плановый объем поставок) – (Недовыполнение плана объема отгрузки)</w:t>
            </w:r>
          </w:p>
        </w:tc>
        <w:tc>
          <w:tcPr>
            <w:tcW w:w="963" w:type="dxa"/>
            <w:vMerge w:val="restart"/>
            <w:tcBorders>
              <w:top w:val="nil"/>
              <w:left w:val="nil"/>
              <w:bottom w:val="nil"/>
              <w:right w:val="nil"/>
            </w:tcBorders>
            <w:vAlign w:val="center"/>
          </w:tcPr>
          <w:p w:rsidR="00727957" w:rsidRPr="00727957" w:rsidRDefault="00727957" w:rsidP="00727957">
            <w:pPr>
              <w:jc w:val="both"/>
              <w:rPr>
                <w:sz w:val="28"/>
              </w:rPr>
            </w:pPr>
            <w:r>
              <w:rPr>
                <w:sz w:val="28"/>
              </w:rPr>
              <w:t xml:space="preserve">    (6.</w:t>
            </w:r>
            <w:r w:rsidRPr="00727957">
              <w:rPr>
                <w:sz w:val="28"/>
              </w:rPr>
              <w:t>1.)</w:t>
            </w:r>
          </w:p>
        </w:tc>
      </w:tr>
      <w:tr w:rsidR="00727957" w:rsidRPr="00727957" w:rsidTr="00727957">
        <w:trPr>
          <w:cantSplit/>
        </w:trPr>
        <w:tc>
          <w:tcPr>
            <w:tcW w:w="0" w:type="auto"/>
            <w:vMerge/>
            <w:tcBorders>
              <w:top w:val="nil"/>
              <w:left w:val="nil"/>
              <w:bottom w:val="nil"/>
              <w:right w:val="nil"/>
            </w:tcBorders>
            <w:vAlign w:val="center"/>
          </w:tcPr>
          <w:p w:rsidR="00727957" w:rsidRPr="00727957" w:rsidRDefault="00727957" w:rsidP="00727957">
            <w:pPr>
              <w:rPr>
                <w:sz w:val="28"/>
              </w:rPr>
            </w:pPr>
          </w:p>
        </w:tc>
        <w:tc>
          <w:tcPr>
            <w:tcW w:w="2536" w:type="dxa"/>
            <w:tcBorders>
              <w:top w:val="single" w:sz="4" w:space="0" w:color="auto"/>
              <w:left w:val="nil"/>
              <w:bottom w:val="nil"/>
              <w:right w:val="nil"/>
            </w:tcBorders>
          </w:tcPr>
          <w:p w:rsidR="00727957" w:rsidRPr="00727957" w:rsidRDefault="00727957" w:rsidP="00727957">
            <w:pPr>
              <w:jc w:val="center"/>
            </w:pPr>
            <w:r w:rsidRPr="00727957">
              <w:t>(Плановый объем поставки)</w:t>
            </w:r>
          </w:p>
        </w:tc>
        <w:tc>
          <w:tcPr>
            <w:tcW w:w="0" w:type="auto"/>
            <w:vMerge/>
            <w:tcBorders>
              <w:top w:val="nil"/>
              <w:left w:val="nil"/>
              <w:bottom w:val="nil"/>
              <w:right w:val="nil"/>
            </w:tcBorders>
            <w:vAlign w:val="center"/>
          </w:tcPr>
          <w:p w:rsidR="00727957" w:rsidRPr="00727957" w:rsidRDefault="00727957" w:rsidP="00727957">
            <w:pPr>
              <w:rPr>
                <w:sz w:val="28"/>
              </w:rPr>
            </w:pPr>
          </w:p>
        </w:tc>
        <w:tc>
          <w:tcPr>
            <w:tcW w:w="3227" w:type="dxa"/>
            <w:tcBorders>
              <w:top w:val="single" w:sz="4" w:space="0" w:color="auto"/>
              <w:left w:val="nil"/>
              <w:bottom w:val="nil"/>
              <w:right w:val="nil"/>
            </w:tcBorders>
          </w:tcPr>
          <w:p w:rsidR="00727957" w:rsidRPr="00727957" w:rsidRDefault="00727957" w:rsidP="00727957">
            <w:pPr>
              <w:jc w:val="both"/>
            </w:pPr>
            <w:r w:rsidRPr="00727957">
              <w:t>(Плановый объем поставки)</w:t>
            </w:r>
          </w:p>
        </w:tc>
        <w:tc>
          <w:tcPr>
            <w:tcW w:w="0" w:type="auto"/>
            <w:vMerge/>
            <w:tcBorders>
              <w:top w:val="nil"/>
              <w:left w:val="nil"/>
              <w:bottom w:val="nil"/>
              <w:right w:val="nil"/>
            </w:tcBorders>
            <w:vAlign w:val="center"/>
          </w:tcPr>
          <w:p w:rsidR="00727957" w:rsidRPr="00727957" w:rsidRDefault="00727957" w:rsidP="00727957">
            <w:pPr>
              <w:rPr>
                <w:sz w:val="28"/>
              </w:rPr>
            </w:pPr>
          </w:p>
        </w:tc>
      </w:tr>
    </w:tbl>
    <w:p w:rsidR="00727957" w:rsidRPr="00727957" w:rsidRDefault="00727957" w:rsidP="00727957">
      <w:pPr>
        <w:ind w:firstLine="539"/>
        <w:jc w:val="both"/>
        <w:rPr>
          <w:sz w:val="28"/>
        </w:rPr>
      </w:pPr>
    </w:p>
    <w:p w:rsidR="00727957" w:rsidRPr="00727957" w:rsidRDefault="00727957" w:rsidP="00727957">
      <w:pPr>
        <w:ind w:firstLine="539"/>
        <w:jc w:val="both"/>
        <w:rPr>
          <w:sz w:val="28"/>
        </w:rPr>
      </w:pPr>
      <w:r w:rsidRPr="00727957">
        <w:rPr>
          <w:sz w:val="28"/>
        </w:rPr>
        <w:t>Недопоставка продукции по заключенным договорам, контрактам негативно сказывается на финансовых результатах деятельности предприятия, а также на работе организаций – потребителей продукции.</w:t>
      </w:r>
    </w:p>
    <w:p w:rsidR="00727957" w:rsidRPr="00727957" w:rsidRDefault="00727957" w:rsidP="00727957">
      <w:pPr>
        <w:ind w:firstLine="539"/>
        <w:jc w:val="both"/>
        <w:rPr>
          <w:sz w:val="28"/>
        </w:rPr>
      </w:pPr>
      <w:r w:rsidRPr="00727957">
        <w:rPr>
          <w:sz w:val="28"/>
        </w:rPr>
        <w:t>При анализе производства и реализации продукции особое внимание следует уделить производству и отгрузке продукции для государственных нужд.</w:t>
      </w:r>
    </w:p>
    <w:p w:rsidR="00727957" w:rsidRPr="00727957" w:rsidRDefault="00727957" w:rsidP="00727957">
      <w:pPr>
        <w:ind w:firstLine="539"/>
        <w:jc w:val="both"/>
        <w:rPr>
          <w:sz w:val="28"/>
        </w:rPr>
      </w:pPr>
    </w:p>
    <w:p w:rsidR="00727957" w:rsidRPr="00727957" w:rsidRDefault="00727957" w:rsidP="0023365D">
      <w:pPr>
        <w:numPr>
          <w:ilvl w:val="2"/>
          <w:numId w:val="65"/>
        </w:numPr>
        <w:jc w:val="center"/>
        <w:rPr>
          <w:b/>
          <w:sz w:val="28"/>
        </w:rPr>
      </w:pPr>
      <w:r>
        <w:rPr>
          <w:b/>
          <w:sz w:val="28"/>
        </w:rPr>
        <w:t>6.</w:t>
      </w:r>
      <w:r w:rsidRPr="00727957">
        <w:rPr>
          <w:b/>
          <w:sz w:val="28"/>
        </w:rPr>
        <w:t>3. Анализ ассортимента и структуры продукции</w:t>
      </w:r>
    </w:p>
    <w:p w:rsidR="00727957" w:rsidRPr="00727957" w:rsidRDefault="00727957" w:rsidP="00727957">
      <w:pPr>
        <w:ind w:left="539"/>
        <w:jc w:val="both"/>
        <w:rPr>
          <w:sz w:val="28"/>
        </w:rPr>
      </w:pPr>
    </w:p>
    <w:p w:rsidR="00727957" w:rsidRPr="00727957" w:rsidRDefault="00727957" w:rsidP="00727957">
      <w:pPr>
        <w:ind w:firstLine="540"/>
        <w:jc w:val="both"/>
        <w:rPr>
          <w:sz w:val="28"/>
        </w:rPr>
      </w:pPr>
      <w:r w:rsidRPr="00727957">
        <w:rPr>
          <w:sz w:val="28"/>
        </w:rPr>
        <w:t>Анализ ассортимента и структуры продукции включает анализ выполнения плана по ассортименту и структуре, анализ динамики ассортимента и структуры и выработка рекомендаций по улучшению ассортимента и структуры.</w:t>
      </w:r>
    </w:p>
    <w:p w:rsidR="00727957" w:rsidRPr="00727957" w:rsidRDefault="00727957" w:rsidP="00727957">
      <w:pPr>
        <w:ind w:firstLine="540"/>
        <w:jc w:val="both"/>
        <w:rPr>
          <w:sz w:val="28"/>
        </w:rPr>
      </w:pPr>
      <w:r w:rsidRPr="00727957">
        <w:rPr>
          <w:sz w:val="28"/>
        </w:rPr>
        <w:t>Ассортимент представляет собой перечень наименований изделий с указанием количества по каждому из них /2, с. 188/. Выделяют полный, групповой и внутригрупповой ассортимент.</w:t>
      </w:r>
    </w:p>
    <w:p w:rsidR="00727957" w:rsidRPr="00727957" w:rsidRDefault="00727957" w:rsidP="00727957">
      <w:pPr>
        <w:ind w:firstLine="540"/>
        <w:jc w:val="both"/>
        <w:rPr>
          <w:sz w:val="28"/>
        </w:rPr>
      </w:pPr>
      <w:r w:rsidRPr="00727957">
        <w:rPr>
          <w:sz w:val="28"/>
        </w:rPr>
        <w:lastRenderedPageBreak/>
        <w:t>Номенклатура – это перечень наименований изделий с указанием кодов, установленных для соответствующих видов продукции по классификатору промышленной продукции (ОКПП), действующему на территории СНГ, с указанием шифров и порядковых номеров изделий по плану.</w:t>
      </w:r>
    </w:p>
    <w:p w:rsidR="00727957" w:rsidRPr="00727957" w:rsidRDefault="00727957" w:rsidP="00727957">
      <w:pPr>
        <w:ind w:firstLine="540"/>
        <w:jc w:val="both"/>
        <w:rPr>
          <w:sz w:val="28"/>
        </w:rPr>
      </w:pPr>
      <w:r w:rsidRPr="00727957">
        <w:rPr>
          <w:sz w:val="28"/>
        </w:rPr>
        <w:t>Структура продукции характеризуется соотношением удельных весов отдельных видов продукции в общем объеме.</w:t>
      </w:r>
    </w:p>
    <w:p w:rsidR="00727957" w:rsidRPr="00727957" w:rsidRDefault="00727957" w:rsidP="00727957">
      <w:pPr>
        <w:ind w:firstLine="540"/>
        <w:jc w:val="both"/>
        <w:rPr>
          <w:sz w:val="28"/>
        </w:rPr>
      </w:pPr>
      <w:r w:rsidRPr="00727957">
        <w:rPr>
          <w:sz w:val="28"/>
        </w:rPr>
        <w:t>При формировании ассортимента предприятие должно учитывать спрос на продукцию, эффективность использования ресурсов предприятия, прибыльность. При оценке спроса важно определить текущие и перспективные потребности покупателей, уровень конкурентоспособности продукции и жизненный цикл изделий, риск изменения ассортимента продукции.</w:t>
      </w:r>
    </w:p>
    <w:p w:rsidR="00727957" w:rsidRPr="00727957" w:rsidRDefault="00727957" w:rsidP="00727957">
      <w:pPr>
        <w:ind w:firstLine="540"/>
        <w:jc w:val="both"/>
        <w:rPr>
          <w:sz w:val="28"/>
        </w:rPr>
      </w:pPr>
      <w:r w:rsidRPr="00727957">
        <w:rPr>
          <w:sz w:val="28"/>
        </w:rPr>
        <w:t>Оценка выполнения плана по ассортименту продукции производится на основе коэффициента ассортимента (К</w:t>
      </w:r>
      <w:r w:rsidRPr="00727957">
        <w:rPr>
          <w:sz w:val="28"/>
          <w:vertAlign w:val="subscript"/>
        </w:rPr>
        <w:t>асс</w:t>
      </w:r>
      <w:r w:rsidRPr="00727957">
        <w:rPr>
          <w:sz w:val="28"/>
        </w:rPr>
        <w:t>).</w:t>
      </w:r>
    </w:p>
    <w:p w:rsidR="00727957" w:rsidRPr="00727957" w:rsidRDefault="00727957" w:rsidP="00727957">
      <w:pPr>
        <w:ind w:firstLine="539"/>
        <w:jc w:val="both"/>
        <w:rPr>
          <w:sz w:val="28"/>
        </w:rPr>
      </w:pPr>
    </w:p>
    <w:tbl>
      <w:tblPr>
        <w:tblW w:w="0" w:type="auto"/>
        <w:tblInd w:w="288" w:type="dxa"/>
        <w:tblLook w:val="0000"/>
      </w:tblPr>
      <w:tblGrid>
        <w:gridCol w:w="1080"/>
        <w:gridCol w:w="7200"/>
        <w:gridCol w:w="900"/>
      </w:tblGrid>
      <w:tr w:rsidR="00727957" w:rsidRPr="00727957" w:rsidTr="00727957">
        <w:trPr>
          <w:cantSplit/>
        </w:trPr>
        <w:tc>
          <w:tcPr>
            <w:tcW w:w="1080" w:type="dxa"/>
            <w:vMerge w:val="restart"/>
            <w:vAlign w:val="center"/>
          </w:tcPr>
          <w:p w:rsidR="00727957" w:rsidRPr="00727957" w:rsidRDefault="00727957" w:rsidP="00727957">
            <w:pPr>
              <w:jc w:val="both"/>
              <w:rPr>
                <w:sz w:val="28"/>
              </w:rPr>
            </w:pPr>
            <w:r w:rsidRPr="00727957">
              <w:rPr>
                <w:sz w:val="28"/>
              </w:rPr>
              <w:t>К</w:t>
            </w:r>
            <w:r w:rsidRPr="00727957">
              <w:rPr>
                <w:sz w:val="28"/>
                <w:vertAlign w:val="subscript"/>
              </w:rPr>
              <w:t>асс</w:t>
            </w:r>
            <w:r w:rsidRPr="00727957">
              <w:rPr>
                <w:sz w:val="28"/>
              </w:rPr>
              <w:t xml:space="preserve"> = </w:t>
            </w:r>
          </w:p>
        </w:tc>
        <w:tc>
          <w:tcPr>
            <w:tcW w:w="7200" w:type="dxa"/>
            <w:tcBorders>
              <w:top w:val="nil"/>
              <w:left w:val="nil"/>
              <w:bottom w:val="single" w:sz="4" w:space="0" w:color="auto"/>
              <w:right w:val="nil"/>
            </w:tcBorders>
          </w:tcPr>
          <w:p w:rsidR="00727957" w:rsidRPr="00727957" w:rsidRDefault="00727957" w:rsidP="00727957">
            <w:pPr>
              <w:jc w:val="both"/>
            </w:pPr>
            <w:r w:rsidRPr="00727957">
              <w:t>(Объем производства или отгрузки продукции, принятый в расчет)</w:t>
            </w:r>
          </w:p>
        </w:tc>
        <w:tc>
          <w:tcPr>
            <w:tcW w:w="900" w:type="dxa"/>
            <w:vMerge w:val="restart"/>
            <w:vAlign w:val="center"/>
          </w:tcPr>
          <w:p w:rsidR="00727957" w:rsidRPr="00727957" w:rsidRDefault="00727957" w:rsidP="00727957">
            <w:pPr>
              <w:jc w:val="both"/>
              <w:rPr>
                <w:sz w:val="28"/>
              </w:rPr>
            </w:pPr>
            <w:r w:rsidRPr="00727957">
              <w:rPr>
                <w:sz w:val="28"/>
              </w:rPr>
              <w:t>(</w:t>
            </w:r>
            <w:r>
              <w:rPr>
                <w:sz w:val="28"/>
              </w:rPr>
              <w:t>6.2)</w:t>
            </w:r>
          </w:p>
        </w:tc>
      </w:tr>
      <w:tr w:rsidR="00727957" w:rsidRPr="00727957" w:rsidTr="00727957">
        <w:trPr>
          <w:cantSplit/>
        </w:trPr>
        <w:tc>
          <w:tcPr>
            <w:tcW w:w="0" w:type="auto"/>
            <w:vMerge/>
            <w:vAlign w:val="center"/>
          </w:tcPr>
          <w:p w:rsidR="00727957" w:rsidRPr="00727957" w:rsidRDefault="00727957" w:rsidP="00727957">
            <w:pPr>
              <w:rPr>
                <w:sz w:val="28"/>
              </w:rPr>
            </w:pPr>
          </w:p>
        </w:tc>
        <w:tc>
          <w:tcPr>
            <w:tcW w:w="7200" w:type="dxa"/>
            <w:tcBorders>
              <w:top w:val="single" w:sz="4" w:space="0" w:color="auto"/>
              <w:left w:val="nil"/>
              <w:bottom w:val="nil"/>
              <w:right w:val="nil"/>
            </w:tcBorders>
          </w:tcPr>
          <w:p w:rsidR="00727957" w:rsidRPr="00727957" w:rsidRDefault="00727957" w:rsidP="00727957">
            <w:pPr>
              <w:jc w:val="both"/>
            </w:pPr>
            <w:r w:rsidRPr="00727957">
              <w:t>(Плановый объем производства или отгрузки)</w:t>
            </w:r>
          </w:p>
        </w:tc>
        <w:tc>
          <w:tcPr>
            <w:tcW w:w="0" w:type="auto"/>
            <w:vMerge/>
            <w:vAlign w:val="center"/>
          </w:tcPr>
          <w:p w:rsidR="00727957" w:rsidRPr="00727957" w:rsidRDefault="00727957" w:rsidP="00727957">
            <w:pPr>
              <w:rPr>
                <w:sz w:val="28"/>
              </w:rPr>
            </w:pPr>
          </w:p>
        </w:tc>
      </w:tr>
    </w:tbl>
    <w:p w:rsidR="00727957" w:rsidRPr="00727957" w:rsidRDefault="00727957" w:rsidP="00727957">
      <w:pPr>
        <w:ind w:firstLine="539"/>
        <w:jc w:val="both"/>
        <w:rPr>
          <w:sz w:val="28"/>
        </w:rPr>
      </w:pPr>
    </w:p>
    <w:p w:rsidR="00727957" w:rsidRPr="00727957" w:rsidRDefault="00727957" w:rsidP="00727957">
      <w:pPr>
        <w:ind w:firstLine="539"/>
        <w:jc w:val="both"/>
        <w:rPr>
          <w:sz w:val="28"/>
        </w:rPr>
      </w:pPr>
      <w:r w:rsidRPr="00727957">
        <w:rPr>
          <w:sz w:val="28"/>
        </w:rPr>
        <w:t>Объем производства или отгрузки, принятый в расчет, определяется как фактический выпуск или объем отгрузки продукции, но не выше планового объема. Таким образом, план по ассортименту может быть выполнен или недовыполнен.</w:t>
      </w:r>
    </w:p>
    <w:p w:rsidR="00727957" w:rsidRPr="00727957" w:rsidRDefault="00727957" w:rsidP="00727957">
      <w:pPr>
        <w:ind w:firstLine="539"/>
        <w:jc w:val="both"/>
        <w:rPr>
          <w:sz w:val="28"/>
        </w:rPr>
      </w:pPr>
      <w:r w:rsidRPr="00727957">
        <w:rPr>
          <w:sz w:val="28"/>
        </w:rPr>
        <w:t>При наличии обновления ассортимента продукции рассчитывается коэффициент обновления ассортимента как отношение объема выпуска новых изделий к общему выпуску продукции.</w:t>
      </w:r>
    </w:p>
    <w:p w:rsidR="00727957" w:rsidRPr="00727957" w:rsidRDefault="00727957" w:rsidP="00727957">
      <w:pPr>
        <w:ind w:firstLine="539"/>
        <w:jc w:val="both"/>
        <w:rPr>
          <w:sz w:val="28"/>
        </w:rPr>
      </w:pPr>
      <w:r w:rsidRPr="00727957">
        <w:rPr>
          <w:sz w:val="28"/>
        </w:rPr>
        <w:t>Оценка изменений в структуре выпуска и отгрузки  продукции проводится на основе коэффициента структурной активности (К</w:t>
      </w:r>
      <w:r w:rsidRPr="00727957">
        <w:rPr>
          <w:sz w:val="28"/>
          <w:vertAlign w:val="subscript"/>
        </w:rPr>
        <w:t>стр. акт.</w:t>
      </w:r>
      <w:r w:rsidRPr="00727957">
        <w:rPr>
          <w:sz w:val="28"/>
        </w:rPr>
        <w:t>), рассчитываемого по фор</w:t>
      </w:r>
      <w:r>
        <w:rPr>
          <w:sz w:val="28"/>
        </w:rPr>
        <w:t>муле средней квадратической (6.</w:t>
      </w:r>
      <w:r w:rsidRPr="00727957">
        <w:rPr>
          <w:sz w:val="28"/>
        </w:rPr>
        <w:t>3.).</w:t>
      </w:r>
    </w:p>
    <w:p w:rsidR="00727957" w:rsidRPr="00727957" w:rsidRDefault="00727957" w:rsidP="00727957">
      <w:pPr>
        <w:ind w:firstLine="539"/>
        <w:jc w:val="both"/>
        <w:rPr>
          <w:sz w:val="28"/>
        </w:rPr>
      </w:pPr>
    </w:p>
    <w:p w:rsidR="00727957" w:rsidRPr="00727957" w:rsidRDefault="00727957" w:rsidP="00727957">
      <w:pPr>
        <w:ind w:firstLine="539"/>
        <w:jc w:val="both"/>
        <w:rPr>
          <w:sz w:val="28"/>
        </w:rPr>
      </w:pPr>
      <w:r w:rsidRPr="00727957">
        <w:rPr>
          <w:sz w:val="28"/>
        </w:rPr>
        <w:t>К</w:t>
      </w:r>
      <w:r w:rsidRPr="00727957">
        <w:rPr>
          <w:sz w:val="28"/>
          <w:vertAlign w:val="subscript"/>
        </w:rPr>
        <w:t>стр. акт</w:t>
      </w:r>
      <w:r w:rsidRPr="00727957">
        <w:rPr>
          <w:sz w:val="28"/>
        </w:rPr>
        <w:t xml:space="preserve"> = ( ∑ΔУд</w:t>
      </w:r>
      <w:r w:rsidRPr="00727957">
        <w:rPr>
          <w:sz w:val="28"/>
          <w:vertAlign w:val="subscript"/>
          <w:lang w:val="en-US"/>
        </w:rPr>
        <w:t>i</w:t>
      </w:r>
      <w:r w:rsidRPr="00727957">
        <w:rPr>
          <w:sz w:val="28"/>
          <w:vertAlign w:val="superscript"/>
        </w:rPr>
        <w:t>2</w:t>
      </w:r>
      <w:r w:rsidRPr="00727957">
        <w:rPr>
          <w:sz w:val="28"/>
        </w:rPr>
        <w:t xml:space="preserve"> / </w:t>
      </w:r>
      <w:r w:rsidRPr="00727957">
        <w:rPr>
          <w:sz w:val="28"/>
          <w:lang w:val="en-US"/>
        </w:rPr>
        <w:t>n</w:t>
      </w:r>
      <w:r w:rsidRPr="00727957">
        <w:rPr>
          <w:sz w:val="28"/>
        </w:rPr>
        <w:t>)</w:t>
      </w:r>
      <w:r w:rsidRPr="00727957">
        <w:rPr>
          <w:sz w:val="28"/>
          <w:vertAlign w:val="superscript"/>
        </w:rPr>
        <w:t>1/2</w:t>
      </w:r>
      <w:r w:rsidRPr="00727957">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t>(6.3)</w:t>
      </w:r>
    </w:p>
    <w:p w:rsidR="00727957" w:rsidRPr="00727957" w:rsidRDefault="00727957" w:rsidP="00727957">
      <w:pPr>
        <w:ind w:firstLine="539"/>
        <w:jc w:val="both"/>
        <w:rPr>
          <w:sz w:val="28"/>
        </w:rPr>
      </w:pPr>
    </w:p>
    <w:p w:rsidR="00727957" w:rsidRPr="00727957" w:rsidRDefault="00727957" w:rsidP="00727957">
      <w:pPr>
        <w:ind w:firstLine="539"/>
        <w:jc w:val="both"/>
        <w:rPr>
          <w:sz w:val="28"/>
        </w:rPr>
      </w:pPr>
      <w:r w:rsidRPr="00727957">
        <w:rPr>
          <w:sz w:val="28"/>
        </w:rPr>
        <w:t>где:</w:t>
      </w:r>
    </w:p>
    <w:p w:rsidR="00727957" w:rsidRPr="00727957" w:rsidRDefault="00727957" w:rsidP="00727957">
      <w:pPr>
        <w:ind w:firstLine="539"/>
        <w:jc w:val="both"/>
        <w:rPr>
          <w:sz w:val="28"/>
        </w:rPr>
      </w:pPr>
      <w:r w:rsidRPr="00727957">
        <w:rPr>
          <w:sz w:val="28"/>
        </w:rPr>
        <w:t>ΔУд</w:t>
      </w:r>
      <w:r w:rsidRPr="00727957">
        <w:rPr>
          <w:sz w:val="28"/>
          <w:vertAlign w:val="subscript"/>
          <w:lang w:val="en-US"/>
        </w:rPr>
        <w:t>i</w:t>
      </w:r>
      <w:r w:rsidRPr="00727957">
        <w:rPr>
          <w:sz w:val="28"/>
        </w:rPr>
        <w:t xml:space="preserve"> – изменение удельного веса </w:t>
      </w:r>
      <w:r w:rsidRPr="00727957">
        <w:rPr>
          <w:sz w:val="28"/>
          <w:lang w:val="en-US"/>
        </w:rPr>
        <w:t>i</w:t>
      </w:r>
      <w:r w:rsidRPr="00727957">
        <w:rPr>
          <w:sz w:val="28"/>
        </w:rPr>
        <w:t>-ого вида продукции;</w:t>
      </w:r>
    </w:p>
    <w:p w:rsidR="00727957" w:rsidRPr="00727957" w:rsidRDefault="00727957" w:rsidP="00727957">
      <w:pPr>
        <w:ind w:firstLine="539"/>
        <w:jc w:val="both"/>
        <w:rPr>
          <w:sz w:val="28"/>
        </w:rPr>
      </w:pPr>
      <w:r w:rsidRPr="00727957">
        <w:rPr>
          <w:sz w:val="28"/>
          <w:lang w:val="en-US"/>
        </w:rPr>
        <w:t>i</w:t>
      </w:r>
      <w:r w:rsidRPr="00727957">
        <w:rPr>
          <w:sz w:val="28"/>
        </w:rPr>
        <w:t xml:space="preserve"> = 1: </w:t>
      </w:r>
      <w:r w:rsidRPr="00727957">
        <w:rPr>
          <w:sz w:val="28"/>
          <w:lang w:val="en-US"/>
        </w:rPr>
        <w:t>n</w:t>
      </w:r>
      <w:r w:rsidRPr="00727957">
        <w:rPr>
          <w:sz w:val="28"/>
        </w:rPr>
        <w:t>;</w:t>
      </w:r>
    </w:p>
    <w:p w:rsidR="00727957" w:rsidRPr="00727957" w:rsidRDefault="00727957" w:rsidP="00727957">
      <w:pPr>
        <w:ind w:firstLine="539"/>
        <w:jc w:val="both"/>
        <w:rPr>
          <w:sz w:val="28"/>
        </w:rPr>
      </w:pPr>
      <w:r w:rsidRPr="00727957">
        <w:rPr>
          <w:sz w:val="28"/>
          <w:lang w:val="en-US"/>
        </w:rPr>
        <w:t>n</w:t>
      </w:r>
      <w:r w:rsidRPr="00727957">
        <w:rPr>
          <w:sz w:val="28"/>
        </w:rPr>
        <w:t xml:space="preserve"> – число видов продукции, номенклатурных групп.</w:t>
      </w:r>
    </w:p>
    <w:p w:rsidR="00727957" w:rsidRPr="00727957" w:rsidRDefault="00727957" w:rsidP="00727957">
      <w:pPr>
        <w:ind w:firstLine="539"/>
        <w:jc w:val="both"/>
        <w:rPr>
          <w:sz w:val="28"/>
        </w:rPr>
      </w:pPr>
    </w:p>
    <w:p w:rsidR="00727957" w:rsidRPr="00727957" w:rsidRDefault="00727957" w:rsidP="00727957">
      <w:pPr>
        <w:ind w:firstLine="539"/>
        <w:jc w:val="both"/>
        <w:rPr>
          <w:sz w:val="28"/>
        </w:rPr>
      </w:pPr>
      <w:r w:rsidRPr="00727957">
        <w:rPr>
          <w:sz w:val="28"/>
        </w:rPr>
        <w:t xml:space="preserve">Чем выше значение коэффициента структурной активности, тем интенсивнее структурные изменения и преобразования. Интенсивность структурных изменений может быть связана как с внешними, так и с внутренними причинами. </w:t>
      </w:r>
    </w:p>
    <w:p w:rsidR="00727957" w:rsidRPr="00727957" w:rsidRDefault="00727957" w:rsidP="00727957">
      <w:pPr>
        <w:ind w:firstLine="539"/>
        <w:jc w:val="both"/>
        <w:rPr>
          <w:sz w:val="28"/>
        </w:rPr>
      </w:pPr>
      <w:r w:rsidRPr="00727957">
        <w:rPr>
          <w:sz w:val="28"/>
        </w:rPr>
        <w:t>Внешними факторами изменения структуры может быть изменение спроса на продукцию, изменение конъюнктуры на рынке ресурсов, несвоевременный ввод в эксплуатацию производственных мощностей по независящим от предприятия причинам.</w:t>
      </w:r>
    </w:p>
    <w:p w:rsidR="00727957" w:rsidRPr="00727957" w:rsidRDefault="00727957" w:rsidP="00727957">
      <w:pPr>
        <w:ind w:firstLine="539"/>
        <w:jc w:val="both"/>
        <w:rPr>
          <w:sz w:val="28"/>
        </w:rPr>
      </w:pPr>
      <w:r w:rsidRPr="00727957">
        <w:rPr>
          <w:sz w:val="28"/>
        </w:rPr>
        <w:lastRenderedPageBreak/>
        <w:t>Внутренние причины изменения структуры выпуска и отгрузки продукции  связаны с недостаточно эффективной организацией производства, труда,  процесса снабжения, низкой квалификацией персонала, низким уровнем стимулирования работников.</w:t>
      </w:r>
    </w:p>
    <w:p w:rsidR="00727957" w:rsidRPr="00727957" w:rsidRDefault="00727957" w:rsidP="00727957">
      <w:pPr>
        <w:ind w:firstLine="539"/>
        <w:jc w:val="both"/>
        <w:rPr>
          <w:sz w:val="28"/>
        </w:rPr>
      </w:pPr>
      <w:r w:rsidRPr="00727957">
        <w:rPr>
          <w:sz w:val="28"/>
        </w:rPr>
        <w:t>Оценка выполнения плана по структуре базируется на том, что выполнить план по структуре – это значит сохранить структуру плана в фактическом выпуске продукции.</w:t>
      </w:r>
    </w:p>
    <w:p w:rsidR="00727957" w:rsidRPr="00727957" w:rsidRDefault="00727957" w:rsidP="00727957">
      <w:pPr>
        <w:ind w:firstLine="539"/>
        <w:jc w:val="both"/>
        <w:rPr>
          <w:sz w:val="28"/>
        </w:rPr>
      </w:pPr>
      <w:r w:rsidRPr="00727957">
        <w:rPr>
          <w:sz w:val="28"/>
        </w:rPr>
        <w:t>Изменение структуры производства и реализации продукции влияет на величину себестоимости, прибыли, рентабельности, поэтому важное значение имеет оценка влияния структуры на показатели объема производства, отгрузки, себестоимости, прибыли.</w:t>
      </w:r>
    </w:p>
    <w:p w:rsidR="00727957" w:rsidRPr="00727957" w:rsidRDefault="00727957" w:rsidP="00727957">
      <w:pPr>
        <w:ind w:firstLine="540"/>
        <w:jc w:val="both"/>
        <w:rPr>
          <w:sz w:val="28"/>
        </w:rPr>
      </w:pPr>
      <w:r w:rsidRPr="00727957">
        <w:rPr>
          <w:sz w:val="28"/>
        </w:rPr>
        <w:t xml:space="preserve">В качестве исходной факторной модели выступает следующая: </w:t>
      </w:r>
    </w:p>
    <w:p w:rsidR="00727957" w:rsidRPr="00727957" w:rsidRDefault="00727957" w:rsidP="00727957">
      <w:pPr>
        <w:ind w:firstLine="539"/>
        <w:jc w:val="both"/>
        <w:rPr>
          <w:sz w:val="28"/>
        </w:rPr>
      </w:pPr>
    </w:p>
    <w:p w:rsidR="00727957" w:rsidRPr="00727957" w:rsidRDefault="00727957" w:rsidP="00727957">
      <w:pPr>
        <w:ind w:firstLine="539"/>
        <w:jc w:val="both"/>
        <w:rPr>
          <w:sz w:val="28"/>
        </w:rPr>
      </w:pPr>
      <w:r w:rsidRPr="00727957">
        <w:rPr>
          <w:sz w:val="28"/>
          <w:lang w:val="en-US"/>
        </w:rPr>
        <w:t>YN</w:t>
      </w:r>
      <w:r w:rsidRPr="00727957">
        <w:rPr>
          <w:sz w:val="28"/>
        </w:rPr>
        <w:t xml:space="preserve"> = ∑ (</w:t>
      </w:r>
      <w:r w:rsidRPr="00727957">
        <w:rPr>
          <w:sz w:val="28"/>
          <w:lang w:val="en-US"/>
        </w:rPr>
        <w:t>N</w:t>
      </w:r>
      <w:r w:rsidRPr="00727957">
        <w:rPr>
          <w:sz w:val="28"/>
          <w:vertAlign w:val="subscript"/>
          <w:lang w:val="en-US"/>
        </w:rPr>
        <w:t>i</w:t>
      </w:r>
      <w:r w:rsidRPr="00727957">
        <w:rPr>
          <w:sz w:val="28"/>
        </w:rPr>
        <w:t xml:space="preserve"> х </w:t>
      </w:r>
      <w:r w:rsidRPr="00727957">
        <w:rPr>
          <w:sz w:val="28"/>
          <w:lang w:val="en-US"/>
        </w:rPr>
        <w:t>Y</w:t>
      </w:r>
      <w:r w:rsidRPr="00727957">
        <w:rPr>
          <w:sz w:val="28"/>
          <w:vertAlign w:val="subscript"/>
          <w:lang w:val="en-US"/>
        </w:rPr>
        <w:t>i</w:t>
      </w:r>
      <w:r w:rsidRPr="00727957">
        <w:rPr>
          <w:sz w:val="28"/>
        </w:rPr>
        <w:t>),</w:t>
      </w:r>
    </w:p>
    <w:p w:rsidR="00727957" w:rsidRPr="00727957" w:rsidRDefault="00727957" w:rsidP="00727957">
      <w:pPr>
        <w:ind w:firstLine="539"/>
        <w:jc w:val="both"/>
        <w:rPr>
          <w:sz w:val="28"/>
        </w:rPr>
      </w:pPr>
    </w:p>
    <w:p w:rsidR="00727957" w:rsidRPr="00727957" w:rsidRDefault="00727957" w:rsidP="00727957">
      <w:pPr>
        <w:ind w:firstLine="539"/>
        <w:jc w:val="both"/>
        <w:rPr>
          <w:sz w:val="28"/>
        </w:rPr>
      </w:pPr>
      <w:r w:rsidRPr="00727957">
        <w:rPr>
          <w:sz w:val="28"/>
        </w:rPr>
        <w:t xml:space="preserve">где: </w:t>
      </w:r>
    </w:p>
    <w:p w:rsidR="00727957" w:rsidRPr="00727957" w:rsidRDefault="00727957" w:rsidP="00727957">
      <w:pPr>
        <w:ind w:firstLine="539"/>
        <w:jc w:val="both"/>
        <w:rPr>
          <w:sz w:val="28"/>
        </w:rPr>
      </w:pPr>
      <w:r w:rsidRPr="00727957">
        <w:rPr>
          <w:sz w:val="28"/>
          <w:lang w:val="en-US"/>
        </w:rPr>
        <w:t>N</w:t>
      </w:r>
      <w:r w:rsidRPr="00727957">
        <w:rPr>
          <w:sz w:val="28"/>
          <w:vertAlign w:val="subscript"/>
          <w:lang w:val="en-US"/>
        </w:rPr>
        <w:t>i</w:t>
      </w:r>
      <w:r w:rsidRPr="00727957">
        <w:rPr>
          <w:sz w:val="28"/>
        </w:rPr>
        <w:t xml:space="preserve"> – объем выпуска, отгрузки продукции </w:t>
      </w:r>
      <w:r w:rsidRPr="00727957">
        <w:rPr>
          <w:sz w:val="28"/>
          <w:lang w:val="en-US"/>
        </w:rPr>
        <w:t>i</w:t>
      </w:r>
      <w:r w:rsidRPr="00727957">
        <w:rPr>
          <w:sz w:val="28"/>
        </w:rPr>
        <w:t xml:space="preserve"> – ого вида в натуральном или условно – натуральном выражении;</w:t>
      </w:r>
    </w:p>
    <w:p w:rsidR="00727957" w:rsidRPr="00727957" w:rsidRDefault="00727957" w:rsidP="00727957">
      <w:pPr>
        <w:ind w:firstLine="539"/>
        <w:jc w:val="both"/>
        <w:rPr>
          <w:sz w:val="28"/>
        </w:rPr>
      </w:pPr>
      <w:r w:rsidRPr="00727957">
        <w:rPr>
          <w:sz w:val="28"/>
          <w:lang w:val="en-US"/>
        </w:rPr>
        <w:t>Y</w:t>
      </w:r>
      <w:r w:rsidRPr="00727957">
        <w:rPr>
          <w:sz w:val="28"/>
          <w:vertAlign w:val="subscript"/>
          <w:lang w:val="en-US"/>
        </w:rPr>
        <w:t>i</w:t>
      </w:r>
      <w:r w:rsidRPr="00727957">
        <w:rPr>
          <w:sz w:val="28"/>
        </w:rPr>
        <w:t xml:space="preserve"> – качественный показатель, характеризующий единицу продукции (т.е. цена, себестоимость единицы реализованной продукции, прибыль на единицу продукции и т.п.);</w:t>
      </w:r>
    </w:p>
    <w:p w:rsidR="00727957" w:rsidRPr="00727957" w:rsidRDefault="00727957" w:rsidP="00727957">
      <w:pPr>
        <w:ind w:firstLine="539"/>
        <w:jc w:val="both"/>
        <w:rPr>
          <w:sz w:val="28"/>
        </w:rPr>
      </w:pPr>
      <w:r w:rsidRPr="00727957">
        <w:rPr>
          <w:sz w:val="28"/>
          <w:lang w:val="en-US"/>
        </w:rPr>
        <w:t>YN</w:t>
      </w:r>
      <w:r w:rsidRPr="00727957">
        <w:rPr>
          <w:sz w:val="28"/>
        </w:rPr>
        <w:t xml:space="preserve"> – стоимостной показатель объема производства, отгрузки продукции, прибыли и т.п.</w:t>
      </w:r>
    </w:p>
    <w:p w:rsidR="00727957" w:rsidRPr="00727957" w:rsidRDefault="00727957" w:rsidP="00727957">
      <w:pPr>
        <w:ind w:firstLine="539"/>
        <w:jc w:val="both"/>
        <w:rPr>
          <w:sz w:val="28"/>
        </w:rPr>
      </w:pPr>
    </w:p>
    <w:p w:rsidR="00727957" w:rsidRPr="00727957" w:rsidRDefault="00727957" w:rsidP="00727957">
      <w:pPr>
        <w:ind w:firstLine="539"/>
        <w:jc w:val="both"/>
        <w:rPr>
          <w:sz w:val="28"/>
        </w:rPr>
      </w:pPr>
      <w:r w:rsidRPr="00727957">
        <w:rPr>
          <w:sz w:val="28"/>
        </w:rPr>
        <w:t>Оценка влияния структурного фактора может проводиться:</w:t>
      </w:r>
    </w:p>
    <w:p w:rsidR="00727957" w:rsidRPr="00727957" w:rsidRDefault="00727957" w:rsidP="0023365D">
      <w:pPr>
        <w:numPr>
          <w:ilvl w:val="0"/>
          <w:numId w:val="67"/>
        </w:numPr>
        <w:jc w:val="both"/>
        <w:rPr>
          <w:sz w:val="28"/>
        </w:rPr>
      </w:pPr>
      <w:r w:rsidRPr="00727957">
        <w:rPr>
          <w:sz w:val="28"/>
        </w:rPr>
        <w:t>способом прямого счета на основе приёма цепных подстановок;</w:t>
      </w:r>
    </w:p>
    <w:p w:rsidR="00727957" w:rsidRPr="00727957" w:rsidRDefault="00727957" w:rsidP="0023365D">
      <w:pPr>
        <w:numPr>
          <w:ilvl w:val="0"/>
          <w:numId w:val="67"/>
        </w:numPr>
        <w:jc w:val="both"/>
        <w:rPr>
          <w:sz w:val="28"/>
        </w:rPr>
      </w:pPr>
      <w:r w:rsidRPr="00727957">
        <w:rPr>
          <w:sz w:val="28"/>
        </w:rPr>
        <w:t>с помощью индексов физического  объема;</w:t>
      </w:r>
    </w:p>
    <w:p w:rsidR="00727957" w:rsidRPr="00727957" w:rsidRDefault="00727957" w:rsidP="0023365D">
      <w:pPr>
        <w:numPr>
          <w:ilvl w:val="0"/>
          <w:numId w:val="67"/>
        </w:numPr>
        <w:jc w:val="both"/>
        <w:rPr>
          <w:sz w:val="28"/>
        </w:rPr>
      </w:pPr>
      <w:r w:rsidRPr="00727957">
        <w:rPr>
          <w:sz w:val="28"/>
        </w:rPr>
        <w:t xml:space="preserve">на основе абсолютных изменений результативного показателя; </w:t>
      </w:r>
    </w:p>
    <w:p w:rsidR="00727957" w:rsidRPr="00727957" w:rsidRDefault="00727957" w:rsidP="0023365D">
      <w:pPr>
        <w:numPr>
          <w:ilvl w:val="0"/>
          <w:numId w:val="67"/>
        </w:numPr>
        <w:jc w:val="both"/>
        <w:rPr>
          <w:sz w:val="28"/>
        </w:rPr>
      </w:pPr>
      <w:r w:rsidRPr="00727957">
        <w:rPr>
          <w:sz w:val="28"/>
        </w:rPr>
        <w:t xml:space="preserve"> способом абсолютных разностей на основе изменения среднего качественного показателя. </w:t>
      </w:r>
    </w:p>
    <w:p w:rsidR="00727957" w:rsidRPr="00727957" w:rsidRDefault="00727957" w:rsidP="00727957">
      <w:pPr>
        <w:ind w:firstLine="539"/>
        <w:jc w:val="both"/>
        <w:rPr>
          <w:sz w:val="28"/>
        </w:rPr>
      </w:pPr>
    </w:p>
    <w:p w:rsidR="00727957" w:rsidRPr="00727957" w:rsidRDefault="00727957" w:rsidP="00727957">
      <w:pPr>
        <w:ind w:firstLine="539"/>
        <w:jc w:val="both"/>
        <w:rPr>
          <w:sz w:val="28"/>
        </w:rPr>
      </w:pPr>
      <w:r w:rsidRPr="00727957">
        <w:rPr>
          <w:sz w:val="28"/>
        </w:rPr>
        <w:t xml:space="preserve">Способ прямого счета основан на пересчете фактического объема производства на базовую структуру (т.е. структуру плана или прошлого периода). Влияние структуры определяется на основе приема цепных подстановок как разность между двумя условными показателями (Δ </w:t>
      </w:r>
      <w:r w:rsidRPr="00727957">
        <w:rPr>
          <w:sz w:val="28"/>
          <w:lang w:val="en-US"/>
        </w:rPr>
        <w:t>YN</w:t>
      </w:r>
      <w:r w:rsidRPr="00727957">
        <w:rPr>
          <w:sz w:val="28"/>
          <w:vertAlign w:val="subscript"/>
        </w:rPr>
        <w:t>стр</w:t>
      </w:r>
      <w:r w:rsidRPr="00727957">
        <w:rPr>
          <w:sz w:val="28"/>
        </w:rPr>
        <w:t>):</w:t>
      </w:r>
    </w:p>
    <w:p w:rsidR="00727957" w:rsidRPr="00727957" w:rsidRDefault="00727957" w:rsidP="00727957">
      <w:pPr>
        <w:ind w:firstLine="539"/>
        <w:jc w:val="both"/>
        <w:rPr>
          <w:sz w:val="28"/>
        </w:rPr>
      </w:pPr>
      <w:r w:rsidRPr="00727957">
        <w:rPr>
          <w:sz w:val="28"/>
        </w:rPr>
        <w:t xml:space="preserve">Δ </w:t>
      </w:r>
      <w:r w:rsidRPr="00727957">
        <w:rPr>
          <w:sz w:val="28"/>
          <w:lang w:val="en-US"/>
        </w:rPr>
        <w:t>YN</w:t>
      </w:r>
      <w:r w:rsidRPr="00727957">
        <w:rPr>
          <w:sz w:val="28"/>
          <w:vertAlign w:val="subscript"/>
        </w:rPr>
        <w:t>стр</w:t>
      </w:r>
      <w:r w:rsidRPr="00727957">
        <w:rPr>
          <w:sz w:val="28"/>
        </w:rPr>
        <w:t xml:space="preserve"> = </w:t>
      </w:r>
      <w:r w:rsidRPr="00727957">
        <w:rPr>
          <w:sz w:val="28"/>
          <w:lang w:val="en-US"/>
        </w:rPr>
        <w:t>YN</w:t>
      </w:r>
      <w:r w:rsidRPr="00727957">
        <w:rPr>
          <w:sz w:val="28"/>
          <w:vertAlign w:val="subscript"/>
        </w:rPr>
        <w:t>усл 1</w:t>
      </w:r>
      <w:r w:rsidRPr="00727957">
        <w:rPr>
          <w:sz w:val="28"/>
        </w:rPr>
        <w:t xml:space="preserve"> - </w:t>
      </w:r>
      <w:r w:rsidRPr="00727957">
        <w:rPr>
          <w:sz w:val="28"/>
          <w:lang w:val="en-US"/>
        </w:rPr>
        <w:t>YN</w:t>
      </w:r>
      <w:r w:rsidRPr="00727957">
        <w:rPr>
          <w:sz w:val="28"/>
          <w:vertAlign w:val="subscript"/>
        </w:rPr>
        <w:t>усл2</w:t>
      </w:r>
      <w:r w:rsidRPr="00727957">
        <w:rPr>
          <w:sz w:val="28"/>
        </w:rPr>
        <w:t xml:space="preserve">, </w:t>
      </w:r>
    </w:p>
    <w:p w:rsidR="00727957" w:rsidRPr="00727957" w:rsidRDefault="00727957" w:rsidP="00727957">
      <w:pPr>
        <w:ind w:firstLine="539"/>
        <w:jc w:val="both"/>
        <w:rPr>
          <w:sz w:val="28"/>
        </w:rPr>
      </w:pPr>
      <w:r w:rsidRPr="00727957">
        <w:rPr>
          <w:sz w:val="28"/>
          <w:lang w:val="en-US"/>
        </w:rPr>
        <w:t>YN</w:t>
      </w:r>
      <w:r w:rsidRPr="00727957">
        <w:rPr>
          <w:sz w:val="28"/>
          <w:vertAlign w:val="subscript"/>
        </w:rPr>
        <w:t>усл 1</w:t>
      </w:r>
      <w:r w:rsidRPr="00727957">
        <w:rPr>
          <w:sz w:val="28"/>
        </w:rPr>
        <w:t xml:space="preserve"> = ∑ (</w:t>
      </w:r>
      <w:r w:rsidRPr="00727957">
        <w:rPr>
          <w:sz w:val="28"/>
          <w:lang w:val="en-US"/>
        </w:rPr>
        <w:t>N</w:t>
      </w:r>
      <w:r w:rsidRPr="00727957">
        <w:rPr>
          <w:sz w:val="28"/>
          <w:vertAlign w:val="subscript"/>
        </w:rPr>
        <w:t>общ1</w:t>
      </w:r>
      <w:r w:rsidRPr="00727957">
        <w:rPr>
          <w:sz w:val="28"/>
        </w:rPr>
        <w:t xml:space="preserve"> х Уд</w:t>
      </w:r>
      <w:r w:rsidRPr="00727957">
        <w:rPr>
          <w:sz w:val="28"/>
          <w:vertAlign w:val="subscript"/>
          <w:lang w:val="en-US"/>
        </w:rPr>
        <w:t>i</w:t>
      </w:r>
      <w:r w:rsidRPr="00727957">
        <w:rPr>
          <w:sz w:val="28"/>
          <w:vertAlign w:val="subscript"/>
        </w:rPr>
        <w:t>0</w:t>
      </w:r>
      <w:r w:rsidRPr="00727957">
        <w:rPr>
          <w:sz w:val="28"/>
        </w:rPr>
        <w:t xml:space="preserve"> х  </w:t>
      </w:r>
      <w:r w:rsidRPr="00727957">
        <w:rPr>
          <w:sz w:val="28"/>
          <w:lang w:val="en-US"/>
        </w:rPr>
        <w:t>Y</w:t>
      </w:r>
      <w:r w:rsidRPr="00727957">
        <w:rPr>
          <w:sz w:val="28"/>
          <w:vertAlign w:val="subscript"/>
        </w:rPr>
        <w:t xml:space="preserve"> </w:t>
      </w:r>
      <w:r w:rsidRPr="00727957">
        <w:rPr>
          <w:sz w:val="28"/>
          <w:vertAlign w:val="subscript"/>
          <w:lang w:val="en-US"/>
        </w:rPr>
        <w:t>i</w:t>
      </w:r>
      <w:r w:rsidRPr="00727957">
        <w:rPr>
          <w:sz w:val="28"/>
          <w:vertAlign w:val="subscript"/>
        </w:rPr>
        <w:t>0</w:t>
      </w:r>
      <w:r w:rsidRPr="00727957">
        <w:rPr>
          <w:sz w:val="28"/>
        </w:rPr>
        <w:t>),</w:t>
      </w:r>
    </w:p>
    <w:p w:rsidR="00727957" w:rsidRPr="00727957" w:rsidRDefault="00727957" w:rsidP="00727957">
      <w:pPr>
        <w:ind w:firstLine="539"/>
        <w:jc w:val="both"/>
        <w:rPr>
          <w:sz w:val="28"/>
        </w:rPr>
      </w:pPr>
      <w:r w:rsidRPr="00727957">
        <w:rPr>
          <w:sz w:val="28"/>
          <w:lang w:val="en-US"/>
        </w:rPr>
        <w:t>YN</w:t>
      </w:r>
      <w:r w:rsidRPr="00727957">
        <w:rPr>
          <w:sz w:val="28"/>
          <w:vertAlign w:val="subscript"/>
        </w:rPr>
        <w:t>усл 2</w:t>
      </w:r>
      <w:r w:rsidRPr="00727957">
        <w:rPr>
          <w:sz w:val="28"/>
        </w:rPr>
        <w:t xml:space="preserve"> = ∑ (</w:t>
      </w:r>
      <w:r w:rsidRPr="00727957">
        <w:rPr>
          <w:sz w:val="28"/>
          <w:lang w:val="en-US"/>
        </w:rPr>
        <w:t>N</w:t>
      </w:r>
      <w:r w:rsidRPr="00727957">
        <w:rPr>
          <w:sz w:val="28"/>
          <w:vertAlign w:val="subscript"/>
        </w:rPr>
        <w:t>общ1</w:t>
      </w:r>
      <w:r w:rsidRPr="00727957">
        <w:rPr>
          <w:sz w:val="28"/>
        </w:rPr>
        <w:t xml:space="preserve"> х Уд</w:t>
      </w:r>
      <w:r w:rsidRPr="00727957">
        <w:rPr>
          <w:sz w:val="28"/>
          <w:vertAlign w:val="subscript"/>
          <w:lang w:val="en-US"/>
        </w:rPr>
        <w:t>i</w:t>
      </w:r>
      <w:r w:rsidRPr="00727957">
        <w:rPr>
          <w:sz w:val="28"/>
          <w:vertAlign w:val="subscript"/>
        </w:rPr>
        <w:t>1</w:t>
      </w:r>
      <w:r w:rsidRPr="00727957">
        <w:rPr>
          <w:sz w:val="28"/>
        </w:rPr>
        <w:t xml:space="preserve"> х  </w:t>
      </w:r>
      <w:r w:rsidRPr="00727957">
        <w:rPr>
          <w:sz w:val="28"/>
          <w:lang w:val="en-US"/>
        </w:rPr>
        <w:t>Y</w:t>
      </w:r>
      <w:r w:rsidRPr="00727957">
        <w:rPr>
          <w:sz w:val="28"/>
          <w:vertAlign w:val="subscript"/>
        </w:rPr>
        <w:t xml:space="preserve"> </w:t>
      </w:r>
      <w:r w:rsidRPr="00727957">
        <w:rPr>
          <w:sz w:val="28"/>
          <w:vertAlign w:val="subscript"/>
          <w:lang w:val="en-US"/>
        </w:rPr>
        <w:t>i</w:t>
      </w:r>
      <w:r w:rsidRPr="00727957">
        <w:rPr>
          <w:sz w:val="28"/>
          <w:vertAlign w:val="subscript"/>
        </w:rPr>
        <w:t>0</w:t>
      </w:r>
      <w:r w:rsidRPr="00727957">
        <w:rPr>
          <w:sz w:val="28"/>
        </w:rPr>
        <w:t>),</w:t>
      </w:r>
    </w:p>
    <w:p w:rsidR="00727957" w:rsidRPr="00727957" w:rsidRDefault="00727957" w:rsidP="00727957">
      <w:pPr>
        <w:ind w:firstLine="539"/>
        <w:jc w:val="both"/>
        <w:rPr>
          <w:sz w:val="28"/>
        </w:rPr>
      </w:pPr>
    </w:p>
    <w:p w:rsidR="00727957" w:rsidRPr="00727957" w:rsidRDefault="00727957" w:rsidP="00727957">
      <w:pPr>
        <w:ind w:firstLine="539"/>
        <w:jc w:val="both"/>
        <w:rPr>
          <w:sz w:val="28"/>
        </w:rPr>
      </w:pPr>
      <w:r w:rsidRPr="00727957">
        <w:rPr>
          <w:sz w:val="28"/>
        </w:rPr>
        <w:t xml:space="preserve">где: </w:t>
      </w:r>
    </w:p>
    <w:p w:rsidR="00727957" w:rsidRPr="00727957" w:rsidRDefault="00727957" w:rsidP="00727957">
      <w:pPr>
        <w:ind w:firstLine="539"/>
        <w:jc w:val="both"/>
        <w:rPr>
          <w:sz w:val="28"/>
        </w:rPr>
      </w:pPr>
      <w:r w:rsidRPr="00727957">
        <w:rPr>
          <w:sz w:val="28"/>
          <w:lang w:val="en-US"/>
        </w:rPr>
        <w:t>N</w:t>
      </w:r>
      <w:r w:rsidRPr="00727957">
        <w:rPr>
          <w:sz w:val="28"/>
          <w:vertAlign w:val="subscript"/>
        </w:rPr>
        <w:t>общ1</w:t>
      </w:r>
      <w:r w:rsidRPr="00727957">
        <w:rPr>
          <w:sz w:val="28"/>
        </w:rPr>
        <w:t xml:space="preserve"> – фактический общий объем производства;</w:t>
      </w:r>
    </w:p>
    <w:p w:rsidR="00727957" w:rsidRPr="00727957" w:rsidRDefault="00727957" w:rsidP="00727957">
      <w:pPr>
        <w:ind w:firstLine="539"/>
        <w:jc w:val="both"/>
        <w:rPr>
          <w:sz w:val="28"/>
        </w:rPr>
      </w:pPr>
      <w:r w:rsidRPr="00727957">
        <w:rPr>
          <w:sz w:val="28"/>
        </w:rPr>
        <w:t>Уд</w:t>
      </w:r>
      <w:r w:rsidRPr="00727957">
        <w:rPr>
          <w:sz w:val="28"/>
          <w:vertAlign w:val="subscript"/>
          <w:lang w:val="en-US"/>
        </w:rPr>
        <w:t>i</w:t>
      </w:r>
      <w:r w:rsidRPr="00727957">
        <w:rPr>
          <w:sz w:val="28"/>
          <w:vertAlign w:val="subscript"/>
        </w:rPr>
        <w:t>0</w:t>
      </w:r>
      <w:r w:rsidRPr="00727957">
        <w:rPr>
          <w:sz w:val="28"/>
        </w:rPr>
        <w:t>, Уд</w:t>
      </w:r>
      <w:r w:rsidRPr="00727957">
        <w:rPr>
          <w:sz w:val="28"/>
          <w:vertAlign w:val="subscript"/>
          <w:lang w:val="en-US"/>
        </w:rPr>
        <w:t>i</w:t>
      </w:r>
      <w:r w:rsidRPr="00727957">
        <w:rPr>
          <w:sz w:val="28"/>
          <w:vertAlign w:val="subscript"/>
        </w:rPr>
        <w:t>1</w:t>
      </w:r>
      <w:r w:rsidRPr="00727957">
        <w:rPr>
          <w:sz w:val="28"/>
        </w:rPr>
        <w:t xml:space="preserve"> – удельный вес </w:t>
      </w:r>
      <w:r w:rsidRPr="00727957">
        <w:rPr>
          <w:sz w:val="28"/>
          <w:lang w:val="en-US"/>
        </w:rPr>
        <w:t>i</w:t>
      </w:r>
      <w:r w:rsidRPr="00727957">
        <w:rPr>
          <w:sz w:val="28"/>
        </w:rPr>
        <w:t xml:space="preserve"> - ого вида продукции соответственно базовый и фактический;</w:t>
      </w:r>
    </w:p>
    <w:p w:rsidR="00727957" w:rsidRPr="00727957" w:rsidRDefault="00727957" w:rsidP="00727957">
      <w:pPr>
        <w:ind w:firstLine="539"/>
        <w:jc w:val="both"/>
        <w:rPr>
          <w:sz w:val="28"/>
        </w:rPr>
      </w:pPr>
      <w:r w:rsidRPr="00727957">
        <w:rPr>
          <w:sz w:val="28"/>
          <w:lang w:val="en-US"/>
        </w:rPr>
        <w:t>Y</w:t>
      </w:r>
      <w:r w:rsidRPr="00727957">
        <w:rPr>
          <w:sz w:val="28"/>
          <w:vertAlign w:val="subscript"/>
        </w:rPr>
        <w:t xml:space="preserve"> </w:t>
      </w:r>
      <w:r w:rsidRPr="00727957">
        <w:rPr>
          <w:sz w:val="28"/>
          <w:vertAlign w:val="subscript"/>
          <w:lang w:val="en-US"/>
        </w:rPr>
        <w:t>i</w:t>
      </w:r>
      <w:r w:rsidRPr="00727957">
        <w:rPr>
          <w:sz w:val="28"/>
          <w:vertAlign w:val="subscript"/>
        </w:rPr>
        <w:t>0</w:t>
      </w:r>
      <w:r w:rsidRPr="00727957">
        <w:rPr>
          <w:sz w:val="28"/>
        </w:rPr>
        <w:t xml:space="preserve"> – базовое значение качественного показателя по </w:t>
      </w:r>
      <w:r w:rsidRPr="00727957">
        <w:rPr>
          <w:sz w:val="28"/>
          <w:lang w:val="en-US"/>
        </w:rPr>
        <w:t>i</w:t>
      </w:r>
      <w:r w:rsidRPr="00727957">
        <w:rPr>
          <w:sz w:val="28"/>
        </w:rPr>
        <w:t xml:space="preserve"> - ому виду продукции.</w:t>
      </w:r>
    </w:p>
    <w:p w:rsidR="00727957" w:rsidRPr="00727957" w:rsidRDefault="00727957" w:rsidP="00727957">
      <w:pPr>
        <w:ind w:firstLine="539"/>
        <w:jc w:val="both"/>
        <w:rPr>
          <w:sz w:val="28"/>
        </w:rPr>
      </w:pPr>
    </w:p>
    <w:p w:rsidR="00727957" w:rsidRPr="00727957" w:rsidRDefault="00727957" w:rsidP="00727957">
      <w:pPr>
        <w:ind w:firstLine="539"/>
        <w:jc w:val="both"/>
        <w:rPr>
          <w:sz w:val="28"/>
        </w:rPr>
      </w:pPr>
      <w:r w:rsidRPr="00727957">
        <w:rPr>
          <w:sz w:val="28"/>
        </w:rPr>
        <w:t>Способ процентных разностей основан на применении индексов физического объема производства, отгрузки, прибыли, рассчитанных на основе денежных (</w:t>
      </w:r>
      <w:r w:rsidRPr="00727957">
        <w:rPr>
          <w:sz w:val="28"/>
          <w:lang w:val="en-US"/>
        </w:rPr>
        <w:t>I</w:t>
      </w:r>
      <w:r w:rsidRPr="00727957">
        <w:rPr>
          <w:sz w:val="28"/>
          <w:vertAlign w:val="subscript"/>
        </w:rPr>
        <w:t>ден</w:t>
      </w:r>
      <w:r w:rsidRPr="00727957">
        <w:rPr>
          <w:sz w:val="28"/>
        </w:rPr>
        <w:t>) и натуральных или условно – натуральных показателей (</w:t>
      </w:r>
      <w:r w:rsidRPr="00727957">
        <w:rPr>
          <w:sz w:val="28"/>
          <w:lang w:val="en-US"/>
        </w:rPr>
        <w:t>I</w:t>
      </w:r>
      <w:r w:rsidRPr="00727957">
        <w:rPr>
          <w:sz w:val="28"/>
          <w:vertAlign w:val="subscript"/>
        </w:rPr>
        <w:t>н</w:t>
      </w:r>
      <w:r w:rsidRPr="00727957">
        <w:rPr>
          <w:sz w:val="28"/>
        </w:rPr>
        <w:t xml:space="preserve">). Влияние структуры определяется (Δ </w:t>
      </w:r>
      <w:r w:rsidRPr="00727957">
        <w:rPr>
          <w:sz w:val="28"/>
          <w:lang w:val="en-US"/>
        </w:rPr>
        <w:t>YN</w:t>
      </w:r>
      <w:r w:rsidRPr="00727957">
        <w:rPr>
          <w:sz w:val="28"/>
          <w:vertAlign w:val="subscript"/>
        </w:rPr>
        <w:t>стр</w:t>
      </w:r>
      <w:r w:rsidRPr="00727957">
        <w:rPr>
          <w:sz w:val="28"/>
        </w:rPr>
        <w:t>) следующим образом:</w:t>
      </w:r>
    </w:p>
    <w:p w:rsidR="00727957" w:rsidRPr="00727957" w:rsidRDefault="00727957" w:rsidP="00727957">
      <w:pPr>
        <w:ind w:firstLine="539"/>
        <w:jc w:val="both"/>
        <w:rPr>
          <w:sz w:val="28"/>
        </w:rPr>
      </w:pPr>
    </w:p>
    <w:p w:rsidR="00727957" w:rsidRPr="00727957" w:rsidRDefault="00727957" w:rsidP="00727957">
      <w:pPr>
        <w:ind w:firstLine="539"/>
        <w:jc w:val="both"/>
        <w:rPr>
          <w:sz w:val="28"/>
        </w:rPr>
      </w:pPr>
      <w:r w:rsidRPr="00727957">
        <w:rPr>
          <w:sz w:val="28"/>
        </w:rPr>
        <w:t xml:space="preserve">Δ </w:t>
      </w:r>
      <w:r w:rsidRPr="00727957">
        <w:rPr>
          <w:sz w:val="28"/>
          <w:lang w:val="en-US"/>
        </w:rPr>
        <w:t>YN</w:t>
      </w:r>
      <w:r w:rsidRPr="00727957">
        <w:rPr>
          <w:sz w:val="28"/>
          <w:vertAlign w:val="subscript"/>
        </w:rPr>
        <w:t>стр</w:t>
      </w:r>
      <w:r w:rsidRPr="00727957">
        <w:rPr>
          <w:sz w:val="28"/>
        </w:rPr>
        <w:t xml:space="preserve"> = (</w:t>
      </w:r>
      <w:r w:rsidRPr="00727957">
        <w:rPr>
          <w:sz w:val="28"/>
          <w:lang w:val="en-US"/>
        </w:rPr>
        <w:t>I</w:t>
      </w:r>
      <w:r w:rsidRPr="00727957">
        <w:rPr>
          <w:sz w:val="28"/>
          <w:vertAlign w:val="subscript"/>
        </w:rPr>
        <w:t>ден</w:t>
      </w:r>
      <w:r w:rsidRPr="00727957">
        <w:rPr>
          <w:sz w:val="28"/>
        </w:rPr>
        <w:t xml:space="preserve"> – </w:t>
      </w:r>
      <w:r w:rsidRPr="00727957">
        <w:rPr>
          <w:sz w:val="28"/>
          <w:lang w:val="en-US"/>
        </w:rPr>
        <w:t>I</w:t>
      </w:r>
      <w:r w:rsidRPr="00727957">
        <w:rPr>
          <w:sz w:val="28"/>
          <w:vertAlign w:val="subscript"/>
        </w:rPr>
        <w:t>н</w:t>
      </w:r>
      <w:r w:rsidRPr="00727957">
        <w:rPr>
          <w:sz w:val="28"/>
        </w:rPr>
        <w:t xml:space="preserve">) х </w:t>
      </w:r>
      <w:r w:rsidRPr="00727957">
        <w:rPr>
          <w:sz w:val="28"/>
          <w:lang w:val="en-US"/>
        </w:rPr>
        <w:t>YN</w:t>
      </w:r>
      <w:r w:rsidRPr="00727957">
        <w:rPr>
          <w:sz w:val="28"/>
          <w:vertAlign w:val="subscript"/>
        </w:rPr>
        <w:t>0</w:t>
      </w:r>
    </w:p>
    <w:p w:rsidR="00727957" w:rsidRPr="00727957" w:rsidRDefault="00727957" w:rsidP="00727957">
      <w:pPr>
        <w:ind w:firstLine="539"/>
        <w:jc w:val="both"/>
        <w:rPr>
          <w:sz w:val="28"/>
        </w:rPr>
      </w:pPr>
    </w:p>
    <w:p w:rsidR="00727957" w:rsidRPr="00727957" w:rsidRDefault="00727957" w:rsidP="00727957">
      <w:pPr>
        <w:ind w:firstLine="539"/>
        <w:jc w:val="both"/>
        <w:rPr>
          <w:sz w:val="28"/>
        </w:rPr>
      </w:pPr>
      <w:r w:rsidRPr="00727957">
        <w:rPr>
          <w:sz w:val="28"/>
        </w:rPr>
        <w:t>Влияние структурного фактора можно определить с помощью приёма цепных подстановок как разность между изменением результативного показателя под влиянием  физического объёма и структуры и его изменением под влиянием  физического объема.</w:t>
      </w:r>
    </w:p>
    <w:p w:rsidR="00727957" w:rsidRPr="00727957" w:rsidRDefault="00727957" w:rsidP="00727957">
      <w:pPr>
        <w:ind w:firstLine="539"/>
        <w:jc w:val="both"/>
        <w:rPr>
          <w:sz w:val="28"/>
        </w:rPr>
      </w:pPr>
    </w:p>
    <w:p w:rsidR="00727957" w:rsidRPr="00727957" w:rsidRDefault="00727957" w:rsidP="00727957">
      <w:pPr>
        <w:ind w:firstLine="539"/>
        <w:jc w:val="both"/>
        <w:rPr>
          <w:sz w:val="28"/>
        </w:rPr>
      </w:pPr>
      <w:r w:rsidRPr="00727957">
        <w:rPr>
          <w:sz w:val="28"/>
        </w:rPr>
        <w:t xml:space="preserve">Δ </w:t>
      </w:r>
      <w:r w:rsidRPr="00727957">
        <w:rPr>
          <w:sz w:val="28"/>
          <w:lang w:val="en-US"/>
        </w:rPr>
        <w:t>YN</w:t>
      </w:r>
      <w:r w:rsidRPr="00727957">
        <w:rPr>
          <w:sz w:val="28"/>
          <w:vertAlign w:val="subscript"/>
        </w:rPr>
        <w:t>стр</w:t>
      </w:r>
      <w:r w:rsidRPr="00727957">
        <w:rPr>
          <w:sz w:val="28"/>
        </w:rPr>
        <w:t xml:space="preserve"> = ∑ ((</w:t>
      </w:r>
      <w:r w:rsidRPr="00727957">
        <w:rPr>
          <w:sz w:val="28"/>
          <w:lang w:val="en-US"/>
        </w:rPr>
        <w:t>N</w:t>
      </w:r>
      <w:r w:rsidRPr="00727957">
        <w:rPr>
          <w:sz w:val="28"/>
          <w:vertAlign w:val="subscript"/>
          <w:lang w:val="en-US"/>
        </w:rPr>
        <w:t>i</w:t>
      </w:r>
      <w:r w:rsidRPr="00727957">
        <w:rPr>
          <w:sz w:val="28"/>
          <w:vertAlign w:val="subscript"/>
        </w:rPr>
        <w:t xml:space="preserve">1 </w:t>
      </w:r>
      <w:r w:rsidRPr="00727957">
        <w:rPr>
          <w:sz w:val="28"/>
        </w:rPr>
        <w:t xml:space="preserve">– </w:t>
      </w:r>
      <w:r w:rsidRPr="00727957">
        <w:rPr>
          <w:sz w:val="28"/>
          <w:lang w:val="en-US"/>
        </w:rPr>
        <w:t>N</w:t>
      </w:r>
      <w:r w:rsidRPr="00727957">
        <w:rPr>
          <w:sz w:val="28"/>
          <w:vertAlign w:val="subscript"/>
          <w:lang w:val="en-US"/>
        </w:rPr>
        <w:t>i</w:t>
      </w:r>
      <w:r w:rsidRPr="00727957">
        <w:rPr>
          <w:sz w:val="28"/>
          <w:vertAlign w:val="subscript"/>
        </w:rPr>
        <w:t>0</w:t>
      </w:r>
      <w:r w:rsidRPr="00727957">
        <w:rPr>
          <w:sz w:val="28"/>
        </w:rPr>
        <w:t xml:space="preserve">) х </w:t>
      </w:r>
      <w:r w:rsidRPr="00727957">
        <w:rPr>
          <w:sz w:val="28"/>
          <w:lang w:val="en-US"/>
        </w:rPr>
        <w:t>Y</w:t>
      </w:r>
      <w:r w:rsidRPr="00727957">
        <w:rPr>
          <w:sz w:val="28"/>
          <w:vertAlign w:val="subscript"/>
          <w:lang w:val="en-US"/>
        </w:rPr>
        <w:t>i</w:t>
      </w:r>
      <w:r w:rsidRPr="00727957">
        <w:rPr>
          <w:sz w:val="28"/>
          <w:vertAlign w:val="subscript"/>
        </w:rPr>
        <w:t>0</w:t>
      </w:r>
      <w:r w:rsidRPr="00727957">
        <w:rPr>
          <w:sz w:val="28"/>
        </w:rPr>
        <w:t xml:space="preserve">) - Δ </w:t>
      </w:r>
      <w:r w:rsidRPr="00727957">
        <w:rPr>
          <w:sz w:val="28"/>
          <w:lang w:val="en-US"/>
        </w:rPr>
        <w:t>YN</w:t>
      </w:r>
      <w:r w:rsidRPr="00727957">
        <w:rPr>
          <w:sz w:val="28"/>
          <w:vertAlign w:val="subscript"/>
        </w:rPr>
        <w:t xml:space="preserve"> физ об</w:t>
      </w:r>
    </w:p>
    <w:p w:rsidR="00727957" w:rsidRPr="00727957" w:rsidRDefault="00727957" w:rsidP="00727957">
      <w:pPr>
        <w:ind w:firstLine="539"/>
        <w:jc w:val="both"/>
        <w:rPr>
          <w:sz w:val="28"/>
        </w:rPr>
      </w:pPr>
    </w:p>
    <w:p w:rsidR="00727957" w:rsidRPr="00727957" w:rsidRDefault="00727957" w:rsidP="00727957">
      <w:pPr>
        <w:ind w:firstLine="539"/>
        <w:jc w:val="both"/>
        <w:rPr>
          <w:sz w:val="28"/>
        </w:rPr>
      </w:pPr>
    </w:p>
    <w:p w:rsidR="00727957" w:rsidRPr="00727957" w:rsidRDefault="00727957" w:rsidP="00727957">
      <w:pPr>
        <w:ind w:firstLine="539"/>
        <w:jc w:val="both"/>
        <w:rPr>
          <w:sz w:val="28"/>
        </w:rPr>
      </w:pPr>
      <w:r w:rsidRPr="00727957">
        <w:rPr>
          <w:sz w:val="28"/>
        </w:rPr>
        <w:t>Способом абсолютных разниц  определяется влияние  структуры на средний качественный показатель (Δ</w:t>
      </w:r>
      <w:r w:rsidRPr="00727957">
        <w:rPr>
          <w:sz w:val="28"/>
          <w:lang w:val="en-US"/>
        </w:rPr>
        <w:t>Y</w:t>
      </w:r>
      <w:r w:rsidRPr="00727957">
        <w:rPr>
          <w:sz w:val="28"/>
          <w:vertAlign w:val="subscript"/>
        </w:rPr>
        <w:t>стр</w:t>
      </w:r>
      <w:r w:rsidRPr="00727957">
        <w:rPr>
          <w:sz w:val="28"/>
        </w:rPr>
        <w:t>).</w:t>
      </w:r>
    </w:p>
    <w:p w:rsidR="00727957" w:rsidRPr="00727957" w:rsidRDefault="00727957" w:rsidP="00727957">
      <w:pPr>
        <w:ind w:firstLine="539"/>
        <w:jc w:val="both"/>
        <w:rPr>
          <w:sz w:val="28"/>
        </w:rPr>
      </w:pPr>
    </w:p>
    <w:p w:rsidR="00727957" w:rsidRPr="00727957" w:rsidRDefault="00727957" w:rsidP="00727957">
      <w:pPr>
        <w:ind w:firstLine="539"/>
        <w:jc w:val="both"/>
        <w:rPr>
          <w:sz w:val="28"/>
        </w:rPr>
      </w:pPr>
      <w:r w:rsidRPr="00727957">
        <w:rPr>
          <w:sz w:val="28"/>
        </w:rPr>
        <w:t>Δ</w:t>
      </w:r>
      <w:r w:rsidRPr="00727957">
        <w:rPr>
          <w:sz w:val="28"/>
          <w:lang w:val="en-US"/>
        </w:rPr>
        <w:t>Y</w:t>
      </w:r>
      <w:r w:rsidRPr="00727957">
        <w:rPr>
          <w:sz w:val="28"/>
          <w:vertAlign w:val="subscript"/>
        </w:rPr>
        <w:t>стр</w:t>
      </w:r>
      <w:r w:rsidRPr="00727957">
        <w:rPr>
          <w:sz w:val="28"/>
        </w:rPr>
        <w:t>= ∑ (ΔУд</w:t>
      </w:r>
      <w:r w:rsidRPr="00727957">
        <w:rPr>
          <w:sz w:val="28"/>
          <w:vertAlign w:val="subscript"/>
          <w:lang w:val="en-US"/>
        </w:rPr>
        <w:t>i</w:t>
      </w:r>
      <w:r w:rsidRPr="00727957">
        <w:rPr>
          <w:sz w:val="28"/>
        </w:rPr>
        <w:t xml:space="preserve"> х </w:t>
      </w:r>
      <w:r w:rsidRPr="00727957">
        <w:rPr>
          <w:sz w:val="28"/>
          <w:lang w:val="en-US"/>
        </w:rPr>
        <w:t>Y</w:t>
      </w:r>
      <w:r w:rsidRPr="00727957">
        <w:rPr>
          <w:sz w:val="28"/>
          <w:vertAlign w:val="subscript"/>
          <w:lang w:val="en-US"/>
        </w:rPr>
        <w:t>i</w:t>
      </w:r>
      <w:r w:rsidRPr="00727957">
        <w:rPr>
          <w:sz w:val="28"/>
          <w:vertAlign w:val="subscript"/>
        </w:rPr>
        <w:t>0</w:t>
      </w:r>
      <w:r w:rsidRPr="00727957">
        <w:rPr>
          <w:sz w:val="28"/>
        </w:rPr>
        <w:t>),</w:t>
      </w:r>
    </w:p>
    <w:p w:rsidR="00727957" w:rsidRPr="00727957" w:rsidRDefault="00727957" w:rsidP="00727957">
      <w:pPr>
        <w:ind w:firstLine="539"/>
        <w:jc w:val="both"/>
        <w:rPr>
          <w:sz w:val="28"/>
        </w:rPr>
      </w:pPr>
      <w:r w:rsidRPr="00727957">
        <w:rPr>
          <w:sz w:val="28"/>
        </w:rPr>
        <w:t>где:</w:t>
      </w:r>
    </w:p>
    <w:p w:rsidR="00727957" w:rsidRPr="00727957" w:rsidRDefault="00727957" w:rsidP="00727957">
      <w:pPr>
        <w:ind w:firstLine="539"/>
        <w:jc w:val="both"/>
        <w:rPr>
          <w:sz w:val="28"/>
        </w:rPr>
      </w:pPr>
      <w:r w:rsidRPr="00727957">
        <w:rPr>
          <w:sz w:val="28"/>
        </w:rPr>
        <w:t>Δ</w:t>
      </w:r>
      <w:r w:rsidRPr="00727957">
        <w:rPr>
          <w:sz w:val="28"/>
          <w:lang w:val="en-US"/>
        </w:rPr>
        <w:t>Y</w:t>
      </w:r>
      <w:r w:rsidRPr="00727957">
        <w:rPr>
          <w:sz w:val="28"/>
          <w:vertAlign w:val="subscript"/>
        </w:rPr>
        <w:t>стр</w:t>
      </w:r>
      <w:r w:rsidRPr="00727957">
        <w:rPr>
          <w:sz w:val="28"/>
        </w:rPr>
        <w:t xml:space="preserve"> – влияние структуры на изменение среднего качественного показателя;</w:t>
      </w:r>
    </w:p>
    <w:p w:rsidR="00727957" w:rsidRPr="00727957" w:rsidRDefault="00727957" w:rsidP="00727957">
      <w:pPr>
        <w:ind w:firstLine="539"/>
        <w:jc w:val="both"/>
        <w:rPr>
          <w:sz w:val="28"/>
        </w:rPr>
      </w:pPr>
      <w:r w:rsidRPr="00727957">
        <w:rPr>
          <w:sz w:val="28"/>
          <w:lang w:val="en-US"/>
        </w:rPr>
        <w:t>Y</w:t>
      </w:r>
      <w:r w:rsidRPr="00727957">
        <w:rPr>
          <w:sz w:val="28"/>
          <w:vertAlign w:val="subscript"/>
          <w:lang w:val="en-US"/>
        </w:rPr>
        <w:t>i</w:t>
      </w:r>
      <w:r w:rsidRPr="00727957">
        <w:rPr>
          <w:sz w:val="28"/>
          <w:vertAlign w:val="subscript"/>
        </w:rPr>
        <w:t xml:space="preserve">0 </w:t>
      </w:r>
      <w:r w:rsidRPr="00727957">
        <w:rPr>
          <w:sz w:val="28"/>
        </w:rPr>
        <w:t xml:space="preserve"> -  базисное значение среднего качественного показателя.</w:t>
      </w:r>
    </w:p>
    <w:p w:rsidR="00727957" w:rsidRPr="00727957" w:rsidRDefault="00727957" w:rsidP="00727957">
      <w:pPr>
        <w:ind w:firstLine="539"/>
        <w:jc w:val="both"/>
        <w:rPr>
          <w:sz w:val="28"/>
        </w:rPr>
      </w:pPr>
      <w:r w:rsidRPr="00727957">
        <w:rPr>
          <w:sz w:val="28"/>
        </w:rPr>
        <w:t>Влияние структурного фактора с помощью способа абсолютных разниц определяется по следующей формуле:</w:t>
      </w:r>
    </w:p>
    <w:p w:rsidR="00727957" w:rsidRPr="00727957" w:rsidRDefault="00727957" w:rsidP="00727957">
      <w:pPr>
        <w:ind w:firstLine="539"/>
        <w:jc w:val="both"/>
        <w:rPr>
          <w:sz w:val="28"/>
        </w:rPr>
      </w:pPr>
    </w:p>
    <w:p w:rsidR="00727957" w:rsidRPr="00727957" w:rsidRDefault="00727957" w:rsidP="00727957">
      <w:pPr>
        <w:ind w:firstLine="539"/>
        <w:jc w:val="both"/>
        <w:rPr>
          <w:sz w:val="28"/>
        </w:rPr>
      </w:pPr>
      <w:r w:rsidRPr="00727957">
        <w:rPr>
          <w:sz w:val="28"/>
        </w:rPr>
        <w:t xml:space="preserve">Δ </w:t>
      </w:r>
      <w:r w:rsidRPr="00727957">
        <w:rPr>
          <w:sz w:val="28"/>
          <w:lang w:val="en-US"/>
        </w:rPr>
        <w:t>YN</w:t>
      </w:r>
      <w:r w:rsidRPr="00727957">
        <w:rPr>
          <w:sz w:val="28"/>
          <w:vertAlign w:val="subscript"/>
        </w:rPr>
        <w:t>стр</w:t>
      </w:r>
      <w:r w:rsidRPr="00727957">
        <w:rPr>
          <w:sz w:val="28"/>
        </w:rPr>
        <w:t xml:space="preserve"> = </w:t>
      </w:r>
      <w:r w:rsidRPr="00727957">
        <w:rPr>
          <w:sz w:val="28"/>
          <w:lang w:val="en-US"/>
        </w:rPr>
        <w:t>N</w:t>
      </w:r>
      <w:r w:rsidRPr="00727957">
        <w:rPr>
          <w:sz w:val="28"/>
          <w:vertAlign w:val="subscript"/>
        </w:rPr>
        <w:t>общ1</w:t>
      </w:r>
      <w:r w:rsidRPr="00727957">
        <w:rPr>
          <w:sz w:val="28"/>
        </w:rPr>
        <w:t xml:space="preserve"> х Δ</w:t>
      </w:r>
      <w:r w:rsidRPr="00727957">
        <w:rPr>
          <w:sz w:val="28"/>
          <w:lang w:val="en-US"/>
        </w:rPr>
        <w:t>Y</w:t>
      </w:r>
      <w:r w:rsidRPr="00727957">
        <w:rPr>
          <w:sz w:val="28"/>
          <w:vertAlign w:val="subscript"/>
        </w:rPr>
        <w:t>стр</w:t>
      </w:r>
    </w:p>
    <w:p w:rsidR="00727957" w:rsidRPr="00727957" w:rsidRDefault="00727957" w:rsidP="00727957">
      <w:pPr>
        <w:ind w:firstLine="539"/>
        <w:jc w:val="both"/>
        <w:rPr>
          <w:sz w:val="28"/>
        </w:rPr>
      </w:pPr>
    </w:p>
    <w:p w:rsidR="00727957" w:rsidRDefault="00727957" w:rsidP="00727957">
      <w:pPr>
        <w:ind w:firstLine="539"/>
        <w:jc w:val="both"/>
        <w:rPr>
          <w:sz w:val="28"/>
        </w:rPr>
      </w:pPr>
      <w:r w:rsidRPr="00727957">
        <w:rPr>
          <w:sz w:val="28"/>
        </w:rPr>
        <w:t xml:space="preserve">Проиллюстрируем применение выше названных приемов в определении влияния структурного фактора на примере (табл. </w:t>
      </w:r>
      <w:r>
        <w:rPr>
          <w:sz w:val="28"/>
        </w:rPr>
        <w:t>6</w:t>
      </w:r>
      <w:r w:rsidRPr="00727957">
        <w:rPr>
          <w:sz w:val="28"/>
        </w:rPr>
        <w:t>.1.).</w:t>
      </w:r>
    </w:p>
    <w:p w:rsidR="00727957" w:rsidRPr="00727957" w:rsidRDefault="00727957" w:rsidP="00727957">
      <w:pPr>
        <w:ind w:firstLine="539"/>
        <w:jc w:val="both"/>
        <w:rPr>
          <w:sz w:val="28"/>
        </w:rPr>
      </w:pPr>
    </w:p>
    <w:p w:rsidR="00727957" w:rsidRPr="00727957" w:rsidRDefault="00727957" w:rsidP="00727957">
      <w:pPr>
        <w:ind w:firstLine="539"/>
        <w:jc w:val="both"/>
        <w:rPr>
          <w:sz w:val="28"/>
        </w:rPr>
      </w:pPr>
      <w:r>
        <w:rPr>
          <w:sz w:val="28"/>
        </w:rPr>
        <w:t xml:space="preserve">Таблица 6.1 - </w:t>
      </w:r>
      <w:r w:rsidRPr="00727957">
        <w:rPr>
          <w:sz w:val="28"/>
        </w:rPr>
        <w:t>Расчет  влияния структурного фактора</w:t>
      </w:r>
    </w:p>
    <w:tbl>
      <w:tblPr>
        <w:tblW w:w="0" w:type="auto"/>
        <w:tblBorders>
          <w:top w:val="single" w:sz="4" w:space="0" w:color="auto"/>
          <w:left w:val="single" w:sz="4" w:space="0" w:color="auto"/>
          <w:bottom w:val="single" w:sz="4" w:space="0" w:color="auto"/>
          <w:right w:val="single" w:sz="4" w:space="0" w:color="auto"/>
        </w:tblBorders>
        <w:tblLook w:val="0000"/>
      </w:tblPr>
      <w:tblGrid>
        <w:gridCol w:w="1288"/>
        <w:gridCol w:w="1159"/>
        <w:gridCol w:w="798"/>
        <w:gridCol w:w="808"/>
        <w:gridCol w:w="798"/>
        <w:gridCol w:w="883"/>
        <w:gridCol w:w="793"/>
        <w:gridCol w:w="798"/>
        <w:gridCol w:w="883"/>
        <w:gridCol w:w="1363"/>
      </w:tblGrid>
      <w:tr w:rsidR="00727957" w:rsidRPr="00727957" w:rsidTr="00727957">
        <w:trPr>
          <w:cantSplit/>
        </w:trPr>
        <w:tc>
          <w:tcPr>
            <w:tcW w:w="1236" w:type="dxa"/>
            <w:vMerge w:val="restart"/>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Виды продукции</w:t>
            </w:r>
          </w:p>
        </w:tc>
        <w:tc>
          <w:tcPr>
            <w:tcW w:w="1113" w:type="dxa"/>
            <w:vMerge w:val="restart"/>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Плановая цена за 1т, млн. руб.</w:t>
            </w:r>
          </w:p>
        </w:tc>
        <w:tc>
          <w:tcPr>
            <w:tcW w:w="1621" w:type="dxa"/>
            <w:gridSpan w:val="2"/>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Объем производства, тонн</w:t>
            </w:r>
          </w:p>
        </w:tc>
        <w:tc>
          <w:tcPr>
            <w:tcW w:w="2544" w:type="dxa"/>
            <w:gridSpan w:val="3"/>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Структура продукции, %</w:t>
            </w:r>
          </w:p>
        </w:tc>
        <w:tc>
          <w:tcPr>
            <w:tcW w:w="3057" w:type="dxa"/>
            <w:gridSpan w:val="3"/>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Стоимость выпущенной продукции, млн. руб.</w:t>
            </w:r>
          </w:p>
        </w:tc>
      </w:tr>
      <w:tr w:rsidR="00727957" w:rsidRPr="00727957" w:rsidTr="0072795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27957" w:rsidRPr="00727957" w:rsidRDefault="00727957" w:rsidP="00727957"/>
        </w:tc>
        <w:tc>
          <w:tcPr>
            <w:tcW w:w="0" w:type="auto"/>
            <w:vMerge/>
            <w:tcBorders>
              <w:top w:val="single" w:sz="4" w:space="0" w:color="auto"/>
              <w:left w:val="single" w:sz="4" w:space="0" w:color="auto"/>
              <w:bottom w:val="single" w:sz="4" w:space="0" w:color="auto"/>
              <w:right w:val="single" w:sz="4" w:space="0" w:color="auto"/>
            </w:tcBorders>
            <w:vAlign w:val="center"/>
          </w:tcPr>
          <w:p w:rsidR="00727957" w:rsidRPr="00727957" w:rsidRDefault="00727957" w:rsidP="00727957"/>
        </w:tc>
        <w:tc>
          <w:tcPr>
            <w:tcW w:w="790"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по плану</w:t>
            </w:r>
          </w:p>
        </w:tc>
        <w:tc>
          <w:tcPr>
            <w:tcW w:w="831"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факти чески</w:t>
            </w:r>
          </w:p>
        </w:tc>
        <w:tc>
          <w:tcPr>
            <w:tcW w:w="790"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по плану</w:t>
            </w:r>
          </w:p>
        </w:tc>
        <w:tc>
          <w:tcPr>
            <w:tcW w:w="875"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факти- чески</w:t>
            </w:r>
          </w:p>
        </w:tc>
        <w:tc>
          <w:tcPr>
            <w:tcW w:w="879"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изме-нение</w:t>
            </w:r>
          </w:p>
        </w:tc>
        <w:tc>
          <w:tcPr>
            <w:tcW w:w="823"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по плану</w:t>
            </w:r>
          </w:p>
        </w:tc>
        <w:tc>
          <w:tcPr>
            <w:tcW w:w="875"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факти- чески</w:t>
            </w:r>
          </w:p>
        </w:tc>
        <w:tc>
          <w:tcPr>
            <w:tcW w:w="1359"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фактически при плановой структуре</w:t>
            </w:r>
          </w:p>
        </w:tc>
      </w:tr>
      <w:tr w:rsidR="00727957" w:rsidRPr="00727957" w:rsidTr="00727957">
        <w:tc>
          <w:tcPr>
            <w:tcW w:w="1236"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А</w:t>
            </w:r>
          </w:p>
        </w:tc>
        <w:tc>
          <w:tcPr>
            <w:tcW w:w="1113"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1</w:t>
            </w:r>
          </w:p>
        </w:tc>
        <w:tc>
          <w:tcPr>
            <w:tcW w:w="790"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100</w:t>
            </w:r>
          </w:p>
        </w:tc>
        <w:tc>
          <w:tcPr>
            <w:tcW w:w="831"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160</w:t>
            </w:r>
          </w:p>
        </w:tc>
        <w:tc>
          <w:tcPr>
            <w:tcW w:w="790"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0,167</w:t>
            </w:r>
          </w:p>
        </w:tc>
        <w:tc>
          <w:tcPr>
            <w:tcW w:w="875"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0,229</w:t>
            </w:r>
          </w:p>
        </w:tc>
        <w:tc>
          <w:tcPr>
            <w:tcW w:w="879"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0,062</w:t>
            </w:r>
          </w:p>
        </w:tc>
        <w:tc>
          <w:tcPr>
            <w:tcW w:w="823"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100</w:t>
            </w:r>
          </w:p>
        </w:tc>
        <w:tc>
          <w:tcPr>
            <w:tcW w:w="875"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160</w:t>
            </w:r>
          </w:p>
        </w:tc>
        <w:tc>
          <w:tcPr>
            <w:tcW w:w="1359"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116,9</w:t>
            </w:r>
          </w:p>
        </w:tc>
      </w:tr>
      <w:tr w:rsidR="00727957" w:rsidRPr="00727957" w:rsidTr="00727957">
        <w:tc>
          <w:tcPr>
            <w:tcW w:w="1236"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В</w:t>
            </w:r>
          </w:p>
        </w:tc>
        <w:tc>
          <w:tcPr>
            <w:tcW w:w="1113"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2</w:t>
            </w:r>
          </w:p>
        </w:tc>
        <w:tc>
          <w:tcPr>
            <w:tcW w:w="790"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200</w:t>
            </w:r>
          </w:p>
        </w:tc>
        <w:tc>
          <w:tcPr>
            <w:tcW w:w="831"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220</w:t>
            </w:r>
          </w:p>
        </w:tc>
        <w:tc>
          <w:tcPr>
            <w:tcW w:w="790"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0,333</w:t>
            </w:r>
          </w:p>
        </w:tc>
        <w:tc>
          <w:tcPr>
            <w:tcW w:w="875"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0,314</w:t>
            </w:r>
          </w:p>
        </w:tc>
        <w:tc>
          <w:tcPr>
            <w:tcW w:w="879"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-0,019</w:t>
            </w:r>
          </w:p>
        </w:tc>
        <w:tc>
          <w:tcPr>
            <w:tcW w:w="823"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400</w:t>
            </w:r>
          </w:p>
        </w:tc>
        <w:tc>
          <w:tcPr>
            <w:tcW w:w="875"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440</w:t>
            </w:r>
          </w:p>
        </w:tc>
        <w:tc>
          <w:tcPr>
            <w:tcW w:w="1359"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466,2</w:t>
            </w:r>
          </w:p>
        </w:tc>
      </w:tr>
      <w:tr w:rsidR="00727957" w:rsidRPr="00727957" w:rsidTr="00727957">
        <w:tc>
          <w:tcPr>
            <w:tcW w:w="1236"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С</w:t>
            </w:r>
          </w:p>
        </w:tc>
        <w:tc>
          <w:tcPr>
            <w:tcW w:w="1113"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1,5</w:t>
            </w:r>
          </w:p>
        </w:tc>
        <w:tc>
          <w:tcPr>
            <w:tcW w:w="790"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300</w:t>
            </w:r>
          </w:p>
        </w:tc>
        <w:tc>
          <w:tcPr>
            <w:tcW w:w="831"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320</w:t>
            </w:r>
          </w:p>
        </w:tc>
        <w:tc>
          <w:tcPr>
            <w:tcW w:w="790"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0,500</w:t>
            </w:r>
          </w:p>
        </w:tc>
        <w:tc>
          <w:tcPr>
            <w:tcW w:w="875"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0,457</w:t>
            </w:r>
          </w:p>
        </w:tc>
        <w:tc>
          <w:tcPr>
            <w:tcW w:w="879"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-0,043</w:t>
            </w:r>
          </w:p>
        </w:tc>
        <w:tc>
          <w:tcPr>
            <w:tcW w:w="823"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450</w:t>
            </w:r>
          </w:p>
        </w:tc>
        <w:tc>
          <w:tcPr>
            <w:tcW w:w="875"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480</w:t>
            </w:r>
          </w:p>
        </w:tc>
        <w:tc>
          <w:tcPr>
            <w:tcW w:w="1359"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525</w:t>
            </w:r>
          </w:p>
        </w:tc>
      </w:tr>
      <w:tr w:rsidR="00727957" w:rsidRPr="00727957" w:rsidTr="00727957">
        <w:tc>
          <w:tcPr>
            <w:tcW w:w="1236"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lastRenderedPageBreak/>
              <w:t>ИТОГО</w:t>
            </w:r>
          </w:p>
        </w:tc>
        <w:tc>
          <w:tcPr>
            <w:tcW w:w="1113"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Х</w:t>
            </w:r>
          </w:p>
        </w:tc>
        <w:tc>
          <w:tcPr>
            <w:tcW w:w="790"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600</w:t>
            </w:r>
          </w:p>
        </w:tc>
        <w:tc>
          <w:tcPr>
            <w:tcW w:w="831"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700</w:t>
            </w:r>
          </w:p>
        </w:tc>
        <w:tc>
          <w:tcPr>
            <w:tcW w:w="790"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1</w:t>
            </w:r>
          </w:p>
        </w:tc>
        <w:tc>
          <w:tcPr>
            <w:tcW w:w="875"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1</w:t>
            </w:r>
          </w:p>
        </w:tc>
        <w:tc>
          <w:tcPr>
            <w:tcW w:w="879"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Х</w:t>
            </w:r>
          </w:p>
        </w:tc>
        <w:tc>
          <w:tcPr>
            <w:tcW w:w="823"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950</w:t>
            </w:r>
          </w:p>
        </w:tc>
        <w:tc>
          <w:tcPr>
            <w:tcW w:w="875"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1080</w:t>
            </w:r>
          </w:p>
        </w:tc>
        <w:tc>
          <w:tcPr>
            <w:tcW w:w="1359" w:type="dxa"/>
            <w:tcBorders>
              <w:top w:val="single" w:sz="4" w:space="0" w:color="auto"/>
              <w:left w:val="single" w:sz="4" w:space="0" w:color="auto"/>
              <w:bottom w:val="single" w:sz="4" w:space="0" w:color="auto"/>
              <w:right w:val="single" w:sz="4" w:space="0" w:color="auto"/>
            </w:tcBorders>
          </w:tcPr>
          <w:p w:rsidR="00727957" w:rsidRPr="00727957" w:rsidRDefault="00727957" w:rsidP="00727957">
            <w:pPr>
              <w:jc w:val="center"/>
            </w:pPr>
            <w:r w:rsidRPr="00727957">
              <w:t>1108,1</w:t>
            </w:r>
          </w:p>
        </w:tc>
      </w:tr>
    </w:tbl>
    <w:p w:rsidR="00727957" w:rsidRPr="00727957" w:rsidRDefault="00727957" w:rsidP="00727957">
      <w:pPr>
        <w:ind w:firstLine="539"/>
        <w:jc w:val="center"/>
        <w:rPr>
          <w:sz w:val="28"/>
        </w:rPr>
      </w:pPr>
    </w:p>
    <w:p w:rsidR="00727957" w:rsidRPr="00727957" w:rsidRDefault="00727957" w:rsidP="00727957">
      <w:pPr>
        <w:ind w:firstLine="540"/>
        <w:jc w:val="both"/>
        <w:rPr>
          <w:sz w:val="28"/>
        </w:rPr>
      </w:pPr>
      <w:r w:rsidRPr="00727957">
        <w:rPr>
          <w:sz w:val="28"/>
        </w:rPr>
        <w:t>Рассмотрим расчет влияния структурного фактора способом прямого счета на основе приёма цепных подстановок.</w:t>
      </w:r>
    </w:p>
    <w:p w:rsidR="00727957" w:rsidRPr="00727957" w:rsidRDefault="00727957" w:rsidP="00727957">
      <w:pPr>
        <w:ind w:firstLine="540"/>
        <w:jc w:val="both"/>
        <w:rPr>
          <w:sz w:val="28"/>
        </w:rPr>
      </w:pPr>
      <w:r w:rsidRPr="00727957">
        <w:rPr>
          <w:sz w:val="28"/>
        </w:rPr>
        <w:t>Рассчитаем объем производства при фактическом физическом объеме при плановой структуре и плановых ценах (ВП</w:t>
      </w:r>
      <w:r w:rsidRPr="00727957">
        <w:rPr>
          <w:sz w:val="28"/>
          <w:vertAlign w:val="subscript"/>
        </w:rPr>
        <w:t>усл1</w:t>
      </w:r>
      <w:r w:rsidRPr="00727957">
        <w:rPr>
          <w:sz w:val="28"/>
        </w:rPr>
        <w:t>).</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ВП</w:t>
      </w:r>
      <w:r w:rsidRPr="00727957">
        <w:rPr>
          <w:sz w:val="28"/>
          <w:vertAlign w:val="subscript"/>
        </w:rPr>
        <w:t>усл1</w:t>
      </w:r>
      <w:r w:rsidRPr="00727957">
        <w:rPr>
          <w:sz w:val="28"/>
        </w:rPr>
        <w:t xml:space="preserve"> = 700х0,167х1 + 700х0,333 х2 + 700х0,5х1,5 = 1108,1 (млн. руб.)</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Объем производства фактический при фактической структуре и плановых ценах (ВП</w:t>
      </w:r>
      <w:r w:rsidRPr="00727957">
        <w:rPr>
          <w:sz w:val="28"/>
          <w:vertAlign w:val="subscript"/>
        </w:rPr>
        <w:t>усл2</w:t>
      </w:r>
      <w:r w:rsidRPr="00727957">
        <w:rPr>
          <w:sz w:val="28"/>
        </w:rPr>
        <w:t>) составил 1080 млн. руб.</w:t>
      </w:r>
    </w:p>
    <w:p w:rsidR="00727957" w:rsidRPr="00727957" w:rsidRDefault="00727957" w:rsidP="00727957">
      <w:pPr>
        <w:ind w:firstLine="540"/>
        <w:jc w:val="both"/>
        <w:rPr>
          <w:sz w:val="28"/>
        </w:rPr>
      </w:pPr>
      <w:r w:rsidRPr="00727957">
        <w:rPr>
          <w:sz w:val="28"/>
        </w:rPr>
        <w:t xml:space="preserve">Влияние структурного фактора: </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ВП</w:t>
      </w:r>
      <w:r w:rsidRPr="00727957">
        <w:rPr>
          <w:sz w:val="28"/>
          <w:vertAlign w:val="subscript"/>
        </w:rPr>
        <w:t>усл2</w:t>
      </w:r>
      <w:r w:rsidRPr="00727957">
        <w:rPr>
          <w:sz w:val="28"/>
        </w:rPr>
        <w:t xml:space="preserve"> - ВП</w:t>
      </w:r>
      <w:r w:rsidRPr="00727957">
        <w:rPr>
          <w:sz w:val="28"/>
          <w:vertAlign w:val="subscript"/>
        </w:rPr>
        <w:t>усл1</w:t>
      </w:r>
      <w:r w:rsidRPr="00727957">
        <w:rPr>
          <w:sz w:val="28"/>
        </w:rPr>
        <w:t>= 1080 - 1108,1 = - 28,1 (млн. руб.).</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Рассмотрим расчет влияния структурного фактора с помощью индексов физического  объема.</w:t>
      </w:r>
    </w:p>
    <w:p w:rsidR="00727957" w:rsidRPr="00727957" w:rsidRDefault="00727957" w:rsidP="00727957">
      <w:pPr>
        <w:ind w:firstLine="540"/>
        <w:jc w:val="both"/>
        <w:rPr>
          <w:sz w:val="28"/>
        </w:rPr>
      </w:pPr>
      <w:r w:rsidRPr="00727957">
        <w:rPr>
          <w:sz w:val="28"/>
        </w:rPr>
        <w:t>Индекс физического объема (</w:t>
      </w:r>
      <w:r w:rsidRPr="00727957">
        <w:rPr>
          <w:sz w:val="28"/>
          <w:lang w:val="en-US"/>
        </w:rPr>
        <w:t>I</w:t>
      </w:r>
      <w:r w:rsidRPr="00727957">
        <w:rPr>
          <w:sz w:val="28"/>
          <w:vertAlign w:val="subscript"/>
        </w:rPr>
        <w:t>ден</w:t>
      </w:r>
      <w:r w:rsidRPr="00727957">
        <w:rPr>
          <w:sz w:val="28"/>
        </w:rPr>
        <w:t>) определяется на основе фактического и планового объема при плановых ценах:</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lang w:val="en-US"/>
        </w:rPr>
        <w:t>I</w:t>
      </w:r>
      <w:r w:rsidRPr="00727957">
        <w:rPr>
          <w:sz w:val="28"/>
          <w:vertAlign w:val="subscript"/>
        </w:rPr>
        <w:t>ден</w:t>
      </w:r>
      <w:r w:rsidRPr="00727957">
        <w:rPr>
          <w:sz w:val="28"/>
        </w:rPr>
        <w:t xml:space="preserve"> = 1080/950 = 1,1368</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Индекс физического объема (</w:t>
      </w:r>
      <w:r w:rsidRPr="00727957">
        <w:rPr>
          <w:sz w:val="28"/>
          <w:lang w:val="en-US"/>
        </w:rPr>
        <w:t>I</w:t>
      </w:r>
      <w:r w:rsidRPr="00727957">
        <w:rPr>
          <w:sz w:val="28"/>
          <w:vertAlign w:val="subscript"/>
        </w:rPr>
        <w:t xml:space="preserve">н </w:t>
      </w:r>
      <w:r w:rsidRPr="00727957">
        <w:rPr>
          <w:sz w:val="28"/>
        </w:rPr>
        <w:t>) определяется на основе натуральных показателей:</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lang w:val="en-US"/>
        </w:rPr>
        <w:t>I</w:t>
      </w:r>
      <w:r w:rsidRPr="00727957">
        <w:rPr>
          <w:sz w:val="28"/>
          <w:vertAlign w:val="subscript"/>
        </w:rPr>
        <w:t>н</w:t>
      </w:r>
      <w:r w:rsidRPr="00727957">
        <w:rPr>
          <w:sz w:val="28"/>
        </w:rPr>
        <w:t xml:space="preserve"> = 700 / 600 = 1,1667</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Влияние структурного фактора:</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(1,1368 – 1,1667) х 950 = - 28,1 (млн. руб.)</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Рассмотрим расчет влияния структурного фактора на основе абсолютных изменений результативного показателя.</w:t>
      </w:r>
    </w:p>
    <w:p w:rsidR="00727957" w:rsidRPr="00727957" w:rsidRDefault="00727957" w:rsidP="00727957">
      <w:pPr>
        <w:ind w:firstLine="540"/>
        <w:jc w:val="both"/>
        <w:rPr>
          <w:sz w:val="28"/>
        </w:rPr>
      </w:pPr>
      <w:r w:rsidRPr="00727957">
        <w:rPr>
          <w:sz w:val="28"/>
        </w:rPr>
        <w:t xml:space="preserve">Изменение стоимости объёма производства под влиянием физического объёма и структуры (ΔВП </w:t>
      </w:r>
      <w:r w:rsidRPr="00727957">
        <w:rPr>
          <w:sz w:val="28"/>
          <w:vertAlign w:val="subscript"/>
          <w:lang w:val="en-US"/>
        </w:rPr>
        <w:t>N</w:t>
      </w:r>
      <w:r w:rsidRPr="00727957">
        <w:rPr>
          <w:sz w:val="28"/>
          <w:vertAlign w:val="subscript"/>
        </w:rPr>
        <w:t xml:space="preserve"> стр</w:t>
      </w:r>
      <w:r w:rsidRPr="00727957">
        <w:rPr>
          <w:sz w:val="28"/>
        </w:rPr>
        <w:t>):</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 xml:space="preserve">ΔВП </w:t>
      </w:r>
      <w:r w:rsidRPr="00727957">
        <w:rPr>
          <w:sz w:val="28"/>
          <w:vertAlign w:val="subscript"/>
          <w:lang w:val="en-US"/>
        </w:rPr>
        <w:t>N</w:t>
      </w:r>
      <w:r w:rsidRPr="00727957">
        <w:rPr>
          <w:sz w:val="28"/>
          <w:vertAlign w:val="subscript"/>
        </w:rPr>
        <w:t xml:space="preserve"> стр</w:t>
      </w:r>
      <w:r w:rsidRPr="00727957">
        <w:rPr>
          <w:sz w:val="28"/>
        </w:rPr>
        <w:t xml:space="preserve"> = (160-100) х1 + (220-200)х2 + (320-300)х1,5 = 130 (млн. руб.)</w:t>
      </w:r>
    </w:p>
    <w:p w:rsidR="00727957" w:rsidRPr="00727957" w:rsidRDefault="00727957" w:rsidP="00727957">
      <w:pPr>
        <w:ind w:firstLine="540"/>
        <w:jc w:val="both"/>
        <w:rPr>
          <w:sz w:val="28"/>
        </w:rPr>
      </w:pPr>
      <w:r w:rsidRPr="00727957">
        <w:rPr>
          <w:sz w:val="28"/>
        </w:rPr>
        <w:t xml:space="preserve">Изменение стоимости объема производства под влиянием физического объема (ΔВП </w:t>
      </w:r>
      <w:r w:rsidRPr="00727957">
        <w:rPr>
          <w:sz w:val="28"/>
          <w:vertAlign w:val="subscript"/>
          <w:lang w:val="en-US"/>
        </w:rPr>
        <w:t>N</w:t>
      </w:r>
      <w:r w:rsidRPr="00727957">
        <w:rPr>
          <w:sz w:val="28"/>
        </w:rPr>
        <w:t>):</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 xml:space="preserve">ΔВП </w:t>
      </w:r>
      <w:r w:rsidRPr="00727957">
        <w:rPr>
          <w:sz w:val="28"/>
          <w:vertAlign w:val="subscript"/>
          <w:lang w:val="en-US"/>
        </w:rPr>
        <w:t>N</w:t>
      </w:r>
      <w:r w:rsidRPr="00727957">
        <w:rPr>
          <w:sz w:val="28"/>
        </w:rPr>
        <w:t xml:space="preserve"> = (</w:t>
      </w:r>
      <w:r w:rsidRPr="00727957">
        <w:rPr>
          <w:sz w:val="28"/>
          <w:lang w:val="en-US"/>
        </w:rPr>
        <w:t>I</w:t>
      </w:r>
      <w:r w:rsidRPr="00727957">
        <w:rPr>
          <w:sz w:val="28"/>
          <w:vertAlign w:val="subscript"/>
        </w:rPr>
        <w:t>н</w:t>
      </w:r>
      <w:r w:rsidRPr="00727957">
        <w:rPr>
          <w:sz w:val="28"/>
        </w:rPr>
        <w:t>- 1) х ВП</w:t>
      </w:r>
      <w:r w:rsidRPr="00727957">
        <w:rPr>
          <w:sz w:val="28"/>
          <w:vertAlign w:val="subscript"/>
        </w:rPr>
        <w:t>0</w:t>
      </w:r>
      <w:r w:rsidRPr="00727957">
        <w:rPr>
          <w:sz w:val="28"/>
        </w:rPr>
        <w:t xml:space="preserve"> = (1,1667-1) х 950 = 158,4 (млн. руб.)</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Влияние структурного фактора:</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130 – 158,4 = -28,4 (млн. руб.)</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 xml:space="preserve">Рассмотрим расчет влияния структурного фактора способом абсолютных разностей на основе изменения среднего качественного показателя. </w:t>
      </w:r>
    </w:p>
    <w:p w:rsidR="00727957" w:rsidRPr="00727957" w:rsidRDefault="00727957" w:rsidP="00727957">
      <w:pPr>
        <w:ind w:firstLine="540"/>
        <w:jc w:val="both"/>
        <w:rPr>
          <w:sz w:val="28"/>
        </w:rPr>
      </w:pPr>
      <w:r w:rsidRPr="00727957">
        <w:rPr>
          <w:sz w:val="28"/>
        </w:rPr>
        <w:t>Рассчитаем изменение средней цены под влиянием структуры (Δ Ц</w:t>
      </w:r>
      <w:r w:rsidRPr="00727957">
        <w:rPr>
          <w:sz w:val="28"/>
          <w:vertAlign w:val="subscript"/>
        </w:rPr>
        <w:t>стр</w:t>
      </w:r>
      <w:r w:rsidRPr="00727957">
        <w:rPr>
          <w:sz w:val="28"/>
        </w:rPr>
        <w:t>) двумя способами (абсолютных разниц и цепных подстановок).</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Δ Ц</w:t>
      </w:r>
      <w:r w:rsidRPr="00727957">
        <w:rPr>
          <w:sz w:val="28"/>
          <w:vertAlign w:val="subscript"/>
        </w:rPr>
        <w:t>стр</w:t>
      </w:r>
      <w:r w:rsidRPr="00727957">
        <w:rPr>
          <w:sz w:val="28"/>
        </w:rPr>
        <w:t xml:space="preserve"> = 0,062х 1 + (-0,019) х 2 + (-0,043) х 1,5 = - 0,0405 (млн. руб. за 1 тонну)</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Δ Ц</w:t>
      </w:r>
      <w:r w:rsidRPr="00727957">
        <w:rPr>
          <w:sz w:val="28"/>
          <w:vertAlign w:val="subscript"/>
        </w:rPr>
        <w:t xml:space="preserve">стр </w:t>
      </w:r>
      <w:r w:rsidRPr="00727957">
        <w:rPr>
          <w:sz w:val="28"/>
        </w:rPr>
        <w:t>= (1х0,229+2х0,314+1,5х0,457) – (1х0,167+2х0,333+1,5х0,500) = 1,5425-1,583 = -0,0405 (млн. руб. за 1 тонну)</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Влияние структурного фактора:</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lang w:val="en-US"/>
        </w:rPr>
        <w:t>N</w:t>
      </w:r>
      <w:r w:rsidRPr="00727957">
        <w:rPr>
          <w:sz w:val="28"/>
          <w:vertAlign w:val="subscript"/>
        </w:rPr>
        <w:t>1</w:t>
      </w:r>
      <w:r w:rsidRPr="00727957">
        <w:rPr>
          <w:sz w:val="28"/>
        </w:rPr>
        <w:t>х Δ Ц</w:t>
      </w:r>
      <w:r w:rsidRPr="00727957">
        <w:rPr>
          <w:sz w:val="28"/>
          <w:vertAlign w:val="subscript"/>
        </w:rPr>
        <w:t>стр</w:t>
      </w:r>
      <w:r w:rsidRPr="00727957">
        <w:rPr>
          <w:sz w:val="28"/>
        </w:rPr>
        <w:t xml:space="preserve"> = 700 х (-0,0405) = - 28,4 (млн. руб.)</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В рассмотренном примере изменение структуры выпуска продукции привело к снижению ее стоимости по сравнению с планом. В выпуске продукции увеличился удельный вес продукции А, которая имеет наименьшую цену, и снизился удельный вес продукции В  и С, которые более дорогостоящи.</w:t>
      </w:r>
    </w:p>
    <w:p w:rsidR="00727957" w:rsidRPr="00727957" w:rsidRDefault="00727957" w:rsidP="00727957">
      <w:pPr>
        <w:ind w:firstLine="540"/>
        <w:jc w:val="both"/>
        <w:rPr>
          <w:sz w:val="28"/>
        </w:rPr>
      </w:pPr>
    </w:p>
    <w:p w:rsidR="00727957" w:rsidRPr="00727957" w:rsidRDefault="00362C36" w:rsidP="00727957">
      <w:pPr>
        <w:ind w:firstLine="539"/>
        <w:jc w:val="center"/>
        <w:rPr>
          <w:b/>
          <w:sz w:val="28"/>
        </w:rPr>
      </w:pPr>
      <w:r>
        <w:rPr>
          <w:b/>
          <w:sz w:val="28"/>
        </w:rPr>
        <w:t>6.</w:t>
      </w:r>
      <w:r w:rsidR="00727957" w:rsidRPr="00727957">
        <w:rPr>
          <w:b/>
          <w:sz w:val="28"/>
        </w:rPr>
        <w:t>4. Анализ качества продукции</w:t>
      </w:r>
    </w:p>
    <w:p w:rsidR="00727957" w:rsidRDefault="00727957" w:rsidP="00727957">
      <w:pPr>
        <w:ind w:firstLine="539"/>
        <w:jc w:val="both"/>
        <w:rPr>
          <w:sz w:val="28"/>
        </w:rPr>
      </w:pPr>
    </w:p>
    <w:p w:rsidR="00727957" w:rsidRPr="00727957" w:rsidRDefault="00727957" w:rsidP="00727957">
      <w:pPr>
        <w:ind w:firstLine="539"/>
        <w:jc w:val="both"/>
        <w:rPr>
          <w:sz w:val="28"/>
        </w:rPr>
      </w:pPr>
      <w:r w:rsidRPr="00727957">
        <w:rPr>
          <w:sz w:val="28"/>
        </w:rPr>
        <w:t>Качество – это совокупность потребительских свойств продукта. Качество продукции предопределяет ее конкурентоспособность, уровень спроса, объем реализации, сумму прибыли. Поэтому анализ качества продукции имеет особенно важное значение.</w:t>
      </w:r>
    </w:p>
    <w:p w:rsidR="00727957" w:rsidRPr="00727957" w:rsidRDefault="00727957" w:rsidP="00727957">
      <w:pPr>
        <w:ind w:firstLine="539"/>
        <w:jc w:val="both"/>
        <w:rPr>
          <w:sz w:val="28"/>
        </w:rPr>
      </w:pPr>
      <w:r w:rsidRPr="00727957">
        <w:rPr>
          <w:sz w:val="28"/>
        </w:rPr>
        <w:t xml:space="preserve">Качество продукции – это свойства продукции, направленные на удовлетворение потребностей потребителя. </w:t>
      </w:r>
    </w:p>
    <w:p w:rsidR="00727957" w:rsidRPr="00727957" w:rsidRDefault="00727957" w:rsidP="00727957">
      <w:pPr>
        <w:ind w:firstLine="539"/>
        <w:jc w:val="both"/>
        <w:rPr>
          <w:sz w:val="28"/>
        </w:rPr>
      </w:pPr>
      <w:r w:rsidRPr="00727957">
        <w:rPr>
          <w:sz w:val="28"/>
        </w:rPr>
        <w:t xml:space="preserve">Качество продукции, как и конкурентоспособность, характеризуется по определенным свойствам: параметрическим, эксплутационным, технологическим, дизайнерским и другим. </w:t>
      </w:r>
    </w:p>
    <w:p w:rsidR="00727957" w:rsidRPr="00727957" w:rsidRDefault="00727957" w:rsidP="00727957">
      <w:pPr>
        <w:ind w:firstLine="539"/>
        <w:jc w:val="both"/>
        <w:rPr>
          <w:sz w:val="28"/>
        </w:rPr>
      </w:pPr>
      <w:r w:rsidRPr="00727957">
        <w:rPr>
          <w:sz w:val="28"/>
        </w:rPr>
        <w:t>Задачами анализа качества продукции являются оценка динамики показателей качества и выполнения плана по качеству, оценка причин изменения показателей качества, определение  влияния качества продукции на показатели работы предприятия.</w:t>
      </w:r>
    </w:p>
    <w:p w:rsidR="00727957" w:rsidRPr="00727957" w:rsidRDefault="00727957" w:rsidP="00727957">
      <w:pPr>
        <w:ind w:firstLine="539"/>
        <w:jc w:val="both"/>
        <w:rPr>
          <w:sz w:val="28"/>
        </w:rPr>
      </w:pPr>
      <w:r w:rsidRPr="00727957">
        <w:rPr>
          <w:sz w:val="28"/>
        </w:rPr>
        <w:t>Современные экономисты выделяют следующие группы показателей для оценки качества продукции:</w:t>
      </w:r>
    </w:p>
    <w:p w:rsidR="00727957" w:rsidRPr="00727957" w:rsidRDefault="00727957" w:rsidP="0023365D">
      <w:pPr>
        <w:numPr>
          <w:ilvl w:val="0"/>
          <w:numId w:val="68"/>
        </w:numPr>
        <w:jc w:val="both"/>
        <w:rPr>
          <w:sz w:val="28"/>
        </w:rPr>
      </w:pPr>
      <w:r w:rsidRPr="00727957">
        <w:rPr>
          <w:sz w:val="28"/>
        </w:rPr>
        <w:t>Обобщающие;</w:t>
      </w:r>
    </w:p>
    <w:p w:rsidR="00727957" w:rsidRPr="00727957" w:rsidRDefault="00727957" w:rsidP="0023365D">
      <w:pPr>
        <w:numPr>
          <w:ilvl w:val="0"/>
          <w:numId w:val="68"/>
        </w:numPr>
        <w:jc w:val="both"/>
        <w:rPr>
          <w:sz w:val="28"/>
        </w:rPr>
      </w:pPr>
      <w:r w:rsidRPr="00727957">
        <w:rPr>
          <w:sz w:val="28"/>
        </w:rPr>
        <w:t>Индивидуальные (или частные, единичные);</w:t>
      </w:r>
    </w:p>
    <w:p w:rsidR="00727957" w:rsidRPr="00727957" w:rsidRDefault="00727957" w:rsidP="0023365D">
      <w:pPr>
        <w:numPr>
          <w:ilvl w:val="0"/>
          <w:numId w:val="68"/>
        </w:numPr>
        <w:jc w:val="both"/>
        <w:rPr>
          <w:sz w:val="28"/>
        </w:rPr>
      </w:pPr>
      <w:r w:rsidRPr="00727957">
        <w:rPr>
          <w:sz w:val="28"/>
        </w:rPr>
        <w:t>Косвенные;</w:t>
      </w:r>
    </w:p>
    <w:p w:rsidR="00727957" w:rsidRPr="00727957" w:rsidRDefault="00727957" w:rsidP="0023365D">
      <w:pPr>
        <w:numPr>
          <w:ilvl w:val="0"/>
          <w:numId w:val="68"/>
        </w:numPr>
        <w:jc w:val="both"/>
        <w:rPr>
          <w:sz w:val="28"/>
        </w:rPr>
      </w:pPr>
      <w:r w:rsidRPr="00727957">
        <w:rPr>
          <w:sz w:val="28"/>
        </w:rPr>
        <w:t>Эффективности повышения качества /1, с.101; 3, с. 399/</w:t>
      </w:r>
    </w:p>
    <w:p w:rsidR="00727957" w:rsidRPr="00727957" w:rsidRDefault="00727957" w:rsidP="00727957">
      <w:pPr>
        <w:ind w:firstLine="540"/>
        <w:jc w:val="both"/>
        <w:rPr>
          <w:sz w:val="28"/>
        </w:rPr>
      </w:pPr>
      <w:r w:rsidRPr="00727957">
        <w:rPr>
          <w:sz w:val="28"/>
        </w:rPr>
        <w:lastRenderedPageBreak/>
        <w:t>Особенностью обобщающих показателей является то, что они характеризуют качество всей произведенной продукции независимо от ее вида, назначения.</w:t>
      </w:r>
    </w:p>
    <w:p w:rsidR="00727957" w:rsidRPr="00727957" w:rsidRDefault="00727957" w:rsidP="00727957">
      <w:pPr>
        <w:ind w:firstLine="540"/>
        <w:jc w:val="both"/>
        <w:rPr>
          <w:sz w:val="28"/>
        </w:rPr>
      </w:pPr>
      <w:r w:rsidRPr="00727957">
        <w:rPr>
          <w:sz w:val="28"/>
        </w:rPr>
        <w:t>К обобщающим показателям качества относятся показатели удельного веса продукции в общем объеме производства и объеме реализации и коэффициентов качества:</w:t>
      </w:r>
    </w:p>
    <w:p w:rsidR="00727957" w:rsidRPr="00727957" w:rsidRDefault="00727957" w:rsidP="00727957">
      <w:pPr>
        <w:ind w:firstLine="540"/>
        <w:jc w:val="both"/>
        <w:rPr>
          <w:sz w:val="28"/>
        </w:rPr>
      </w:pPr>
      <w:r w:rsidRPr="00727957">
        <w:rPr>
          <w:sz w:val="28"/>
        </w:rPr>
        <w:t>- удельный вес продукции высшей категории качества;</w:t>
      </w:r>
    </w:p>
    <w:p w:rsidR="00727957" w:rsidRPr="00727957" w:rsidRDefault="00727957" w:rsidP="00727957">
      <w:pPr>
        <w:ind w:firstLine="540"/>
        <w:jc w:val="both"/>
        <w:rPr>
          <w:sz w:val="28"/>
        </w:rPr>
      </w:pPr>
      <w:r w:rsidRPr="00727957">
        <w:rPr>
          <w:sz w:val="28"/>
        </w:rPr>
        <w:t xml:space="preserve">-  удельный вес новой продукции; </w:t>
      </w:r>
    </w:p>
    <w:p w:rsidR="00727957" w:rsidRPr="00727957" w:rsidRDefault="00727957" w:rsidP="00727957">
      <w:pPr>
        <w:ind w:firstLine="540"/>
        <w:jc w:val="both"/>
        <w:rPr>
          <w:sz w:val="28"/>
        </w:rPr>
      </w:pPr>
      <w:r w:rsidRPr="00727957">
        <w:rPr>
          <w:sz w:val="28"/>
        </w:rPr>
        <w:t xml:space="preserve">- удельный вес сертифицированной продукции; </w:t>
      </w:r>
    </w:p>
    <w:p w:rsidR="00727957" w:rsidRPr="00727957" w:rsidRDefault="00727957" w:rsidP="00727957">
      <w:pPr>
        <w:ind w:firstLine="540"/>
        <w:jc w:val="both"/>
        <w:rPr>
          <w:sz w:val="28"/>
        </w:rPr>
      </w:pPr>
      <w:r w:rsidRPr="00727957">
        <w:rPr>
          <w:sz w:val="28"/>
        </w:rPr>
        <w:t>- удельный вес аттестованной и неаттестованной продукции;</w:t>
      </w:r>
    </w:p>
    <w:p w:rsidR="00727957" w:rsidRPr="00727957" w:rsidRDefault="00727957" w:rsidP="00727957">
      <w:pPr>
        <w:ind w:firstLine="540"/>
        <w:jc w:val="both"/>
        <w:rPr>
          <w:sz w:val="28"/>
        </w:rPr>
      </w:pPr>
      <w:r w:rsidRPr="00727957">
        <w:rPr>
          <w:sz w:val="28"/>
        </w:rPr>
        <w:t>- удельный вес экспортируемой продукции;</w:t>
      </w:r>
    </w:p>
    <w:p w:rsidR="00727957" w:rsidRPr="00727957" w:rsidRDefault="00727957" w:rsidP="00727957">
      <w:pPr>
        <w:ind w:firstLine="540"/>
        <w:jc w:val="both"/>
        <w:rPr>
          <w:sz w:val="28"/>
        </w:rPr>
      </w:pPr>
      <w:r w:rsidRPr="00727957">
        <w:rPr>
          <w:sz w:val="28"/>
        </w:rPr>
        <w:t>- коэффициент сортности;</w:t>
      </w:r>
    </w:p>
    <w:p w:rsidR="00727957" w:rsidRPr="00727957" w:rsidRDefault="00727957" w:rsidP="00727957">
      <w:pPr>
        <w:ind w:firstLine="540"/>
        <w:jc w:val="both"/>
        <w:rPr>
          <w:sz w:val="28"/>
        </w:rPr>
      </w:pPr>
      <w:r w:rsidRPr="00727957">
        <w:rPr>
          <w:sz w:val="28"/>
        </w:rPr>
        <w:t>- средневзвешенный балл продукции.</w:t>
      </w:r>
    </w:p>
    <w:p w:rsidR="00727957" w:rsidRPr="00727957" w:rsidRDefault="00727957" w:rsidP="00727957">
      <w:pPr>
        <w:ind w:firstLine="540"/>
        <w:jc w:val="both"/>
        <w:rPr>
          <w:sz w:val="28"/>
        </w:rPr>
      </w:pPr>
      <w:r w:rsidRPr="00727957">
        <w:rPr>
          <w:sz w:val="28"/>
        </w:rPr>
        <w:t>Коэффициент сортности (К</w:t>
      </w:r>
      <w:r w:rsidRPr="00727957">
        <w:rPr>
          <w:sz w:val="28"/>
          <w:vertAlign w:val="subscript"/>
        </w:rPr>
        <w:t>сорт</w:t>
      </w:r>
      <w:r w:rsidRPr="00727957">
        <w:rPr>
          <w:sz w:val="28"/>
        </w:rPr>
        <w:t>)  может быть определен отношением стоимости продукции всех сортов  к стоимости продукции по цене 1 сорта:</w:t>
      </w:r>
    </w:p>
    <w:p w:rsidR="00727957" w:rsidRPr="00727957" w:rsidRDefault="00727957" w:rsidP="00727957">
      <w:pPr>
        <w:ind w:firstLine="540"/>
        <w:jc w:val="both"/>
        <w:rPr>
          <w:sz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1008"/>
        <w:gridCol w:w="1260"/>
        <w:gridCol w:w="6840"/>
      </w:tblGrid>
      <w:tr w:rsidR="00727957" w:rsidRPr="00727957" w:rsidTr="00727957">
        <w:trPr>
          <w:cantSplit/>
        </w:trPr>
        <w:tc>
          <w:tcPr>
            <w:tcW w:w="1008" w:type="dxa"/>
            <w:vMerge w:val="restart"/>
            <w:tcBorders>
              <w:top w:val="nil"/>
              <w:left w:val="nil"/>
              <w:bottom w:val="nil"/>
              <w:right w:val="nil"/>
            </w:tcBorders>
            <w:vAlign w:val="center"/>
          </w:tcPr>
          <w:p w:rsidR="00727957" w:rsidRPr="00727957" w:rsidRDefault="00727957" w:rsidP="00727957">
            <w:pPr>
              <w:jc w:val="both"/>
              <w:rPr>
                <w:sz w:val="28"/>
              </w:rPr>
            </w:pPr>
            <w:r w:rsidRPr="00727957">
              <w:rPr>
                <w:sz w:val="28"/>
              </w:rPr>
              <w:t>К</w:t>
            </w:r>
            <w:r w:rsidRPr="00727957">
              <w:rPr>
                <w:sz w:val="28"/>
                <w:vertAlign w:val="subscript"/>
              </w:rPr>
              <w:t>сорт</w:t>
            </w:r>
            <w:r w:rsidRPr="00727957">
              <w:rPr>
                <w:sz w:val="28"/>
              </w:rPr>
              <w:t xml:space="preserve"> =</w:t>
            </w:r>
          </w:p>
        </w:tc>
        <w:tc>
          <w:tcPr>
            <w:tcW w:w="1260" w:type="dxa"/>
            <w:tcBorders>
              <w:top w:val="nil"/>
              <w:left w:val="nil"/>
              <w:bottom w:val="single" w:sz="4" w:space="0" w:color="auto"/>
              <w:right w:val="nil"/>
            </w:tcBorders>
          </w:tcPr>
          <w:p w:rsidR="00727957" w:rsidRPr="00727957" w:rsidRDefault="00727957" w:rsidP="00727957">
            <w:pPr>
              <w:jc w:val="both"/>
              <w:rPr>
                <w:sz w:val="28"/>
              </w:rPr>
            </w:pPr>
            <w:r w:rsidRPr="00727957">
              <w:rPr>
                <w:sz w:val="28"/>
              </w:rPr>
              <w:t>∑(</w:t>
            </w:r>
            <w:r w:rsidRPr="00727957">
              <w:rPr>
                <w:sz w:val="28"/>
                <w:lang w:val="en-US"/>
              </w:rPr>
              <w:t>N</w:t>
            </w:r>
            <w:r w:rsidRPr="00727957">
              <w:rPr>
                <w:sz w:val="28"/>
                <w:vertAlign w:val="subscript"/>
                <w:lang w:val="en-US"/>
              </w:rPr>
              <w:t>i</w:t>
            </w:r>
            <w:r w:rsidRPr="00727957">
              <w:rPr>
                <w:sz w:val="28"/>
              </w:rPr>
              <w:t>хЦ</w:t>
            </w:r>
            <w:r w:rsidRPr="00727957">
              <w:rPr>
                <w:sz w:val="28"/>
                <w:vertAlign w:val="subscript"/>
                <w:lang w:val="en-US"/>
              </w:rPr>
              <w:t>i</w:t>
            </w:r>
            <w:r w:rsidRPr="00727957">
              <w:rPr>
                <w:sz w:val="28"/>
              </w:rPr>
              <w:t>)</w:t>
            </w:r>
          </w:p>
        </w:tc>
        <w:tc>
          <w:tcPr>
            <w:tcW w:w="6840" w:type="dxa"/>
            <w:vMerge w:val="restart"/>
            <w:tcBorders>
              <w:top w:val="nil"/>
              <w:left w:val="nil"/>
              <w:bottom w:val="nil"/>
              <w:right w:val="nil"/>
            </w:tcBorders>
            <w:vAlign w:val="center"/>
          </w:tcPr>
          <w:p w:rsidR="00727957" w:rsidRPr="00727957" w:rsidRDefault="00727957" w:rsidP="00727957">
            <w:pPr>
              <w:jc w:val="both"/>
              <w:rPr>
                <w:sz w:val="28"/>
              </w:rPr>
            </w:pPr>
            <w:r w:rsidRPr="00727957">
              <w:rPr>
                <w:sz w:val="28"/>
              </w:rPr>
              <w:t xml:space="preserve">,                                                 </w:t>
            </w:r>
            <w:r>
              <w:rPr>
                <w:sz w:val="28"/>
              </w:rPr>
              <w:t xml:space="preserve">                           (6.4</w:t>
            </w:r>
            <w:r w:rsidRPr="00727957">
              <w:rPr>
                <w:sz w:val="28"/>
              </w:rPr>
              <w:t>)</w:t>
            </w:r>
          </w:p>
        </w:tc>
      </w:tr>
      <w:tr w:rsidR="00727957" w:rsidRPr="00727957" w:rsidTr="00727957">
        <w:trPr>
          <w:cantSplit/>
        </w:trPr>
        <w:tc>
          <w:tcPr>
            <w:tcW w:w="0" w:type="auto"/>
            <w:vMerge/>
            <w:tcBorders>
              <w:top w:val="nil"/>
              <w:left w:val="nil"/>
              <w:bottom w:val="nil"/>
              <w:right w:val="nil"/>
            </w:tcBorders>
            <w:vAlign w:val="center"/>
          </w:tcPr>
          <w:p w:rsidR="00727957" w:rsidRPr="00727957" w:rsidRDefault="00727957" w:rsidP="00727957">
            <w:pPr>
              <w:rPr>
                <w:sz w:val="28"/>
              </w:rPr>
            </w:pPr>
          </w:p>
        </w:tc>
        <w:tc>
          <w:tcPr>
            <w:tcW w:w="1260" w:type="dxa"/>
            <w:tcBorders>
              <w:top w:val="single" w:sz="4" w:space="0" w:color="auto"/>
              <w:left w:val="nil"/>
              <w:bottom w:val="nil"/>
              <w:right w:val="nil"/>
            </w:tcBorders>
          </w:tcPr>
          <w:p w:rsidR="00727957" w:rsidRPr="00727957" w:rsidRDefault="00727957" w:rsidP="00727957">
            <w:pPr>
              <w:jc w:val="both"/>
              <w:rPr>
                <w:sz w:val="28"/>
              </w:rPr>
            </w:pPr>
            <w:r w:rsidRPr="00727957">
              <w:rPr>
                <w:sz w:val="28"/>
                <w:lang w:val="en-US"/>
              </w:rPr>
              <w:t>N</w:t>
            </w:r>
            <w:r w:rsidRPr="00727957">
              <w:rPr>
                <w:sz w:val="28"/>
                <w:vertAlign w:val="subscript"/>
              </w:rPr>
              <w:t>общ</w:t>
            </w:r>
            <w:r w:rsidRPr="00727957">
              <w:rPr>
                <w:sz w:val="28"/>
              </w:rPr>
              <w:t>хЦ</w:t>
            </w:r>
            <w:r w:rsidRPr="00727957">
              <w:rPr>
                <w:sz w:val="28"/>
                <w:vertAlign w:val="subscript"/>
              </w:rPr>
              <w:t>1</w:t>
            </w:r>
          </w:p>
        </w:tc>
        <w:tc>
          <w:tcPr>
            <w:tcW w:w="0" w:type="auto"/>
            <w:vMerge/>
            <w:tcBorders>
              <w:top w:val="nil"/>
              <w:left w:val="nil"/>
              <w:bottom w:val="nil"/>
              <w:right w:val="nil"/>
            </w:tcBorders>
            <w:vAlign w:val="center"/>
          </w:tcPr>
          <w:p w:rsidR="00727957" w:rsidRPr="00727957" w:rsidRDefault="00727957" w:rsidP="00727957">
            <w:pPr>
              <w:rPr>
                <w:sz w:val="28"/>
              </w:rPr>
            </w:pPr>
          </w:p>
        </w:tc>
      </w:tr>
    </w:tbl>
    <w:p w:rsidR="00727957" w:rsidRPr="00727957" w:rsidRDefault="00727957" w:rsidP="00727957">
      <w:pPr>
        <w:ind w:firstLine="540"/>
        <w:jc w:val="both"/>
        <w:rPr>
          <w:sz w:val="28"/>
        </w:rPr>
      </w:pPr>
      <w:r w:rsidRPr="00727957">
        <w:rPr>
          <w:sz w:val="28"/>
        </w:rPr>
        <w:t>где:</w:t>
      </w:r>
    </w:p>
    <w:p w:rsidR="00727957" w:rsidRPr="00727957" w:rsidRDefault="00727957" w:rsidP="00727957">
      <w:pPr>
        <w:ind w:firstLine="540"/>
        <w:jc w:val="both"/>
        <w:rPr>
          <w:sz w:val="28"/>
        </w:rPr>
      </w:pPr>
      <w:r w:rsidRPr="00727957">
        <w:rPr>
          <w:sz w:val="28"/>
          <w:lang w:val="en-US"/>
        </w:rPr>
        <w:t>N</w:t>
      </w:r>
      <w:r w:rsidRPr="00727957">
        <w:rPr>
          <w:sz w:val="28"/>
          <w:vertAlign w:val="subscript"/>
          <w:lang w:val="en-US"/>
        </w:rPr>
        <w:t>i</w:t>
      </w:r>
      <w:r w:rsidRPr="00727957">
        <w:rPr>
          <w:sz w:val="28"/>
        </w:rPr>
        <w:t xml:space="preserve"> – объем продукции </w:t>
      </w:r>
      <w:r w:rsidRPr="00727957">
        <w:rPr>
          <w:sz w:val="28"/>
          <w:lang w:val="en-US"/>
        </w:rPr>
        <w:t>i</w:t>
      </w:r>
      <w:r w:rsidRPr="00727957">
        <w:rPr>
          <w:sz w:val="28"/>
        </w:rPr>
        <w:t>-ого вида в натуральном выражении;</w:t>
      </w:r>
    </w:p>
    <w:p w:rsidR="00727957" w:rsidRPr="00727957" w:rsidRDefault="00727957" w:rsidP="00727957">
      <w:pPr>
        <w:ind w:firstLine="540"/>
        <w:jc w:val="both"/>
        <w:rPr>
          <w:sz w:val="28"/>
        </w:rPr>
      </w:pPr>
      <w:r w:rsidRPr="00727957">
        <w:rPr>
          <w:sz w:val="28"/>
        </w:rPr>
        <w:t>Ц</w:t>
      </w:r>
      <w:r w:rsidRPr="00727957">
        <w:rPr>
          <w:sz w:val="28"/>
          <w:vertAlign w:val="subscript"/>
          <w:lang w:val="en-US"/>
        </w:rPr>
        <w:t>i</w:t>
      </w:r>
      <w:r w:rsidRPr="00727957">
        <w:rPr>
          <w:sz w:val="28"/>
        </w:rPr>
        <w:t xml:space="preserve"> – цена продукции </w:t>
      </w:r>
      <w:r w:rsidRPr="00727957">
        <w:rPr>
          <w:sz w:val="28"/>
          <w:lang w:val="en-US"/>
        </w:rPr>
        <w:t>i</w:t>
      </w:r>
      <w:r w:rsidRPr="00727957">
        <w:rPr>
          <w:sz w:val="28"/>
        </w:rPr>
        <w:t>-ого вида;</w:t>
      </w:r>
    </w:p>
    <w:p w:rsidR="00727957" w:rsidRPr="00727957" w:rsidRDefault="00727957" w:rsidP="00727957">
      <w:pPr>
        <w:ind w:firstLine="540"/>
        <w:jc w:val="both"/>
        <w:rPr>
          <w:sz w:val="28"/>
        </w:rPr>
      </w:pPr>
      <w:r w:rsidRPr="00727957">
        <w:rPr>
          <w:sz w:val="28"/>
          <w:lang w:val="en-US"/>
        </w:rPr>
        <w:t>N</w:t>
      </w:r>
      <w:r w:rsidRPr="00727957">
        <w:rPr>
          <w:sz w:val="28"/>
          <w:vertAlign w:val="subscript"/>
        </w:rPr>
        <w:t>общ</w:t>
      </w:r>
      <w:r w:rsidRPr="00727957">
        <w:rPr>
          <w:sz w:val="28"/>
        </w:rPr>
        <w:t xml:space="preserve"> – общий объем производства в натуральном выражении;</w:t>
      </w:r>
    </w:p>
    <w:p w:rsidR="00727957" w:rsidRPr="00727957" w:rsidRDefault="00727957" w:rsidP="00727957">
      <w:pPr>
        <w:ind w:firstLine="540"/>
        <w:jc w:val="both"/>
        <w:rPr>
          <w:sz w:val="28"/>
        </w:rPr>
      </w:pPr>
      <w:r w:rsidRPr="00727957">
        <w:rPr>
          <w:sz w:val="28"/>
        </w:rPr>
        <w:t>Ц</w:t>
      </w:r>
      <w:r w:rsidRPr="00727957">
        <w:rPr>
          <w:sz w:val="28"/>
          <w:vertAlign w:val="subscript"/>
        </w:rPr>
        <w:t>1</w:t>
      </w:r>
      <w:r w:rsidRPr="00727957">
        <w:rPr>
          <w:sz w:val="28"/>
        </w:rPr>
        <w:t>- цена продукции 1-ого сорта.</w:t>
      </w:r>
    </w:p>
    <w:p w:rsidR="00727957" w:rsidRPr="00727957" w:rsidRDefault="00727957" w:rsidP="00727957">
      <w:pPr>
        <w:ind w:firstLine="540"/>
        <w:jc w:val="both"/>
        <w:rPr>
          <w:sz w:val="28"/>
        </w:rPr>
      </w:pPr>
      <w:r w:rsidRPr="00727957">
        <w:rPr>
          <w:sz w:val="28"/>
        </w:rPr>
        <w:t xml:space="preserve"> </w:t>
      </w:r>
    </w:p>
    <w:p w:rsidR="00727957" w:rsidRPr="00727957" w:rsidRDefault="00727957" w:rsidP="00727957">
      <w:pPr>
        <w:ind w:firstLine="540"/>
        <w:jc w:val="both"/>
        <w:rPr>
          <w:sz w:val="28"/>
        </w:rPr>
      </w:pPr>
      <w:r w:rsidRPr="00727957">
        <w:rPr>
          <w:sz w:val="28"/>
        </w:rPr>
        <w:t>Если продукция, выпускаемая предприятием однородна, то коэффициент сортности может быть рассчитан по следующей формуле:</w:t>
      </w:r>
    </w:p>
    <w:p w:rsidR="00727957" w:rsidRPr="00727957" w:rsidRDefault="00727957" w:rsidP="00727957">
      <w:pPr>
        <w:ind w:firstLine="540"/>
        <w:jc w:val="both"/>
        <w:rPr>
          <w:sz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1008"/>
        <w:gridCol w:w="1260"/>
        <w:gridCol w:w="6840"/>
      </w:tblGrid>
      <w:tr w:rsidR="00727957" w:rsidRPr="00727957" w:rsidTr="00727957">
        <w:trPr>
          <w:cantSplit/>
        </w:trPr>
        <w:tc>
          <w:tcPr>
            <w:tcW w:w="1008" w:type="dxa"/>
            <w:vMerge w:val="restart"/>
            <w:tcBorders>
              <w:top w:val="nil"/>
              <w:left w:val="nil"/>
              <w:bottom w:val="nil"/>
              <w:right w:val="nil"/>
            </w:tcBorders>
            <w:vAlign w:val="center"/>
          </w:tcPr>
          <w:p w:rsidR="00727957" w:rsidRPr="00727957" w:rsidRDefault="00727957" w:rsidP="00727957">
            <w:pPr>
              <w:jc w:val="both"/>
              <w:rPr>
                <w:sz w:val="28"/>
              </w:rPr>
            </w:pPr>
            <w:r w:rsidRPr="00727957">
              <w:rPr>
                <w:sz w:val="28"/>
              </w:rPr>
              <w:t>К</w:t>
            </w:r>
            <w:r w:rsidRPr="00727957">
              <w:rPr>
                <w:sz w:val="28"/>
                <w:vertAlign w:val="subscript"/>
              </w:rPr>
              <w:t>сорт</w:t>
            </w:r>
            <w:r w:rsidRPr="00727957">
              <w:rPr>
                <w:sz w:val="28"/>
              </w:rPr>
              <w:t xml:space="preserve"> =</w:t>
            </w:r>
          </w:p>
        </w:tc>
        <w:tc>
          <w:tcPr>
            <w:tcW w:w="1260" w:type="dxa"/>
            <w:tcBorders>
              <w:top w:val="nil"/>
              <w:left w:val="nil"/>
              <w:bottom w:val="single" w:sz="4" w:space="0" w:color="auto"/>
              <w:right w:val="nil"/>
            </w:tcBorders>
          </w:tcPr>
          <w:p w:rsidR="00727957" w:rsidRPr="00727957" w:rsidRDefault="00727957" w:rsidP="00727957">
            <w:pPr>
              <w:jc w:val="both"/>
              <w:rPr>
                <w:sz w:val="28"/>
              </w:rPr>
            </w:pPr>
            <w:r w:rsidRPr="00727957">
              <w:rPr>
                <w:sz w:val="28"/>
              </w:rPr>
              <w:t>∑(</w:t>
            </w:r>
            <w:r w:rsidRPr="00727957">
              <w:rPr>
                <w:sz w:val="28"/>
                <w:lang w:val="en-US"/>
              </w:rPr>
              <w:t>N</w:t>
            </w:r>
            <w:r w:rsidRPr="00727957">
              <w:rPr>
                <w:sz w:val="28"/>
                <w:vertAlign w:val="subscript"/>
                <w:lang w:val="en-US"/>
              </w:rPr>
              <w:t>i</w:t>
            </w:r>
            <w:r w:rsidRPr="00727957">
              <w:rPr>
                <w:sz w:val="28"/>
              </w:rPr>
              <w:t>хК</w:t>
            </w:r>
            <w:r w:rsidRPr="00727957">
              <w:rPr>
                <w:sz w:val="28"/>
                <w:vertAlign w:val="subscript"/>
                <w:lang w:val="en-US"/>
              </w:rPr>
              <w:t>i</w:t>
            </w:r>
            <w:r w:rsidRPr="00727957">
              <w:rPr>
                <w:sz w:val="28"/>
              </w:rPr>
              <w:t>)</w:t>
            </w:r>
          </w:p>
        </w:tc>
        <w:tc>
          <w:tcPr>
            <w:tcW w:w="6840" w:type="dxa"/>
            <w:vMerge w:val="restart"/>
            <w:tcBorders>
              <w:top w:val="nil"/>
              <w:left w:val="nil"/>
              <w:bottom w:val="nil"/>
              <w:right w:val="nil"/>
            </w:tcBorders>
            <w:vAlign w:val="center"/>
          </w:tcPr>
          <w:p w:rsidR="00727957" w:rsidRPr="00727957" w:rsidRDefault="00727957" w:rsidP="00727957">
            <w:pPr>
              <w:jc w:val="both"/>
              <w:rPr>
                <w:sz w:val="28"/>
              </w:rPr>
            </w:pPr>
            <w:r w:rsidRPr="00727957">
              <w:rPr>
                <w:sz w:val="28"/>
              </w:rPr>
              <w:t>,                                                                              (</w:t>
            </w:r>
            <w:r>
              <w:rPr>
                <w:sz w:val="28"/>
              </w:rPr>
              <w:t>6.5</w:t>
            </w:r>
            <w:r w:rsidRPr="00727957">
              <w:rPr>
                <w:sz w:val="28"/>
              </w:rPr>
              <w:t>)</w:t>
            </w:r>
          </w:p>
        </w:tc>
      </w:tr>
      <w:tr w:rsidR="00727957" w:rsidRPr="00727957" w:rsidTr="00727957">
        <w:trPr>
          <w:cantSplit/>
        </w:trPr>
        <w:tc>
          <w:tcPr>
            <w:tcW w:w="0" w:type="auto"/>
            <w:vMerge/>
            <w:tcBorders>
              <w:top w:val="nil"/>
              <w:left w:val="nil"/>
              <w:bottom w:val="nil"/>
              <w:right w:val="nil"/>
            </w:tcBorders>
            <w:vAlign w:val="center"/>
          </w:tcPr>
          <w:p w:rsidR="00727957" w:rsidRPr="00727957" w:rsidRDefault="00727957" w:rsidP="00727957">
            <w:pPr>
              <w:rPr>
                <w:sz w:val="28"/>
              </w:rPr>
            </w:pPr>
          </w:p>
        </w:tc>
        <w:tc>
          <w:tcPr>
            <w:tcW w:w="1260" w:type="dxa"/>
            <w:tcBorders>
              <w:top w:val="single" w:sz="4" w:space="0" w:color="auto"/>
              <w:left w:val="nil"/>
              <w:bottom w:val="nil"/>
              <w:right w:val="nil"/>
            </w:tcBorders>
          </w:tcPr>
          <w:p w:rsidR="00727957" w:rsidRPr="00727957" w:rsidRDefault="00727957" w:rsidP="00727957">
            <w:pPr>
              <w:jc w:val="both"/>
              <w:rPr>
                <w:sz w:val="28"/>
              </w:rPr>
            </w:pPr>
            <w:r w:rsidRPr="00727957">
              <w:rPr>
                <w:sz w:val="28"/>
              </w:rPr>
              <w:t xml:space="preserve">     </w:t>
            </w:r>
            <w:r w:rsidRPr="00727957">
              <w:rPr>
                <w:sz w:val="28"/>
                <w:lang w:val="en-US"/>
              </w:rPr>
              <w:t>N</w:t>
            </w:r>
            <w:r w:rsidRPr="00727957">
              <w:rPr>
                <w:sz w:val="28"/>
                <w:vertAlign w:val="subscript"/>
              </w:rPr>
              <w:t>общ</w:t>
            </w:r>
          </w:p>
        </w:tc>
        <w:tc>
          <w:tcPr>
            <w:tcW w:w="6840" w:type="dxa"/>
            <w:vMerge/>
            <w:tcBorders>
              <w:top w:val="nil"/>
              <w:left w:val="nil"/>
              <w:bottom w:val="nil"/>
              <w:right w:val="nil"/>
            </w:tcBorders>
            <w:vAlign w:val="center"/>
          </w:tcPr>
          <w:p w:rsidR="00727957" w:rsidRPr="00727957" w:rsidRDefault="00727957" w:rsidP="00727957">
            <w:pPr>
              <w:rPr>
                <w:sz w:val="28"/>
              </w:rPr>
            </w:pPr>
          </w:p>
        </w:tc>
      </w:tr>
    </w:tbl>
    <w:p w:rsidR="00727957" w:rsidRPr="00727957" w:rsidRDefault="00727957" w:rsidP="00727957">
      <w:pPr>
        <w:ind w:firstLine="540"/>
        <w:jc w:val="both"/>
        <w:rPr>
          <w:sz w:val="28"/>
        </w:rPr>
      </w:pPr>
      <w:r w:rsidRPr="00727957">
        <w:rPr>
          <w:sz w:val="28"/>
        </w:rPr>
        <w:t>где:</w:t>
      </w:r>
    </w:p>
    <w:p w:rsidR="00727957" w:rsidRPr="00727957" w:rsidRDefault="00727957" w:rsidP="00727957">
      <w:pPr>
        <w:ind w:firstLine="540"/>
        <w:jc w:val="both"/>
        <w:rPr>
          <w:sz w:val="28"/>
        </w:rPr>
      </w:pPr>
      <w:r w:rsidRPr="00727957">
        <w:rPr>
          <w:sz w:val="28"/>
        </w:rPr>
        <w:t>К</w:t>
      </w:r>
      <w:r w:rsidRPr="00727957">
        <w:rPr>
          <w:sz w:val="28"/>
          <w:vertAlign w:val="subscript"/>
          <w:lang w:val="en-US"/>
        </w:rPr>
        <w:t>i</w:t>
      </w:r>
      <w:r w:rsidRPr="00727957">
        <w:rPr>
          <w:sz w:val="28"/>
        </w:rPr>
        <w:t xml:space="preserve"> – отношение цены продукции </w:t>
      </w:r>
      <w:r w:rsidRPr="00727957">
        <w:rPr>
          <w:sz w:val="28"/>
          <w:lang w:val="en-US"/>
        </w:rPr>
        <w:t>i</w:t>
      </w:r>
      <w:r w:rsidRPr="00727957">
        <w:rPr>
          <w:sz w:val="28"/>
        </w:rPr>
        <w:t>-ого вида к цене продукции 1-ого сорта.</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Индивидуальные показатели характеризуют одно из потребительских свойств  продукции, а именно:</w:t>
      </w:r>
    </w:p>
    <w:p w:rsidR="00727957" w:rsidRPr="00727957" w:rsidRDefault="00727957" w:rsidP="00727957">
      <w:pPr>
        <w:ind w:firstLine="540"/>
        <w:jc w:val="both"/>
        <w:rPr>
          <w:sz w:val="28"/>
        </w:rPr>
      </w:pPr>
      <w:r w:rsidRPr="00727957">
        <w:rPr>
          <w:sz w:val="28"/>
        </w:rPr>
        <w:t>-  полезность (производительность оборудования, содержание белка в продуктах питания и т.п.);</w:t>
      </w:r>
    </w:p>
    <w:p w:rsidR="00727957" w:rsidRPr="00727957" w:rsidRDefault="00727957" w:rsidP="00727957">
      <w:pPr>
        <w:ind w:firstLine="540"/>
        <w:jc w:val="both"/>
        <w:rPr>
          <w:sz w:val="28"/>
        </w:rPr>
      </w:pPr>
      <w:r w:rsidRPr="00727957">
        <w:rPr>
          <w:sz w:val="28"/>
        </w:rPr>
        <w:t>- надежность (срок службы и т.п.);</w:t>
      </w:r>
    </w:p>
    <w:p w:rsidR="00727957" w:rsidRPr="00727957" w:rsidRDefault="00727957" w:rsidP="00727957">
      <w:pPr>
        <w:ind w:firstLine="540"/>
        <w:jc w:val="both"/>
        <w:rPr>
          <w:sz w:val="28"/>
        </w:rPr>
      </w:pPr>
      <w:r w:rsidRPr="00727957">
        <w:rPr>
          <w:sz w:val="28"/>
        </w:rPr>
        <w:t>- технологичность (энергоемкость, трудоемкость);</w:t>
      </w:r>
    </w:p>
    <w:p w:rsidR="00727957" w:rsidRPr="00727957" w:rsidRDefault="00727957" w:rsidP="00727957">
      <w:pPr>
        <w:ind w:firstLine="540"/>
        <w:jc w:val="both"/>
        <w:rPr>
          <w:sz w:val="28"/>
        </w:rPr>
      </w:pPr>
      <w:r w:rsidRPr="00727957">
        <w:rPr>
          <w:sz w:val="28"/>
        </w:rPr>
        <w:t>- эстетичность.</w:t>
      </w:r>
    </w:p>
    <w:p w:rsidR="00727957" w:rsidRPr="00727957" w:rsidRDefault="00727957" w:rsidP="00727957">
      <w:pPr>
        <w:ind w:firstLine="540"/>
        <w:jc w:val="both"/>
        <w:rPr>
          <w:sz w:val="28"/>
        </w:rPr>
      </w:pPr>
      <w:r w:rsidRPr="00727957">
        <w:rPr>
          <w:sz w:val="28"/>
        </w:rPr>
        <w:t>Косвенные показатели – это показатели, характеризующие брак. К ним относятся  объем продукции, по которой поступили рекламации от покупателей, удельный вес зарекламированной продукции, объем и удельный вес забракованной продукции, потери от брака, штрафы за некачественную продукцию и т.п.</w:t>
      </w:r>
    </w:p>
    <w:p w:rsidR="00727957" w:rsidRPr="00727957" w:rsidRDefault="00727957" w:rsidP="00727957">
      <w:pPr>
        <w:ind w:firstLine="540"/>
        <w:jc w:val="both"/>
        <w:rPr>
          <w:sz w:val="28"/>
        </w:rPr>
      </w:pPr>
      <w:r w:rsidRPr="00727957">
        <w:rPr>
          <w:sz w:val="28"/>
        </w:rPr>
        <w:lastRenderedPageBreak/>
        <w:t>Рост вышеназванных показателей указывает на ухудшение качества продукции, снижение – на улучшение качества.</w:t>
      </w:r>
    </w:p>
    <w:p w:rsidR="00727957" w:rsidRPr="00727957" w:rsidRDefault="00727957" w:rsidP="00727957">
      <w:pPr>
        <w:ind w:firstLine="540"/>
        <w:jc w:val="both"/>
        <w:rPr>
          <w:sz w:val="28"/>
        </w:rPr>
      </w:pPr>
      <w:r w:rsidRPr="00727957">
        <w:rPr>
          <w:sz w:val="28"/>
        </w:rPr>
        <w:t>При анализе забракованной и зарекламированной продукции изучаются причины допущенного брака. При изучении брака и его причин применяют его классификацию. Брак по возможности устранения подразделяется на исправимый и неисправимый, по месту  установления – на внутренний, выявленный на предприятии, и внешний, выявленный потребителями.</w:t>
      </w:r>
    </w:p>
    <w:p w:rsidR="00727957" w:rsidRPr="00727957" w:rsidRDefault="00727957" w:rsidP="00727957">
      <w:pPr>
        <w:ind w:firstLine="540"/>
        <w:jc w:val="both"/>
        <w:rPr>
          <w:sz w:val="28"/>
        </w:rPr>
      </w:pPr>
      <w:r w:rsidRPr="00727957">
        <w:rPr>
          <w:sz w:val="28"/>
        </w:rPr>
        <w:t>Брак приводит к увеличению себестоимости, снижению прибыли, снижению объема товарной продукции, потерям.</w:t>
      </w:r>
    </w:p>
    <w:p w:rsidR="00727957" w:rsidRPr="00727957" w:rsidRDefault="00727957" w:rsidP="00727957">
      <w:pPr>
        <w:ind w:firstLine="540"/>
        <w:jc w:val="both"/>
        <w:rPr>
          <w:sz w:val="28"/>
        </w:rPr>
      </w:pPr>
      <w:r w:rsidRPr="00727957">
        <w:rPr>
          <w:sz w:val="28"/>
        </w:rPr>
        <w:t>Для определения потерь  товарной продукции от брака стоимость брака умножается на сумму единицы и уровня рентабельности, выраженного в долях единицы.</w:t>
      </w:r>
    </w:p>
    <w:p w:rsidR="00727957" w:rsidRPr="00727957" w:rsidRDefault="00727957" w:rsidP="00727957">
      <w:pPr>
        <w:ind w:firstLine="540"/>
        <w:jc w:val="both"/>
        <w:rPr>
          <w:sz w:val="28"/>
        </w:rPr>
      </w:pPr>
      <w:r w:rsidRPr="00727957">
        <w:rPr>
          <w:sz w:val="28"/>
        </w:rPr>
        <w:t>Показатели повышения качества характеризуют прирост финансовых показателей за счет повышения качества продукции. К показателям эффективности  повышения качества относятся  изменение стоимости выпускаемой продукции по отношению к реализуемой продукции, увеличение прибыли, рост рентабельности.</w:t>
      </w:r>
    </w:p>
    <w:p w:rsidR="00727957" w:rsidRPr="00727957" w:rsidRDefault="00727957" w:rsidP="00727957">
      <w:pPr>
        <w:ind w:firstLine="540"/>
        <w:jc w:val="both"/>
        <w:rPr>
          <w:sz w:val="28"/>
        </w:rPr>
      </w:pPr>
      <w:r w:rsidRPr="00727957">
        <w:rPr>
          <w:sz w:val="28"/>
        </w:rPr>
        <w:t>Прирост прибыли за счет улучшения качества, которое позволило увеличить цену  определяется  как произведение прироста цены  и объема производства продукции с улучшенным качеством.</w:t>
      </w:r>
    </w:p>
    <w:p w:rsidR="00727957" w:rsidRPr="00727957" w:rsidRDefault="00727957" w:rsidP="00727957">
      <w:pPr>
        <w:ind w:firstLine="540"/>
        <w:jc w:val="both"/>
        <w:rPr>
          <w:sz w:val="28"/>
        </w:rPr>
      </w:pPr>
      <w:r w:rsidRPr="00727957">
        <w:rPr>
          <w:sz w:val="28"/>
        </w:rPr>
        <w:t>В ходе анализа качества продукции определяется влияние качества на выпуск товарной продукции (ΔТП), выручку от реализации продукции (ΔВ), прибыль (ΔП).</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ΔТП = ΔЦ х</w:t>
      </w:r>
      <w:r w:rsidRPr="00727957">
        <w:rPr>
          <w:sz w:val="28"/>
          <w:lang w:val="en-US"/>
        </w:rPr>
        <w:t>N</w:t>
      </w:r>
      <w:r w:rsidRPr="00727957">
        <w:rPr>
          <w:sz w:val="28"/>
          <w:vertAlign w:val="subscript"/>
        </w:rPr>
        <w:t>1</w:t>
      </w:r>
      <w:r w:rsidRPr="00727957">
        <w:rPr>
          <w:sz w:val="28"/>
        </w:rPr>
        <w:t>,</w:t>
      </w:r>
    </w:p>
    <w:p w:rsidR="00727957" w:rsidRPr="00727957" w:rsidRDefault="00727957" w:rsidP="00727957">
      <w:pPr>
        <w:ind w:firstLine="540"/>
        <w:jc w:val="both"/>
        <w:rPr>
          <w:sz w:val="28"/>
        </w:rPr>
      </w:pPr>
      <w:r w:rsidRPr="00727957">
        <w:rPr>
          <w:sz w:val="28"/>
        </w:rPr>
        <w:t>ΔВ = ΔЦ х</w:t>
      </w:r>
      <w:r w:rsidRPr="00727957">
        <w:rPr>
          <w:sz w:val="28"/>
          <w:lang w:val="en-US"/>
        </w:rPr>
        <w:t>N</w:t>
      </w:r>
      <w:r w:rsidRPr="00727957">
        <w:rPr>
          <w:sz w:val="28"/>
          <w:vertAlign w:val="subscript"/>
        </w:rPr>
        <w:t>рп1</w:t>
      </w:r>
      <w:r w:rsidRPr="00727957">
        <w:rPr>
          <w:sz w:val="28"/>
        </w:rPr>
        <w:t>,</w:t>
      </w:r>
    </w:p>
    <w:p w:rsidR="00727957" w:rsidRPr="00727957" w:rsidRDefault="00727957" w:rsidP="00727957">
      <w:pPr>
        <w:ind w:firstLine="540"/>
        <w:jc w:val="both"/>
        <w:rPr>
          <w:sz w:val="28"/>
        </w:rPr>
      </w:pPr>
      <w:r w:rsidRPr="00727957">
        <w:rPr>
          <w:sz w:val="28"/>
        </w:rPr>
        <w:t xml:space="preserve">ΔП = (ΔЦ – ΔС) х </w:t>
      </w:r>
      <w:r w:rsidRPr="00727957">
        <w:rPr>
          <w:sz w:val="28"/>
          <w:lang w:val="en-US"/>
        </w:rPr>
        <w:t>N</w:t>
      </w:r>
      <w:r w:rsidRPr="00727957">
        <w:rPr>
          <w:sz w:val="28"/>
          <w:vertAlign w:val="subscript"/>
        </w:rPr>
        <w:t>рп1</w:t>
      </w:r>
      <w:r w:rsidRPr="00727957">
        <w:rPr>
          <w:sz w:val="28"/>
        </w:rPr>
        <w:t>.</w:t>
      </w:r>
    </w:p>
    <w:p w:rsidR="00727957" w:rsidRPr="00727957" w:rsidRDefault="00727957" w:rsidP="00727957">
      <w:pPr>
        <w:ind w:firstLine="540"/>
        <w:jc w:val="both"/>
        <w:rPr>
          <w:sz w:val="28"/>
        </w:rPr>
      </w:pPr>
      <w:r w:rsidRPr="00727957">
        <w:rPr>
          <w:sz w:val="28"/>
          <w:lang w:val="en-US"/>
        </w:rPr>
        <w:t>N</w:t>
      </w:r>
      <w:r w:rsidRPr="00727957">
        <w:rPr>
          <w:sz w:val="28"/>
          <w:vertAlign w:val="subscript"/>
        </w:rPr>
        <w:t>рп1</w:t>
      </w:r>
      <w:r w:rsidRPr="00727957">
        <w:rPr>
          <w:sz w:val="28"/>
        </w:rPr>
        <w:t xml:space="preserve"> – объем реализации в натуральном выражении в отчетном периоде.</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При анализе качества проводится оценка влияния сортового состава. Оценка сортового состава проводится по методике оценки влияния структурного фактора.</w:t>
      </w:r>
    </w:p>
    <w:p w:rsidR="00727957" w:rsidRPr="00727957" w:rsidRDefault="00727957" w:rsidP="00727957">
      <w:pPr>
        <w:ind w:firstLine="540"/>
        <w:jc w:val="both"/>
        <w:rPr>
          <w:sz w:val="28"/>
        </w:rPr>
      </w:pPr>
      <w:r w:rsidRPr="00727957">
        <w:rPr>
          <w:sz w:val="28"/>
        </w:rPr>
        <w:t>При проведении анализа качества продукции особое значение имеет оценка затрат, связанных с качеством  продукции. В состав затрат, связанных с качеством продукции, включаются:</w:t>
      </w:r>
    </w:p>
    <w:p w:rsidR="00727957" w:rsidRPr="00727957" w:rsidRDefault="00727957" w:rsidP="0023365D">
      <w:pPr>
        <w:numPr>
          <w:ilvl w:val="0"/>
          <w:numId w:val="69"/>
        </w:numPr>
        <w:jc w:val="both"/>
        <w:rPr>
          <w:sz w:val="28"/>
        </w:rPr>
      </w:pPr>
      <w:r w:rsidRPr="00727957">
        <w:rPr>
          <w:sz w:val="28"/>
        </w:rPr>
        <w:t>Затраты, направленные на предупреждение возникновения несоответствий;</w:t>
      </w:r>
    </w:p>
    <w:p w:rsidR="00727957" w:rsidRPr="00727957" w:rsidRDefault="00727957" w:rsidP="0023365D">
      <w:pPr>
        <w:numPr>
          <w:ilvl w:val="0"/>
          <w:numId w:val="69"/>
        </w:numPr>
        <w:jc w:val="both"/>
        <w:rPr>
          <w:sz w:val="28"/>
        </w:rPr>
      </w:pPr>
      <w:r w:rsidRPr="00727957">
        <w:rPr>
          <w:sz w:val="28"/>
        </w:rPr>
        <w:t>Затраты, направленные на контроль и подтверждение соответствия продукции;</w:t>
      </w:r>
    </w:p>
    <w:p w:rsidR="00727957" w:rsidRPr="00727957" w:rsidRDefault="00727957" w:rsidP="0023365D">
      <w:pPr>
        <w:numPr>
          <w:ilvl w:val="0"/>
          <w:numId w:val="69"/>
        </w:numPr>
        <w:jc w:val="both"/>
        <w:rPr>
          <w:sz w:val="28"/>
        </w:rPr>
      </w:pPr>
      <w:r w:rsidRPr="00727957">
        <w:rPr>
          <w:sz w:val="28"/>
        </w:rPr>
        <w:t>Затраты на выпуск продукции, не соответствующей установленным требованиям.</w:t>
      </w:r>
    </w:p>
    <w:p w:rsidR="00727957" w:rsidRPr="00727957" w:rsidRDefault="00727957" w:rsidP="00727957">
      <w:pPr>
        <w:ind w:firstLine="540"/>
        <w:jc w:val="both"/>
        <w:rPr>
          <w:sz w:val="28"/>
        </w:rPr>
      </w:pPr>
      <w:r w:rsidRPr="00727957">
        <w:rPr>
          <w:sz w:val="28"/>
        </w:rPr>
        <w:t>При проведении затрат, связанных с качеством продукции, важно получить оценку окупаемости затрат, их экономической эффективности.</w:t>
      </w:r>
    </w:p>
    <w:p w:rsidR="00727957" w:rsidRPr="00727957" w:rsidRDefault="00727957" w:rsidP="00727957">
      <w:pPr>
        <w:ind w:firstLine="540"/>
        <w:jc w:val="both"/>
        <w:rPr>
          <w:sz w:val="28"/>
        </w:rPr>
      </w:pPr>
      <w:r w:rsidRPr="00727957">
        <w:rPr>
          <w:sz w:val="28"/>
        </w:rPr>
        <w:t>Экономическая эффективность затрат, направленных на предупреждение несоответствий, (Э</w:t>
      </w:r>
      <w:r w:rsidRPr="00727957">
        <w:rPr>
          <w:sz w:val="28"/>
          <w:vertAlign w:val="subscript"/>
        </w:rPr>
        <w:t>пр</w:t>
      </w:r>
      <w:r w:rsidRPr="00727957">
        <w:rPr>
          <w:sz w:val="28"/>
        </w:rPr>
        <w:t>) определяется по следующей формуле:</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Э</w:t>
      </w:r>
      <w:r w:rsidRPr="00727957">
        <w:rPr>
          <w:sz w:val="28"/>
          <w:vertAlign w:val="subscript"/>
        </w:rPr>
        <w:t>пр</w:t>
      </w:r>
      <w:r w:rsidRPr="00727957">
        <w:rPr>
          <w:sz w:val="28"/>
        </w:rPr>
        <w:t xml:space="preserve"> = (1 – (С</w:t>
      </w:r>
      <w:r w:rsidRPr="00727957">
        <w:rPr>
          <w:sz w:val="28"/>
          <w:vertAlign w:val="subscript"/>
        </w:rPr>
        <w:t>н</w:t>
      </w:r>
      <w:r w:rsidRPr="00727957">
        <w:rPr>
          <w:sz w:val="28"/>
        </w:rPr>
        <w:t xml:space="preserve"> + С</w:t>
      </w:r>
      <w:r w:rsidRPr="00727957">
        <w:rPr>
          <w:sz w:val="28"/>
          <w:vertAlign w:val="subscript"/>
        </w:rPr>
        <w:t>к</w:t>
      </w:r>
      <w:r w:rsidRPr="00727957">
        <w:rPr>
          <w:sz w:val="28"/>
        </w:rPr>
        <w:t>)/ С</w:t>
      </w:r>
      <w:r w:rsidRPr="00727957">
        <w:rPr>
          <w:sz w:val="28"/>
          <w:vertAlign w:val="subscript"/>
        </w:rPr>
        <w:t>пр</w:t>
      </w:r>
      <w:r w:rsidRPr="00727957">
        <w:rPr>
          <w:sz w:val="28"/>
        </w:rPr>
        <w:t>) х 100%,</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где:</w:t>
      </w:r>
    </w:p>
    <w:p w:rsidR="00727957" w:rsidRPr="00727957" w:rsidRDefault="00727957" w:rsidP="00727957">
      <w:pPr>
        <w:ind w:firstLine="540"/>
        <w:jc w:val="both"/>
        <w:rPr>
          <w:sz w:val="28"/>
        </w:rPr>
      </w:pPr>
      <w:r w:rsidRPr="00727957">
        <w:rPr>
          <w:sz w:val="28"/>
        </w:rPr>
        <w:t>С</w:t>
      </w:r>
      <w:r w:rsidRPr="00727957">
        <w:rPr>
          <w:sz w:val="28"/>
          <w:vertAlign w:val="subscript"/>
        </w:rPr>
        <w:t>н</w:t>
      </w:r>
      <w:r w:rsidRPr="00727957">
        <w:rPr>
          <w:sz w:val="28"/>
        </w:rPr>
        <w:t xml:space="preserve"> – затраты на выпуск продукции, не соответствующей установленным требованиям;</w:t>
      </w:r>
    </w:p>
    <w:p w:rsidR="00727957" w:rsidRPr="00727957" w:rsidRDefault="00727957" w:rsidP="00727957">
      <w:pPr>
        <w:ind w:firstLine="540"/>
        <w:jc w:val="both"/>
        <w:rPr>
          <w:sz w:val="28"/>
        </w:rPr>
      </w:pPr>
      <w:r w:rsidRPr="00727957">
        <w:rPr>
          <w:sz w:val="28"/>
        </w:rPr>
        <w:t>С</w:t>
      </w:r>
      <w:r w:rsidRPr="00727957">
        <w:rPr>
          <w:sz w:val="28"/>
          <w:vertAlign w:val="subscript"/>
        </w:rPr>
        <w:t>к</w:t>
      </w:r>
      <w:r w:rsidRPr="00727957">
        <w:rPr>
          <w:sz w:val="28"/>
        </w:rPr>
        <w:t xml:space="preserve"> – затраты, связанные с контролем и подтверждением соответствия продукции;</w:t>
      </w:r>
    </w:p>
    <w:p w:rsidR="00727957" w:rsidRPr="00727957" w:rsidRDefault="00727957" w:rsidP="00727957">
      <w:pPr>
        <w:ind w:firstLine="540"/>
        <w:jc w:val="both"/>
        <w:rPr>
          <w:sz w:val="28"/>
        </w:rPr>
      </w:pPr>
      <w:r w:rsidRPr="00727957">
        <w:rPr>
          <w:sz w:val="28"/>
        </w:rPr>
        <w:t>С</w:t>
      </w:r>
      <w:r w:rsidRPr="00727957">
        <w:rPr>
          <w:sz w:val="28"/>
          <w:vertAlign w:val="subscript"/>
        </w:rPr>
        <w:t>пр</w:t>
      </w:r>
      <w:r w:rsidRPr="00727957">
        <w:rPr>
          <w:sz w:val="28"/>
        </w:rPr>
        <w:t xml:space="preserve"> -  затраты, направленные на предупреждение возникновения несоответствий.</w:t>
      </w:r>
    </w:p>
    <w:p w:rsidR="00727957" w:rsidRPr="00727957" w:rsidRDefault="00727957" w:rsidP="00727957">
      <w:pPr>
        <w:ind w:firstLine="540"/>
        <w:jc w:val="both"/>
        <w:rPr>
          <w:sz w:val="28"/>
        </w:rPr>
      </w:pPr>
      <w:r w:rsidRPr="00727957">
        <w:rPr>
          <w:sz w:val="28"/>
        </w:rPr>
        <w:t>Экономическая эффективность затрат, связанных с контролем и подтверждением соответствия продукции, (Э</w:t>
      </w:r>
      <w:r w:rsidRPr="00727957">
        <w:rPr>
          <w:sz w:val="28"/>
          <w:vertAlign w:val="subscript"/>
        </w:rPr>
        <w:t>к</w:t>
      </w:r>
      <w:r w:rsidRPr="00727957">
        <w:rPr>
          <w:sz w:val="28"/>
        </w:rPr>
        <w:t>) определяется по формуле:</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Э</w:t>
      </w:r>
      <w:r w:rsidRPr="00727957">
        <w:rPr>
          <w:sz w:val="28"/>
          <w:vertAlign w:val="subscript"/>
        </w:rPr>
        <w:t>к</w:t>
      </w:r>
      <w:r w:rsidRPr="00727957">
        <w:rPr>
          <w:sz w:val="28"/>
        </w:rPr>
        <w:t xml:space="preserve"> = (1 – (С</w:t>
      </w:r>
      <w:r w:rsidRPr="00727957">
        <w:rPr>
          <w:sz w:val="28"/>
          <w:vertAlign w:val="subscript"/>
        </w:rPr>
        <w:t>н</w:t>
      </w:r>
      <w:r w:rsidRPr="00727957">
        <w:rPr>
          <w:sz w:val="28"/>
        </w:rPr>
        <w:t xml:space="preserve"> + С</w:t>
      </w:r>
      <w:r w:rsidRPr="00727957">
        <w:rPr>
          <w:sz w:val="28"/>
          <w:vertAlign w:val="subscript"/>
        </w:rPr>
        <w:t>пр</w:t>
      </w:r>
      <w:r w:rsidRPr="00727957">
        <w:rPr>
          <w:sz w:val="28"/>
        </w:rPr>
        <w:t>)/ С</w:t>
      </w:r>
      <w:r w:rsidRPr="00727957">
        <w:rPr>
          <w:sz w:val="28"/>
          <w:vertAlign w:val="subscript"/>
        </w:rPr>
        <w:t>к</w:t>
      </w:r>
      <w:r w:rsidRPr="00727957">
        <w:rPr>
          <w:sz w:val="28"/>
        </w:rPr>
        <w:t>) х 100%</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Экономическая эффективность всех затрат,  связанных с качеством продукции, (Э</w:t>
      </w:r>
      <w:r w:rsidRPr="00727957">
        <w:rPr>
          <w:sz w:val="28"/>
          <w:vertAlign w:val="subscript"/>
        </w:rPr>
        <w:t>прк</w:t>
      </w:r>
      <w:r w:rsidRPr="00727957">
        <w:rPr>
          <w:sz w:val="28"/>
        </w:rPr>
        <w:t>):</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Э</w:t>
      </w:r>
      <w:r w:rsidRPr="00727957">
        <w:rPr>
          <w:sz w:val="28"/>
          <w:vertAlign w:val="subscript"/>
        </w:rPr>
        <w:t>прк</w:t>
      </w:r>
      <w:r w:rsidRPr="00727957">
        <w:rPr>
          <w:sz w:val="28"/>
        </w:rPr>
        <w:t xml:space="preserve"> = (1 -  С</w:t>
      </w:r>
      <w:r w:rsidRPr="00727957">
        <w:rPr>
          <w:sz w:val="28"/>
          <w:vertAlign w:val="subscript"/>
        </w:rPr>
        <w:t>н</w:t>
      </w:r>
      <w:r w:rsidRPr="00727957">
        <w:rPr>
          <w:sz w:val="28"/>
        </w:rPr>
        <w:t>/ (С</w:t>
      </w:r>
      <w:r w:rsidRPr="00727957">
        <w:rPr>
          <w:sz w:val="28"/>
          <w:vertAlign w:val="subscript"/>
        </w:rPr>
        <w:t>пр</w:t>
      </w:r>
      <w:r w:rsidRPr="00727957">
        <w:rPr>
          <w:sz w:val="28"/>
        </w:rPr>
        <w:t xml:space="preserve"> + С</w:t>
      </w:r>
      <w:r w:rsidRPr="00727957">
        <w:rPr>
          <w:sz w:val="28"/>
          <w:vertAlign w:val="subscript"/>
        </w:rPr>
        <w:t>к</w:t>
      </w:r>
      <w:r w:rsidRPr="00727957">
        <w:rPr>
          <w:sz w:val="28"/>
        </w:rPr>
        <w:t>)) х 100%.</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p>
    <w:p w:rsidR="00727957" w:rsidRPr="00727957" w:rsidRDefault="00727957" w:rsidP="0023365D">
      <w:pPr>
        <w:numPr>
          <w:ilvl w:val="2"/>
          <w:numId w:val="70"/>
        </w:numPr>
        <w:jc w:val="center"/>
        <w:rPr>
          <w:b/>
          <w:sz w:val="28"/>
        </w:rPr>
      </w:pPr>
      <w:r>
        <w:rPr>
          <w:b/>
          <w:sz w:val="28"/>
        </w:rPr>
        <w:t>6.5</w:t>
      </w:r>
      <w:r w:rsidRPr="00727957">
        <w:rPr>
          <w:b/>
          <w:sz w:val="28"/>
        </w:rPr>
        <w:t xml:space="preserve"> Анализ ритмичности производства и реализации продукции</w:t>
      </w:r>
    </w:p>
    <w:p w:rsidR="00727957" w:rsidRPr="00727957" w:rsidRDefault="00727957" w:rsidP="00727957">
      <w:pPr>
        <w:ind w:left="539"/>
        <w:jc w:val="center"/>
        <w:rPr>
          <w:b/>
          <w:sz w:val="28"/>
        </w:rPr>
      </w:pPr>
    </w:p>
    <w:p w:rsidR="00727957" w:rsidRPr="00727957" w:rsidRDefault="00727957" w:rsidP="00727957">
      <w:pPr>
        <w:ind w:firstLine="540"/>
        <w:jc w:val="both"/>
        <w:rPr>
          <w:sz w:val="28"/>
        </w:rPr>
      </w:pPr>
      <w:r w:rsidRPr="00727957">
        <w:rPr>
          <w:sz w:val="28"/>
        </w:rPr>
        <w:t>Ритмичность производства (реализации) – это выпуск (реализация) продукции в соответствии с графиком (контрактом) в объеме и ассортименте, предусмотренном планом.</w:t>
      </w:r>
    </w:p>
    <w:p w:rsidR="00727957" w:rsidRPr="00727957" w:rsidRDefault="00727957" w:rsidP="00727957">
      <w:pPr>
        <w:ind w:firstLine="540"/>
        <w:jc w:val="both"/>
        <w:rPr>
          <w:sz w:val="28"/>
        </w:rPr>
      </w:pPr>
      <w:r w:rsidRPr="00727957">
        <w:rPr>
          <w:sz w:val="28"/>
        </w:rPr>
        <w:t>Ритмичный выпуск продукции – это  выполнение месячных, декадных, суточных, часовых графиков производства, соответственно ритмичная отгрузка продукции – это  выполнение квартальных, месячных, декадных, суточных, часовых графиков отгрузки в соответствии с заключенными контрактами и договорами.</w:t>
      </w:r>
    </w:p>
    <w:p w:rsidR="00727957" w:rsidRPr="00727957" w:rsidRDefault="00727957" w:rsidP="00727957">
      <w:pPr>
        <w:ind w:firstLine="540"/>
        <w:jc w:val="both"/>
        <w:rPr>
          <w:sz w:val="28"/>
        </w:rPr>
      </w:pPr>
      <w:r w:rsidRPr="00727957">
        <w:rPr>
          <w:sz w:val="28"/>
        </w:rPr>
        <w:t>Календарный график  объема производства и отгрузки продукции обусловлен типом и характером производства, спецификой продукции, длительностью производственного цикла, условиями заключенных договоров, контрактов на поставку продукции. Так, при массовом производстве, недлительном производственном цикле и однотипной продукции графики производства составляются в разрезе часов, смен, суток. При длительном производственном цикле, широкой номенклатуре изделий графики составляются в разрезе пятидневок, декад.</w:t>
      </w:r>
    </w:p>
    <w:p w:rsidR="00727957" w:rsidRPr="00727957" w:rsidRDefault="00727957" w:rsidP="00727957">
      <w:pPr>
        <w:ind w:firstLine="540"/>
        <w:jc w:val="both"/>
        <w:rPr>
          <w:sz w:val="28"/>
        </w:rPr>
      </w:pPr>
      <w:r w:rsidRPr="00727957">
        <w:rPr>
          <w:sz w:val="28"/>
        </w:rPr>
        <w:t>Следует отличать ритмичность и равномерность. Равномерность  производства означает выпуск  продукции в одинаковом объеме в равные промежутки времени.</w:t>
      </w:r>
    </w:p>
    <w:p w:rsidR="00727957" w:rsidRPr="00727957" w:rsidRDefault="00727957" w:rsidP="00727957">
      <w:pPr>
        <w:ind w:firstLine="540"/>
        <w:jc w:val="both"/>
        <w:rPr>
          <w:sz w:val="28"/>
        </w:rPr>
      </w:pPr>
      <w:r w:rsidRPr="00727957">
        <w:rPr>
          <w:sz w:val="28"/>
        </w:rPr>
        <w:t xml:space="preserve"> Ритмичность производства  и реализации продукции имеет важное значение для успешной работы предприятия. Так, неритмичность приводит к  сверхплановым остаткам незавершенного производства и готовой </w:t>
      </w:r>
      <w:r w:rsidRPr="00727957">
        <w:rPr>
          <w:sz w:val="28"/>
        </w:rPr>
        <w:lastRenderedPageBreak/>
        <w:t>продукции, к замедлению оборачиваемости, штрафам за несвоевременные поставки продукции, снижению выручки, к перерасходу средств по фонду заработной платы, вызванному оплатой за простои и сверхурочные работы, к росту себестоимости и снижению прибыли.</w:t>
      </w:r>
    </w:p>
    <w:p w:rsidR="00727957" w:rsidRPr="00727957" w:rsidRDefault="00727957" w:rsidP="00727957">
      <w:pPr>
        <w:ind w:firstLine="540"/>
        <w:jc w:val="both"/>
        <w:rPr>
          <w:sz w:val="28"/>
        </w:rPr>
      </w:pPr>
      <w:r w:rsidRPr="00727957">
        <w:rPr>
          <w:sz w:val="28"/>
        </w:rPr>
        <w:t>Современные авторы выделяют прямые и косвенные показатели ритмичности /1, с.106/.</w:t>
      </w:r>
    </w:p>
    <w:p w:rsidR="00727957" w:rsidRPr="00727957" w:rsidRDefault="00727957" w:rsidP="00727957">
      <w:pPr>
        <w:ind w:firstLine="540"/>
        <w:jc w:val="both"/>
        <w:rPr>
          <w:sz w:val="28"/>
        </w:rPr>
      </w:pPr>
      <w:r w:rsidRPr="00727957">
        <w:rPr>
          <w:sz w:val="28"/>
        </w:rPr>
        <w:t>В составе прямых показателей ритмичности рассматриваются следующие:</w:t>
      </w:r>
    </w:p>
    <w:p w:rsidR="00727957" w:rsidRPr="00727957" w:rsidRDefault="00727957" w:rsidP="0023365D">
      <w:pPr>
        <w:numPr>
          <w:ilvl w:val="0"/>
          <w:numId w:val="71"/>
        </w:numPr>
        <w:jc w:val="both"/>
        <w:rPr>
          <w:sz w:val="28"/>
        </w:rPr>
      </w:pPr>
      <w:r w:rsidRPr="00727957">
        <w:rPr>
          <w:sz w:val="28"/>
        </w:rPr>
        <w:t>Коэффициент ритмичности;</w:t>
      </w:r>
    </w:p>
    <w:p w:rsidR="00727957" w:rsidRPr="00727957" w:rsidRDefault="00727957" w:rsidP="0023365D">
      <w:pPr>
        <w:numPr>
          <w:ilvl w:val="0"/>
          <w:numId w:val="71"/>
        </w:numPr>
        <w:jc w:val="both"/>
        <w:rPr>
          <w:sz w:val="28"/>
        </w:rPr>
      </w:pPr>
      <w:r w:rsidRPr="00727957">
        <w:rPr>
          <w:sz w:val="28"/>
        </w:rPr>
        <w:t>Коэффициент вариации;</w:t>
      </w:r>
    </w:p>
    <w:p w:rsidR="00727957" w:rsidRPr="00727957" w:rsidRDefault="00727957" w:rsidP="0023365D">
      <w:pPr>
        <w:numPr>
          <w:ilvl w:val="0"/>
          <w:numId w:val="71"/>
        </w:numPr>
        <w:jc w:val="both"/>
        <w:rPr>
          <w:sz w:val="28"/>
        </w:rPr>
      </w:pPr>
      <w:r w:rsidRPr="00727957">
        <w:rPr>
          <w:sz w:val="28"/>
        </w:rPr>
        <w:t>Числа аритмичности и коэффициент аритмичности;</w:t>
      </w:r>
    </w:p>
    <w:p w:rsidR="00727957" w:rsidRPr="00727957" w:rsidRDefault="00727957" w:rsidP="0023365D">
      <w:pPr>
        <w:numPr>
          <w:ilvl w:val="0"/>
          <w:numId w:val="71"/>
        </w:numPr>
        <w:jc w:val="both"/>
        <w:rPr>
          <w:sz w:val="28"/>
        </w:rPr>
      </w:pPr>
      <w:r w:rsidRPr="00727957">
        <w:rPr>
          <w:sz w:val="28"/>
        </w:rPr>
        <w:t>Показатели удельного веса производства продукции за декаду (сутки) в объеме производства за месяц, удельного веса производства  за месяц в квартальном выпуске, удельного веса квартального выпуска в годовом объеме производства, отношения выпуска за первую декаду к выпуску за третью декаду предыдущего месяца.</w:t>
      </w:r>
    </w:p>
    <w:p w:rsidR="00727957" w:rsidRPr="00727957" w:rsidRDefault="00727957" w:rsidP="00727957">
      <w:pPr>
        <w:ind w:firstLine="540"/>
        <w:jc w:val="both"/>
        <w:rPr>
          <w:sz w:val="28"/>
        </w:rPr>
      </w:pPr>
      <w:r w:rsidRPr="00727957">
        <w:rPr>
          <w:sz w:val="28"/>
        </w:rPr>
        <w:t xml:space="preserve">Коэффициент ритмичности (К </w:t>
      </w:r>
      <w:r w:rsidRPr="00727957">
        <w:rPr>
          <w:sz w:val="28"/>
          <w:vertAlign w:val="subscript"/>
        </w:rPr>
        <w:t>ритм</w:t>
      </w:r>
      <w:r w:rsidRPr="00727957">
        <w:rPr>
          <w:sz w:val="28"/>
        </w:rPr>
        <w:t>) определяется  по следующей формуле:</w:t>
      </w:r>
    </w:p>
    <w:p w:rsidR="00727957" w:rsidRPr="00727957" w:rsidRDefault="00727957" w:rsidP="00727957">
      <w:pPr>
        <w:ind w:firstLine="540"/>
        <w:jc w:val="both"/>
        <w:rPr>
          <w:sz w:val="28"/>
        </w:rPr>
      </w:pPr>
    </w:p>
    <w:tbl>
      <w:tblPr>
        <w:tblW w:w="0" w:type="auto"/>
        <w:tblInd w:w="468" w:type="dxa"/>
        <w:tblLook w:val="0000"/>
      </w:tblPr>
      <w:tblGrid>
        <w:gridCol w:w="1548"/>
        <w:gridCol w:w="5292"/>
        <w:gridCol w:w="2008"/>
      </w:tblGrid>
      <w:tr w:rsidR="00727957" w:rsidRPr="00727957" w:rsidTr="00727957">
        <w:trPr>
          <w:cantSplit/>
        </w:trPr>
        <w:tc>
          <w:tcPr>
            <w:tcW w:w="1548" w:type="dxa"/>
            <w:vMerge w:val="restart"/>
            <w:vAlign w:val="center"/>
          </w:tcPr>
          <w:p w:rsidR="00727957" w:rsidRPr="00727957" w:rsidRDefault="00727957" w:rsidP="00727957">
            <w:pPr>
              <w:ind w:firstLine="180"/>
              <w:jc w:val="both"/>
              <w:rPr>
                <w:sz w:val="28"/>
              </w:rPr>
            </w:pPr>
            <w:r w:rsidRPr="00727957">
              <w:rPr>
                <w:sz w:val="28"/>
              </w:rPr>
              <w:t xml:space="preserve">К </w:t>
            </w:r>
            <w:r w:rsidRPr="00727957">
              <w:rPr>
                <w:sz w:val="28"/>
                <w:vertAlign w:val="subscript"/>
              </w:rPr>
              <w:t>ритм</w:t>
            </w:r>
            <w:r w:rsidRPr="00727957">
              <w:rPr>
                <w:sz w:val="28"/>
              </w:rPr>
              <w:t xml:space="preserve"> = </w:t>
            </w:r>
          </w:p>
          <w:p w:rsidR="00727957" w:rsidRPr="00727957" w:rsidRDefault="00727957" w:rsidP="00727957">
            <w:pPr>
              <w:jc w:val="both"/>
              <w:rPr>
                <w:sz w:val="28"/>
              </w:rPr>
            </w:pPr>
          </w:p>
        </w:tc>
        <w:tc>
          <w:tcPr>
            <w:tcW w:w="5292" w:type="dxa"/>
            <w:tcBorders>
              <w:top w:val="nil"/>
              <w:left w:val="nil"/>
              <w:bottom w:val="single" w:sz="4" w:space="0" w:color="auto"/>
              <w:right w:val="nil"/>
            </w:tcBorders>
          </w:tcPr>
          <w:p w:rsidR="00727957" w:rsidRPr="00727957" w:rsidRDefault="00727957" w:rsidP="00727957">
            <w:pPr>
              <w:jc w:val="both"/>
            </w:pPr>
            <w:r w:rsidRPr="00727957">
              <w:t>Фактический выпуск (отгрузка) продукции, но не выше планового задания</w:t>
            </w:r>
          </w:p>
        </w:tc>
        <w:tc>
          <w:tcPr>
            <w:tcW w:w="2008" w:type="dxa"/>
            <w:vMerge w:val="restart"/>
            <w:vAlign w:val="center"/>
          </w:tcPr>
          <w:p w:rsidR="00727957" w:rsidRPr="00727957" w:rsidRDefault="00727957" w:rsidP="00727957">
            <w:pPr>
              <w:jc w:val="both"/>
              <w:rPr>
                <w:sz w:val="28"/>
              </w:rPr>
            </w:pPr>
            <w:r>
              <w:rPr>
                <w:sz w:val="28"/>
              </w:rPr>
              <w:t>,             (6.6</w:t>
            </w:r>
            <w:r w:rsidRPr="00727957">
              <w:rPr>
                <w:sz w:val="28"/>
              </w:rPr>
              <w:t>)</w:t>
            </w:r>
          </w:p>
        </w:tc>
      </w:tr>
      <w:tr w:rsidR="00727957" w:rsidRPr="00727957" w:rsidTr="00727957">
        <w:trPr>
          <w:cantSplit/>
        </w:trPr>
        <w:tc>
          <w:tcPr>
            <w:tcW w:w="0" w:type="auto"/>
            <w:vMerge/>
            <w:vAlign w:val="center"/>
          </w:tcPr>
          <w:p w:rsidR="00727957" w:rsidRPr="00727957" w:rsidRDefault="00727957" w:rsidP="00727957">
            <w:pPr>
              <w:rPr>
                <w:sz w:val="28"/>
              </w:rPr>
            </w:pPr>
          </w:p>
        </w:tc>
        <w:tc>
          <w:tcPr>
            <w:tcW w:w="5292" w:type="dxa"/>
            <w:tcBorders>
              <w:top w:val="single" w:sz="4" w:space="0" w:color="auto"/>
              <w:left w:val="nil"/>
              <w:bottom w:val="nil"/>
              <w:right w:val="nil"/>
            </w:tcBorders>
          </w:tcPr>
          <w:p w:rsidR="00727957" w:rsidRPr="00727957" w:rsidRDefault="00727957" w:rsidP="00727957">
            <w:pPr>
              <w:jc w:val="both"/>
            </w:pPr>
            <w:r w:rsidRPr="00727957">
              <w:t>Плановый выпуск (отгрузка) продукции</w:t>
            </w:r>
          </w:p>
        </w:tc>
        <w:tc>
          <w:tcPr>
            <w:tcW w:w="0" w:type="auto"/>
            <w:vMerge/>
            <w:vAlign w:val="center"/>
          </w:tcPr>
          <w:p w:rsidR="00727957" w:rsidRPr="00727957" w:rsidRDefault="00727957" w:rsidP="00727957">
            <w:pPr>
              <w:rPr>
                <w:sz w:val="28"/>
              </w:rPr>
            </w:pPr>
          </w:p>
        </w:tc>
      </w:tr>
    </w:tbl>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Коэффициент ритмичности также может быть определен и по следующей формуле:</w:t>
      </w:r>
    </w:p>
    <w:p w:rsidR="00727957" w:rsidRPr="00727957" w:rsidRDefault="00727957" w:rsidP="00727957">
      <w:pPr>
        <w:ind w:firstLine="540"/>
        <w:jc w:val="both"/>
        <w:rPr>
          <w:sz w:val="28"/>
        </w:rPr>
      </w:pPr>
    </w:p>
    <w:tbl>
      <w:tblPr>
        <w:tblW w:w="9180" w:type="dxa"/>
        <w:tblInd w:w="468" w:type="dxa"/>
        <w:tblLook w:val="0000"/>
      </w:tblPr>
      <w:tblGrid>
        <w:gridCol w:w="1260"/>
        <w:gridCol w:w="1620"/>
        <w:gridCol w:w="6300"/>
      </w:tblGrid>
      <w:tr w:rsidR="00727957" w:rsidRPr="00727957" w:rsidTr="00727957">
        <w:tc>
          <w:tcPr>
            <w:tcW w:w="1260" w:type="dxa"/>
            <w:vAlign w:val="center"/>
          </w:tcPr>
          <w:p w:rsidR="00727957" w:rsidRPr="00727957" w:rsidRDefault="00727957" w:rsidP="00727957">
            <w:pPr>
              <w:ind w:firstLine="180"/>
              <w:jc w:val="both"/>
              <w:rPr>
                <w:sz w:val="28"/>
              </w:rPr>
            </w:pPr>
            <w:r w:rsidRPr="00727957">
              <w:rPr>
                <w:sz w:val="28"/>
              </w:rPr>
              <w:t xml:space="preserve">К </w:t>
            </w:r>
            <w:r w:rsidRPr="00727957">
              <w:rPr>
                <w:sz w:val="28"/>
                <w:vertAlign w:val="subscript"/>
              </w:rPr>
              <w:t>ритм</w:t>
            </w:r>
            <w:r w:rsidRPr="00727957">
              <w:rPr>
                <w:sz w:val="28"/>
              </w:rPr>
              <w:t xml:space="preserve"> = </w:t>
            </w:r>
          </w:p>
        </w:tc>
        <w:tc>
          <w:tcPr>
            <w:tcW w:w="1620" w:type="dxa"/>
          </w:tcPr>
          <w:p w:rsidR="00727957" w:rsidRPr="00727957" w:rsidRDefault="00727957" w:rsidP="00727957">
            <w:pPr>
              <w:jc w:val="both"/>
              <w:rPr>
                <w:sz w:val="28"/>
                <w:vertAlign w:val="superscript"/>
              </w:rPr>
            </w:pPr>
            <w:r w:rsidRPr="00727957">
              <w:rPr>
                <w:sz w:val="28"/>
              </w:rPr>
              <w:t>∑ Уд в</w:t>
            </w:r>
            <w:r w:rsidRPr="00727957">
              <w:rPr>
                <w:sz w:val="28"/>
                <w:vertAlign w:val="subscript"/>
                <w:lang w:val="en-US"/>
              </w:rPr>
              <w:t>i</w:t>
            </w:r>
            <w:r w:rsidRPr="00727957">
              <w:rPr>
                <w:sz w:val="28"/>
                <w:vertAlign w:val="superscript"/>
              </w:rPr>
              <w:t>пл</w:t>
            </w:r>
          </w:p>
        </w:tc>
        <w:tc>
          <w:tcPr>
            <w:tcW w:w="6300" w:type="dxa"/>
            <w:vAlign w:val="center"/>
          </w:tcPr>
          <w:p w:rsidR="00727957" w:rsidRPr="00727957" w:rsidRDefault="00727957" w:rsidP="00727957">
            <w:pPr>
              <w:jc w:val="both"/>
              <w:rPr>
                <w:sz w:val="28"/>
              </w:rPr>
            </w:pPr>
            <w:r w:rsidRPr="00727957">
              <w:rPr>
                <w:sz w:val="28"/>
              </w:rPr>
              <w:t xml:space="preserve">,                                          </w:t>
            </w:r>
            <w:r>
              <w:rPr>
                <w:sz w:val="28"/>
              </w:rPr>
              <w:t xml:space="preserve">                           (6.7</w:t>
            </w:r>
            <w:r w:rsidRPr="00727957">
              <w:rPr>
                <w:sz w:val="28"/>
              </w:rPr>
              <w:t>)</w:t>
            </w:r>
          </w:p>
        </w:tc>
      </w:tr>
    </w:tbl>
    <w:p w:rsidR="00727957" w:rsidRPr="00727957" w:rsidRDefault="00727957" w:rsidP="00727957">
      <w:pPr>
        <w:ind w:firstLine="540"/>
        <w:jc w:val="both"/>
        <w:rPr>
          <w:sz w:val="28"/>
        </w:rPr>
      </w:pPr>
      <w:r w:rsidRPr="00727957">
        <w:rPr>
          <w:sz w:val="28"/>
        </w:rPr>
        <w:t>где:</w:t>
      </w:r>
    </w:p>
    <w:p w:rsidR="00727957" w:rsidRPr="00727957" w:rsidRDefault="00727957" w:rsidP="00727957">
      <w:pPr>
        <w:ind w:firstLine="540"/>
        <w:jc w:val="both"/>
        <w:rPr>
          <w:sz w:val="28"/>
        </w:rPr>
      </w:pPr>
      <w:r w:rsidRPr="00727957">
        <w:rPr>
          <w:sz w:val="28"/>
        </w:rPr>
        <w:t>Уд в</w:t>
      </w:r>
      <w:r w:rsidRPr="00727957">
        <w:rPr>
          <w:sz w:val="28"/>
          <w:vertAlign w:val="subscript"/>
          <w:lang w:val="en-US"/>
        </w:rPr>
        <w:t>i</w:t>
      </w:r>
      <w:r w:rsidRPr="00727957">
        <w:rPr>
          <w:sz w:val="28"/>
          <w:vertAlign w:val="superscript"/>
        </w:rPr>
        <w:t>пл</w:t>
      </w:r>
      <w:r w:rsidRPr="00727957">
        <w:rPr>
          <w:sz w:val="28"/>
        </w:rPr>
        <w:t xml:space="preserve"> – удельный вес выпуска (отгрузки) за </w:t>
      </w:r>
      <w:r w:rsidRPr="00727957">
        <w:rPr>
          <w:sz w:val="28"/>
          <w:lang w:val="en-US"/>
        </w:rPr>
        <w:t>i</w:t>
      </w:r>
      <w:r w:rsidRPr="00727957">
        <w:rPr>
          <w:sz w:val="28"/>
        </w:rPr>
        <w:t>-ый период, но не более планового уровня.</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Чем ближе значение коэффициент ритмичности к единице или 100%, тем ритмичнее выпуск (отгрузка) продукции.</w:t>
      </w:r>
    </w:p>
    <w:p w:rsidR="00727957" w:rsidRPr="00727957" w:rsidRDefault="00727957" w:rsidP="00727957">
      <w:pPr>
        <w:ind w:firstLine="540"/>
        <w:jc w:val="both"/>
        <w:rPr>
          <w:sz w:val="28"/>
        </w:rPr>
      </w:pPr>
      <w:r w:rsidRPr="00727957">
        <w:rPr>
          <w:sz w:val="28"/>
        </w:rPr>
        <w:t>Коэффициент вариации (К</w:t>
      </w:r>
      <w:r w:rsidRPr="00727957">
        <w:rPr>
          <w:sz w:val="28"/>
          <w:vertAlign w:val="subscript"/>
        </w:rPr>
        <w:t>вар</w:t>
      </w:r>
      <w:r w:rsidRPr="00727957">
        <w:rPr>
          <w:sz w:val="28"/>
        </w:rPr>
        <w:t>) определяется на основе формулы средней квадратической как отношение среднеквадратического отклонения выпуска (отгрузки)  от плана к среднему плановому значению выпуска (отгрузки) продукции.</w:t>
      </w:r>
    </w:p>
    <w:p w:rsidR="00727957" w:rsidRPr="00727957" w:rsidRDefault="00727957" w:rsidP="00727957">
      <w:pPr>
        <w:ind w:firstLine="540"/>
        <w:jc w:val="both"/>
        <w:rPr>
          <w:sz w:val="28"/>
        </w:rPr>
      </w:pPr>
    </w:p>
    <w:tbl>
      <w:tblPr>
        <w:tblW w:w="0" w:type="auto"/>
        <w:tblInd w:w="468" w:type="dxa"/>
        <w:tblLook w:val="0000"/>
      </w:tblPr>
      <w:tblGrid>
        <w:gridCol w:w="1548"/>
        <w:gridCol w:w="2592"/>
        <w:gridCol w:w="4680"/>
      </w:tblGrid>
      <w:tr w:rsidR="00727957" w:rsidRPr="00727957" w:rsidTr="00727957">
        <w:trPr>
          <w:cantSplit/>
        </w:trPr>
        <w:tc>
          <w:tcPr>
            <w:tcW w:w="1548" w:type="dxa"/>
            <w:vMerge w:val="restart"/>
            <w:vAlign w:val="center"/>
          </w:tcPr>
          <w:p w:rsidR="00727957" w:rsidRPr="00727957" w:rsidRDefault="00727957" w:rsidP="00727957">
            <w:pPr>
              <w:ind w:firstLine="180"/>
              <w:jc w:val="both"/>
              <w:rPr>
                <w:sz w:val="28"/>
              </w:rPr>
            </w:pPr>
            <w:r w:rsidRPr="00727957">
              <w:rPr>
                <w:sz w:val="28"/>
              </w:rPr>
              <w:t>К</w:t>
            </w:r>
            <w:r w:rsidRPr="00727957">
              <w:rPr>
                <w:sz w:val="28"/>
                <w:vertAlign w:val="subscript"/>
              </w:rPr>
              <w:t>вар</w:t>
            </w:r>
            <w:r w:rsidRPr="00727957">
              <w:rPr>
                <w:sz w:val="28"/>
              </w:rPr>
              <w:t xml:space="preserve"> = </w:t>
            </w:r>
          </w:p>
          <w:p w:rsidR="00727957" w:rsidRPr="00727957" w:rsidRDefault="00727957" w:rsidP="00727957">
            <w:pPr>
              <w:jc w:val="both"/>
              <w:rPr>
                <w:sz w:val="28"/>
              </w:rPr>
            </w:pPr>
          </w:p>
        </w:tc>
        <w:tc>
          <w:tcPr>
            <w:tcW w:w="2592" w:type="dxa"/>
            <w:tcBorders>
              <w:top w:val="nil"/>
              <w:left w:val="nil"/>
              <w:bottom w:val="single" w:sz="4" w:space="0" w:color="auto"/>
              <w:right w:val="nil"/>
            </w:tcBorders>
          </w:tcPr>
          <w:p w:rsidR="00727957" w:rsidRPr="00727957" w:rsidRDefault="00727957" w:rsidP="00727957">
            <w:pPr>
              <w:jc w:val="both"/>
              <w:rPr>
                <w:sz w:val="28"/>
              </w:rPr>
            </w:pPr>
            <w:r w:rsidRPr="00727957">
              <w:rPr>
                <w:sz w:val="28"/>
              </w:rPr>
              <w:t>√(ВП</w:t>
            </w:r>
            <w:r w:rsidRPr="00727957">
              <w:rPr>
                <w:sz w:val="28"/>
                <w:vertAlign w:val="subscript"/>
              </w:rPr>
              <w:t>факт</w:t>
            </w:r>
            <w:r w:rsidRPr="00727957">
              <w:rPr>
                <w:sz w:val="28"/>
                <w:vertAlign w:val="subscript"/>
                <w:lang w:val="en-US"/>
              </w:rPr>
              <w:t>i</w:t>
            </w:r>
            <w:r w:rsidRPr="00727957">
              <w:rPr>
                <w:sz w:val="28"/>
              </w:rPr>
              <w:t>-ВП</w:t>
            </w:r>
            <w:r w:rsidRPr="00727957">
              <w:rPr>
                <w:sz w:val="28"/>
                <w:vertAlign w:val="subscript"/>
              </w:rPr>
              <w:t>пл</w:t>
            </w:r>
            <w:r w:rsidRPr="00727957">
              <w:rPr>
                <w:sz w:val="28"/>
                <w:vertAlign w:val="subscript"/>
                <w:lang w:val="en-US"/>
              </w:rPr>
              <w:t>i</w:t>
            </w:r>
            <w:r w:rsidRPr="00727957">
              <w:rPr>
                <w:sz w:val="28"/>
              </w:rPr>
              <w:t>)</w:t>
            </w:r>
            <w:r w:rsidRPr="00727957">
              <w:rPr>
                <w:sz w:val="28"/>
                <w:vertAlign w:val="superscript"/>
              </w:rPr>
              <w:t>2</w:t>
            </w:r>
            <w:r w:rsidRPr="00727957">
              <w:rPr>
                <w:sz w:val="28"/>
              </w:rPr>
              <w:t xml:space="preserve"> / </w:t>
            </w:r>
            <w:r w:rsidRPr="00727957">
              <w:rPr>
                <w:sz w:val="28"/>
                <w:lang w:val="en-US"/>
              </w:rPr>
              <w:t>n</w:t>
            </w:r>
          </w:p>
        </w:tc>
        <w:tc>
          <w:tcPr>
            <w:tcW w:w="4680" w:type="dxa"/>
            <w:vMerge w:val="restart"/>
            <w:vAlign w:val="center"/>
          </w:tcPr>
          <w:p w:rsidR="00727957" w:rsidRPr="00727957" w:rsidRDefault="00727957" w:rsidP="00727957">
            <w:pPr>
              <w:jc w:val="both"/>
              <w:rPr>
                <w:sz w:val="28"/>
              </w:rPr>
            </w:pPr>
            <w:r w:rsidRPr="00727957">
              <w:rPr>
                <w:sz w:val="28"/>
              </w:rPr>
              <w:t>,                                                    (</w:t>
            </w:r>
            <w:r>
              <w:rPr>
                <w:sz w:val="28"/>
              </w:rPr>
              <w:t>6.8)</w:t>
            </w:r>
          </w:p>
        </w:tc>
      </w:tr>
      <w:tr w:rsidR="00727957" w:rsidRPr="00727957" w:rsidTr="00727957">
        <w:trPr>
          <w:cantSplit/>
        </w:trPr>
        <w:tc>
          <w:tcPr>
            <w:tcW w:w="0" w:type="auto"/>
            <w:vMerge/>
            <w:vAlign w:val="center"/>
          </w:tcPr>
          <w:p w:rsidR="00727957" w:rsidRPr="00727957" w:rsidRDefault="00727957" w:rsidP="00727957">
            <w:pPr>
              <w:rPr>
                <w:sz w:val="28"/>
              </w:rPr>
            </w:pPr>
          </w:p>
        </w:tc>
        <w:tc>
          <w:tcPr>
            <w:tcW w:w="2592" w:type="dxa"/>
            <w:tcBorders>
              <w:top w:val="single" w:sz="4" w:space="0" w:color="auto"/>
              <w:left w:val="nil"/>
              <w:bottom w:val="nil"/>
              <w:right w:val="nil"/>
            </w:tcBorders>
          </w:tcPr>
          <w:p w:rsidR="00727957" w:rsidRPr="00727957" w:rsidRDefault="00727957" w:rsidP="00727957">
            <w:pPr>
              <w:jc w:val="both"/>
              <w:rPr>
                <w:sz w:val="28"/>
              </w:rPr>
            </w:pPr>
            <w:r w:rsidRPr="00727957">
              <w:rPr>
                <w:sz w:val="28"/>
              </w:rPr>
              <w:t xml:space="preserve">           ВП</w:t>
            </w:r>
            <w:r w:rsidRPr="00727957">
              <w:rPr>
                <w:sz w:val="28"/>
                <w:vertAlign w:val="subscript"/>
              </w:rPr>
              <w:t>пл</w:t>
            </w:r>
          </w:p>
        </w:tc>
        <w:tc>
          <w:tcPr>
            <w:tcW w:w="4680" w:type="dxa"/>
            <w:vMerge/>
            <w:vAlign w:val="center"/>
          </w:tcPr>
          <w:p w:rsidR="00727957" w:rsidRPr="00727957" w:rsidRDefault="00727957" w:rsidP="00727957">
            <w:pPr>
              <w:rPr>
                <w:sz w:val="28"/>
              </w:rPr>
            </w:pPr>
          </w:p>
        </w:tc>
      </w:tr>
    </w:tbl>
    <w:p w:rsidR="00727957" w:rsidRPr="00727957" w:rsidRDefault="00727957" w:rsidP="00727957">
      <w:pPr>
        <w:ind w:firstLine="540"/>
        <w:jc w:val="both"/>
        <w:rPr>
          <w:sz w:val="28"/>
        </w:rPr>
      </w:pPr>
      <w:r w:rsidRPr="00727957">
        <w:rPr>
          <w:sz w:val="28"/>
        </w:rPr>
        <w:t>где:</w:t>
      </w:r>
    </w:p>
    <w:p w:rsidR="00727957" w:rsidRPr="00727957" w:rsidRDefault="00727957" w:rsidP="00727957">
      <w:pPr>
        <w:ind w:firstLine="540"/>
        <w:jc w:val="both"/>
        <w:rPr>
          <w:sz w:val="28"/>
        </w:rPr>
      </w:pPr>
      <w:r w:rsidRPr="00727957">
        <w:rPr>
          <w:sz w:val="28"/>
        </w:rPr>
        <w:t>ВП</w:t>
      </w:r>
      <w:r w:rsidRPr="00727957">
        <w:rPr>
          <w:sz w:val="28"/>
          <w:vertAlign w:val="subscript"/>
        </w:rPr>
        <w:t>факт</w:t>
      </w:r>
      <w:r w:rsidRPr="00727957">
        <w:rPr>
          <w:sz w:val="28"/>
          <w:vertAlign w:val="subscript"/>
          <w:lang w:val="en-US"/>
        </w:rPr>
        <w:t>i</w:t>
      </w:r>
      <w:r w:rsidRPr="00727957">
        <w:rPr>
          <w:sz w:val="28"/>
        </w:rPr>
        <w:t xml:space="preserve"> – фактический  выпуск (фактическая отгрузка) продукции за </w:t>
      </w:r>
      <w:r w:rsidRPr="00727957">
        <w:rPr>
          <w:sz w:val="28"/>
          <w:lang w:val="en-US"/>
        </w:rPr>
        <w:t>i</w:t>
      </w:r>
      <w:r w:rsidRPr="00727957">
        <w:rPr>
          <w:sz w:val="28"/>
        </w:rPr>
        <w:t>-ые сутки (декаду, месяц, квартал);</w:t>
      </w:r>
    </w:p>
    <w:p w:rsidR="00727957" w:rsidRPr="00727957" w:rsidRDefault="00727957" w:rsidP="00727957">
      <w:pPr>
        <w:ind w:firstLine="540"/>
        <w:jc w:val="both"/>
        <w:rPr>
          <w:sz w:val="28"/>
        </w:rPr>
      </w:pPr>
      <w:r w:rsidRPr="00727957">
        <w:rPr>
          <w:sz w:val="28"/>
        </w:rPr>
        <w:lastRenderedPageBreak/>
        <w:t>ВП</w:t>
      </w:r>
      <w:r w:rsidRPr="00727957">
        <w:rPr>
          <w:sz w:val="28"/>
          <w:vertAlign w:val="subscript"/>
        </w:rPr>
        <w:t>пл</w:t>
      </w:r>
      <w:r w:rsidRPr="00727957">
        <w:rPr>
          <w:sz w:val="28"/>
          <w:vertAlign w:val="subscript"/>
          <w:lang w:val="en-US"/>
        </w:rPr>
        <w:t>i</w:t>
      </w:r>
      <w:r w:rsidRPr="00727957">
        <w:rPr>
          <w:sz w:val="28"/>
        </w:rPr>
        <w:t xml:space="preserve"> – плановый выпуск (плановая отгрузка) продукции за </w:t>
      </w:r>
      <w:r w:rsidRPr="00727957">
        <w:rPr>
          <w:sz w:val="28"/>
          <w:lang w:val="en-US"/>
        </w:rPr>
        <w:t>i</w:t>
      </w:r>
      <w:r w:rsidRPr="00727957">
        <w:rPr>
          <w:sz w:val="28"/>
        </w:rPr>
        <w:t>-ые сутки (декаду, месяц, квартал);</w:t>
      </w:r>
    </w:p>
    <w:p w:rsidR="00727957" w:rsidRPr="00727957" w:rsidRDefault="00727957" w:rsidP="00727957">
      <w:pPr>
        <w:ind w:firstLine="540"/>
        <w:jc w:val="both"/>
        <w:rPr>
          <w:sz w:val="28"/>
        </w:rPr>
      </w:pPr>
      <w:r w:rsidRPr="00727957">
        <w:rPr>
          <w:sz w:val="28"/>
        </w:rPr>
        <w:t>ВП</w:t>
      </w:r>
      <w:r w:rsidRPr="00727957">
        <w:rPr>
          <w:sz w:val="28"/>
          <w:vertAlign w:val="subscript"/>
        </w:rPr>
        <w:t>пл</w:t>
      </w:r>
      <w:r w:rsidRPr="00727957">
        <w:rPr>
          <w:sz w:val="28"/>
        </w:rPr>
        <w:t xml:space="preserve"> – среднесуточный  (среднедекадный, среднемесячный, среднеквартальный) плановый выпуск (плановая отгрузка) продукции.</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Чем выше значение коэффициента ритмичности, тем ниже ее уровень и выше недовыполнение плана по ритмичности.</w:t>
      </w:r>
    </w:p>
    <w:p w:rsidR="00727957" w:rsidRPr="00727957" w:rsidRDefault="00727957" w:rsidP="00727957">
      <w:pPr>
        <w:ind w:firstLine="540"/>
        <w:jc w:val="both"/>
        <w:rPr>
          <w:sz w:val="28"/>
        </w:rPr>
      </w:pPr>
      <w:r w:rsidRPr="00727957">
        <w:rPr>
          <w:sz w:val="28"/>
        </w:rPr>
        <w:t xml:space="preserve">Коэффициент ритмичности не учитывает положительное отклонение от плана, которое в некоторых случаях негативно отражается на работе предприятия. Поэтому для оценки ритмичности целесообразно определять как отрицательные, так и положительные отклонения от плана. В этой ситуации применяются числа аритмичности. Числа аритмичности определяются как относительные отклонения от плана. </w:t>
      </w:r>
    </w:p>
    <w:p w:rsidR="00727957" w:rsidRPr="00727957" w:rsidRDefault="00727957" w:rsidP="00727957">
      <w:pPr>
        <w:ind w:firstLine="540"/>
        <w:jc w:val="both"/>
        <w:rPr>
          <w:sz w:val="28"/>
        </w:rPr>
      </w:pPr>
      <w:r w:rsidRPr="00727957">
        <w:rPr>
          <w:sz w:val="28"/>
        </w:rPr>
        <w:t>Косвенными показателями ритмичности производства и реализации продукции выступают штрафы покупателям за несвоевременную поставку продукции, наличие доплат за простои  и сверхурочную работу, наличие потерь от брака и сверхнормативных остатков незавершенного производства и готовой продукции.</w:t>
      </w:r>
    </w:p>
    <w:p w:rsidR="00727957" w:rsidRPr="00727957" w:rsidRDefault="00727957" w:rsidP="00727957">
      <w:pPr>
        <w:ind w:firstLine="540"/>
        <w:jc w:val="both"/>
        <w:rPr>
          <w:sz w:val="28"/>
        </w:rPr>
      </w:pPr>
      <w:r w:rsidRPr="00727957">
        <w:rPr>
          <w:sz w:val="28"/>
        </w:rPr>
        <w:t>При анализе ритмичности важно не только получить оценку ритмичности, но и установить причины неритмичности, подсчитать упущенные возможности.</w:t>
      </w:r>
    </w:p>
    <w:p w:rsidR="00727957" w:rsidRPr="00727957" w:rsidRDefault="00727957" w:rsidP="00727957">
      <w:pPr>
        <w:ind w:firstLine="540"/>
        <w:jc w:val="both"/>
        <w:rPr>
          <w:sz w:val="28"/>
        </w:rPr>
      </w:pPr>
      <w:r w:rsidRPr="00727957">
        <w:rPr>
          <w:sz w:val="28"/>
        </w:rPr>
        <w:t xml:space="preserve">Неритмичность производства и реализации может быть обусловлена внутренними и внешними причинами. </w:t>
      </w:r>
    </w:p>
    <w:p w:rsidR="00727957" w:rsidRPr="00727957" w:rsidRDefault="00727957" w:rsidP="00727957">
      <w:pPr>
        <w:ind w:firstLine="540"/>
        <w:jc w:val="both"/>
        <w:rPr>
          <w:sz w:val="28"/>
        </w:rPr>
      </w:pPr>
      <w:r w:rsidRPr="00727957">
        <w:rPr>
          <w:sz w:val="28"/>
        </w:rPr>
        <w:t xml:space="preserve">Внутренними причинами аритмичности являются низкий уровень организации производства и труда, низкий уровень технологии производства, неэффективное материально – техническое снабжение. </w:t>
      </w:r>
    </w:p>
    <w:p w:rsidR="00727957" w:rsidRPr="00727957" w:rsidRDefault="00727957" w:rsidP="00727957">
      <w:pPr>
        <w:ind w:firstLine="540"/>
        <w:jc w:val="both"/>
        <w:rPr>
          <w:sz w:val="28"/>
        </w:rPr>
      </w:pPr>
      <w:r w:rsidRPr="00727957">
        <w:rPr>
          <w:sz w:val="28"/>
        </w:rPr>
        <w:t>Внешние причины обусловлены факторами внешней среды предприятия. Так, внешними причинами аритмичности могут служить недопоставка или несвоевременная поставка материалов поставщиками.</w:t>
      </w:r>
    </w:p>
    <w:p w:rsidR="00727957" w:rsidRPr="00727957" w:rsidRDefault="00727957" w:rsidP="00727957">
      <w:pPr>
        <w:ind w:firstLine="539"/>
        <w:jc w:val="both"/>
        <w:rPr>
          <w:sz w:val="28"/>
        </w:rPr>
      </w:pPr>
      <w:r w:rsidRPr="00727957">
        <w:rPr>
          <w:sz w:val="28"/>
        </w:rPr>
        <w:t>Упущенные возможности в связи с аритмичностью рассчитывается как разность между фактическим  выпуском (отгрузкой) продукции и наибольшим  выпуском (отгрузкой) продукции.</w:t>
      </w:r>
    </w:p>
    <w:p w:rsidR="00727957" w:rsidRPr="00727957" w:rsidRDefault="00727957" w:rsidP="00727957">
      <w:pPr>
        <w:ind w:firstLine="539"/>
        <w:jc w:val="both"/>
        <w:rPr>
          <w:sz w:val="28"/>
        </w:rPr>
      </w:pPr>
    </w:p>
    <w:p w:rsidR="00727957" w:rsidRPr="00727957" w:rsidRDefault="00727957" w:rsidP="00727957">
      <w:pPr>
        <w:ind w:firstLine="539"/>
        <w:jc w:val="center"/>
        <w:rPr>
          <w:b/>
          <w:sz w:val="28"/>
        </w:rPr>
      </w:pPr>
      <w:r>
        <w:rPr>
          <w:b/>
          <w:sz w:val="28"/>
        </w:rPr>
        <w:t>6.6</w:t>
      </w:r>
      <w:r w:rsidRPr="00727957">
        <w:rPr>
          <w:b/>
          <w:sz w:val="28"/>
        </w:rPr>
        <w:t xml:space="preserve"> Анализ факторов и резервов увеличения выпуска и реализации продукции</w:t>
      </w:r>
    </w:p>
    <w:p w:rsidR="00727957" w:rsidRPr="00727957" w:rsidRDefault="00727957" w:rsidP="00727957">
      <w:pPr>
        <w:ind w:firstLine="539"/>
        <w:jc w:val="both"/>
        <w:rPr>
          <w:sz w:val="28"/>
        </w:rPr>
      </w:pPr>
    </w:p>
    <w:p w:rsidR="00727957" w:rsidRPr="00727957" w:rsidRDefault="00727957" w:rsidP="00727957">
      <w:pPr>
        <w:ind w:firstLine="539"/>
        <w:jc w:val="both"/>
        <w:rPr>
          <w:sz w:val="28"/>
        </w:rPr>
      </w:pPr>
      <w:r w:rsidRPr="00727957">
        <w:rPr>
          <w:sz w:val="28"/>
        </w:rPr>
        <w:t xml:space="preserve"> Анализ факторов выпуска и реализации продукции создает предпосылки для поиска резервов. Факторами роста реализации продукции могут выступать рост объема производства, снижение цен при сохранении и (или) улучшении качества продукции, улучшение соотношения «цена-качество», проведение рекламной кампании, разработка и продвижение новых видов продукции и другие мероприятия.</w:t>
      </w:r>
    </w:p>
    <w:p w:rsidR="00727957" w:rsidRPr="00727957" w:rsidRDefault="00727957" w:rsidP="00727957">
      <w:pPr>
        <w:ind w:firstLine="539"/>
        <w:jc w:val="both"/>
        <w:rPr>
          <w:sz w:val="28"/>
        </w:rPr>
      </w:pPr>
      <w:r w:rsidRPr="00727957">
        <w:rPr>
          <w:sz w:val="28"/>
        </w:rPr>
        <w:t>Белорусские авторы предлагают проведение анализа факторов производства и реализации продукции проводится на основе факторной схемы, представленной на рис.</w:t>
      </w:r>
      <w:r>
        <w:rPr>
          <w:sz w:val="28"/>
        </w:rPr>
        <w:t>6</w:t>
      </w:r>
      <w:r w:rsidRPr="00727957">
        <w:rPr>
          <w:sz w:val="28"/>
        </w:rPr>
        <w:t>.</w:t>
      </w:r>
      <w:r>
        <w:rPr>
          <w:sz w:val="28"/>
        </w:rPr>
        <w:t>2</w:t>
      </w:r>
      <w:r w:rsidRPr="00727957">
        <w:rPr>
          <w:sz w:val="28"/>
        </w:rPr>
        <w:t>.</w:t>
      </w:r>
    </w:p>
    <w:p w:rsidR="00727957" w:rsidRPr="00727957" w:rsidRDefault="00727957" w:rsidP="00727957">
      <w:pPr>
        <w:pStyle w:val="14pt"/>
        <w:rPr>
          <w:bCs/>
          <w:szCs w:val="24"/>
        </w:rPr>
      </w:pPr>
      <w:r w:rsidRPr="00727957">
        <w:rPr>
          <w:bCs/>
          <w:szCs w:val="24"/>
        </w:rPr>
        <w:lastRenderedPageBreak/>
        <w:t>Следует отметить, что факторная модель объема реализации продукции, представленная на рис.</w:t>
      </w:r>
      <w:r>
        <w:rPr>
          <w:bCs/>
          <w:szCs w:val="24"/>
        </w:rPr>
        <w:t>6</w:t>
      </w:r>
      <w:r w:rsidRPr="00727957">
        <w:rPr>
          <w:bCs/>
          <w:szCs w:val="24"/>
        </w:rPr>
        <w:t>.</w:t>
      </w:r>
      <w:r>
        <w:rPr>
          <w:bCs/>
          <w:szCs w:val="24"/>
        </w:rPr>
        <w:t>2</w:t>
      </w:r>
      <w:r w:rsidRPr="00727957">
        <w:rPr>
          <w:bCs/>
          <w:szCs w:val="24"/>
        </w:rPr>
        <w:t>., не учитывает  ряд факторов, как снижение цен, улучшение соотношения «цена-качество», проведение рекламной компании, изменение уровня доходов населения, изменение других социально-экономических факторов, обуславливающих спрос на продукцию. Кроме того, в представленной модели, присутствует фактор выбора метода  признания выручки в бухгалтерском учете, что влияет на показатель выручки, а не на показатель объема продаж (т.е. объема отгрузки продукции). По мнению автора, неоднозначно говорить о влиянии изменения остатков нереализованной продукции на объем реализации, поскольку хронологически остатки нереализованной продукции образуются после процесса  отгрузки и реализации продукции.</w:t>
      </w:r>
    </w:p>
    <w:p w:rsidR="00727957" w:rsidRPr="00727957" w:rsidRDefault="007A5811" w:rsidP="00727957">
      <w:pPr>
        <w:ind w:firstLine="540"/>
        <w:jc w:val="center"/>
        <w:rPr>
          <w:b/>
          <w:sz w:val="28"/>
        </w:rPr>
      </w:pPr>
      <w:r w:rsidRPr="007A5811">
        <w:rPr>
          <w:b/>
          <w:noProof/>
          <w:sz w:val="20"/>
        </w:rPr>
        <w:pict>
          <v:rect id="_x0000_s1313" style="position:absolute;left:0;text-align:left;margin-left:27pt;margin-top:1in;width:170.95pt;height:45pt;z-index:251720704">
            <v:textbox style="mso-next-textbox:#_x0000_s1313">
              <w:txbxContent>
                <w:p w:rsidR="00362C36" w:rsidRDefault="00362C36" w:rsidP="00727957">
                  <w:pPr>
                    <w:spacing w:line="240" w:lineRule="atLeast"/>
                    <w:jc w:val="center"/>
                  </w:pPr>
                  <w:r>
                    <w:t>Объем выпуска продукции</w:t>
                  </w:r>
                </w:p>
              </w:txbxContent>
            </v:textbox>
          </v:rect>
        </w:pict>
      </w:r>
      <w:r w:rsidRPr="007A5811">
        <w:rPr>
          <w:b/>
          <w:noProof/>
          <w:sz w:val="20"/>
        </w:rPr>
        <w:pict>
          <v:line id="_x0000_s1315" style="position:absolute;left:0;text-align:left;z-index:251722752" from="108pt,117pt" to="108.1pt,135.1pt"/>
        </w:pict>
      </w:r>
      <w:r w:rsidRPr="007A5811">
        <w:rPr>
          <w:b/>
          <w:noProof/>
          <w:sz w:val="20"/>
        </w:rPr>
        <w:pict>
          <v:shape id="_x0000_s1307" type="#_x0000_t75" style="position:absolute;left:0;text-align:left;margin-left:18pt;margin-top:1in;width:477pt;height:468pt;z-index:251714560" o:preferrelative="f">
            <v:fill o:detectmouseclick="t"/>
            <v:path o:extrusionok="t" o:connecttype="none"/>
            <o:lock v:ext="edit" aspectratio="f"/>
          </v:shape>
        </w:pict>
      </w:r>
      <w:r w:rsidRPr="007A5811">
        <w:rPr>
          <w:b/>
          <w:noProof/>
          <w:sz w:val="20"/>
        </w:rPr>
        <w:pict>
          <v:line id="_x0000_s1316" style="position:absolute;left:0;text-align:left;z-index:251723776" from="54pt,135pt" to="188.95pt,135.2pt"/>
        </w:pict>
      </w:r>
      <w:r w:rsidRPr="007A5811">
        <w:rPr>
          <w:b/>
          <w:noProof/>
          <w:sz w:val="20"/>
        </w:rPr>
        <w:pict>
          <v:line id="_x0000_s1318" style="position:absolute;left:0;text-align:left;z-index:251725824" from="189pt,135pt" to="189.05pt,152.9pt"/>
        </w:pict>
      </w:r>
      <w:r w:rsidRPr="007A5811">
        <w:rPr>
          <w:b/>
          <w:noProof/>
          <w:sz w:val="20"/>
        </w:rPr>
        <w:pict>
          <v:line id="_x0000_s1317" style="position:absolute;left:0;text-align:left;flip:x;z-index:251724800" from="54pt,135pt" to="54.05pt,152.9pt"/>
        </w:pict>
      </w:r>
      <w:r w:rsidRPr="007A5811">
        <w:rPr>
          <w:b/>
          <w:noProof/>
          <w:sz w:val="20"/>
        </w:rPr>
        <w:pict>
          <v:rect id="_x0000_s1314" style="position:absolute;left:0;text-align:left;margin-left:270pt;margin-top:1in;width:207pt;height:54pt;z-index:251721728">
            <v:textbox style="mso-next-textbox:#_x0000_s1314">
              <w:txbxContent>
                <w:p w:rsidR="00362C36" w:rsidRDefault="00362C36" w:rsidP="00727957">
                  <w:pPr>
                    <w:spacing w:line="240" w:lineRule="atLeast"/>
                    <w:jc w:val="center"/>
                  </w:pPr>
                  <w:r>
                    <w:t>Изменение остатков нереализованной продукции</w:t>
                  </w:r>
                </w:p>
              </w:txbxContent>
            </v:textbox>
          </v:rect>
        </w:pict>
      </w:r>
      <w:r w:rsidRPr="007A5811">
        <w:rPr>
          <w:b/>
          <w:noProof/>
          <w:sz w:val="20"/>
        </w:rPr>
        <w:pict>
          <v:line id="_x0000_s1321" style="position:absolute;left:0;text-align:left;z-index:251728896" from="396pt,126pt" to="396.1pt,134.95pt"/>
        </w:pict>
      </w:r>
      <w:r w:rsidRPr="007A5811">
        <w:rPr>
          <w:b/>
          <w:noProof/>
          <w:sz w:val="20"/>
        </w:rPr>
        <w:pict>
          <v:line id="_x0000_s1322" style="position:absolute;left:0;text-align:left;z-index:251729920" from="324pt,135pt" to="450pt,135pt"/>
        </w:pict>
      </w:r>
      <w:r w:rsidRPr="007A5811">
        <w:rPr>
          <w:b/>
          <w:noProof/>
          <w:sz w:val="20"/>
        </w:rPr>
        <w:pict>
          <v:line id="_x0000_s1324" style="position:absolute;left:0;text-align:left;z-index:251731968" from="450pt,135pt" to="450pt,161.9pt"/>
        </w:pict>
      </w:r>
      <w:r w:rsidRPr="007A5811">
        <w:rPr>
          <w:b/>
          <w:noProof/>
          <w:sz w:val="20"/>
        </w:rPr>
        <w:pict>
          <v:line id="_x0000_s1323" style="position:absolute;left:0;text-align:left;z-index:251730944" from="324pt,135pt" to="324pt,152.9pt"/>
        </w:pict>
      </w:r>
      <w:r w:rsidRPr="007A5811">
        <w:rPr>
          <w:b/>
          <w:noProof/>
          <w:sz w:val="20"/>
        </w:rPr>
        <w:pict>
          <v:rect id="_x0000_s1326" style="position:absolute;left:0;text-align:left;margin-left:405pt;margin-top:162pt;width:1in;height:81.15pt;z-index:251734016">
            <v:textbox style="mso-next-textbox:#_x0000_s1326">
              <w:txbxContent>
                <w:p w:rsidR="00362C36" w:rsidRDefault="00362C36" w:rsidP="00727957">
                  <w:pPr>
                    <w:spacing w:line="240" w:lineRule="atLeast"/>
                    <w:jc w:val="center"/>
                  </w:pPr>
                  <w:r>
                    <w:t>Изменение остатков товаров отгруженных</w:t>
                  </w:r>
                </w:p>
              </w:txbxContent>
            </v:textbox>
          </v:rect>
        </w:pict>
      </w:r>
      <w:r w:rsidRPr="007A5811">
        <w:rPr>
          <w:b/>
          <w:noProof/>
          <w:sz w:val="20"/>
        </w:rPr>
        <w:pict>
          <v:rect id="_x0000_s1325" style="position:absolute;left:0;text-align:left;margin-left:315pt;margin-top:153pt;width:1in;height:63.05pt;z-index:251732992">
            <v:textbox style="mso-next-textbox:#_x0000_s1325">
              <w:txbxContent>
                <w:p w:rsidR="00362C36" w:rsidRDefault="00362C36" w:rsidP="00727957">
                  <w:pPr>
                    <w:spacing w:line="240" w:lineRule="atLeast"/>
                    <w:jc w:val="center"/>
                  </w:pPr>
                  <w:r>
                    <w:t>Изменение остатков готовой продукции</w:t>
                  </w:r>
                </w:p>
              </w:txbxContent>
            </v:textbox>
          </v:rect>
        </w:pict>
      </w:r>
      <w:r w:rsidRPr="007A5811">
        <w:rPr>
          <w:b/>
          <w:noProof/>
          <w:sz w:val="20"/>
        </w:rPr>
        <w:pict>
          <v:rect id="_x0000_s1320" style="position:absolute;left:0;text-align:left;margin-left:2in;margin-top:153pt;width:144.05pt;height:72.1pt;z-index:251727872">
            <v:textbox style="mso-next-textbox:#_x0000_s1320">
              <w:txbxContent>
                <w:p w:rsidR="00362C36" w:rsidRDefault="00362C36" w:rsidP="00727957">
                  <w:pPr>
                    <w:spacing w:line="240" w:lineRule="atLeast"/>
                    <w:jc w:val="center"/>
                  </w:pPr>
                  <w:r>
                    <w:t>Изменение остатков незавершенного производства и внутрихозяйственного оборота</w:t>
                  </w:r>
                </w:p>
              </w:txbxContent>
            </v:textbox>
          </v:rect>
        </w:pict>
      </w:r>
      <w:r w:rsidRPr="007A5811">
        <w:rPr>
          <w:b/>
          <w:noProof/>
          <w:sz w:val="20"/>
        </w:rPr>
        <w:pict>
          <v:rect id="_x0000_s1319" style="position:absolute;left:0;text-align:left;margin-left:27pt;margin-top:153pt;width:99pt;height:54.1pt;z-index:251726848">
            <v:textbox style="mso-next-textbox:#_x0000_s1319">
              <w:txbxContent>
                <w:p w:rsidR="00362C36" w:rsidRDefault="00362C36" w:rsidP="00727957">
                  <w:pPr>
                    <w:spacing w:line="240" w:lineRule="atLeast"/>
                    <w:jc w:val="center"/>
                  </w:pPr>
                  <w:r>
                    <w:t>Объем выпуска товарной продукции</w:t>
                  </w:r>
                </w:p>
              </w:txbxContent>
            </v:textbox>
          </v:rect>
        </w:pict>
      </w:r>
      <w:r w:rsidRPr="007A5811">
        <w:rPr>
          <w:b/>
          <w:noProof/>
          <w:sz w:val="20"/>
        </w:rPr>
        <w:pict>
          <v:line id="_x0000_s1327" style="position:absolute;left:0;text-align:left;z-index:251735040" from="63pt,207pt" to="63.1pt,252.15pt"/>
        </w:pict>
      </w:r>
      <w:r w:rsidRPr="007A5811">
        <w:rPr>
          <w:b/>
          <w:noProof/>
          <w:sz w:val="20"/>
        </w:rPr>
        <w:pict>
          <v:line id="_x0000_s1331" style="position:absolute;left:0;text-align:left;z-index:251739136" from="441pt,252pt" to="441.05pt,278.9pt"/>
        </w:pict>
      </w:r>
      <w:r w:rsidRPr="007A5811">
        <w:rPr>
          <w:b/>
          <w:noProof/>
          <w:sz w:val="20"/>
        </w:rPr>
        <w:pict>
          <v:line id="_x0000_s1330" style="position:absolute;left:0;text-align:left;z-index:251738112" from="252pt,252pt" to="252.05pt,278.9pt"/>
        </w:pict>
      </w:r>
      <w:r w:rsidRPr="007A5811">
        <w:rPr>
          <w:b/>
          <w:noProof/>
          <w:sz w:val="20"/>
        </w:rPr>
        <w:pict>
          <v:line id="_x0000_s1328" style="position:absolute;left:0;text-align:left;z-index:251736064" from="54pt,252pt" to="441pt,252.2pt"/>
        </w:pict>
      </w:r>
      <w:r w:rsidRPr="007A5811">
        <w:rPr>
          <w:b/>
          <w:noProof/>
          <w:sz w:val="20"/>
        </w:rPr>
        <w:pict>
          <v:line id="_x0000_s1329" style="position:absolute;left:0;text-align:left;z-index:251737088" from="54pt,252pt" to="54.05pt,269.9pt"/>
        </w:pict>
      </w:r>
      <w:r w:rsidRPr="007A5811">
        <w:rPr>
          <w:b/>
          <w:noProof/>
          <w:sz w:val="20"/>
        </w:rPr>
        <w:pict>
          <v:rect id="_x0000_s1332" style="position:absolute;left:0;text-align:left;margin-left:36pt;margin-top:270pt;width:117pt;height:27.05pt;z-index:251740160">
            <v:textbox style="mso-next-textbox:#_x0000_s1332">
              <w:txbxContent>
                <w:p w:rsidR="00362C36" w:rsidRDefault="00362C36" w:rsidP="00727957">
                  <w:pPr>
                    <w:spacing w:line="240" w:lineRule="atLeast"/>
                    <w:jc w:val="center"/>
                  </w:pPr>
                  <w:r>
                    <w:t>Трудовые ресурсы</w:t>
                  </w:r>
                </w:p>
              </w:txbxContent>
            </v:textbox>
          </v:rect>
        </w:pict>
      </w:r>
      <w:r w:rsidRPr="007A5811">
        <w:rPr>
          <w:b/>
          <w:noProof/>
          <w:sz w:val="20"/>
        </w:rPr>
        <w:pict>
          <v:line id="_x0000_s1335" style="position:absolute;left:0;text-align:left;z-index:251743232" from="90pt,297pt" to="90.05pt,314.9pt"/>
        </w:pict>
      </w:r>
      <w:r w:rsidRPr="007A5811">
        <w:rPr>
          <w:b/>
          <w:noProof/>
          <w:sz w:val="20"/>
        </w:rPr>
        <w:pict>
          <v:line id="_x0000_s1336" style="position:absolute;left:0;text-align:left;z-index:251744256" from="45pt,315pt" to="153pt,315.2pt"/>
        </w:pict>
      </w:r>
      <w:r w:rsidRPr="007A5811">
        <w:rPr>
          <w:b/>
          <w:noProof/>
          <w:sz w:val="20"/>
        </w:rPr>
        <w:pict>
          <v:line id="_x0000_s1338" style="position:absolute;left:0;text-align:left;z-index:251746304" from="153pt,315pt" to="153pt,342pt"/>
        </w:pict>
      </w:r>
      <w:r w:rsidRPr="007A5811">
        <w:rPr>
          <w:b/>
          <w:noProof/>
          <w:sz w:val="20"/>
        </w:rPr>
        <w:pict>
          <v:line id="_x0000_s1337" style="position:absolute;left:0;text-align:left;z-index:251745280" from="45pt,315pt" to="45.1pt,333.1pt"/>
        </w:pict>
      </w:r>
      <w:r w:rsidRPr="007A5811">
        <w:rPr>
          <w:b/>
          <w:noProof/>
          <w:sz w:val="20"/>
        </w:rPr>
        <w:pict>
          <v:rect id="_x0000_s1339" style="position:absolute;left:0;text-align:left;margin-left:36pt;margin-top:333pt;width:45pt;height:81.05pt;z-index:251747328">
            <v:textbox style="layout-flow:vertical;mso-layout-flow-alt:bottom-to-top;mso-next-textbox:#_x0000_s1339">
              <w:txbxContent>
                <w:p w:rsidR="00362C36" w:rsidRDefault="00362C36" w:rsidP="00727957">
                  <w:pPr>
                    <w:spacing w:line="240" w:lineRule="atLeast"/>
                  </w:pPr>
                  <w:r>
                    <w:t>Численность работников</w:t>
                  </w:r>
                </w:p>
              </w:txbxContent>
            </v:textbox>
          </v:rect>
        </w:pict>
      </w:r>
      <w:r w:rsidRPr="007A5811">
        <w:rPr>
          <w:b/>
          <w:noProof/>
          <w:sz w:val="20"/>
        </w:rPr>
        <w:pict>
          <v:rect id="_x0000_s1340" style="position:absolute;left:0;text-align:left;margin-left:117pt;margin-top:342pt;width:54pt;height:1in;z-index:251748352">
            <v:textbox style="layout-flow:vertical;mso-layout-flow-alt:bottom-to-top;mso-next-textbox:#_x0000_s1340">
              <w:txbxContent>
                <w:p w:rsidR="00362C36" w:rsidRDefault="00362C36" w:rsidP="00727957">
                  <w:pPr>
                    <w:pStyle w:val="ad"/>
                    <w:rPr>
                      <w:szCs w:val="24"/>
                    </w:rPr>
                  </w:pPr>
                  <w:r>
                    <w:rPr>
                      <w:szCs w:val="24"/>
                    </w:rPr>
                    <w:t>производительность труда</w:t>
                  </w:r>
                </w:p>
              </w:txbxContent>
            </v:textbox>
          </v:rect>
        </w:pict>
      </w:r>
      <w:r w:rsidRPr="007A5811">
        <w:rPr>
          <w:b/>
          <w:noProof/>
          <w:sz w:val="20"/>
        </w:rPr>
        <w:pict>
          <v:rect id="_x0000_s1333" style="position:absolute;left:0;text-align:left;margin-left:198pt;margin-top:279pt;width:2in;height:27.05pt;z-index:251741184">
            <v:textbox style="mso-next-textbox:#_x0000_s1333">
              <w:txbxContent>
                <w:p w:rsidR="00362C36" w:rsidRDefault="00362C36" w:rsidP="00727957">
                  <w:pPr>
                    <w:jc w:val="center"/>
                  </w:pPr>
                  <w:r>
                    <w:t>Материальные ресурсы</w:t>
                  </w:r>
                </w:p>
              </w:txbxContent>
            </v:textbox>
          </v:rect>
        </w:pict>
      </w:r>
      <w:r w:rsidRPr="007A5811">
        <w:rPr>
          <w:b/>
          <w:noProof/>
          <w:sz w:val="20"/>
        </w:rPr>
        <w:pict>
          <v:line id="_x0000_s1341" style="position:absolute;left:0;text-align:left;z-index:251749376" from="261pt,306pt" to="261.05pt,314.95pt"/>
        </w:pict>
      </w:r>
      <w:r w:rsidRPr="007A5811">
        <w:rPr>
          <w:b/>
          <w:noProof/>
          <w:sz w:val="20"/>
        </w:rPr>
        <w:pict>
          <v:line id="_x0000_s1342" style="position:absolute;left:0;text-align:left;z-index:251750400" from="3in,315pt" to="324pt,315.2pt"/>
        </w:pict>
      </w:r>
      <w:r w:rsidRPr="007A5811">
        <w:rPr>
          <w:b/>
          <w:noProof/>
          <w:sz w:val="20"/>
        </w:rPr>
        <w:pict>
          <v:line id="_x0000_s1345" style="position:absolute;left:0;text-align:left;z-index:251753472" from="324pt,315pt" to="324.05pt,333.1pt"/>
        </w:pict>
      </w:r>
      <w:r w:rsidRPr="007A5811">
        <w:rPr>
          <w:b/>
          <w:noProof/>
          <w:sz w:val="20"/>
        </w:rPr>
        <w:pict>
          <v:line id="_x0000_s1343" style="position:absolute;left:0;text-align:left;z-index:251751424" from="3in,315pt" to="216.1pt,333.1pt"/>
        </w:pict>
      </w:r>
      <w:r w:rsidRPr="007A5811">
        <w:rPr>
          <w:b/>
          <w:noProof/>
          <w:sz w:val="20"/>
        </w:rPr>
        <w:pict>
          <v:rect id="_x0000_s1344" style="position:absolute;left:0;text-align:left;margin-left:198pt;margin-top:333pt;width:1in;height:80.95pt;z-index:251752448">
            <v:textbox style="layout-flow:vertical;mso-layout-flow-alt:bottom-to-top;mso-next-textbox:#_x0000_s1344">
              <w:txbxContent>
                <w:p w:rsidR="00362C36" w:rsidRDefault="00362C36" w:rsidP="00727957">
                  <w:pPr>
                    <w:spacing w:line="240" w:lineRule="atLeast"/>
                    <w:jc w:val="center"/>
                  </w:pPr>
                  <w:r>
                    <w:t>величина потребленных материальных ресурсов</w:t>
                  </w:r>
                </w:p>
              </w:txbxContent>
            </v:textbox>
          </v:rect>
        </w:pict>
      </w:r>
      <w:r w:rsidRPr="007A5811">
        <w:rPr>
          <w:b/>
          <w:noProof/>
          <w:sz w:val="20"/>
        </w:rPr>
        <w:pict>
          <v:rect id="_x0000_s1346" style="position:absolute;left:0;text-align:left;margin-left:4in;margin-top:333pt;width:44.95pt;height:80.95pt;z-index:251754496">
            <v:textbox style="layout-flow:vertical;mso-layout-flow-alt:bottom-to-top;mso-next-textbox:#_x0000_s1346">
              <w:txbxContent>
                <w:p w:rsidR="00362C36" w:rsidRDefault="00362C36" w:rsidP="00727957">
                  <w:pPr>
                    <w:spacing w:line="240" w:lineRule="atLeast"/>
                    <w:jc w:val="center"/>
                  </w:pPr>
                  <w:r>
                    <w:t>материалоотдача</w:t>
                  </w:r>
                </w:p>
              </w:txbxContent>
            </v:textbox>
          </v:rect>
        </w:pict>
      </w:r>
      <w:r w:rsidRPr="007A5811">
        <w:rPr>
          <w:b/>
          <w:noProof/>
          <w:sz w:val="20"/>
        </w:rPr>
        <w:pict>
          <v:rect id="_x0000_s1334" style="position:absolute;left:0;text-align:left;margin-left:369pt;margin-top:279pt;width:117pt;height:27.05pt;z-index:251742208">
            <v:textbox style="mso-next-textbox:#_x0000_s1334">
              <w:txbxContent>
                <w:p w:rsidR="00362C36" w:rsidRDefault="00362C36" w:rsidP="00727957">
                  <w:pPr>
                    <w:jc w:val="center"/>
                  </w:pPr>
                  <w:r>
                    <w:t>Основные средства</w:t>
                  </w:r>
                </w:p>
              </w:txbxContent>
            </v:textbox>
          </v:rect>
        </w:pict>
      </w:r>
      <w:r w:rsidRPr="007A5811">
        <w:rPr>
          <w:b/>
          <w:noProof/>
          <w:sz w:val="20"/>
        </w:rPr>
        <w:pict>
          <v:line id="_x0000_s1347" style="position:absolute;left:0;text-align:left;z-index:251755520" from="6in,306pt" to="432.05pt,314.95pt"/>
        </w:pict>
      </w:r>
      <w:r w:rsidRPr="007A5811">
        <w:rPr>
          <w:b/>
          <w:noProof/>
          <w:sz w:val="20"/>
        </w:rPr>
        <w:pict>
          <v:line id="_x0000_s1348" style="position:absolute;left:0;text-align:left;z-index:251756544" from="387pt,315pt" to="468.05pt,315.2pt"/>
        </w:pict>
      </w:r>
      <w:r w:rsidRPr="007A5811">
        <w:rPr>
          <w:b/>
          <w:noProof/>
          <w:sz w:val="20"/>
        </w:rPr>
        <w:pict>
          <v:line id="_x0000_s1350" style="position:absolute;left:0;text-align:left;z-index:251758592" from="468pt,315pt" to="468.05pt,333.1pt"/>
        </w:pict>
      </w:r>
      <w:r w:rsidRPr="007A5811">
        <w:rPr>
          <w:b/>
          <w:noProof/>
          <w:sz w:val="20"/>
        </w:rPr>
        <w:pict>
          <v:line id="_x0000_s1349" style="position:absolute;left:0;text-align:left;z-index:251757568" from="387pt,315pt" to="387.05pt,333.1pt"/>
        </w:pict>
      </w:r>
      <w:r w:rsidRPr="007A5811">
        <w:rPr>
          <w:b/>
          <w:noProof/>
          <w:sz w:val="20"/>
        </w:rPr>
        <w:pict>
          <v:rect id="_x0000_s1351" style="position:absolute;left:0;text-align:left;margin-left:351pt;margin-top:333pt;width:63pt;height:80.95pt;z-index:251759616">
            <v:textbox style="layout-flow:vertical;mso-layout-flow-alt:bottom-to-top;mso-next-textbox:#_x0000_s1351">
              <w:txbxContent>
                <w:p w:rsidR="00362C36" w:rsidRDefault="00362C36" w:rsidP="00727957">
                  <w:pPr>
                    <w:spacing w:line="240" w:lineRule="atLeast"/>
                    <w:jc w:val="center"/>
                  </w:pPr>
                  <w:r>
                    <w:t>Стоимость основных средств</w:t>
                  </w:r>
                </w:p>
              </w:txbxContent>
            </v:textbox>
          </v:rect>
        </w:pict>
      </w:r>
      <w:r w:rsidRPr="007A5811">
        <w:rPr>
          <w:b/>
          <w:noProof/>
          <w:sz w:val="20"/>
        </w:rPr>
        <w:pict>
          <v:rect id="_x0000_s1352" style="position:absolute;left:0;text-align:left;margin-left:6in;margin-top:333pt;width:45.05pt;height:80.95pt;z-index:251760640">
            <v:textbox style="layout-flow:vertical;mso-layout-flow-alt:bottom-to-top;mso-next-textbox:#_x0000_s1352">
              <w:txbxContent>
                <w:p w:rsidR="00362C36" w:rsidRDefault="00362C36" w:rsidP="00727957">
                  <w:pPr>
                    <w:spacing w:line="240" w:lineRule="atLeast"/>
                    <w:jc w:val="center"/>
                  </w:pPr>
                  <w:r>
                    <w:t>фондоотдача</w:t>
                  </w:r>
                </w:p>
              </w:txbxContent>
            </v:textbox>
          </v:rect>
        </w:pict>
      </w:r>
      <w:r w:rsidRPr="007A5811">
        <w:rPr>
          <w:b/>
          <w:noProof/>
          <w:sz w:val="20"/>
        </w:rPr>
        <w:pict>
          <v:rect id="_x0000_s1368" style="position:absolute;left:0;text-align:left;margin-left:342pt;margin-top:6in;width:1in;height:62.85pt;z-index:251777024">
            <v:textbox style="layout-flow:vertical;mso-layout-flow-alt:bottom-to-top;mso-next-textbox:#_x0000_s1368">
              <w:txbxContent>
                <w:p w:rsidR="00362C36" w:rsidRDefault="00362C36" w:rsidP="00727957">
                  <w:pPr>
                    <w:pStyle w:val="ad"/>
                  </w:pPr>
                  <w:r>
                    <w:t>Время работы оборудования</w:t>
                  </w:r>
                </w:p>
              </w:txbxContent>
            </v:textbox>
          </v:rect>
        </w:pict>
      </w:r>
      <w:r w:rsidRPr="007A5811">
        <w:rPr>
          <w:b/>
          <w:noProof/>
          <w:sz w:val="20"/>
        </w:rPr>
        <w:pict>
          <v:line id="_x0000_s1365" style="position:absolute;left:0;text-align:left;z-index:251773952" from="459pt,414pt" to="459.05pt,423.15pt"/>
        </w:pict>
      </w:r>
      <w:r w:rsidRPr="007A5811">
        <w:rPr>
          <w:b/>
          <w:noProof/>
          <w:sz w:val="20"/>
        </w:rPr>
        <w:pict>
          <v:line id="_x0000_s1366" style="position:absolute;left:0;text-align:left;z-index:251774976" from="378pt,423pt" to="477pt,423pt"/>
        </w:pict>
      </w:r>
      <w:r w:rsidRPr="007A5811">
        <w:rPr>
          <w:b/>
          <w:noProof/>
          <w:sz w:val="20"/>
        </w:rPr>
        <w:pict>
          <v:line id="_x0000_s1369" style="position:absolute;left:0;text-align:left;z-index:251778048" from="477pt,423pt" to="477.05pt,431.95pt"/>
        </w:pict>
      </w:r>
      <w:r w:rsidRPr="007A5811">
        <w:rPr>
          <w:b/>
          <w:noProof/>
          <w:sz w:val="20"/>
        </w:rPr>
        <w:pict>
          <v:line id="_x0000_s1367" style="position:absolute;left:0;text-align:left;z-index:251776000" from="378pt,423pt" to="378.05pt,431.95pt"/>
        </w:pict>
      </w:r>
      <w:r w:rsidRPr="007A5811">
        <w:rPr>
          <w:b/>
          <w:noProof/>
          <w:sz w:val="20"/>
        </w:rPr>
        <w:pict>
          <v:line id="_x0000_s1359" style="position:absolute;left:0;text-align:left;z-index:251767808" from="315pt,414pt" to="315.05pt,423.15pt"/>
        </w:pict>
      </w:r>
      <w:r w:rsidRPr="007A5811">
        <w:rPr>
          <w:b/>
          <w:noProof/>
          <w:sz w:val="20"/>
        </w:rPr>
        <w:pict>
          <v:line id="_x0000_s1362" style="position:absolute;left:0;text-align:left;z-index:251770880" from="207pt,423pt" to="207.05pt,431.95pt"/>
        </w:pict>
      </w:r>
      <w:r w:rsidRPr="007A5811">
        <w:rPr>
          <w:b/>
          <w:noProof/>
          <w:sz w:val="20"/>
        </w:rPr>
        <w:pict>
          <v:line id="_x0000_s1361" style="position:absolute;left:0;text-align:left;z-index:251769856" from="324pt,423pt" to="324.05pt,431.95pt"/>
        </w:pict>
      </w:r>
      <w:r w:rsidRPr="007A5811">
        <w:rPr>
          <w:b/>
          <w:noProof/>
          <w:sz w:val="20"/>
        </w:rPr>
        <w:pict>
          <v:line id="_x0000_s1360" style="position:absolute;left:0;text-align:left;z-index:251768832" from="207pt,423pt" to="324pt,423.2pt"/>
        </w:pict>
      </w:r>
      <w:r w:rsidRPr="007A5811">
        <w:rPr>
          <w:b/>
          <w:noProof/>
          <w:sz w:val="20"/>
        </w:rPr>
        <w:pict>
          <v:line id="_x0000_s1353" style="position:absolute;left:0;text-align:left;z-index:251761664" from="126pt,414pt" to="126.05pt,423.15pt"/>
        </w:pict>
      </w:r>
      <w:r w:rsidRPr="007A5811">
        <w:rPr>
          <w:b/>
          <w:noProof/>
          <w:sz w:val="20"/>
        </w:rPr>
        <w:pict>
          <v:line id="_x0000_s1354" style="position:absolute;left:0;text-align:left;flip:y;z-index:251762688" from="54pt,423pt" to="152.85pt,423.2pt"/>
        </w:pict>
      </w:r>
      <w:r w:rsidRPr="007A5811">
        <w:rPr>
          <w:b/>
          <w:noProof/>
          <w:sz w:val="20"/>
        </w:rPr>
        <w:pict>
          <v:line id="_x0000_s1357" style="position:absolute;left:0;text-align:left;z-index:251765760" from="153pt,423pt" to="153.05pt,431.95pt"/>
        </w:pict>
      </w:r>
      <w:r w:rsidRPr="007A5811">
        <w:rPr>
          <w:b/>
          <w:noProof/>
          <w:sz w:val="20"/>
        </w:rPr>
        <w:pict>
          <v:line id="_x0000_s1355" style="position:absolute;left:0;text-align:left;z-index:251763712" from="54pt,423pt" to="54.05pt,431.95pt"/>
        </w:pict>
      </w:r>
      <w:r w:rsidRPr="007A5811">
        <w:rPr>
          <w:b/>
          <w:noProof/>
          <w:sz w:val="20"/>
        </w:rPr>
        <w:pict>
          <v:rect id="_x0000_s1370" style="position:absolute;left:0;text-align:left;margin-left:423pt;margin-top:6in;width:1in;height:62.85pt;z-index:251779072">
            <v:textbox style="layout-flow:vertical;mso-layout-flow-alt:bottom-to-top;mso-next-textbox:#_x0000_s1370">
              <w:txbxContent>
                <w:p w:rsidR="00362C36" w:rsidRDefault="00362C36" w:rsidP="00727957">
                  <w:pPr>
                    <w:pStyle w:val="ad"/>
                  </w:pPr>
                  <w:r>
                    <w:t>Часовая выработка оборудования</w:t>
                  </w:r>
                </w:p>
              </w:txbxContent>
            </v:textbox>
          </v:rect>
        </w:pict>
      </w:r>
      <w:r w:rsidRPr="007A5811">
        <w:rPr>
          <w:b/>
          <w:noProof/>
          <w:sz w:val="20"/>
        </w:rPr>
        <w:pict>
          <v:rect id="_x0000_s1364" style="position:absolute;left:0;text-align:left;margin-left:270pt;margin-top:6in;width:63pt;height:62.85pt;z-index:251772928">
            <v:textbox style="layout-flow:vertical;mso-layout-flow-alt:bottom-to-top;mso-next-textbox:#_x0000_s1364">
              <w:txbxContent>
                <w:p w:rsidR="00362C36" w:rsidRDefault="00362C36" w:rsidP="00727957">
                  <w:pPr>
                    <w:pStyle w:val="ad"/>
                  </w:pPr>
                  <w:r>
                    <w:t>Структура производства</w:t>
                  </w:r>
                </w:p>
              </w:txbxContent>
            </v:textbox>
          </v:rect>
        </w:pict>
      </w:r>
      <w:r w:rsidRPr="007A5811">
        <w:rPr>
          <w:b/>
          <w:noProof/>
          <w:sz w:val="20"/>
        </w:rPr>
        <w:pict>
          <v:rect id="_x0000_s1363" style="position:absolute;left:0;text-align:left;margin-left:189pt;margin-top:6in;width:63pt;height:62.85pt;z-index:251771904">
            <v:textbox style="layout-flow:vertical;mso-layout-flow-alt:bottom-to-top;mso-next-textbox:#_x0000_s1363">
              <w:txbxContent>
                <w:p w:rsidR="00362C36" w:rsidRDefault="00362C36" w:rsidP="00727957">
                  <w:pPr>
                    <w:pStyle w:val="ad"/>
                  </w:pPr>
                  <w:r>
                    <w:t>Норма расхода материала</w:t>
                  </w:r>
                </w:p>
              </w:txbxContent>
            </v:textbox>
          </v:rect>
        </w:pict>
      </w:r>
      <w:r w:rsidRPr="007A5811">
        <w:rPr>
          <w:b/>
          <w:noProof/>
          <w:sz w:val="20"/>
        </w:rPr>
        <w:pict>
          <v:rect id="_x0000_s1358" style="position:absolute;left:0;text-align:left;margin-left:108pt;margin-top:6in;width:54pt;height:62.85pt;z-index:251766784">
            <v:textbox style="layout-flow:vertical;mso-layout-flow-alt:bottom-to-top;mso-next-textbox:#_x0000_s1358">
              <w:txbxContent>
                <w:p w:rsidR="00362C36" w:rsidRDefault="00362C36" w:rsidP="00727957">
                  <w:pPr>
                    <w:pStyle w:val="ad"/>
                  </w:pPr>
                  <w:r>
                    <w:t>Часовая выработка</w:t>
                  </w:r>
                </w:p>
              </w:txbxContent>
            </v:textbox>
          </v:rect>
        </w:pict>
      </w:r>
      <w:r w:rsidRPr="007A5811">
        <w:rPr>
          <w:b/>
          <w:noProof/>
          <w:sz w:val="20"/>
        </w:rPr>
        <w:pict>
          <v:rect id="_x0000_s1356" style="position:absolute;left:0;text-align:left;margin-left:27pt;margin-top:6in;width:54pt;height:62.85pt;z-index:251764736">
            <v:textbox style="layout-flow:vertical;mso-layout-flow-alt:bottom-to-top;mso-next-textbox:#_x0000_s1356">
              <w:txbxContent>
                <w:p w:rsidR="00362C36" w:rsidRDefault="00362C36" w:rsidP="00727957">
                  <w:pPr>
                    <w:pStyle w:val="ad"/>
                  </w:pPr>
                  <w:r>
                    <w:t>Отработанное время</w:t>
                  </w:r>
                </w:p>
              </w:txbxContent>
            </v:textbox>
          </v:rect>
        </w:pict>
      </w:r>
      <w:r w:rsidRPr="007A5811">
        <w:rPr>
          <w:b/>
          <w:noProof/>
          <w:sz w:val="20"/>
        </w:rPr>
        <w:pict>
          <v:rect id="_x0000_s1308" style="position:absolute;left:0;text-align:left;margin-left:45pt;margin-top:0;width:5in;height:34.7pt;z-index:251715584">
            <v:textbox style="mso-next-textbox:#_x0000_s1308">
              <w:txbxContent>
                <w:p w:rsidR="00362C36" w:rsidRDefault="00362C36" w:rsidP="00727957">
                  <w:pPr>
                    <w:spacing w:line="240" w:lineRule="atLeast"/>
                    <w:jc w:val="center"/>
                  </w:pPr>
                  <w:r>
                    <w:t>Объем реализации продукции</w:t>
                  </w:r>
                </w:p>
              </w:txbxContent>
            </v:textbox>
          </v:rect>
        </w:pict>
      </w:r>
      <w:r w:rsidRPr="007A5811">
        <w:rPr>
          <w:b/>
          <w:noProof/>
          <w:sz w:val="20"/>
        </w:rPr>
        <w:pict>
          <v:line id="_x0000_s1312" style="position:absolute;left:0;text-align:left;z-index:251719680" from="396pt,53.9pt" to="396.1pt,1in"/>
        </w:pict>
      </w:r>
      <w:r w:rsidRPr="007A5811">
        <w:rPr>
          <w:b/>
          <w:noProof/>
          <w:sz w:val="20"/>
        </w:rPr>
        <w:pict>
          <v:line id="_x0000_s1311" style="position:absolute;left:0;text-align:left;z-index:251718656" from="1in,53.9pt" to="72.05pt,1in"/>
        </w:pict>
      </w:r>
      <w:r w:rsidRPr="007A5811">
        <w:rPr>
          <w:b/>
          <w:noProof/>
          <w:sz w:val="20"/>
        </w:rPr>
        <w:pict>
          <v:line id="_x0000_s1310" style="position:absolute;left:0;text-align:left;z-index:251717632" from="1in,53.9pt" to="396.1pt,54.1pt"/>
        </w:pict>
      </w:r>
      <w:r w:rsidRPr="007A5811">
        <w:rPr>
          <w:b/>
          <w:noProof/>
          <w:sz w:val="20"/>
        </w:rPr>
        <w:pict>
          <v:line id="_x0000_s1309" style="position:absolute;left:0;text-align:left;z-index:251716608" from="225pt,36pt" to="225.1pt,53.9pt"/>
        </w:pict>
      </w:r>
      <w:r w:rsidRPr="007A5811">
        <w:rPr>
          <w:b/>
          <w:sz w:val="28"/>
        </w:rPr>
        <w:pict>
          <v:shape id="_x0000_i1213" type="#_x0000_t75" style="width:476.85pt;height:468pt">
            <v:imagedata croptop="-65520f" cropbottom="65520f"/>
            <o:lock v:ext="edit" rotation="t" position="t"/>
          </v:shape>
        </w:pict>
      </w:r>
    </w:p>
    <w:p w:rsidR="00727957" w:rsidRPr="00727957" w:rsidRDefault="00727957" w:rsidP="00727957">
      <w:pPr>
        <w:ind w:firstLine="540"/>
        <w:jc w:val="center"/>
        <w:rPr>
          <w:b/>
          <w:sz w:val="28"/>
        </w:rPr>
      </w:pPr>
    </w:p>
    <w:p w:rsidR="00727957" w:rsidRPr="00727957" w:rsidRDefault="00727957" w:rsidP="00727957">
      <w:pPr>
        <w:ind w:firstLine="540"/>
        <w:jc w:val="center"/>
        <w:rPr>
          <w:b/>
          <w:sz w:val="28"/>
        </w:rPr>
      </w:pPr>
    </w:p>
    <w:p w:rsidR="00727957" w:rsidRPr="00727957" w:rsidRDefault="00727957" w:rsidP="00727957">
      <w:pPr>
        <w:ind w:firstLine="540"/>
        <w:jc w:val="center"/>
        <w:rPr>
          <w:b/>
          <w:sz w:val="28"/>
          <w:lang w:val="en-US"/>
        </w:rPr>
      </w:pPr>
    </w:p>
    <w:p w:rsidR="00727957" w:rsidRPr="00727957" w:rsidRDefault="00727957" w:rsidP="00727957">
      <w:pPr>
        <w:ind w:firstLine="540"/>
        <w:jc w:val="center"/>
        <w:rPr>
          <w:b/>
          <w:sz w:val="28"/>
          <w:lang w:val="en-US"/>
        </w:rPr>
      </w:pPr>
    </w:p>
    <w:p w:rsidR="00727957" w:rsidRPr="00727957" w:rsidRDefault="00727957" w:rsidP="00727957">
      <w:pPr>
        <w:ind w:firstLine="540"/>
        <w:jc w:val="center"/>
        <w:rPr>
          <w:b/>
          <w:sz w:val="28"/>
        </w:rPr>
      </w:pPr>
      <w:r w:rsidRPr="00727957">
        <w:rPr>
          <w:b/>
          <w:sz w:val="28"/>
        </w:rPr>
        <w:lastRenderedPageBreak/>
        <w:t>Рис</w:t>
      </w:r>
      <w:r>
        <w:rPr>
          <w:b/>
          <w:sz w:val="28"/>
        </w:rPr>
        <w:t>унок</w:t>
      </w:r>
      <w:r w:rsidRPr="00727957">
        <w:rPr>
          <w:b/>
          <w:sz w:val="28"/>
        </w:rPr>
        <w:t xml:space="preserve"> </w:t>
      </w:r>
      <w:r>
        <w:rPr>
          <w:b/>
          <w:sz w:val="28"/>
        </w:rPr>
        <w:t xml:space="preserve">6. 2 - </w:t>
      </w:r>
      <w:r w:rsidRPr="00727957">
        <w:rPr>
          <w:b/>
          <w:sz w:val="28"/>
        </w:rPr>
        <w:t>Факторная система объема реализации и объема производства</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p>
    <w:p w:rsidR="00727957" w:rsidRPr="00727957" w:rsidRDefault="00727957" w:rsidP="00727957">
      <w:pPr>
        <w:ind w:firstLine="539"/>
        <w:jc w:val="both"/>
        <w:rPr>
          <w:sz w:val="28"/>
        </w:rPr>
      </w:pPr>
      <w:r w:rsidRPr="00727957">
        <w:rPr>
          <w:sz w:val="28"/>
        </w:rPr>
        <w:t>Балансовый прием позволяет получить факторные модели объема реализации (РП).</w:t>
      </w:r>
    </w:p>
    <w:p w:rsidR="00727957" w:rsidRPr="00727957" w:rsidRDefault="00727957" w:rsidP="00727957">
      <w:pPr>
        <w:pStyle w:val="14pt"/>
        <w:rPr>
          <w:szCs w:val="24"/>
        </w:rPr>
      </w:pPr>
      <w:r w:rsidRPr="00727957">
        <w:rPr>
          <w:szCs w:val="24"/>
        </w:rPr>
        <w:t>Если учетной политикой предприятия предусмотрено признание выручки по моменту отгрузки, то факторная система объема реализации может быть представлена в следующем виде:</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РП =  ТП – (ГП</w:t>
      </w:r>
      <w:r w:rsidRPr="00727957">
        <w:rPr>
          <w:sz w:val="28"/>
          <w:vertAlign w:val="subscript"/>
        </w:rPr>
        <w:t>к</w:t>
      </w:r>
      <w:r w:rsidRPr="00727957">
        <w:rPr>
          <w:sz w:val="28"/>
        </w:rPr>
        <w:t xml:space="preserve"> – ГП</w:t>
      </w:r>
      <w:r w:rsidRPr="00727957">
        <w:rPr>
          <w:sz w:val="28"/>
          <w:vertAlign w:val="subscript"/>
        </w:rPr>
        <w:t>н</w:t>
      </w:r>
      <w:r w:rsidRPr="00727957">
        <w:rPr>
          <w:sz w:val="28"/>
        </w:rPr>
        <w:t>),</w:t>
      </w:r>
    </w:p>
    <w:p w:rsidR="00727957" w:rsidRPr="00727957" w:rsidRDefault="00727957" w:rsidP="00727957">
      <w:pPr>
        <w:ind w:firstLine="540"/>
        <w:jc w:val="both"/>
        <w:rPr>
          <w:sz w:val="28"/>
        </w:rPr>
      </w:pPr>
      <w:r w:rsidRPr="00727957">
        <w:rPr>
          <w:sz w:val="28"/>
        </w:rPr>
        <w:t>где:</w:t>
      </w:r>
    </w:p>
    <w:p w:rsidR="00727957" w:rsidRPr="00727957" w:rsidRDefault="00727957" w:rsidP="00727957">
      <w:pPr>
        <w:ind w:firstLine="540"/>
        <w:jc w:val="both"/>
        <w:rPr>
          <w:sz w:val="28"/>
        </w:rPr>
      </w:pPr>
      <w:r w:rsidRPr="00727957">
        <w:rPr>
          <w:sz w:val="28"/>
        </w:rPr>
        <w:t>ТП – объем производства товарной продукции;</w:t>
      </w:r>
    </w:p>
    <w:p w:rsidR="00727957" w:rsidRPr="00727957" w:rsidRDefault="00727957" w:rsidP="00727957">
      <w:pPr>
        <w:ind w:firstLine="540"/>
        <w:jc w:val="both"/>
        <w:rPr>
          <w:sz w:val="28"/>
        </w:rPr>
      </w:pPr>
      <w:r w:rsidRPr="00727957">
        <w:rPr>
          <w:sz w:val="28"/>
        </w:rPr>
        <w:t>ГП</w:t>
      </w:r>
      <w:r w:rsidRPr="00727957">
        <w:rPr>
          <w:sz w:val="28"/>
          <w:vertAlign w:val="subscript"/>
        </w:rPr>
        <w:t>к</w:t>
      </w:r>
      <w:r w:rsidRPr="00727957">
        <w:rPr>
          <w:sz w:val="28"/>
        </w:rPr>
        <w:t>, ГП</w:t>
      </w:r>
      <w:r w:rsidRPr="00727957">
        <w:rPr>
          <w:sz w:val="28"/>
          <w:vertAlign w:val="subscript"/>
        </w:rPr>
        <w:t>н</w:t>
      </w:r>
      <w:r w:rsidRPr="00727957">
        <w:rPr>
          <w:sz w:val="28"/>
        </w:rPr>
        <w:t xml:space="preserve"> – соответственно остатки товарной продукции на конец и начало периода.</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Если признание выручки в учете осуществляется предприятием по моменту оплаты, то факторная модель может быть представлена с использованием отгруженной продукции.</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РП = ТП - (ГП</w:t>
      </w:r>
      <w:r w:rsidRPr="00727957">
        <w:rPr>
          <w:sz w:val="28"/>
          <w:vertAlign w:val="subscript"/>
        </w:rPr>
        <w:t>к</w:t>
      </w:r>
      <w:r w:rsidRPr="00727957">
        <w:rPr>
          <w:sz w:val="28"/>
        </w:rPr>
        <w:t xml:space="preserve"> – ГП</w:t>
      </w:r>
      <w:r w:rsidRPr="00727957">
        <w:rPr>
          <w:sz w:val="28"/>
          <w:vertAlign w:val="subscript"/>
        </w:rPr>
        <w:t>н</w:t>
      </w:r>
      <w:r w:rsidRPr="00727957">
        <w:rPr>
          <w:sz w:val="28"/>
        </w:rPr>
        <w:t>) – (ОП</w:t>
      </w:r>
      <w:r w:rsidRPr="00727957">
        <w:rPr>
          <w:sz w:val="28"/>
          <w:vertAlign w:val="subscript"/>
        </w:rPr>
        <w:t>к</w:t>
      </w:r>
      <w:r w:rsidRPr="00727957">
        <w:rPr>
          <w:sz w:val="28"/>
        </w:rPr>
        <w:t xml:space="preserve"> –ОП</w:t>
      </w:r>
      <w:r w:rsidRPr="00727957">
        <w:rPr>
          <w:sz w:val="28"/>
          <w:vertAlign w:val="subscript"/>
        </w:rPr>
        <w:t>н</w:t>
      </w:r>
      <w:r w:rsidRPr="00727957">
        <w:rPr>
          <w:sz w:val="28"/>
        </w:rPr>
        <w:t>),</w:t>
      </w:r>
    </w:p>
    <w:p w:rsidR="00727957" w:rsidRPr="00727957" w:rsidRDefault="00727957" w:rsidP="00727957">
      <w:pPr>
        <w:ind w:firstLine="540"/>
        <w:jc w:val="both"/>
        <w:rPr>
          <w:sz w:val="28"/>
        </w:rPr>
      </w:pPr>
      <w:r w:rsidRPr="00727957">
        <w:rPr>
          <w:sz w:val="28"/>
        </w:rPr>
        <w:t>где:</w:t>
      </w:r>
    </w:p>
    <w:p w:rsidR="00727957" w:rsidRPr="00727957" w:rsidRDefault="00727957" w:rsidP="00727957">
      <w:pPr>
        <w:ind w:firstLine="540"/>
        <w:jc w:val="both"/>
        <w:rPr>
          <w:sz w:val="28"/>
        </w:rPr>
      </w:pPr>
      <w:r w:rsidRPr="00727957">
        <w:rPr>
          <w:sz w:val="28"/>
        </w:rPr>
        <w:t>ОП</w:t>
      </w:r>
      <w:r w:rsidRPr="00727957">
        <w:rPr>
          <w:sz w:val="28"/>
          <w:vertAlign w:val="subscript"/>
        </w:rPr>
        <w:t>к</w:t>
      </w:r>
      <w:r w:rsidRPr="00727957">
        <w:rPr>
          <w:sz w:val="28"/>
        </w:rPr>
        <w:t>, ОП</w:t>
      </w:r>
      <w:r w:rsidRPr="00727957">
        <w:rPr>
          <w:sz w:val="28"/>
          <w:vertAlign w:val="subscript"/>
        </w:rPr>
        <w:t>н</w:t>
      </w:r>
      <w:r w:rsidRPr="00727957">
        <w:rPr>
          <w:sz w:val="28"/>
        </w:rPr>
        <w:t xml:space="preserve"> – соответственно остатки отгруженной продукции на конец и начало периода.</w:t>
      </w: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Важное значение при анализе факторов объема реализации имеет оценка уровня оплаты отгруженной продукции, для этого рассчитывается коэффициент оплаты (К</w:t>
      </w:r>
      <w:r w:rsidRPr="00727957">
        <w:rPr>
          <w:sz w:val="28"/>
          <w:vertAlign w:val="subscript"/>
        </w:rPr>
        <w:t>опл</w:t>
      </w:r>
      <w:r w:rsidRPr="00727957">
        <w:rPr>
          <w:sz w:val="28"/>
        </w:rPr>
        <w:t>).</w:t>
      </w:r>
    </w:p>
    <w:p w:rsidR="00727957" w:rsidRPr="00727957" w:rsidRDefault="00727957" w:rsidP="00727957">
      <w:pPr>
        <w:ind w:firstLine="540"/>
        <w:jc w:val="both"/>
        <w:rPr>
          <w:sz w:val="28"/>
        </w:rPr>
      </w:pPr>
    </w:p>
    <w:tbl>
      <w:tblPr>
        <w:tblW w:w="9648" w:type="dxa"/>
        <w:tblLook w:val="0000"/>
      </w:tblPr>
      <w:tblGrid>
        <w:gridCol w:w="1008"/>
        <w:gridCol w:w="6840"/>
        <w:gridCol w:w="1800"/>
      </w:tblGrid>
      <w:tr w:rsidR="00727957" w:rsidRPr="00727957" w:rsidTr="00727957">
        <w:trPr>
          <w:cantSplit/>
        </w:trPr>
        <w:tc>
          <w:tcPr>
            <w:tcW w:w="1008" w:type="dxa"/>
            <w:vMerge w:val="restart"/>
            <w:vAlign w:val="center"/>
          </w:tcPr>
          <w:p w:rsidR="00727957" w:rsidRPr="00727957" w:rsidRDefault="00727957" w:rsidP="00727957">
            <w:pPr>
              <w:jc w:val="both"/>
              <w:rPr>
                <w:sz w:val="28"/>
              </w:rPr>
            </w:pPr>
            <w:r w:rsidRPr="00727957">
              <w:rPr>
                <w:sz w:val="28"/>
              </w:rPr>
              <w:t>К</w:t>
            </w:r>
            <w:r w:rsidRPr="00727957">
              <w:rPr>
                <w:sz w:val="28"/>
                <w:vertAlign w:val="subscript"/>
              </w:rPr>
              <w:t>опл</w:t>
            </w:r>
            <w:r w:rsidRPr="00727957">
              <w:rPr>
                <w:sz w:val="28"/>
              </w:rPr>
              <w:t xml:space="preserve"> =</w:t>
            </w:r>
          </w:p>
        </w:tc>
        <w:tc>
          <w:tcPr>
            <w:tcW w:w="6840" w:type="dxa"/>
            <w:tcBorders>
              <w:top w:val="nil"/>
              <w:left w:val="nil"/>
              <w:bottom w:val="single" w:sz="4" w:space="0" w:color="auto"/>
              <w:right w:val="nil"/>
            </w:tcBorders>
          </w:tcPr>
          <w:p w:rsidR="00727957" w:rsidRPr="00727957" w:rsidRDefault="00727957" w:rsidP="00727957">
            <w:pPr>
              <w:jc w:val="both"/>
            </w:pPr>
            <w:r w:rsidRPr="00727957">
              <w:t>Отгруженная продукция, оплаченная покупателями за период</w:t>
            </w:r>
          </w:p>
        </w:tc>
        <w:tc>
          <w:tcPr>
            <w:tcW w:w="1800" w:type="dxa"/>
            <w:vMerge w:val="restart"/>
            <w:vAlign w:val="center"/>
          </w:tcPr>
          <w:p w:rsidR="00727957" w:rsidRPr="00727957" w:rsidRDefault="00727957" w:rsidP="00727957">
            <w:pPr>
              <w:rPr>
                <w:sz w:val="28"/>
              </w:rPr>
            </w:pPr>
            <w:r w:rsidRPr="00727957">
              <w:rPr>
                <w:sz w:val="28"/>
              </w:rPr>
              <w:t>,        (</w:t>
            </w:r>
            <w:r>
              <w:rPr>
                <w:sz w:val="28"/>
              </w:rPr>
              <w:t>6.9</w:t>
            </w:r>
            <w:r w:rsidRPr="00727957">
              <w:rPr>
                <w:sz w:val="28"/>
              </w:rPr>
              <w:t>)</w:t>
            </w:r>
          </w:p>
        </w:tc>
      </w:tr>
      <w:tr w:rsidR="00727957" w:rsidRPr="00727957" w:rsidTr="00727957">
        <w:trPr>
          <w:cantSplit/>
        </w:trPr>
        <w:tc>
          <w:tcPr>
            <w:tcW w:w="0" w:type="auto"/>
            <w:vMerge/>
            <w:vAlign w:val="center"/>
          </w:tcPr>
          <w:p w:rsidR="00727957" w:rsidRPr="00727957" w:rsidRDefault="00727957" w:rsidP="00727957">
            <w:pPr>
              <w:rPr>
                <w:sz w:val="28"/>
              </w:rPr>
            </w:pPr>
          </w:p>
        </w:tc>
        <w:tc>
          <w:tcPr>
            <w:tcW w:w="6840" w:type="dxa"/>
            <w:tcBorders>
              <w:top w:val="single" w:sz="4" w:space="0" w:color="auto"/>
              <w:left w:val="nil"/>
              <w:bottom w:val="nil"/>
              <w:right w:val="nil"/>
            </w:tcBorders>
          </w:tcPr>
          <w:p w:rsidR="00727957" w:rsidRPr="00727957" w:rsidRDefault="00727957" w:rsidP="00727957">
            <w:pPr>
              <w:jc w:val="both"/>
            </w:pPr>
            <w:r w:rsidRPr="00727957">
              <w:t>Продукция, отгруженная покупателям за период</w:t>
            </w:r>
          </w:p>
        </w:tc>
        <w:tc>
          <w:tcPr>
            <w:tcW w:w="0" w:type="auto"/>
            <w:vMerge/>
            <w:vAlign w:val="center"/>
          </w:tcPr>
          <w:p w:rsidR="00727957" w:rsidRPr="00727957" w:rsidRDefault="00727957" w:rsidP="00727957">
            <w:pPr>
              <w:rPr>
                <w:sz w:val="28"/>
              </w:rPr>
            </w:pPr>
          </w:p>
        </w:tc>
      </w:tr>
    </w:tbl>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Устойчивое снижение значения данного показателя  указывает на рост дебиторской задолженности. Значение коэффициента оплаты изменяется от ноля до единицы.</w:t>
      </w:r>
    </w:p>
    <w:p w:rsidR="00727957" w:rsidRPr="00727957" w:rsidRDefault="00727957" w:rsidP="00727957">
      <w:pPr>
        <w:ind w:firstLine="540"/>
        <w:jc w:val="both"/>
        <w:rPr>
          <w:sz w:val="28"/>
        </w:rPr>
      </w:pPr>
      <w:r w:rsidRPr="00727957">
        <w:rPr>
          <w:sz w:val="28"/>
        </w:rPr>
        <w:t>Анализ факторов объема производства и реализации продукции проводится по трем направлениям, представленным на схеме и отражающим влияние трудовых, материальных ресурсов и основных средств.</w:t>
      </w:r>
    </w:p>
    <w:p w:rsidR="00727957" w:rsidRPr="00727957" w:rsidRDefault="00727957" w:rsidP="00727957">
      <w:pPr>
        <w:pStyle w:val="14pt"/>
        <w:rPr>
          <w:szCs w:val="24"/>
        </w:rPr>
      </w:pPr>
      <w:r w:rsidRPr="00727957">
        <w:rPr>
          <w:szCs w:val="24"/>
        </w:rPr>
        <w:t>Факторные системы объема производства в зависимости от  обеспеченности и интенсивности использования ресурсов могут быть представлены в следующем виде:</w:t>
      </w:r>
    </w:p>
    <w:p w:rsidR="00727957" w:rsidRDefault="00727957" w:rsidP="00727957">
      <w:pPr>
        <w:ind w:firstLine="540"/>
        <w:jc w:val="both"/>
        <w:rPr>
          <w:sz w:val="28"/>
        </w:rPr>
      </w:pPr>
    </w:p>
    <w:p w:rsidR="00727957" w:rsidRPr="00727957" w:rsidRDefault="00727957" w:rsidP="00727957">
      <w:pPr>
        <w:ind w:firstLine="540"/>
        <w:jc w:val="both"/>
        <w:rPr>
          <w:sz w:val="28"/>
        </w:rPr>
      </w:pPr>
    </w:p>
    <w:p w:rsidR="00727957" w:rsidRPr="00727957" w:rsidRDefault="00727957" w:rsidP="0023365D">
      <w:pPr>
        <w:numPr>
          <w:ilvl w:val="0"/>
          <w:numId w:val="72"/>
        </w:numPr>
        <w:tabs>
          <w:tab w:val="num" w:pos="1380"/>
        </w:tabs>
        <w:ind w:left="1080" w:hanging="540"/>
        <w:jc w:val="both"/>
        <w:rPr>
          <w:sz w:val="28"/>
        </w:rPr>
      </w:pPr>
      <w:r w:rsidRPr="00727957">
        <w:rPr>
          <w:sz w:val="28"/>
        </w:rPr>
        <w:t xml:space="preserve">ВП = Ч х </w:t>
      </w:r>
      <w:r w:rsidRPr="00727957">
        <w:rPr>
          <w:sz w:val="28"/>
          <w:lang w:val="en-US"/>
        </w:rPr>
        <w:t>W</w:t>
      </w:r>
      <w:r w:rsidRPr="00727957">
        <w:rPr>
          <w:sz w:val="28"/>
        </w:rPr>
        <w:t xml:space="preserve">; </w:t>
      </w:r>
    </w:p>
    <w:p w:rsidR="00727957" w:rsidRPr="00727957" w:rsidRDefault="00727957" w:rsidP="00727957">
      <w:pPr>
        <w:tabs>
          <w:tab w:val="num" w:pos="1080"/>
        </w:tabs>
        <w:ind w:left="1080" w:hanging="540"/>
        <w:jc w:val="both"/>
        <w:rPr>
          <w:sz w:val="28"/>
        </w:rPr>
      </w:pPr>
      <w:r w:rsidRPr="00727957">
        <w:rPr>
          <w:sz w:val="28"/>
        </w:rPr>
        <w:t xml:space="preserve">ВП = Ч х </w:t>
      </w:r>
      <w:r w:rsidRPr="00727957">
        <w:rPr>
          <w:sz w:val="28"/>
          <w:lang w:val="en-US"/>
        </w:rPr>
        <w:t>t</w:t>
      </w:r>
      <w:r w:rsidRPr="00727957">
        <w:rPr>
          <w:sz w:val="28"/>
          <w:vertAlign w:val="subscript"/>
        </w:rPr>
        <w:t>д</w:t>
      </w:r>
      <w:r w:rsidRPr="00727957">
        <w:rPr>
          <w:sz w:val="28"/>
        </w:rPr>
        <w:t xml:space="preserve"> х </w:t>
      </w:r>
      <w:r w:rsidRPr="00727957">
        <w:rPr>
          <w:sz w:val="28"/>
          <w:lang w:val="en-US"/>
        </w:rPr>
        <w:t>t</w:t>
      </w:r>
      <w:r w:rsidRPr="00727957">
        <w:rPr>
          <w:sz w:val="28"/>
          <w:vertAlign w:val="subscript"/>
        </w:rPr>
        <w:t>ч</w:t>
      </w:r>
      <w:r w:rsidRPr="00727957">
        <w:rPr>
          <w:sz w:val="28"/>
        </w:rPr>
        <w:t xml:space="preserve"> х </w:t>
      </w:r>
      <w:r w:rsidRPr="00727957">
        <w:rPr>
          <w:sz w:val="28"/>
          <w:lang w:val="en-US"/>
        </w:rPr>
        <w:t>W</w:t>
      </w:r>
      <w:r w:rsidRPr="00727957">
        <w:rPr>
          <w:sz w:val="28"/>
          <w:vertAlign w:val="subscript"/>
        </w:rPr>
        <w:t>ч</w:t>
      </w:r>
      <w:r w:rsidRPr="00727957">
        <w:rPr>
          <w:sz w:val="28"/>
        </w:rPr>
        <w:t>;</w:t>
      </w:r>
    </w:p>
    <w:p w:rsidR="00727957" w:rsidRPr="00727957" w:rsidRDefault="00727957" w:rsidP="00727957">
      <w:pPr>
        <w:tabs>
          <w:tab w:val="num" w:pos="1080"/>
        </w:tabs>
        <w:ind w:left="1080" w:hanging="540"/>
        <w:jc w:val="both"/>
        <w:rPr>
          <w:sz w:val="28"/>
        </w:rPr>
      </w:pPr>
      <w:r w:rsidRPr="00727957">
        <w:rPr>
          <w:sz w:val="28"/>
        </w:rPr>
        <w:lastRenderedPageBreak/>
        <w:t>РП = Д</w:t>
      </w:r>
      <w:r w:rsidRPr="00727957">
        <w:rPr>
          <w:sz w:val="28"/>
          <w:vertAlign w:val="subscript"/>
        </w:rPr>
        <w:t>рп</w:t>
      </w:r>
      <w:r w:rsidRPr="00727957">
        <w:rPr>
          <w:sz w:val="28"/>
        </w:rPr>
        <w:t xml:space="preserve"> х Ч х </w:t>
      </w:r>
      <w:r w:rsidRPr="00727957">
        <w:rPr>
          <w:sz w:val="28"/>
          <w:lang w:val="en-US"/>
        </w:rPr>
        <w:t>W</w:t>
      </w:r>
      <w:r w:rsidRPr="00727957">
        <w:rPr>
          <w:sz w:val="28"/>
        </w:rPr>
        <w:t>;</w:t>
      </w:r>
    </w:p>
    <w:p w:rsidR="00727957" w:rsidRPr="00727957" w:rsidRDefault="00727957" w:rsidP="00727957">
      <w:pPr>
        <w:tabs>
          <w:tab w:val="num" w:pos="1080"/>
        </w:tabs>
        <w:ind w:left="1080" w:hanging="540"/>
        <w:jc w:val="both"/>
        <w:rPr>
          <w:sz w:val="28"/>
        </w:rPr>
      </w:pPr>
      <w:r w:rsidRPr="00727957">
        <w:rPr>
          <w:sz w:val="28"/>
        </w:rPr>
        <w:t>РП = Д</w:t>
      </w:r>
      <w:r w:rsidRPr="00727957">
        <w:rPr>
          <w:sz w:val="28"/>
          <w:vertAlign w:val="subscript"/>
        </w:rPr>
        <w:t>рп</w:t>
      </w:r>
      <w:r w:rsidRPr="00727957">
        <w:rPr>
          <w:sz w:val="28"/>
        </w:rPr>
        <w:t xml:space="preserve"> х Ч х </w:t>
      </w:r>
      <w:r w:rsidRPr="00727957">
        <w:rPr>
          <w:sz w:val="28"/>
          <w:lang w:val="en-US"/>
        </w:rPr>
        <w:t>t</w:t>
      </w:r>
      <w:r w:rsidRPr="00727957">
        <w:rPr>
          <w:sz w:val="28"/>
          <w:vertAlign w:val="subscript"/>
        </w:rPr>
        <w:t>д</w:t>
      </w:r>
      <w:r w:rsidRPr="00727957">
        <w:rPr>
          <w:sz w:val="28"/>
        </w:rPr>
        <w:t xml:space="preserve"> х </w:t>
      </w:r>
      <w:r w:rsidRPr="00727957">
        <w:rPr>
          <w:sz w:val="28"/>
          <w:lang w:val="en-US"/>
        </w:rPr>
        <w:t>t</w:t>
      </w:r>
      <w:r w:rsidRPr="00727957">
        <w:rPr>
          <w:sz w:val="28"/>
          <w:vertAlign w:val="subscript"/>
        </w:rPr>
        <w:t>ч</w:t>
      </w:r>
      <w:r w:rsidRPr="00727957">
        <w:rPr>
          <w:sz w:val="28"/>
        </w:rPr>
        <w:t xml:space="preserve"> х </w:t>
      </w:r>
      <w:r w:rsidRPr="00727957">
        <w:rPr>
          <w:sz w:val="28"/>
          <w:lang w:val="en-US"/>
        </w:rPr>
        <w:t>W</w:t>
      </w:r>
      <w:r w:rsidRPr="00727957">
        <w:rPr>
          <w:sz w:val="28"/>
          <w:vertAlign w:val="subscript"/>
        </w:rPr>
        <w:t>ч</w:t>
      </w:r>
      <w:r w:rsidRPr="00727957">
        <w:rPr>
          <w:sz w:val="28"/>
        </w:rPr>
        <w:t>;</w:t>
      </w:r>
    </w:p>
    <w:p w:rsidR="00727957" w:rsidRPr="00727957" w:rsidRDefault="00727957" w:rsidP="00727957">
      <w:pPr>
        <w:tabs>
          <w:tab w:val="num" w:pos="1080"/>
        </w:tabs>
        <w:ind w:left="1080" w:hanging="540"/>
        <w:jc w:val="both"/>
        <w:rPr>
          <w:sz w:val="28"/>
        </w:rPr>
      </w:pPr>
      <w:r w:rsidRPr="00727957">
        <w:rPr>
          <w:sz w:val="28"/>
        </w:rPr>
        <w:t>где:</w:t>
      </w:r>
    </w:p>
    <w:p w:rsidR="00727957" w:rsidRPr="00727957" w:rsidRDefault="00727957" w:rsidP="00727957">
      <w:pPr>
        <w:tabs>
          <w:tab w:val="num" w:pos="1080"/>
        </w:tabs>
        <w:ind w:left="1080" w:hanging="540"/>
        <w:jc w:val="both"/>
        <w:rPr>
          <w:sz w:val="28"/>
        </w:rPr>
      </w:pPr>
      <w:r w:rsidRPr="00727957">
        <w:rPr>
          <w:sz w:val="28"/>
        </w:rPr>
        <w:t>Ч – среднесписочная численность работников;</w:t>
      </w:r>
    </w:p>
    <w:p w:rsidR="00727957" w:rsidRPr="00727957" w:rsidRDefault="00727957" w:rsidP="00727957">
      <w:pPr>
        <w:tabs>
          <w:tab w:val="num" w:pos="1080"/>
        </w:tabs>
        <w:ind w:left="1080" w:hanging="540"/>
        <w:jc w:val="both"/>
        <w:rPr>
          <w:sz w:val="28"/>
        </w:rPr>
      </w:pPr>
      <w:r w:rsidRPr="00727957">
        <w:rPr>
          <w:sz w:val="28"/>
          <w:lang w:val="en-US"/>
        </w:rPr>
        <w:t>W</w:t>
      </w:r>
      <w:r w:rsidRPr="00727957">
        <w:rPr>
          <w:sz w:val="28"/>
        </w:rPr>
        <w:t xml:space="preserve"> – средняя за период выработка одного работника;</w:t>
      </w:r>
    </w:p>
    <w:p w:rsidR="00727957" w:rsidRPr="00727957" w:rsidRDefault="00727957" w:rsidP="00727957">
      <w:pPr>
        <w:tabs>
          <w:tab w:val="num" w:pos="1080"/>
        </w:tabs>
        <w:ind w:left="1080" w:hanging="540"/>
        <w:jc w:val="both"/>
        <w:rPr>
          <w:sz w:val="28"/>
        </w:rPr>
      </w:pPr>
      <w:r w:rsidRPr="00727957">
        <w:rPr>
          <w:sz w:val="28"/>
        </w:rPr>
        <w:t>Д</w:t>
      </w:r>
      <w:r w:rsidRPr="00727957">
        <w:rPr>
          <w:sz w:val="28"/>
          <w:vertAlign w:val="subscript"/>
        </w:rPr>
        <w:t>рп</w:t>
      </w:r>
      <w:r w:rsidRPr="00727957">
        <w:rPr>
          <w:sz w:val="28"/>
        </w:rPr>
        <w:t xml:space="preserve"> – доля реализованной продукции в общем объеме производства продукции;</w:t>
      </w:r>
    </w:p>
    <w:p w:rsidR="00727957" w:rsidRPr="00727957" w:rsidRDefault="00727957" w:rsidP="00727957">
      <w:pPr>
        <w:tabs>
          <w:tab w:val="num" w:pos="1080"/>
        </w:tabs>
        <w:ind w:left="1080" w:hanging="540"/>
        <w:jc w:val="both"/>
        <w:rPr>
          <w:sz w:val="28"/>
        </w:rPr>
      </w:pPr>
      <w:r w:rsidRPr="00727957">
        <w:rPr>
          <w:sz w:val="28"/>
          <w:lang w:val="en-US"/>
        </w:rPr>
        <w:t>t</w:t>
      </w:r>
      <w:r w:rsidRPr="00727957">
        <w:rPr>
          <w:sz w:val="28"/>
          <w:vertAlign w:val="subscript"/>
        </w:rPr>
        <w:t>д</w:t>
      </w:r>
      <w:r w:rsidRPr="00727957">
        <w:rPr>
          <w:sz w:val="28"/>
        </w:rPr>
        <w:t xml:space="preserve"> – среднее число дней, отработанных одним  работником;</w:t>
      </w:r>
    </w:p>
    <w:p w:rsidR="00727957" w:rsidRPr="00727957" w:rsidRDefault="00727957" w:rsidP="00727957">
      <w:pPr>
        <w:tabs>
          <w:tab w:val="num" w:pos="1080"/>
        </w:tabs>
        <w:ind w:left="1080" w:hanging="540"/>
        <w:jc w:val="both"/>
        <w:rPr>
          <w:sz w:val="28"/>
        </w:rPr>
      </w:pPr>
      <w:r w:rsidRPr="00727957">
        <w:rPr>
          <w:sz w:val="28"/>
          <w:lang w:val="en-US"/>
        </w:rPr>
        <w:t>t</w:t>
      </w:r>
      <w:r w:rsidRPr="00727957">
        <w:rPr>
          <w:sz w:val="28"/>
          <w:vertAlign w:val="subscript"/>
        </w:rPr>
        <w:t>ч</w:t>
      </w:r>
      <w:r w:rsidRPr="00727957">
        <w:rPr>
          <w:sz w:val="28"/>
        </w:rPr>
        <w:t xml:space="preserve"> – средняя продолжительность рабочего дня;</w:t>
      </w:r>
    </w:p>
    <w:p w:rsidR="00727957" w:rsidRPr="00727957" w:rsidRDefault="00727957" w:rsidP="00727957">
      <w:pPr>
        <w:tabs>
          <w:tab w:val="num" w:pos="1080"/>
        </w:tabs>
        <w:ind w:left="1080" w:hanging="540"/>
        <w:jc w:val="both"/>
        <w:rPr>
          <w:sz w:val="28"/>
        </w:rPr>
      </w:pPr>
      <w:r w:rsidRPr="00727957">
        <w:rPr>
          <w:sz w:val="28"/>
          <w:lang w:val="en-US"/>
        </w:rPr>
        <w:t>W</w:t>
      </w:r>
      <w:r w:rsidRPr="00727957">
        <w:rPr>
          <w:sz w:val="28"/>
          <w:vertAlign w:val="subscript"/>
        </w:rPr>
        <w:t>ч</w:t>
      </w:r>
      <w:r w:rsidRPr="00727957">
        <w:rPr>
          <w:sz w:val="28"/>
        </w:rPr>
        <w:t xml:space="preserve"> – среднечасовая выработка на одного работника.</w:t>
      </w:r>
    </w:p>
    <w:p w:rsidR="00727957" w:rsidRPr="00727957" w:rsidRDefault="00727957" w:rsidP="00727957">
      <w:pPr>
        <w:tabs>
          <w:tab w:val="num" w:pos="1080"/>
        </w:tabs>
        <w:ind w:left="1080" w:hanging="540"/>
        <w:jc w:val="both"/>
        <w:rPr>
          <w:sz w:val="28"/>
        </w:rPr>
      </w:pPr>
    </w:p>
    <w:p w:rsidR="00727957" w:rsidRPr="00727957" w:rsidRDefault="00727957" w:rsidP="0023365D">
      <w:pPr>
        <w:numPr>
          <w:ilvl w:val="0"/>
          <w:numId w:val="72"/>
        </w:numPr>
        <w:tabs>
          <w:tab w:val="num" w:pos="1380"/>
        </w:tabs>
        <w:ind w:left="1080" w:hanging="540"/>
        <w:jc w:val="both"/>
        <w:rPr>
          <w:sz w:val="28"/>
        </w:rPr>
      </w:pPr>
      <w:r w:rsidRPr="00727957">
        <w:rPr>
          <w:sz w:val="28"/>
        </w:rPr>
        <w:t>ВП = Ф х ФО;</w:t>
      </w:r>
    </w:p>
    <w:p w:rsidR="00727957" w:rsidRPr="00727957" w:rsidRDefault="00727957" w:rsidP="00727957">
      <w:pPr>
        <w:tabs>
          <w:tab w:val="num" w:pos="1080"/>
        </w:tabs>
        <w:ind w:left="1080" w:hanging="540"/>
        <w:jc w:val="both"/>
        <w:rPr>
          <w:sz w:val="28"/>
        </w:rPr>
      </w:pPr>
      <w:r w:rsidRPr="00727957">
        <w:rPr>
          <w:sz w:val="28"/>
        </w:rPr>
        <w:t>РП = Д</w:t>
      </w:r>
      <w:r w:rsidRPr="00727957">
        <w:rPr>
          <w:sz w:val="28"/>
          <w:vertAlign w:val="subscript"/>
        </w:rPr>
        <w:t>рп</w:t>
      </w:r>
      <w:r w:rsidRPr="00727957">
        <w:rPr>
          <w:sz w:val="28"/>
        </w:rPr>
        <w:t xml:space="preserve"> х Ф х ФО;</w:t>
      </w:r>
    </w:p>
    <w:p w:rsidR="00727957" w:rsidRPr="00727957" w:rsidRDefault="00727957" w:rsidP="00727957">
      <w:pPr>
        <w:tabs>
          <w:tab w:val="num" w:pos="1080"/>
        </w:tabs>
        <w:ind w:left="1080" w:hanging="540"/>
        <w:jc w:val="both"/>
        <w:rPr>
          <w:sz w:val="28"/>
        </w:rPr>
      </w:pPr>
      <w:r w:rsidRPr="00727957">
        <w:rPr>
          <w:sz w:val="28"/>
        </w:rPr>
        <w:t>где:</w:t>
      </w:r>
    </w:p>
    <w:p w:rsidR="00727957" w:rsidRPr="00727957" w:rsidRDefault="00727957" w:rsidP="00727957">
      <w:pPr>
        <w:tabs>
          <w:tab w:val="num" w:pos="1080"/>
        </w:tabs>
        <w:ind w:left="1080" w:hanging="540"/>
        <w:jc w:val="both"/>
        <w:rPr>
          <w:sz w:val="28"/>
        </w:rPr>
      </w:pPr>
      <w:r w:rsidRPr="00727957">
        <w:rPr>
          <w:sz w:val="28"/>
        </w:rPr>
        <w:t>Ф – среднегодовая стоимость основных средств;</w:t>
      </w:r>
    </w:p>
    <w:p w:rsidR="00727957" w:rsidRPr="00727957" w:rsidRDefault="00727957" w:rsidP="00727957">
      <w:pPr>
        <w:tabs>
          <w:tab w:val="num" w:pos="1080"/>
        </w:tabs>
        <w:ind w:left="1080" w:hanging="540"/>
        <w:jc w:val="both"/>
        <w:rPr>
          <w:sz w:val="28"/>
        </w:rPr>
      </w:pPr>
      <w:r w:rsidRPr="00727957">
        <w:rPr>
          <w:sz w:val="28"/>
        </w:rPr>
        <w:t>ФО – фондоотдача основных средств.</w:t>
      </w:r>
    </w:p>
    <w:p w:rsidR="00727957" w:rsidRPr="00727957" w:rsidRDefault="00727957" w:rsidP="00727957">
      <w:pPr>
        <w:tabs>
          <w:tab w:val="num" w:pos="1080"/>
        </w:tabs>
        <w:ind w:left="1080" w:hanging="540"/>
        <w:jc w:val="both"/>
        <w:rPr>
          <w:sz w:val="28"/>
        </w:rPr>
      </w:pPr>
    </w:p>
    <w:p w:rsidR="00727957" w:rsidRPr="00727957" w:rsidRDefault="00727957" w:rsidP="0023365D">
      <w:pPr>
        <w:numPr>
          <w:ilvl w:val="0"/>
          <w:numId w:val="72"/>
        </w:numPr>
        <w:jc w:val="both"/>
        <w:rPr>
          <w:sz w:val="28"/>
        </w:rPr>
      </w:pPr>
      <w:r w:rsidRPr="00727957">
        <w:rPr>
          <w:sz w:val="28"/>
        </w:rPr>
        <w:t>ВП = МЗ х МО;</w:t>
      </w:r>
    </w:p>
    <w:p w:rsidR="00727957" w:rsidRPr="00727957" w:rsidRDefault="00727957" w:rsidP="00727957">
      <w:pPr>
        <w:ind w:left="540" w:firstLine="180"/>
        <w:jc w:val="both"/>
        <w:rPr>
          <w:sz w:val="28"/>
        </w:rPr>
      </w:pPr>
      <w:r w:rsidRPr="00727957">
        <w:rPr>
          <w:sz w:val="28"/>
        </w:rPr>
        <w:t>РП = Д</w:t>
      </w:r>
      <w:r w:rsidRPr="00727957">
        <w:rPr>
          <w:sz w:val="28"/>
          <w:vertAlign w:val="subscript"/>
        </w:rPr>
        <w:t>рп</w:t>
      </w:r>
      <w:r w:rsidRPr="00727957">
        <w:rPr>
          <w:sz w:val="28"/>
        </w:rPr>
        <w:t xml:space="preserve"> х МЗ х МО;</w:t>
      </w:r>
    </w:p>
    <w:p w:rsidR="00727957" w:rsidRPr="00727957" w:rsidRDefault="00727957" w:rsidP="00727957">
      <w:pPr>
        <w:ind w:left="540" w:firstLine="180"/>
        <w:jc w:val="both"/>
        <w:rPr>
          <w:sz w:val="28"/>
        </w:rPr>
      </w:pPr>
      <w:r w:rsidRPr="00727957">
        <w:rPr>
          <w:sz w:val="28"/>
        </w:rPr>
        <w:t xml:space="preserve">где: </w:t>
      </w:r>
    </w:p>
    <w:p w:rsidR="00727957" w:rsidRPr="00727957" w:rsidRDefault="00727957" w:rsidP="00727957">
      <w:pPr>
        <w:ind w:left="540" w:firstLine="180"/>
        <w:jc w:val="both"/>
        <w:rPr>
          <w:sz w:val="28"/>
        </w:rPr>
      </w:pPr>
      <w:r w:rsidRPr="00727957">
        <w:rPr>
          <w:sz w:val="28"/>
        </w:rPr>
        <w:t>МЗ – стоимость потребленных материальных ресурсов;</w:t>
      </w:r>
    </w:p>
    <w:p w:rsidR="00727957" w:rsidRPr="00727957" w:rsidRDefault="00727957" w:rsidP="00727957">
      <w:pPr>
        <w:ind w:left="540" w:firstLine="180"/>
        <w:jc w:val="both"/>
        <w:rPr>
          <w:sz w:val="28"/>
        </w:rPr>
      </w:pPr>
      <w:r w:rsidRPr="00727957">
        <w:rPr>
          <w:sz w:val="28"/>
        </w:rPr>
        <w:t>МО – материалоотдача.</w:t>
      </w:r>
    </w:p>
    <w:p w:rsidR="00727957" w:rsidRPr="00727957" w:rsidRDefault="00727957" w:rsidP="00727957">
      <w:pPr>
        <w:ind w:left="540" w:firstLine="180"/>
        <w:jc w:val="both"/>
        <w:rPr>
          <w:sz w:val="28"/>
        </w:rPr>
      </w:pPr>
    </w:p>
    <w:p w:rsidR="00727957" w:rsidRPr="00727957" w:rsidRDefault="00727957" w:rsidP="00727957">
      <w:pPr>
        <w:ind w:firstLine="540"/>
        <w:jc w:val="both"/>
        <w:rPr>
          <w:sz w:val="28"/>
        </w:rPr>
      </w:pPr>
      <w:r w:rsidRPr="00727957">
        <w:rPr>
          <w:sz w:val="28"/>
        </w:rPr>
        <w:t>Расчет влияния факторов в представленных выше факторных моделях производится с помощью приемов детерминированного факторного анализа (абсолютных разниц, приема цепных подстановок и т.п.).</w:t>
      </w:r>
    </w:p>
    <w:p w:rsidR="00727957" w:rsidRPr="00727957" w:rsidRDefault="00727957" w:rsidP="00727957">
      <w:pPr>
        <w:ind w:firstLine="540"/>
        <w:jc w:val="both"/>
        <w:rPr>
          <w:sz w:val="28"/>
        </w:rPr>
      </w:pPr>
      <w:r w:rsidRPr="00727957">
        <w:rPr>
          <w:sz w:val="28"/>
        </w:rPr>
        <w:t>Резервы роста объема производства и реализации  - это «количественно измеримые возможности их увеличения за счет улучшения использования ресурсов предприятия» /2, с.200/</w:t>
      </w:r>
    </w:p>
    <w:p w:rsidR="00727957" w:rsidRPr="00727957" w:rsidRDefault="00727957" w:rsidP="00727957">
      <w:pPr>
        <w:ind w:firstLine="540"/>
        <w:jc w:val="both"/>
        <w:rPr>
          <w:sz w:val="28"/>
        </w:rPr>
      </w:pPr>
      <w:r w:rsidRPr="00727957">
        <w:rPr>
          <w:sz w:val="28"/>
        </w:rPr>
        <w:t>Анализ резервов роста объема производства и реализации проводится на основе их классификации по видам ресурсов.</w:t>
      </w:r>
    </w:p>
    <w:p w:rsidR="00727957" w:rsidRPr="00727957" w:rsidRDefault="00727957" w:rsidP="00727957">
      <w:pPr>
        <w:ind w:firstLine="540"/>
        <w:jc w:val="both"/>
        <w:rPr>
          <w:sz w:val="28"/>
        </w:rPr>
      </w:pPr>
      <w:r w:rsidRPr="00727957">
        <w:rPr>
          <w:sz w:val="28"/>
        </w:rPr>
        <w:t>Резервы роста объема реализации включают резервы сокращения остатков нереализованной продукции и резервы объема выпуска.</w:t>
      </w:r>
    </w:p>
    <w:p w:rsidR="00727957" w:rsidRPr="00727957" w:rsidRDefault="00727957" w:rsidP="00727957">
      <w:pPr>
        <w:ind w:firstLine="540"/>
        <w:jc w:val="both"/>
        <w:rPr>
          <w:sz w:val="28"/>
        </w:rPr>
      </w:pPr>
      <w:r w:rsidRPr="00727957">
        <w:rPr>
          <w:sz w:val="28"/>
        </w:rPr>
        <w:t>Резервы роста объема выпуска включают резервы роста за счет улучшения использования трудовых ресурсов, за счет улучшения использования средств труда, за счет улучшения использования предметов труда.</w:t>
      </w:r>
    </w:p>
    <w:p w:rsidR="00727957" w:rsidRPr="00727957" w:rsidRDefault="00727957" w:rsidP="00727957">
      <w:pPr>
        <w:ind w:firstLine="540"/>
        <w:jc w:val="both"/>
        <w:rPr>
          <w:sz w:val="28"/>
        </w:rPr>
      </w:pPr>
      <w:r w:rsidRPr="00727957">
        <w:rPr>
          <w:sz w:val="28"/>
        </w:rPr>
        <w:t>Белорусские авторы рассматривают следующие внутрипроизводственные резервы  роста объема реализации: резервы роста объема выпуска продукции и резервы сокращения остатков нереализованной продукции (рис.2.6.)</w:t>
      </w:r>
    </w:p>
    <w:p w:rsidR="00727957" w:rsidRPr="00727957" w:rsidRDefault="00727957" w:rsidP="00727957">
      <w:pPr>
        <w:ind w:firstLine="540"/>
        <w:jc w:val="both"/>
        <w:rPr>
          <w:sz w:val="28"/>
        </w:rPr>
      </w:pPr>
      <w:r w:rsidRPr="00727957">
        <w:rPr>
          <w:sz w:val="28"/>
        </w:rPr>
        <w:t>Резервы роста объема производства рассматриваются через призму улучшения использования производственных ресурсов: труда, предметов труда и средств труда.</w:t>
      </w:r>
    </w:p>
    <w:p w:rsidR="00727957" w:rsidRPr="00727957" w:rsidRDefault="00727957" w:rsidP="00727957">
      <w:pPr>
        <w:ind w:firstLine="540"/>
        <w:jc w:val="both"/>
        <w:rPr>
          <w:sz w:val="28"/>
        </w:rPr>
      </w:pPr>
      <w:r w:rsidRPr="00727957">
        <w:rPr>
          <w:sz w:val="28"/>
        </w:rPr>
        <w:lastRenderedPageBreak/>
        <w:t xml:space="preserve"> Методика подсчета резервов роста объема производства и реализации включает:</w:t>
      </w:r>
    </w:p>
    <w:p w:rsidR="00727957" w:rsidRPr="00727957" w:rsidRDefault="00727957" w:rsidP="0023365D">
      <w:pPr>
        <w:numPr>
          <w:ilvl w:val="0"/>
          <w:numId w:val="73"/>
        </w:numPr>
        <w:jc w:val="both"/>
        <w:rPr>
          <w:sz w:val="28"/>
        </w:rPr>
      </w:pPr>
      <w:r w:rsidRPr="00727957">
        <w:rPr>
          <w:sz w:val="28"/>
        </w:rPr>
        <w:t>изучение структуры затрат с целью определения характера производства и решающего вида ресурса;</w:t>
      </w:r>
    </w:p>
    <w:p w:rsidR="00727957" w:rsidRPr="00727957" w:rsidRDefault="00727957" w:rsidP="0023365D">
      <w:pPr>
        <w:numPr>
          <w:ilvl w:val="0"/>
          <w:numId w:val="73"/>
        </w:numPr>
        <w:jc w:val="both"/>
        <w:rPr>
          <w:sz w:val="28"/>
        </w:rPr>
      </w:pPr>
      <w:r w:rsidRPr="00727957">
        <w:rPr>
          <w:sz w:val="28"/>
        </w:rPr>
        <w:t>определение направлений  улучшения использования ресурсов;</w:t>
      </w:r>
    </w:p>
    <w:p w:rsidR="00727957" w:rsidRPr="00727957" w:rsidRDefault="00727957" w:rsidP="0023365D">
      <w:pPr>
        <w:numPr>
          <w:ilvl w:val="0"/>
          <w:numId w:val="73"/>
        </w:numPr>
        <w:jc w:val="both"/>
        <w:rPr>
          <w:sz w:val="28"/>
        </w:rPr>
      </w:pPr>
      <w:r w:rsidRPr="00727957">
        <w:rPr>
          <w:sz w:val="28"/>
        </w:rPr>
        <w:t>подсчет комплектного резерва.</w:t>
      </w:r>
    </w:p>
    <w:p w:rsidR="00727957" w:rsidRPr="00727957" w:rsidRDefault="00727957" w:rsidP="00727957">
      <w:pPr>
        <w:ind w:firstLine="540"/>
        <w:jc w:val="both"/>
        <w:rPr>
          <w:sz w:val="28"/>
        </w:rPr>
      </w:pPr>
      <w:r w:rsidRPr="00727957">
        <w:rPr>
          <w:sz w:val="28"/>
        </w:rPr>
        <w:t>Комплектный резерв  представляет собой  минимальную из сопоставляемых сумм по всем видам ресурсов. Разность между максимальным и минимальным резервом есть перспективный резерв, для реализации которого необходимо изыскать дополнительные пути улучшения использования ресурсов по минимальным резервам.</w:t>
      </w:r>
    </w:p>
    <w:p w:rsidR="00727957" w:rsidRPr="00727957" w:rsidRDefault="00727957" w:rsidP="00727957">
      <w:pPr>
        <w:ind w:firstLine="540"/>
        <w:jc w:val="both"/>
        <w:rPr>
          <w:sz w:val="28"/>
        </w:rPr>
      </w:pPr>
      <w:r w:rsidRPr="00727957">
        <w:rPr>
          <w:sz w:val="28"/>
        </w:rPr>
        <w:t>Рассмотрим подсчет резервов по каждой группе ресурсов, представленной на схеме.</w:t>
      </w:r>
    </w:p>
    <w:p w:rsidR="00727957" w:rsidRPr="00727957" w:rsidRDefault="00727957" w:rsidP="00727957">
      <w:pPr>
        <w:ind w:firstLine="540"/>
        <w:jc w:val="both"/>
        <w:rPr>
          <w:sz w:val="28"/>
        </w:rPr>
      </w:pPr>
    </w:p>
    <w:p w:rsidR="00727957" w:rsidRPr="00727957" w:rsidRDefault="007A5811" w:rsidP="00727957">
      <w:pPr>
        <w:ind w:firstLine="540"/>
        <w:jc w:val="center"/>
        <w:rPr>
          <w:sz w:val="28"/>
        </w:rPr>
      </w:pPr>
      <w:r w:rsidRPr="007A5811">
        <w:rPr>
          <w:noProof/>
          <w:sz w:val="20"/>
        </w:rPr>
        <w:lastRenderedPageBreak/>
        <w:pict>
          <v:shape id="_x0000_s1406" type="#_x0000_t75" style="position:absolute;left:0;text-align:left;margin-left:-45pt;margin-top:-27pt;width:535.15pt;height:522pt;z-index:251815936" o:preferrelative="f">
            <v:fill o:detectmouseclick="t"/>
            <v:path o:extrusionok="t" o:connecttype="none"/>
          </v:shape>
        </w:pict>
      </w:r>
      <w:r w:rsidRPr="007A5811">
        <w:rPr>
          <w:noProof/>
          <w:sz w:val="20"/>
        </w:rPr>
        <w:pict>
          <v:rect id="_x0000_s1445" style="position:absolute;left:0;text-align:left;margin-left:441pt;margin-top:207pt;width:44.9pt;height:270pt;z-index:251855872">
            <v:textbox style="layout-flow:vertical;mso-layout-flow-alt:bottom-to-top;mso-next-textbox:#_x0000_s1445">
              <w:txbxContent>
                <w:p w:rsidR="00362C36" w:rsidRDefault="00362C36" w:rsidP="00727957">
                  <w:pPr>
                    <w:pStyle w:val="ad"/>
                  </w:pPr>
                  <w:r>
                    <w:t>Дополнительное приобретение сырья и материалов</w:t>
                  </w:r>
                </w:p>
              </w:txbxContent>
            </v:textbox>
          </v:rect>
        </w:pict>
      </w:r>
      <w:r w:rsidRPr="007A5811">
        <w:rPr>
          <w:noProof/>
          <w:sz w:val="20"/>
        </w:rPr>
        <w:pict>
          <v:rect id="_x0000_s1444" style="position:absolute;left:0;text-align:left;margin-left:378pt;margin-top:207pt;width:45pt;height:270pt;z-index:251854848">
            <v:textbox style="layout-flow:vertical;mso-layout-flow-alt:bottom-to-top;mso-next-textbox:#_x0000_s1444">
              <w:txbxContent>
                <w:p w:rsidR="00362C36" w:rsidRDefault="00362C36" w:rsidP="00727957">
                  <w:pPr>
                    <w:pStyle w:val="ad"/>
                  </w:pPr>
                  <w:r>
                    <w:t>Сокращение сверхплановых отходов сырья и материалов</w:t>
                  </w:r>
                </w:p>
              </w:txbxContent>
            </v:textbox>
          </v:rect>
        </w:pict>
      </w:r>
      <w:r w:rsidRPr="007A5811">
        <w:rPr>
          <w:noProof/>
          <w:sz w:val="20"/>
        </w:rPr>
        <w:pict>
          <v:rect id="_x0000_s1441" style="position:absolute;left:0;text-align:left;margin-left:324pt;margin-top:207pt;width:45pt;height:270pt;z-index:251851776">
            <v:textbox style="layout-flow:vertical;mso-layout-flow-alt:bottom-to-top;mso-next-textbox:#_x0000_s1441">
              <w:txbxContent>
                <w:p w:rsidR="00362C36" w:rsidRDefault="00362C36" w:rsidP="00727957">
                  <w:pPr>
                    <w:pStyle w:val="ad"/>
                  </w:pPr>
                  <w:r>
                    <w:t>Сокращение норм расхода материалов, применение прогрессивных видов материалов</w:t>
                  </w:r>
                </w:p>
              </w:txbxContent>
            </v:textbox>
          </v:rect>
        </w:pict>
      </w:r>
      <w:r w:rsidRPr="007A5811">
        <w:rPr>
          <w:noProof/>
          <w:sz w:val="20"/>
        </w:rPr>
        <w:pict>
          <v:rect id="_x0000_s1437" style="position:absolute;left:0;text-align:left;margin-left:270pt;margin-top:207pt;width:36pt;height:270pt;z-index:251847680">
            <v:textbox style="layout-flow:vertical;mso-layout-flow-alt:bottom-to-top;mso-next-textbox:#_x0000_s1437">
              <w:txbxContent>
                <w:p w:rsidR="00362C36" w:rsidRDefault="00362C36" w:rsidP="00727957">
                  <w:pPr>
                    <w:jc w:val="center"/>
                  </w:pPr>
                  <w:r>
                    <w:t>Повышение производительности оборудования</w:t>
                  </w:r>
                </w:p>
              </w:txbxContent>
            </v:textbox>
          </v:rect>
        </w:pict>
      </w:r>
      <w:r w:rsidRPr="007A5811">
        <w:rPr>
          <w:noProof/>
          <w:sz w:val="20"/>
        </w:rPr>
        <w:pict>
          <v:rect id="_x0000_s1435" style="position:absolute;left:0;text-align:left;margin-left:225pt;margin-top:207pt;width:26.95pt;height:270pt;z-index:251845632">
            <v:textbox style="layout-flow:vertical;mso-layout-flow-alt:bottom-to-top;mso-next-textbox:#_x0000_s1435">
              <w:txbxContent>
                <w:p w:rsidR="00362C36" w:rsidRDefault="00362C36" w:rsidP="00727957">
                  <w:pPr>
                    <w:jc w:val="center"/>
                  </w:pPr>
                  <w:r>
                    <w:t>Ликвидация потерь времени работы оборудования</w:t>
                  </w:r>
                </w:p>
              </w:txbxContent>
            </v:textbox>
          </v:rect>
        </w:pict>
      </w:r>
      <w:r w:rsidRPr="007A5811">
        <w:rPr>
          <w:noProof/>
          <w:sz w:val="20"/>
        </w:rPr>
        <w:pict>
          <v:rect id="_x0000_s1430" style="position:absolute;left:0;text-align:left;margin-left:162pt;margin-top:207pt;width:44.85pt;height:270pt;z-index:251840512">
            <v:textbox style="layout-flow:vertical;mso-layout-flow-alt:bottom-to-top;mso-next-textbox:#_x0000_s1430">
              <w:txbxContent>
                <w:p w:rsidR="00362C36" w:rsidRDefault="00362C36" w:rsidP="00727957">
                  <w:pPr>
                    <w:jc w:val="center"/>
                  </w:pPr>
                  <w:r>
                    <w:t>Приобретение и укомплектование рабочих мест новым оборудованием</w:t>
                  </w:r>
                </w:p>
              </w:txbxContent>
            </v:textbox>
          </v:rect>
        </w:pict>
      </w:r>
      <w:r w:rsidRPr="007A5811">
        <w:rPr>
          <w:noProof/>
          <w:sz w:val="20"/>
        </w:rPr>
        <w:pict>
          <v:rect id="_x0000_s1429" style="position:absolute;left:0;text-align:left;margin-left:99pt;margin-top:207pt;width:45pt;height:270pt;z-index:251839488">
            <v:textbox style="layout-flow:vertical;mso-layout-flow-alt:bottom-to-top;mso-next-textbox:#_x0000_s1429">
              <w:txbxContent>
                <w:p w:rsidR="00362C36" w:rsidRDefault="00362C36" w:rsidP="00727957">
                  <w:pPr>
                    <w:pStyle w:val="ad"/>
                  </w:pPr>
                  <w:r>
                    <w:t>Повышение квалификации, улучшение структуры кадров</w:t>
                  </w:r>
                </w:p>
              </w:txbxContent>
            </v:textbox>
          </v:rect>
        </w:pict>
      </w:r>
      <w:r w:rsidRPr="007A5811">
        <w:rPr>
          <w:noProof/>
          <w:sz w:val="20"/>
        </w:rPr>
        <w:pict>
          <v:rect id="_x0000_s1426" style="position:absolute;left:0;text-align:left;margin-left:63pt;margin-top:207pt;width:27.1pt;height:270pt;z-index:251836416">
            <v:textbox style="layout-flow:vertical;mso-layout-flow-alt:bottom-to-top;mso-next-textbox:#_x0000_s1426">
              <w:txbxContent>
                <w:p w:rsidR="00362C36" w:rsidRDefault="00362C36" w:rsidP="00727957">
                  <w:pPr>
                    <w:jc w:val="center"/>
                  </w:pPr>
                  <w:r>
                    <w:t>Ликвидация потерь рабочего времени</w:t>
                  </w:r>
                </w:p>
              </w:txbxContent>
            </v:textbox>
          </v:rect>
        </w:pict>
      </w:r>
      <w:r w:rsidRPr="007A5811">
        <w:rPr>
          <w:noProof/>
          <w:sz w:val="20"/>
        </w:rPr>
        <w:pict>
          <v:rect id="_x0000_s1424" style="position:absolute;left:0;text-align:left;margin-left:18pt;margin-top:207pt;width:36.05pt;height:270pt;z-index:251834368">
            <v:textbox style="layout-flow:vertical;mso-layout-flow-alt:bottom-to-top;mso-next-textbox:#_x0000_s1424">
              <w:txbxContent>
                <w:p w:rsidR="00362C36" w:rsidRDefault="00362C36" w:rsidP="00727957">
                  <w:pPr>
                    <w:spacing w:line="240" w:lineRule="atLeast"/>
                    <w:jc w:val="center"/>
                  </w:pPr>
                  <w:r>
                    <w:t>Создание дополнительных рабочих мест</w:t>
                  </w:r>
                </w:p>
              </w:txbxContent>
            </v:textbox>
          </v:rect>
        </w:pict>
      </w:r>
      <w:r w:rsidRPr="007A5811">
        <w:rPr>
          <w:noProof/>
          <w:sz w:val="20"/>
        </w:rPr>
        <w:pict>
          <v:rect id="_x0000_s1421" style="position:absolute;left:0;text-align:left;margin-left:342pt;margin-top:135pt;width:2in;height:45pt;z-index:251831296">
            <v:textbox style="mso-next-textbox:#_x0000_s1421">
              <w:txbxContent>
                <w:p w:rsidR="00362C36" w:rsidRDefault="00362C36" w:rsidP="00727957">
                  <w:pPr>
                    <w:pStyle w:val="ad"/>
                  </w:pPr>
                  <w:r>
                    <w:t>За счет улучшения использования предметов труда</w:t>
                  </w:r>
                </w:p>
                <w:p w:rsidR="00362C36" w:rsidRDefault="00362C36" w:rsidP="00727957"/>
              </w:txbxContent>
            </v:textbox>
          </v:rect>
        </w:pict>
      </w:r>
      <w:r w:rsidRPr="007A5811">
        <w:rPr>
          <w:noProof/>
          <w:sz w:val="20"/>
        </w:rPr>
        <w:pict>
          <v:line id="_x0000_s1438" style="position:absolute;left:0;text-align:left;z-index:251848704" from="414pt,180pt" to="414.05pt,189pt"/>
        </w:pict>
      </w:r>
      <w:r w:rsidRPr="007A5811">
        <w:rPr>
          <w:noProof/>
          <w:sz w:val="20"/>
        </w:rPr>
        <w:pict>
          <v:rect id="_x0000_s1420" style="position:absolute;left:0;text-align:left;margin-left:171.05pt;margin-top:135pt;width:143.95pt;height:45pt;z-index:251830272">
            <v:textbox style="mso-next-textbox:#_x0000_s1420">
              <w:txbxContent>
                <w:p w:rsidR="00362C36" w:rsidRDefault="00362C36" w:rsidP="00727957">
                  <w:pPr>
                    <w:pStyle w:val="ad"/>
                  </w:pPr>
                  <w:r>
                    <w:t>За счет улучшения использования средств труда</w:t>
                  </w:r>
                </w:p>
              </w:txbxContent>
            </v:textbox>
          </v:rect>
        </w:pict>
      </w:r>
      <w:r w:rsidRPr="007A5811">
        <w:rPr>
          <w:noProof/>
          <w:sz w:val="20"/>
        </w:rPr>
        <w:pict>
          <v:line id="_x0000_s1431" style="position:absolute;left:0;text-align:left;z-index:251841536" from="243pt,180pt" to="243.05pt,189pt"/>
        </w:pict>
      </w:r>
      <w:r w:rsidRPr="007A5811">
        <w:rPr>
          <w:noProof/>
          <w:sz w:val="20"/>
        </w:rPr>
        <w:pict>
          <v:rect id="_x0000_s1417" style="position:absolute;left:0;text-align:left;margin-left:27.6pt;margin-top:135pt;width:116.4pt;height:45pt;z-index:251827200">
            <v:textbox style="mso-next-textbox:#_x0000_s1417">
              <w:txbxContent>
                <w:p w:rsidR="00362C36" w:rsidRDefault="00362C36" w:rsidP="00727957">
                  <w:pPr>
                    <w:pStyle w:val="ad"/>
                  </w:pPr>
                  <w:r>
                    <w:t>За счет улучшения использования труда</w:t>
                  </w:r>
                </w:p>
              </w:txbxContent>
            </v:textbox>
          </v:rect>
        </w:pict>
      </w:r>
      <w:r w:rsidRPr="007A5811">
        <w:rPr>
          <w:noProof/>
          <w:sz w:val="20"/>
        </w:rPr>
        <w:pict>
          <v:line id="_x0000_s1422" style="position:absolute;left:0;text-align:left;z-index:251832320" from="90pt,180pt" to="90pt,189pt"/>
        </w:pict>
      </w:r>
      <w:r w:rsidRPr="007A5811">
        <w:rPr>
          <w:noProof/>
          <w:sz w:val="20"/>
        </w:rPr>
        <w:pict>
          <v:rect id="_x0000_s1412" style="position:absolute;left:0;text-align:left;margin-left:27.75pt;margin-top:68.75pt;width:233.95pt;height:27pt;z-index:251822080">
            <v:textbox style="mso-next-textbox:#_x0000_s1412">
              <w:txbxContent>
                <w:p w:rsidR="00362C36" w:rsidRDefault="00362C36" w:rsidP="00727957">
                  <w:pPr>
                    <w:jc w:val="center"/>
                  </w:pPr>
                  <w:r>
                    <w:t>Резервы роста объема выпуска продукции</w:t>
                  </w:r>
                </w:p>
              </w:txbxContent>
            </v:textbox>
          </v:rect>
        </w:pict>
      </w:r>
      <w:r w:rsidRPr="007A5811">
        <w:rPr>
          <w:noProof/>
          <w:sz w:val="20"/>
        </w:rPr>
        <w:pict>
          <v:line id="_x0000_s1407" style="position:absolute;left:0;text-align:left;z-index:251816960" from="261pt,45pt" to="261.05pt,54pt"/>
        </w:pict>
      </w:r>
      <w:r w:rsidRPr="007A5811">
        <w:rPr>
          <w:noProof/>
          <w:sz w:val="20"/>
        </w:rPr>
        <w:pict>
          <v:rect id="_x0000_s1408" style="position:absolute;left:0;text-align:left;margin-left:90pt;margin-top:18pt;width:351.15pt;height:27pt;z-index:251817984">
            <v:textbox style="mso-next-textbox:#_x0000_s1408">
              <w:txbxContent>
                <w:p w:rsidR="00362C36" w:rsidRDefault="00362C36" w:rsidP="00727957">
                  <w:pPr>
                    <w:jc w:val="center"/>
                  </w:pPr>
                  <w:r>
                    <w:t>Внутрипроизводственные резервы объема реализации</w:t>
                  </w:r>
                </w:p>
              </w:txbxContent>
            </v:textbox>
          </v:rect>
        </w:pict>
      </w:r>
      <w:r w:rsidRPr="007A5811">
        <w:rPr>
          <w:noProof/>
          <w:sz w:val="20"/>
        </w:rPr>
        <w:pict>
          <v:line id="_x0000_s1409" style="position:absolute;left:0;text-align:left;z-index:251819008" from="126pt,54.35pt" to="414.05pt,54.4pt"/>
        </w:pict>
      </w:r>
      <w:r w:rsidRPr="007A5811">
        <w:rPr>
          <w:noProof/>
          <w:sz w:val="20"/>
        </w:rPr>
        <w:pict>
          <v:line id="_x0000_s1410" style="position:absolute;left:0;text-align:left;z-index:251820032" from="126pt,54.35pt" to="126.05pt,1in"/>
        </w:pict>
      </w:r>
      <w:r w:rsidRPr="007A5811">
        <w:rPr>
          <w:noProof/>
          <w:sz w:val="20"/>
        </w:rPr>
        <w:pict>
          <v:line id="_x0000_s1411" style="position:absolute;left:0;text-align:left;flip:x;z-index:251821056" from="414.05pt,54.35pt" to="414.1pt,1in"/>
        </w:pict>
      </w:r>
      <w:r w:rsidRPr="007A5811">
        <w:rPr>
          <w:noProof/>
          <w:sz w:val="20"/>
        </w:rPr>
        <w:pict>
          <v:rect id="_x0000_s1413" style="position:absolute;left:0;text-align:left;margin-left:288.6pt;margin-top:68.75pt;width:180pt;height:36pt;z-index:251823104">
            <v:textbox style="mso-next-textbox:#_x0000_s1413">
              <w:txbxContent>
                <w:p w:rsidR="00362C36" w:rsidRDefault="00362C36" w:rsidP="00727957">
                  <w:pPr>
                    <w:pStyle w:val="ad"/>
                  </w:pPr>
                  <w:r>
                    <w:t>Резервы сокращения остатков нереализованной продукции</w:t>
                  </w:r>
                </w:p>
              </w:txbxContent>
            </v:textbox>
          </v:rect>
        </w:pict>
      </w:r>
      <w:r w:rsidRPr="007A5811">
        <w:rPr>
          <w:noProof/>
          <w:sz w:val="20"/>
        </w:rPr>
        <w:pict>
          <v:line id="_x0000_s1414" style="position:absolute;left:0;text-align:left;z-index:251824128" from="54.45pt,117pt" to="405.4pt,117.05pt"/>
        </w:pict>
      </w:r>
      <w:r w:rsidRPr="007A5811">
        <w:rPr>
          <w:noProof/>
          <w:sz w:val="20"/>
        </w:rPr>
        <w:pict>
          <v:line id="_x0000_s1415" style="position:absolute;left:0;text-align:left;flip:x;z-index:251825152" from="116.95pt,90pt" to="117.05pt,117pt"/>
        </w:pict>
      </w:r>
      <w:r w:rsidRPr="007A5811">
        <w:rPr>
          <w:noProof/>
          <w:sz w:val="20"/>
        </w:rPr>
        <w:pict>
          <v:line id="_x0000_s1416" style="position:absolute;left:0;text-align:left;z-index:251826176" from="54.7pt,117pt" to="54.7pt,135pt"/>
        </w:pict>
      </w:r>
      <w:r w:rsidRPr="007A5811">
        <w:rPr>
          <w:noProof/>
          <w:sz w:val="20"/>
        </w:rPr>
        <w:pict>
          <v:line id="_x0000_s1418" style="position:absolute;left:0;text-align:left;z-index:251828224" from="243pt,117pt" to="243pt,135pt"/>
        </w:pict>
      </w:r>
      <w:r w:rsidRPr="007A5811">
        <w:rPr>
          <w:noProof/>
          <w:sz w:val="20"/>
        </w:rPr>
        <w:pict>
          <v:line id="_x0000_s1419" style="position:absolute;left:0;text-align:left;z-index:251829248" from="405pt,117pt" to="405pt,135pt"/>
        </w:pict>
      </w:r>
      <w:r w:rsidRPr="007A5811">
        <w:rPr>
          <w:noProof/>
          <w:sz w:val="20"/>
        </w:rPr>
        <w:pict>
          <v:line id="_x0000_s1423" style="position:absolute;left:0;text-align:left;z-index:251833344" from="45pt,189pt" to="135pt,189.05pt"/>
        </w:pict>
      </w:r>
      <w:r w:rsidRPr="007A5811">
        <w:rPr>
          <w:noProof/>
          <w:sz w:val="20"/>
        </w:rPr>
        <w:pict>
          <v:line id="_x0000_s1425" style="position:absolute;left:0;text-align:left;z-index:251835392" from="45pt,189pt" to="45pt,207pt"/>
        </w:pict>
      </w:r>
      <w:r w:rsidRPr="007A5811">
        <w:rPr>
          <w:noProof/>
          <w:sz w:val="20"/>
        </w:rPr>
        <w:pict>
          <v:line id="_x0000_s1427" style="position:absolute;left:0;text-align:left;z-index:251837440" from="90pt,189pt" to="90pt,207pt"/>
        </w:pict>
      </w:r>
      <w:r w:rsidRPr="007A5811">
        <w:rPr>
          <w:noProof/>
          <w:sz w:val="20"/>
        </w:rPr>
        <w:pict>
          <v:line id="_x0000_s1428" style="position:absolute;left:0;text-align:left;z-index:251838464" from="135pt,189pt" to="135pt,207pt"/>
        </w:pict>
      </w:r>
      <w:r w:rsidRPr="007A5811">
        <w:rPr>
          <w:noProof/>
          <w:sz w:val="20"/>
        </w:rPr>
        <w:pict>
          <v:line id="_x0000_s1432" style="position:absolute;left:0;text-align:left;z-index:251842560" from="189pt,189pt" to="306pt,189.05pt"/>
        </w:pict>
      </w:r>
      <w:r w:rsidRPr="007A5811">
        <w:rPr>
          <w:noProof/>
          <w:sz w:val="20"/>
        </w:rPr>
        <w:pict>
          <v:line id="_x0000_s1433" style="position:absolute;left:0;text-align:left;z-index:251843584" from="189pt,189pt" to="189pt,207pt"/>
        </w:pict>
      </w:r>
      <w:r w:rsidRPr="007A5811">
        <w:rPr>
          <w:noProof/>
          <w:sz w:val="20"/>
        </w:rPr>
        <w:pict>
          <v:line id="_x0000_s1434" style="position:absolute;left:0;text-align:left;z-index:251844608" from="243pt,189pt" to="243.05pt,207pt"/>
        </w:pict>
      </w:r>
      <w:r w:rsidRPr="007A5811">
        <w:rPr>
          <w:noProof/>
          <w:sz w:val="20"/>
        </w:rPr>
        <w:pict>
          <v:line id="_x0000_s1436" style="position:absolute;left:0;text-align:left;z-index:251846656" from="306pt,189pt" to="306.05pt,207pt"/>
        </w:pict>
      </w:r>
      <w:r w:rsidRPr="007A5811">
        <w:rPr>
          <w:noProof/>
          <w:sz w:val="20"/>
        </w:rPr>
        <w:pict>
          <v:line id="_x0000_s1439" style="position:absolute;left:0;text-align:left;z-index:251849728" from="351.05pt,189pt" to="476.95pt,189.05pt"/>
        </w:pict>
      </w:r>
      <w:r w:rsidRPr="007A5811">
        <w:rPr>
          <w:noProof/>
          <w:sz w:val="20"/>
        </w:rPr>
        <w:pict>
          <v:line id="_x0000_s1440" style="position:absolute;left:0;text-align:left;z-index:251850752" from="351.05pt,189pt" to="351.05pt,207pt"/>
        </w:pict>
      </w:r>
      <w:r w:rsidRPr="007A5811">
        <w:rPr>
          <w:noProof/>
          <w:sz w:val="20"/>
        </w:rPr>
        <w:pict>
          <v:line id="_x0000_s1442" style="position:absolute;left:0;text-align:left;z-index:251852800" from="414.05pt,189pt" to="414.05pt,207pt"/>
        </w:pict>
      </w:r>
      <w:r w:rsidRPr="007A5811">
        <w:rPr>
          <w:noProof/>
          <w:sz w:val="20"/>
        </w:rPr>
        <w:pict>
          <v:line id="_x0000_s1443" style="position:absolute;left:0;text-align:left;z-index:251853824" from="476.95pt,189pt" to="476.95pt,207pt"/>
        </w:pict>
      </w:r>
      <w:r w:rsidRPr="007A5811">
        <w:rPr>
          <w:noProof/>
          <w:sz w:val="20"/>
        </w:rPr>
        <w:pict>
          <v:line id="_x0000_s1446" style="position:absolute;left:0;text-align:left;z-index:251856896" from="476.95pt,189pt" to="476.95pt,207pt"/>
        </w:pict>
      </w:r>
      <w:r w:rsidRPr="007A5811">
        <w:rPr>
          <w:sz w:val="28"/>
        </w:rPr>
        <w:pict>
          <v:shape id="_x0000_i1214" type="#_x0000_t75" style="width:476.85pt;height:552.25pt">
            <v:imagedata croptop="-65520f" cropbottom="65520f"/>
            <o:lock v:ext="edit" rotation="t" position="t"/>
          </v:shape>
        </w:pict>
      </w:r>
      <w:r w:rsidR="00727957" w:rsidRPr="00727957">
        <w:rPr>
          <w:sz w:val="28"/>
        </w:rPr>
        <w:t>Рис</w:t>
      </w:r>
      <w:r w:rsidR="00727957">
        <w:rPr>
          <w:sz w:val="28"/>
        </w:rPr>
        <w:t xml:space="preserve">унок 6.3 - </w:t>
      </w:r>
      <w:r w:rsidR="00727957" w:rsidRPr="00727957">
        <w:rPr>
          <w:sz w:val="28"/>
        </w:rPr>
        <w:t xml:space="preserve"> Внутрипроизводственные резервы объема реализации продукции</w:t>
      </w:r>
    </w:p>
    <w:p w:rsidR="00727957" w:rsidRPr="00727957" w:rsidRDefault="00727957" w:rsidP="00727957">
      <w:pPr>
        <w:ind w:firstLine="540"/>
        <w:jc w:val="center"/>
        <w:rPr>
          <w:sz w:val="28"/>
        </w:rPr>
      </w:pPr>
    </w:p>
    <w:p w:rsidR="00727957" w:rsidRPr="00727957" w:rsidRDefault="00727957" w:rsidP="00727957">
      <w:pPr>
        <w:ind w:firstLine="540"/>
        <w:jc w:val="both"/>
        <w:rPr>
          <w:sz w:val="28"/>
        </w:rPr>
      </w:pPr>
    </w:p>
    <w:p w:rsidR="00727957" w:rsidRPr="00727957" w:rsidRDefault="00727957" w:rsidP="00727957">
      <w:pPr>
        <w:ind w:firstLine="540"/>
        <w:jc w:val="both"/>
        <w:rPr>
          <w:sz w:val="28"/>
        </w:rPr>
      </w:pPr>
    </w:p>
    <w:p w:rsidR="00727957" w:rsidRPr="00727957" w:rsidRDefault="00727957" w:rsidP="00727957">
      <w:pPr>
        <w:ind w:firstLine="540"/>
        <w:jc w:val="both"/>
        <w:rPr>
          <w:sz w:val="28"/>
        </w:rPr>
      </w:pPr>
    </w:p>
    <w:p w:rsidR="00727957" w:rsidRPr="00727957" w:rsidRDefault="00727957" w:rsidP="00727957">
      <w:pPr>
        <w:ind w:firstLine="540"/>
        <w:jc w:val="both"/>
        <w:rPr>
          <w:sz w:val="28"/>
        </w:rPr>
      </w:pPr>
    </w:p>
    <w:p w:rsidR="00727957" w:rsidRPr="00727957" w:rsidRDefault="00727957" w:rsidP="00727957">
      <w:pPr>
        <w:ind w:firstLine="540"/>
        <w:jc w:val="both"/>
        <w:rPr>
          <w:sz w:val="28"/>
        </w:rPr>
      </w:pPr>
    </w:p>
    <w:p w:rsidR="00727957" w:rsidRPr="00727957" w:rsidRDefault="00727957" w:rsidP="00727957">
      <w:pPr>
        <w:ind w:firstLine="540"/>
        <w:jc w:val="both"/>
        <w:rPr>
          <w:sz w:val="28"/>
        </w:rPr>
      </w:pPr>
    </w:p>
    <w:p w:rsidR="00727957" w:rsidRPr="00727957" w:rsidRDefault="00727957" w:rsidP="00727957">
      <w:pPr>
        <w:ind w:firstLine="540"/>
        <w:jc w:val="both"/>
        <w:rPr>
          <w:sz w:val="28"/>
        </w:rPr>
      </w:pPr>
    </w:p>
    <w:p w:rsidR="00727957" w:rsidRPr="00727957" w:rsidRDefault="00727957" w:rsidP="00727957">
      <w:pPr>
        <w:ind w:firstLine="540"/>
        <w:jc w:val="both"/>
        <w:rPr>
          <w:sz w:val="28"/>
        </w:rPr>
      </w:pPr>
    </w:p>
    <w:p w:rsidR="00727957" w:rsidRPr="00727957" w:rsidRDefault="00727957" w:rsidP="00727957">
      <w:pPr>
        <w:ind w:firstLine="540"/>
        <w:jc w:val="both"/>
        <w:rPr>
          <w:sz w:val="28"/>
        </w:rPr>
      </w:pPr>
      <w:r w:rsidRPr="00727957">
        <w:rPr>
          <w:sz w:val="28"/>
        </w:rPr>
        <w:t>Резервы роста объема производства за счет улучшения использования труда:</w:t>
      </w:r>
    </w:p>
    <w:p w:rsidR="00727957" w:rsidRPr="00727957" w:rsidRDefault="00727957" w:rsidP="0023365D">
      <w:pPr>
        <w:numPr>
          <w:ilvl w:val="0"/>
          <w:numId w:val="74"/>
        </w:numPr>
        <w:jc w:val="both"/>
        <w:rPr>
          <w:sz w:val="28"/>
        </w:rPr>
      </w:pPr>
      <w:r w:rsidRPr="00727957">
        <w:rPr>
          <w:sz w:val="28"/>
        </w:rPr>
        <w:t>рост или создание дополнительных рабочих мест (ΔВП</w:t>
      </w:r>
      <w:r w:rsidRPr="00727957">
        <w:rPr>
          <w:sz w:val="28"/>
          <w:vertAlign w:val="subscript"/>
        </w:rPr>
        <w:t>к</w:t>
      </w:r>
      <w:r w:rsidRPr="00727957">
        <w:rPr>
          <w:sz w:val="28"/>
        </w:rPr>
        <w:t>):</w:t>
      </w:r>
    </w:p>
    <w:p w:rsidR="00727957" w:rsidRPr="00727957" w:rsidRDefault="00727957" w:rsidP="00727957">
      <w:pPr>
        <w:ind w:left="975"/>
        <w:jc w:val="both"/>
        <w:rPr>
          <w:sz w:val="28"/>
        </w:rPr>
      </w:pPr>
      <w:r w:rsidRPr="00727957">
        <w:rPr>
          <w:sz w:val="28"/>
        </w:rPr>
        <w:t>ΔВП</w:t>
      </w:r>
      <w:r w:rsidRPr="00727957">
        <w:rPr>
          <w:sz w:val="28"/>
          <w:vertAlign w:val="subscript"/>
        </w:rPr>
        <w:t>к</w:t>
      </w:r>
      <w:r w:rsidRPr="00727957">
        <w:rPr>
          <w:sz w:val="28"/>
        </w:rPr>
        <w:t xml:space="preserve"> = ΔК х </w:t>
      </w:r>
      <w:r w:rsidRPr="00727957">
        <w:rPr>
          <w:sz w:val="28"/>
          <w:lang w:val="en-US"/>
        </w:rPr>
        <w:t>W</w:t>
      </w:r>
      <w:r w:rsidRPr="00727957">
        <w:rPr>
          <w:sz w:val="28"/>
        </w:rPr>
        <w:t>,</w:t>
      </w:r>
    </w:p>
    <w:p w:rsidR="00727957" w:rsidRPr="00727957" w:rsidRDefault="00727957" w:rsidP="00727957">
      <w:pPr>
        <w:ind w:left="975"/>
        <w:jc w:val="both"/>
        <w:rPr>
          <w:sz w:val="28"/>
        </w:rPr>
      </w:pPr>
      <w:r w:rsidRPr="00727957">
        <w:rPr>
          <w:sz w:val="28"/>
        </w:rPr>
        <w:t xml:space="preserve">где: </w:t>
      </w:r>
    </w:p>
    <w:p w:rsidR="00727957" w:rsidRPr="00727957" w:rsidRDefault="00727957" w:rsidP="00727957">
      <w:pPr>
        <w:ind w:left="975"/>
        <w:jc w:val="both"/>
        <w:rPr>
          <w:sz w:val="28"/>
        </w:rPr>
      </w:pPr>
      <w:r w:rsidRPr="00727957">
        <w:rPr>
          <w:sz w:val="28"/>
        </w:rPr>
        <w:t>ΔК – прирост (создание) дополнительных рабочих мест;</w:t>
      </w:r>
    </w:p>
    <w:p w:rsidR="00727957" w:rsidRPr="00727957" w:rsidRDefault="00727957" w:rsidP="00727957">
      <w:pPr>
        <w:ind w:left="975"/>
        <w:jc w:val="both"/>
        <w:rPr>
          <w:sz w:val="28"/>
        </w:rPr>
      </w:pPr>
      <w:r w:rsidRPr="00727957">
        <w:rPr>
          <w:sz w:val="28"/>
          <w:lang w:val="en-US"/>
        </w:rPr>
        <w:t>W</w:t>
      </w:r>
      <w:r w:rsidRPr="00727957">
        <w:rPr>
          <w:sz w:val="28"/>
        </w:rPr>
        <w:t xml:space="preserve"> – ожидаемая  выработка;</w:t>
      </w:r>
    </w:p>
    <w:p w:rsidR="00727957" w:rsidRPr="00727957" w:rsidRDefault="00727957" w:rsidP="00727957">
      <w:pPr>
        <w:ind w:left="975"/>
        <w:jc w:val="both"/>
        <w:rPr>
          <w:sz w:val="28"/>
        </w:rPr>
      </w:pPr>
    </w:p>
    <w:p w:rsidR="00727957" w:rsidRPr="00727957" w:rsidRDefault="00727957" w:rsidP="0023365D">
      <w:pPr>
        <w:numPr>
          <w:ilvl w:val="0"/>
          <w:numId w:val="74"/>
        </w:numPr>
        <w:jc w:val="both"/>
        <w:rPr>
          <w:sz w:val="28"/>
        </w:rPr>
      </w:pPr>
      <w:r w:rsidRPr="00727957">
        <w:rPr>
          <w:sz w:val="28"/>
        </w:rPr>
        <w:t>ликвидация потерь рабочего времени (ΔВП</w:t>
      </w:r>
      <w:r w:rsidRPr="00727957">
        <w:rPr>
          <w:sz w:val="28"/>
          <w:vertAlign w:val="subscript"/>
        </w:rPr>
        <w:t>Т</w:t>
      </w:r>
      <w:r w:rsidRPr="00727957">
        <w:rPr>
          <w:sz w:val="28"/>
        </w:rPr>
        <w:t>):</w:t>
      </w:r>
    </w:p>
    <w:p w:rsidR="00727957" w:rsidRPr="00727957" w:rsidRDefault="00727957" w:rsidP="00727957">
      <w:pPr>
        <w:ind w:left="975"/>
        <w:jc w:val="both"/>
        <w:rPr>
          <w:sz w:val="28"/>
        </w:rPr>
      </w:pPr>
      <w:r w:rsidRPr="00727957">
        <w:rPr>
          <w:sz w:val="28"/>
        </w:rPr>
        <w:t>ΔВП</w:t>
      </w:r>
      <w:r w:rsidRPr="00727957">
        <w:rPr>
          <w:sz w:val="28"/>
          <w:vertAlign w:val="subscript"/>
        </w:rPr>
        <w:t>Т</w:t>
      </w:r>
      <w:r w:rsidRPr="00727957">
        <w:rPr>
          <w:sz w:val="28"/>
        </w:rPr>
        <w:t xml:space="preserve"> = ΔТ х </w:t>
      </w:r>
      <w:r w:rsidRPr="00727957">
        <w:rPr>
          <w:sz w:val="28"/>
          <w:lang w:val="en-US"/>
        </w:rPr>
        <w:t>W</w:t>
      </w:r>
      <w:r w:rsidRPr="00727957">
        <w:rPr>
          <w:sz w:val="28"/>
          <w:vertAlign w:val="subscript"/>
        </w:rPr>
        <w:t>ч</w:t>
      </w:r>
      <w:r w:rsidRPr="00727957">
        <w:rPr>
          <w:sz w:val="28"/>
        </w:rPr>
        <w:t>,</w:t>
      </w:r>
    </w:p>
    <w:p w:rsidR="00727957" w:rsidRPr="00727957" w:rsidRDefault="00727957" w:rsidP="00727957">
      <w:pPr>
        <w:ind w:left="975"/>
        <w:jc w:val="both"/>
        <w:rPr>
          <w:sz w:val="28"/>
        </w:rPr>
      </w:pPr>
      <w:r w:rsidRPr="00727957">
        <w:rPr>
          <w:sz w:val="28"/>
        </w:rPr>
        <w:t>где:</w:t>
      </w:r>
    </w:p>
    <w:p w:rsidR="00727957" w:rsidRPr="00727957" w:rsidRDefault="00727957" w:rsidP="00727957">
      <w:pPr>
        <w:ind w:left="975"/>
        <w:jc w:val="both"/>
        <w:rPr>
          <w:sz w:val="28"/>
        </w:rPr>
      </w:pPr>
      <w:r w:rsidRPr="00727957">
        <w:rPr>
          <w:sz w:val="28"/>
        </w:rPr>
        <w:t xml:space="preserve">ΔТ – увеличение фонда рабочего времени за счет ликвидации потерь рабочего времени; </w:t>
      </w:r>
    </w:p>
    <w:p w:rsidR="00727957" w:rsidRPr="00727957" w:rsidRDefault="00727957" w:rsidP="00727957">
      <w:pPr>
        <w:ind w:left="975"/>
        <w:jc w:val="both"/>
        <w:rPr>
          <w:sz w:val="28"/>
        </w:rPr>
      </w:pPr>
      <w:r w:rsidRPr="00727957">
        <w:rPr>
          <w:sz w:val="28"/>
          <w:lang w:val="en-US"/>
        </w:rPr>
        <w:t>W</w:t>
      </w:r>
      <w:r w:rsidRPr="00727957">
        <w:rPr>
          <w:sz w:val="28"/>
          <w:vertAlign w:val="subscript"/>
        </w:rPr>
        <w:t>ч</w:t>
      </w:r>
      <w:r w:rsidRPr="00727957">
        <w:rPr>
          <w:sz w:val="28"/>
        </w:rPr>
        <w:t xml:space="preserve"> – ожидаемая среднечасовая выработка;</w:t>
      </w:r>
    </w:p>
    <w:p w:rsidR="00727957" w:rsidRPr="00727957" w:rsidRDefault="00727957" w:rsidP="00727957">
      <w:pPr>
        <w:ind w:left="975"/>
        <w:jc w:val="both"/>
        <w:rPr>
          <w:sz w:val="28"/>
        </w:rPr>
      </w:pPr>
    </w:p>
    <w:p w:rsidR="00727957" w:rsidRPr="00727957" w:rsidRDefault="00727957" w:rsidP="0023365D">
      <w:pPr>
        <w:numPr>
          <w:ilvl w:val="0"/>
          <w:numId w:val="74"/>
        </w:numPr>
        <w:jc w:val="both"/>
        <w:rPr>
          <w:sz w:val="28"/>
        </w:rPr>
      </w:pPr>
      <w:r w:rsidRPr="00727957">
        <w:rPr>
          <w:sz w:val="28"/>
        </w:rPr>
        <w:t>повышение квалификации персонала, улучшение структуры кадров (ΔВП</w:t>
      </w:r>
      <w:r w:rsidRPr="00727957">
        <w:rPr>
          <w:sz w:val="28"/>
          <w:vertAlign w:val="subscript"/>
          <w:lang w:val="en-US"/>
        </w:rPr>
        <w:t>W</w:t>
      </w:r>
      <w:r w:rsidRPr="00727957">
        <w:rPr>
          <w:sz w:val="28"/>
        </w:rPr>
        <w:t>):</w:t>
      </w:r>
    </w:p>
    <w:p w:rsidR="00727957" w:rsidRPr="00727957" w:rsidRDefault="00727957" w:rsidP="00727957">
      <w:pPr>
        <w:ind w:left="975"/>
        <w:jc w:val="both"/>
        <w:rPr>
          <w:sz w:val="28"/>
        </w:rPr>
      </w:pPr>
      <w:r w:rsidRPr="00727957">
        <w:rPr>
          <w:sz w:val="28"/>
        </w:rPr>
        <w:t>ΔВП</w:t>
      </w:r>
      <w:r w:rsidRPr="00727957">
        <w:rPr>
          <w:sz w:val="28"/>
          <w:vertAlign w:val="subscript"/>
          <w:lang w:val="en-US"/>
        </w:rPr>
        <w:t>W</w:t>
      </w:r>
      <w:r w:rsidRPr="00727957">
        <w:rPr>
          <w:sz w:val="28"/>
        </w:rPr>
        <w:t xml:space="preserve"> = Т х Δ</w:t>
      </w:r>
      <w:r w:rsidRPr="00727957">
        <w:rPr>
          <w:sz w:val="28"/>
          <w:lang w:val="en-US"/>
        </w:rPr>
        <w:t>W</w:t>
      </w:r>
      <w:r w:rsidRPr="00727957">
        <w:rPr>
          <w:sz w:val="28"/>
          <w:vertAlign w:val="subscript"/>
        </w:rPr>
        <w:t>ч</w:t>
      </w:r>
      <w:r w:rsidRPr="00727957">
        <w:rPr>
          <w:sz w:val="28"/>
        </w:rPr>
        <w:t>,</w:t>
      </w:r>
    </w:p>
    <w:p w:rsidR="00727957" w:rsidRPr="00727957" w:rsidRDefault="00727957" w:rsidP="00727957">
      <w:pPr>
        <w:ind w:left="975"/>
        <w:jc w:val="both"/>
        <w:rPr>
          <w:sz w:val="28"/>
        </w:rPr>
      </w:pPr>
      <w:r w:rsidRPr="00727957">
        <w:rPr>
          <w:sz w:val="28"/>
        </w:rPr>
        <w:t>где:</w:t>
      </w:r>
    </w:p>
    <w:p w:rsidR="00727957" w:rsidRPr="00727957" w:rsidRDefault="00727957" w:rsidP="00727957">
      <w:pPr>
        <w:ind w:left="975"/>
        <w:jc w:val="both"/>
        <w:rPr>
          <w:sz w:val="28"/>
        </w:rPr>
      </w:pPr>
      <w:r w:rsidRPr="00727957">
        <w:rPr>
          <w:sz w:val="28"/>
        </w:rPr>
        <w:t>Δ</w:t>
      </w:r>
      <w:r w:rsidRPr="00727957">
        <w:rPr>
          <w:sz w:val="28"/>
          <w:lang w:val="en-US"/>
        </w:rPr>
        <w:t>W</w:t>
      </w:r>
      <w:r w:rsidRPr="00727957">
        <w:rPr>
          <w:sz w:val="28"/>
          <w:vertAlign w:val="subscript"/>
        </w:rPr>
        <w:t>ч</w:t>
      </w:r>
      <w:r w:rsidRPr="00727957">
        <w:rPr>
          <w:sz w:val="28"/>
        </w:rPr>
        <w:t xml:space="preserve"> – прирост среднечасовой выработки за счет повышения квалификации, улучшения структуры кадров.</w:t>
      </w:r>
    </w:p>
    <w:p w:rsidR="00727957" w:rsidRPr="00727957" w:rsidRDefault="00727957" w:rsidP="00727957">
      <w:pPr>
        <w:ind w:left="975"/>
        <w:jc w:val="both"/>
        <w:rPr>
          <w:sz w:val="28"/>
        </w:rPr>
      </w:pPr>
    </w:p>
    <w:p w:rsidR="00727957" w:rsidRPr="00727957" w:rsidRDefault="00727957" w:rsidP="00727957">
      <w:pPr>
        <w:ind w:firstLine="540"/>
        <w:jc w:val="both"/>
        <w:rPr>
          <w:sz w:val="28"/>
        </w:rPr>
      </w:pPr>
      <w:r w:rsidRPr="00727957">
        <w:rPr>
          <w:sz w:val="28"/>
        </w:rPr>
        <w:t>Резервы роста объема производства за счет улучшения использования средств труда:</w:t>
      </w:r>
    </w:p>
    <w:p w:rsidR="00727957" w:rsidRPr="00727957" w:rsidRDefault="00727957" w:rsidP="0023365D">
      <w:pPr>
        <w:numPr>
          <w:ilvl w:val="0"/>
          <w:numId w:val="74"/>
        </w:numPr>
        <w:jc w:val="both"/>
        <w:rPr>
          <w:sz w:val="28"/>
        </w:rPr>
      </w:pPr>
      <w:r w:rsidRPr="00727957">
        <w:rPr>
          <w:sz w:val="28"/>
        </w:rPr>
        <w:t>увеличение количества оборудования (ΔВП</w:t>
      </w:r>
      <w:r w:rsidRPr="00727957">
        <w:rPr>
          <w:sz w:val="28"/>
          <w:vertAlign w:val="subscript"/>
        </w:rPr>
        <w:t>Коб</w:t>
      </w:r>
      <w:r w:rsidRPr="00727957">
        <w:rPr>
          <w:sz w:val="28"/>
        </w:rPr>
        <w:t>):</w:t>
      </w:r>
    </w:p>
    <w:p w:rsidR="00727957" w:rsidRPr="00727957" w:rsidRDefault="00727957" w:rsidP="00727957">
      <w:pPr>
        <w:ind w:left="975"/>
        <w:jc w:val="both"/>
        <w:rPr>
          <w:sz w:val="28"/>
        </w:rPr>
      </w:pPr>
      <w:r w:rsidRPr="00727957">
        <w:rPr>
          <w:sz w:val="28"/>
        </w:rPr>
        <w:t>ΔВП</w:t>
      </w:r>
      <w:r w:rsidRPr="00727957">
        <w:rPr>
          <w:sz w:val="28"/>
          <w:vertAlign w:val="subscript"/>
        </w:rPr>
        <w:t>Коб</w:t>
      </w:r>
      <w:r w:rsidRPr="00727957">
        <w:rPr>
          <w:sz w:val="28"/>
        </w:rPr>
        <w:t xml:space="preserve"> = ΔКоб х </w:t>
      </w:r>
      <w:r w:rsidRPr="00727957">
        <w:rPr>
          <w:sz w:val="28"/>
          <w:lang w:val="en-US"/>
        </w:rPr>
        <w:t>W</w:t>
      </w:r>
      <w:r w:rsidRPr="00727957">
        <w:rPr>
          <w:sz w:val="28"/>
        </w:rPr>
        <w:t xml:space="preserve">об, </w:t>
      </w:r>
    </w:p>
    <w:p w:rsidR="00727957" w:rsidRPr="00727957" w:rsidRDefault="00727957" w:rsidP="00727957">
      <w:pPr>
        <w:ind w:left="975"/>
        <w:jc w:val="both"/>
        <w:rPr>
          <w:sz w:val="28"/>
        </w:rPr>
      </w:pPr>
      <w:r w:rsidRPr="00727957">
        <w:rPr>
          <w:sz w:val="28"/>
        </w:rPr>
        <w:t>где:</w:t>
      </w:r>
    </w:p>
    <w:p w:rsidR="00727957" w:rsidRPr="00727957" w:rsidRDefault="00727957" w:rsidP="00727957">
      <w:pPr>
        <w:ind w:left="975"/>
        <w:jc w:val="both"/>
        <w:rPr>
          <w:b/>
          <w:sz w:val="28"/>
        </w:rPr>
      </w:pPr>
      <w:r w:rsidRPr="00727957">
        <w:rPr>
          <w:sz w:val="28"/>
        </w:rPr>
        <w:t>Коб – увеличение количества оборудования;</w:t>
      </w:r>
    </w:p>
    <w:p w:rsidR="00727957" w:rsidRPr="00727957" w:rsidRDefault="00727957" w:rsidP="00727957">
      <w:pPr>
        <w:ind w:left="900"/>
        <w:jc w:val="both"/>
        <w:rPr>
          <w:sz w:val="28"/>
        </w:rPr>
      </w:pPr>
      <w:r w:rsidRPr="00727957">
        <w:rPr>
          <w:sz w:val="28"/>
        </w:rPr>
        <w:t xml:space="preserve"> </w:t>
      </w:r>
      <w:r w:rsidRPr="00727957">
        <w:rPr>
          <w:sz w:val="28"/>
          <w:lang w:val="en-US"/>
        </w:rPr>
        <w:t>W</w:t>
      </w:r>
      <w:r w:rsidRPr="00727957">
        <w:rPr>
          <w:sz w:val="28"/>
        </w:rPr>
        <w:t>об – ожидаемая средняя за период выработка единицы оборудования;</w:t>
      </w:r>
    </w:p>
    <w:p w:rsidR="00727957" w:rsidRPr="00727957" w:rsidRDefault="00727957" w:rsidP="0023365D">
      <w:pPr>
        <w:numPr>
          <w:ilvl w:val="0"/>
          <w:numId w:val="74"/>
        </w:numPr>
        <w:jc w:val="both"/>
        <w:rPr>
          <w:sz w:val="28"/>
        </w:rPr>
      </w:pPr>
      <w:r w:rsidRPr="00727957">
        <w:rPr>
          <w:sz w:val="28"/>
        </w:rPr>
        <w:t>ликвидация потерь времени работы оборудования (ΔВП</w:t>
      </w:r>
      <w:r w:rsidRPr="00727957">
        <w:rPr>
          <w:sz w:val="28"/>
          <w:vertAlign w:val="subscript"/>
        </w:rPr>
        <w:t>Т</w:t>
      </w:r>
      <w:r w:rsidRPr="00727957">
        <w:rPr>
          <w:sz w:val="28"/>
        </w:rPr>
        <w:t>):</w:t>
      </w:r>
    </w:p>
    <w:p w:rsidR="00727957" w:rsidRPr="00727957" w:rsidRDefault="00727957" w:rsidP="00727957">
      <w:pPr>
        <w:ind w:left="975"/>
        <w:jc w:val="both"/>
        <w:rPr>
          <w:sz w:val="28"/>
        </w:rPr>
      </w:pPr>
      <w:r w:rsidRPr="00727957">
        <w:rPr>
          <w:sz w:val="28"/>
        </w:rPr>
        <w:t>ΔВП</w:t>
      </w:r>
      <w:r w:rsidRPr="00727957">
        <w:rPr>
          <w:sz w:val="28"/>
          <w:vertAlign w:val="subscript"/>
        </w:rPr>
        <w:t>Т</w:t>
      </w:r>
      <w:r w:rsidRPr="00727957">
        <w:rPr>
          <w:sz w:val="28"/>
        </w:rPr>
        <w:t xml:space="preserve"> = ΔТ х </w:t>
      </w:r>
      <w:r w:rsidRPr="00727957">
        <w:rPr>
          <w:sz w:val="28"/>
          <w:lang w:val="en-US"/>
        </w:rPr>
        <w:t>W</w:t>
      </w:r>
      <w:r w:rsidRPr="00727957">
        <w:rPr>
          <w:sz w:val="28"/>
          <w:vertAlign w:val="subscript"/>
        </w:rPr>
        <w:t>чоб</w:t>
      </w:r>
      <w:r w:rsidRPr="00727957">
        <w:rPr>
          <w:sz w:val="28"/>
        </w:rPr>
        <w:t>,</w:t>
      </w:r>
    </w:p>
    <w:p w:rsidR="00727957" w:rsidRPr="00727957" w:rsidRDefault="00727957" w:rsidP="00727957">
      <w:pPr>
        <w:ind w:left="975"/>
        <w:jc w:val="both"/>
        <w:rPr>
          <w:sz w:val="28"/>
        </w:rPr>
      </w:pPr>
      <w:r w:rsidRPr="00727957">
        <w:rPr>
          <w:sz w:val="28"/>
        </w:rPr>
        <w:t>где:</w:t>
      </w:r>
    </w:p>
    <w:p w:rsidR="00727957" w:rsidRPr="00727957" w:rsidRDefault="00727957" w:rsidP="00727957">
      <w:pPr>
        <w:ind w:left="975"/>
        <w:jc w:val="both"/>
        <w:rPr>
          <w:sz w:val="28"/>
        </w:rPr>
      </w:pPr>
      <w:r w:rsidRPr="00727957">
        <w:rPr>
          <w:sz w:val="28"/>
        </w:rPr>
        <w:t>ΔТ – дополнительное время работы  оборудования за счет сокращения потерь времени;</w:t>
      </w:r>
    </w:p>
    <w:p w:rsidR="00727957" w:rsidRPr="00727957" w:rsidRDefault="00727957" w:rsidP="00727957">
      <w:pPr>
        <w:ind w:left="975"/>
        <w:jc w:val="both"/>
        <w:rPr>
          <w:sz w:val="28"/>
        </w:rPr>
      </w:pPr>
      <w:r w:rsidRPr="00727957">
        <w:rPr>
          <w:sz w:val="28"/>
        </w:rPr>
        <w:t xml:space="preserve"> </w:t>
      </w:r>
      <w:r w:rsidRPr="00727957">
        <w:rPr>
          <w:sz w:val="28"/>
          <w:lang w:val="en-US"/>
        </w:rPr>
        <w:t>W</w:t>
      </w:r>
      <w:r w:rsidRPr="00727957">
        <w:rPr>
          <w:sz w:val="28"/>
          <w:vertAlign w:val="subscript"/>
        </w:rPr>
        <w:t>чоб</w:t>
      </w:r>
      <w:r w:rsidRPr="00727957">
        <w:rPr>
          <w:sz w:val="28"/>
        </w:rPr>
        <w:t xml:space="preserve"> -  ожидаемая часовая выработка единицы оборудования;</w:t>
      </w:r>
    </w:p>
    <w:p w:rsidR="00727957" w:rsidRPr="00727957" w:rsidRDefault="00727957" w:rsidP="00727957">
      <w:pPr>
        <w:ind w:left="975"/>
        <w:jc w:val="both"/>
        <w:rPr>
          <w:sz w:val="28"/>
        </w:rPr>
      </w:pPr>
    </w:p>
    <w:p w:rsidR="00727957" w:rsidRPr="00727957" w:rsidRDefault="00727957" w:rsidP="0023365D">
      <w:pPr>
        <w:numPr>
          <w:ilvl w:val="0"/>
          <w:numId w:val="74"/>
        </w:numPr>
        <w:jc w:val="both"/>
        <w:rPr>
          <w:sz w:val="28"/>
        </w:rPr>
      </w:pPr>
      <w:r w:rsidRPr="00727957">
        <w:rPr>
          <w:sz w:val="28"/>
        </w:rPr>
        <w:t xml:space="preserve">повышение производительности оборудования (ΔВП </w:t>
      </w:r>
      <w:r w:rsidRPr="00727957">
        <w:rPr>
          <w:sz w:val="28"/>
          <w:vertAlign w:val="subscript"/>
          <w:lang w:val="en-US"/>
        </w:rPr>
        <w:t>W</w:t>
      </w:r>
      <w:r w:rsidRPr="00727957">
        <w:rPr>
          <w:sz w:val="28"/>
          <w:vertAlign w:val="subscript"/>
        </w:rPr>
        <w:t>чоб</w:t>
      </w:r>
      <w:r w:rsidRPr="00727957">
        <w:rPr>
          <w:sz w:val="28"/>
        </w:rPr>
        <w:t>):</w:t>
      </w:r>
    </w:p>
    <w:p w:rsidR="00727957" w:rsidRPr="00727957" w:rsidRDefault="00727957" w:rsidP="00727957">
      <w:pPr>
        <w:ind w:left="900"/>
        <w:jc w:val="both"/>
        <w:rPr>
          <w:sz w:val="28"/>
        </w:rPr>
      </w:pPr>
      <w:r w:rsidRPr="00727957">
        <w:rPr>
          <w:sz w:val="28"/>
        </w:rPr>
        <w:t xml:space="preserve">ΔВП </w:t>
      </w:r>
      <w:r w:rsidRPr="00727957">
        <w:rPr>
          <w:sz w:val="28"/>
          <w:vertAlign w:val="subscript"/>
          <w:lang w:val="en-US"/>
        </w:rPr>
        <w:t>W</w:t>
      </w:r>
      <w:r w:rsidRPr="00727957">
        <w:rPr>
          <w:sz w:val="28"/>
          <w:vertAlign w:val="subscript"/>
        </w:rPr>
        <w:t>чоб</w:t>
      </w:r>
      <w:r w:rsidRPr="00727957">
        <w:rPr>
          <w:sz w:val="28"/>
        </w:rPr>
        <w:t xml:space="preserve"> = Т х Δ</w:t>
      </w:r>
      <w:r w:rsidRPr="00727957">
        <w:rPr>
          <w:sz w:val="28"/>
          <w:lang w:val="en-US"/>
        </w:rPr>
        <w:t>W</w:t>
      </w:r>
      <w:r w:rsidRPr="00727957">
        <w:rPr>
          <w:sz w:val="28"/>
          <w:vertAlign w:val="subscript"/>
        </w:rPr>
        <w:t>чоб</w:t>
      </w:r>
      <w:r w:rsidRPr="00727957">
        <w:rPr>
          <w:sz w:val="28"/>
        </w:rPr>
        <w:t xml:space="preserve">, </w:t>
      </w:r>
    </w:p>
    <w:p w:rsidR="00727957" w:rsidRPr="00727957" w:rsidRDefault="00727957" w:rsidP="00727957">
      <w:pPr>
        <w:ind w:left="900"/>
        <w:jc w:val="both"/>
        <w:rPr>
          <w:sz w:val="28"/>
        </w:rPr>
      </w:pPr>
      <w:r w:rsidRPr="00727957">
        <w:rPr>
          <w:sz w:val="28"/>
        </w:rPr>
        <w:t>где:</w:t>
      </w:r>
    </w:p>
    <w:p w:rsidR="00727957" w:rsidRPr="00727957" w:rsidRDefault="00727957" w:rsidP="00727957">
      <w:pPr>
        <w:ind w:left="900"/>
        <w:jc w:val="both"/>
        <w:rPr>
          <w:sz w:val="28"/>
        </w:rPr>
      </w:pPr>
      <w:r w:rsidRPr="00727957">
        <w:rPr>
          <w:sz w:val="28"/>
        </w:rPr>
        <w:t>Т – ожидаемое время работы оборудования;</w:t>
      </w:r>
    </w:p>
    <w:p w:rsidR="00727957" w:rsidRPr="00727957" w:rsidRDefault="00727957" w:rsidP="00727957">
      <w:pPr>
        <w:ind w:left="900"/>
        <w:jc w:val="both"/>
        <w:rPr>
          <w:b/>
          <w:sz w:val="28"/>
        </w:rPr>
      </w:pPr>
      <w:r w:rsidRPr="00727957">
        <w:rPr>
          <w:sz w:val="28"/>
        </w:rPr>
        <w:t xml:space="preserve"> Δ</w:t>
      </w:r>
      <w:r w:rsidRPr="00727957">
        <w:rPr>
          <w:sz w:val="28"/>
          <w:lang w:val="en-US"/>
        </w:rPr>
        <w:t>W</w:t>
      </w:r>
      <w:r w:rsidRPr="00727957">
        <w:rPr>
          <w:sz w:val="28"/>
          <w:vertAlign w:val="subscript"/>
        </w:rPr>
        <w:t>чоб</w:t>
      </w:r>
      <w:r w:rsidRPr="00727957">
        <w:rPr>
          <w:sz w:val="28"/>
        </w:rPr>
        <w:t xml:space="preserve"> – прирост часовой выработки единицы оборудования.</w:t>
      </w:r>
    </w:p>
    <w:p w:rsidR="00727957" w:rsidRPr="00727957" w:rsidRDefault="00727957" w:rsidP="00727957">
      <w:pPr>
        <w:ind w:firstLine="540"/>
        <w:jc w:val="center"/>
        <w:rPr>
          <w:b/>
          <w:sz w:val="28"/>
        </w:rPr>
      </w:pPr>
    </w:p>
    <w:p w:rsidR="00727957" w:rsidRPr="00727957" w:rsidRDefault="00727957" w:rsidP="00727957">
      <w:pPr>
        <w:ind w:firstLine="540"/>
        <w:jc w:val="both"/>
        <w:rPr>
          <w:sz w:val="28"/>
        </w:rPr>
      </w:pPr>
      <w:r w:rsidRPr="00727957">
        <w:rPr>
          <w:sz w:val="28"/>
        </w:rPr>
        <w:lastRenderedPageBreak/>
        <w:t>Резервы роста объема производства за счет улучшения использования предметов труда:</w:t>
      </w:r>
    </w:p>
    <w:p w:rsidR="00727957" w:rsidRPr="00727957" w:rsidRDefault="00727957" w:rsidP="0023365D">
      <w:pPr>
        <w:numPr>
          <w:ilvl w:val="0"/>
          <w:numId w:val="74"/>
        </w:numPr>
        <w:jc w:val="both"/>
        <w:rPr>
          <w:sz w:val="28"/>
        </w:rPr>
      </w:pPr>
      <w:r w:rsidRPr="00727957">
        <w:rPr>
          <w:sz w:val="28"/>
        </w:rPr>
        <w:t>прирост количества материалов за счет сокращения отходов, дополнительного приобретения материалов (ΔВП</w:t>
      </w:r>
      <w:r w:rsidRPr="00727957">
        <w:rPr>
          <w:sz w:val="28"/>
          <w:vertAlign w:val="subscript"/>
        </w:rPr>
        <w:t xml:space="preserve"> Км</w:t>
      </w:r>
      <w:r w:rsidRPr="00727957">
        <w:rPr>
          <w:sz w:val="28"/>
        </w:rPr>
        <w:t>):</w:t>
      </w:r>
    </w:p>
    <w:p w:rsidR="00727957" w:rsidRPr="00727957" w:rsidRDefault="00727957" w:rsidP="00727957">
      <w:pPr>
        <w:ind w:left="900"/>
        <w:jc w:val="both"/>
        <w:rPr>
          <w:sz w:val="28"/>
        </w:rPr>
      </w:pPr>
      <w:r w:rsidRPr="00727957">
        <w:rPr>
          <w:sz w:val="28"/>
        </w:rPr>
        <w:t>ΔВП</w:t>
      </w:r>
      <w:r w:rsidRPr="00727957">
        <w:rPr>
          <w:sz w:val="28"/>
          <w:vertAlign w:val="subscript"/>
        </w:rPr>
        <w:t xml:space="preserve"> Км</w:t>
      </w:r>
      <w:r w:rsidRPr="00727957">
        <w:rPr>
          <w:sz w:val="28"/>
        </w:rPr>
        <w:t xml:space="preserve"> = ΔКм / НР х Ц, </w:t>
      </w:r>
    </w:p>
    <w:p w:rsidR="00727957" w:rsidRPr="00727957" w:rsidRDefault="00727957" w:rsidP="00727957">
      <w:pPr>
        <w:ind w:left="900"/>
        <w:jc w:val="both"/>
        <w:rPr>
          <w:sz w:val="28"/>
        </w:rPr>
      </w:pPr>
      <w:r w:rsidRPr="00727957">
        <w:rPr>
          <w:sz w:val="28"/>
        </w:rPr>
        <w:t>где:</w:t>
      </w:r>
    </w:p>
    <w:p w:rsidR="00727957" w:rsidRPr="00727957" w:rsidRDefault="00727957" w:rsidP="00727957">
      <w:pPr>
        <w:ind w:left="900"/>
        <w:jc w:val="both"/>
        <w:rPr>
          <w:sz w:val="28"/>
        </w:rPr>
      </w:pPr>
      <w:r w:rsidRPr="00727957">
        <w:rPr>
          <w:sz w:val="28"/>
        </w:rPr>
        <w:t>ΔКм – прирост количества материала за счет дополнительного приобретения и сокращения отходов;</w:t>
      </w:r>
    </w:p>
    <w:p w:rsidR="00727957" w:rsidRPr="00727957" w:rsidRDefault="00727957" w:rsidP="00727957">
      <w:pPr>
        <w:ind w:left="900"/>
        <w:jc w:val="both"/>
        <w:rPr>
          <w:sz w:val="28"/>
        </w:rPr>
      </w:pPr>
      <w:r w:rsidRPr="00727957">
        <w:rPr>
          <w:sz w:val="28"/>
        </w:rPr>
        <w:t>НР -  ожидаемая норма расхода материала;</w:t>
      </w:r>
    </w:p>
    <w:p w:rsidR="00727957" w:rsidRPr="00727957" w:rsidRDefault="00727957" w:rsidP="00727957">
      <w:pPr>
        <w:ind w:left="900"/>
        <w:jc w:val="both"/>
        <w:rPr>
          <w:sz w:val="28"/>
        </w:rPr>
      </w:pPr>
      <w:r w:rsidRPr="00727957">
        <w:rPr>
          <w:sz w:val="28"/>
        </w:rPr>
        <w:t>Ц – цена единицы продукции;</w:t>
      </w:r>
    </w:p>
    <w:p w:rsidR="00727957" w:rsidRPr="00727957" w:rsidRDefault="00727957" w:rsidP="00727957">
      <w:pPr>
        <w:ind w:left="900"/>
        <w:jc w:val="both"/>
        <w:rPr>
          <w:sz w:val="28"/>
        </w:rPr>
      </w:pPr>
    </w:p>
    <w:p w:rsidR="00727957" w:rsidRPr="00727957" w:rsidRDefault="00727957" w:rsidP="0023365D">
      <w:pPr>
        <w:numPr>
          <w:ilvl w:val="0"/>
          <w:numId w:val="74"/>
        </w:numPr>
        <w:jc w:val="both"/>
        <w:rPr>
          <w:sz w:val="28"/>
        </w:rPr>
      </w:pPr>
      <w:r w:rsidRPr="00727957">
        <w:rPr>
          <w:sz w:val="28"/>
        </w:rPr>
        <w:t xml:space="preserve"> сокращение норм расхода материалов (ΔВП</w:t>
      </w:r>
      <w:r w:rsidRPr="00727957">
        <w:rPr>
          <w:sz w:val="28"/>
          <w:vertAlign w:val="subscript"/>
        </w:rPr>
        <w:t>НР</w:t>
      </w:r>
      <w:r w:rsidRPr="00727957">
        <w:rPr>
          <w:sz w:val="28"/>
        </w:rPr>
        <w:t>):</w:t>
      </w:r>
    </w:p>
    <w:p w:rsidR="00727957" w:rsidRPr="00727957" w:rsidRDefault="00727957" w:rsidP="00727957">
      <w:pPr>
        <w:ind w:left="900"/>
        <w:jc w:val="both"/>
        <w:rPr>
          <w:sz w:val="28"/>
        </w:rPr>
      </w:pPr>
      <w:r w:rsidRPr="00727957">
        <w:rPr>
          <w:sz w:val="28"/>
        </w:rPr>
        <w:t>ΔВП</w:t>
      </w:r>
      <w:r w:rsidRPr="00727957">
        <w:rPr>
          <w:sz w:val="28"/>
          <w:vertAlign w:val="subscript"/>
        </w:rPr>
        <w:t>НР</w:t>
      </w:r>
      <w:r w:rsidRPr="00727957">
        <w:rPr>
          <w:sz w:val="28"/>
        </w:rPr>
        <w:t xml:space="preserve"> = (Км / НР</w:t>
      </w:r>
      <w:r w:rsidRPr="00727957">
        <w:rPr>
          <w:sz w:val="28"/>
          <w:vertAlign w:val="subscript"/>
        </w:rPr>
        <w:t>1</w:t>
      </w:r>
      <w:r w:rsidRPr="00727957">
        <w:rPr>
          <w:sz w:val="28"/>
        </w:rPr>
        <w:t>- Км / НР</w:t>
      </w:r>
      <w:r w:rsidRPr="00727957">
        <w:rPr>
          <w:sz w:val="28"/>
          <w:vertAlign w:val="subscript"/>
        </w:rPr>
        <w:t>1</w:t>
      </w:r>
      <w:r w:rsidRPr="00727957">
        <w:rPr>
          <w:sz w:val="28"/>
        </w:rPr>
        <w:t xml:space="preserve">) х Ц, </w:t>
      </w:r>
    </w:p>
    <w:p w:rsidR="00727957" w:rsidRPr="00727957" w:rsidRDefault="00727957" w:rsidP="00727957">
      <w:pPr>
        <w:ind w:left="900"/>
        <w:jc w:val="both"/>
        <w:rPr>
          <w:sz w:val="28"/>
        </w:rPr>
      </w:pPr>
      <w:r w:rsidRPr="00727957">
        <w:rPr>
          <w:sz w:val="28"/>
        </w:rPr>
        <w:t>где:</w:t>
      </w:r>
    </w:p>
    <w:p w:rsidR="00727957" w:rsidRPr="00727957" w:rsidRDefault="00727957" w:rsidP="00727957">
      <w:pPr>
        <w:ind w:left="900"/>
        <w:jc w:val="both"/>
        <w:rPr>
          <w:sz w:val="28"/>
        </w:rPr>
      </w:pPr>
      <w:r w:rsidRPr="00727957">
        <w:rPr>
          <w:sz w:val="28"/>
        </w:rPr>
        <w:t>Км –количество материала;</w:t>
      </w:r>
    </w:p>
    <w:p w:rsidR="008240B8" w:rsidRPr="00727957" w:rsidRDefault="00727957" w:rsidP="00727957">
      <w:pPr>
        <w:ind w:firstLine="720"/>
        <w:jc w:val="both"/>
        <w:rPr>
          <w:b/>
          <w:sz w:val="28"/>
        </w:rPr>
      </w:pPr>
      <w:r w:rsidRPr="00727957">
        <w:rPr>
          <w:sz w:val="28"/>
        </w:rPr>
        <w:t>НР</w:t>
      </w:r>
      <w:r w:rsidRPr="00727957">
        <w:rPr>
          <w:sz w:val="28"/>
          <w:vertAlign w:val="subscript"/>
        </w:rPr>
        <w:t>1</w:t>
      </w:r>
      <w:r w:rsidRPr="00727957">
        <w:rPr>
          <w:sz w:val="28"/>
        </w:rPr>
        <w:t>, НР</w:t>
      </w:r>
      <w:r w:rsidRPr="00727957">
        <w:rPr>
          <w:sz w:val="28"/>
          <w:vertAlign w:val="subscript"/>
        </w:rPr>
        <w:t>0</w:t>
      </w:r>
      <w:r w:rsidRPr="00727957">
        <w:rPr>
          <w:sz w:val="28"/>
        </w:rPr>
        <w:t xml:space="preserve"> – норма расхода материала после снижения и до снижения.</w:t>
      </w:r>
    </w:p>
    <w:p w:rsidR="008240B8" w:rsidRDefault="008240B8">
      <w:pPr>
        <w:rPr>
          <w:b/>
          <w:sz w:val="28"/>
        </w:rPr>
      </w:pPr>
    </w:p>
    <w:p w:rsidR="008240B8" w:rsidRDefault="008240B8">
      <w:pPr>
        <w:rPr>
          <w:b/>
          <w:sz w:val="28"/>
        </w:rPr>
      </w:pPr>
      <w:r>
        <w:rPr>
          <w:b/>
          <w:sz w:val="28"/>
        </w:rPr>
        <w:br w:type="page"/>
      </w:r>
    </w:p>
    <w:p w:rsidR="008240B8" w:rsidRPr="00891798" w:rsidRDefault="008240B8" w:rsidP="008240B8">
      <w:pPr>
        <w:ind w:firstLine="720"/>
        <w:jc w:val="both"/>
        <w:rPr>
          <w:b/>
          <w:sz w:val="28"/>
        </w:rPr>
      </w:pPr>
      <w:r w:rsidRPr="00891798">
        <w:rPr>
          <w:b/>
          <w:sz w:val="28"/>
        </w:rPr>
        <w:lastRenderedPageBreak/>
        <w:t xml:space="preserve">Тема </w:t>
      </w:r>
      <w:r>
        <w:rPr>
          <w:b/>
          <w:sz w:val="28"/>
        </w:rPr>
        <w:t>7</w:t>
      </w:r>
      <w:r w:rsidRPr="00891798">
        <w:rPr>
          <w:b/>
          <w:sz w:val="28"/>
        </w:rPr>
        <w:t xml:space="preserve">. </w:t>
      </w:r>
      <w:r>
        <w:rPr>
          <w:b/>
          <w:sz w:val="28"/>
        </w:rPr>
        <w:t>Анализ маркетинговой деятельности промышленной организации</w:t>
      </w:r>
    </w:p>
    <w:p w:rsidR="00727957" w:rsidRPr="00727957" w:rsidRDefault="00727957" w:rsidP="00727957">
      <w:pPr>
        <w:pStyle w:val="21"/>
        <w:spacing w:after="0" w:line="240" w:lineRule="auto"/>
        <w:ind w:left="1440" w:hanging="900"/>
        <w:rPr>
          <w:b/>
          <w:sz w:val="28"/>
          <w:szCs w:val="28"/>
        </w:rPr>
      </w:pPr>
      <w:r>
        <w:rPr>
          <w:b/>
          <w:sz w:val="28"/>
          <w:szCs w:val="28"/>
        </w:rPr>
        <w:t xml:space="preserve">7.1 </w:t>
      </w:r>
      <w:r w:rsidRPr="00727957">
        <w:rPr>
          <w:b/>
          <w:sz w:val="28"/>
          <w:szCs w:val="28"/>
        </w:rPr>
        <w:t xml:space="preserve">  Объекты, задачи и источники информации маркетинговой деятельности</w:t>
      </w:r>
    </w:p>
    <w:p w:rsidR="00727957" w:rsidRPr="00727957" w:rsidRDefault="00727957" w:rsidP="00727957">
      <w:pPr>
        <w:ind w:left="540"/>
        <w:jc w:val="center"/>
        <w:rPr>
          <w:b/>
          <w:sz w:val="28"/>
          <w:szCs w:val="28"/>
        </w:rPr>
      </w:pPr>
    </w:p>
    <w:p w:rsidR="00727957" w:rsidRPr="00727957" w:rsidRDefault="00727957" w:rsidP="00727957">
      <w:pPr>
        <w:ind w:firstLine="540"/>
        <w:jc w:val="both"/>
        <w:rPr>
          <w:sz w:val="28"/>
          <w:szCs w:val="28"/>
        </w:rPr>
      </w:pPr>
      <w:r w:rsidRPr="00727957">
        <w:rPr>
          <w:sz w:val="28"/>
          <w:szCs w:val="28"/>
        </w:rPr>
        <w:t>Достижение самоокупаемости и получение прибыли предприятием возможно только при условии ориентации его производства на потребителей. Поэтому анализ маркетинговой деятельности имеет важное значение в управлении предприятием.</w:t>
      </w:r>
    </w:p>
    <w:p w:rsidR="00727957" w:rsidRPr="00727957" w:rsidRDefault="00727957" w:rsidP="00727957">
      <w:pPr>
        <w:ind w:firstLine="540"/>
        <w:jc w:val="both"/>
        <w:rPr>
          <w:sz w:val="28"/>
          <w:szCs w:val="28"/>
        </w:rPr>
      </w:pPr>
      <w:r w:rsidRPr="00727957">
        <w:rPr>
          <w:sz w:val="28"/>
          <w:szCs w:val="28"/>
        </w:rPr>
        <w:t>При планировании  производственной программы предприятия важно определить, объем, структуру производства продукции, сформировать цены на  различные виды продукции.</w:t>
      </w:r>
    </w:p>
    <w:p w:rsidR="00727957" w:rsidRPr="00727957" w:rsidRDefault="00727957" w:rsidP="00727957">
      <w:pPr>
        <w:ind w:firstLine="540"/>
        <w:jc w:val="both"/>
        <w:rPr>
          <w:sz w:val="28"/>
          <w:szCs w:val="28"/>
        </w:rPr>
      </w:pPr>
      <w:r w:rsidRPr="00727957">
        <w:rPr>
          <w:sz w:val="28"/>
          <w:szCs w:val="28"/>
        </w:rPr>
        <w:t>Задачами анализа маркетинговой деятельности являются:</w:t>
      </w:r>
    </w:p>
    <w:p w:rsidR="00727957" w:rsidRPr="00727957" w:rsidRDefault="00727957" w:rsidP="0023365D">
      <w:pPr>
        <w:numPr>
          <w:ilvl w:val="0"/>
          <w:numId w:val="59"/>
        </w:numPr>
        <w:jc w:val="both"/>
        <w:rPr>
          <w:sz w:val="28"/>
          <w:szCs w:val="28"/>
        </w:rPr>
      </w:pPr>
      <w:r w:rsidRPr="00727957">
        <w:rPr>
          <w:sz w:val="28"/>
          <w:szCs w:val="28"/>
        </w:rPr>
        <w:t>оценка спроса на продукцию и планирование объема продаж;</w:t>
      </w:r>
    </w:p>
    <w:p w:rsidR="00727957" w:rsidRPr="00727957" w:rsidRDefault="00727957" w:rsidP="0023365D">
      <w:pPr>
        <w:numPr>
          <w:ilvl w:val="0"/>
          <w:numId w:val="59"/>
        </w:numPr>
        <w:jc w:val="both"/>
        <w:rPr>
          <w:sz w:val="28"/>
          <w:szCs w:val="28"/>
        </w:rPr>
      </w:pPr>
      <w:r w:rsidRPr="00727957">
        <w:rPr>
          <w:sz w:val="28"/>
          <w:szCs w:val="28"/>
        </w:rPr>
        <w:t>оценка риска невостребованности продукции;</w:t>
      </w:r>
    </w:p>
    <w:p w:rsidR="00727957" w:rsidRPr="00727957" w:rsidRDefault="00727957" w:rsidP="0023365D">
      <w:pPr>
        <w:numPr>
          <w:ilvl w:val="0"/>
          <w:numId w:val="59"/>
        </w:numPr>
        <w:jc w:val="both"/>
        <w:rPr>
          <w:sz w:val="28"/>
          <w:szCs w:val="28"/>
        </w:rPr>
      </w:pPr>
      <w:r w:rsidRPr="00727957">
        <w:rPr>
          <w:sz w:val="28"/>
          <w:szCs w:val="28"/>
        </w:rPr>
        <w:t xml:space="preserve"> изучение  рынков сбыта продукции;</w:t>
      </w:r>
    </w:p>
    <w:p w:rsidR="00727957" w:rsidRPr="00727957" w:rsidRDefault="00727957" w:rsidP="0023365D">
      <w:pPr>
        <w:numPr>
          <w:ilvl w:val="0"/>
          <w:numId w:val="59"/>
        </w:numPr>
        <w:jc w:val="both"/>
        <w:rPr>
          <w:sz w:val="28"/>
          <w:szCs w:val="28"/>
        </w:rPr>
      </w:pPr>
      <w:r w:rsidRPr="00727957">
        <w:rPr>
          <w:sz w:val="28"/>
          <w:szCs w:val="28"/>
        </w:rPr>
        <w:t>изучение и оценка ценовой политики предприятия;</w:t>
      </w:r>
    </w:p>
    <w:p w:rsidR="00727957" w:rsidRPr="00727957" w:rsidRDefault="00727957" w:rsidP="0023365D">
      <w:pPr>
        <w:numPr>
          <w:ilvl w:val="0"/>
          <w:numId w:val="59"/>
        </w:numPr>
        <w:jc w:val="both"/>
        <w:rPr>
          <w:sz w:val="28"/>
          <w:szCs w:val="28"/>
        </w:rPr>
      </w:pPr>
      <w:r w:rsidRPr="00727957">
        <w:rPr>
          <w:sz w:val="28"/>
          <w:szCs w:val="28"/>
        </w:rPr>
        <w:t>оценка конкурентоспособности продукции;</w:t>
      </w:r>
    </w:p>
    <w:p w:rsidR="00727957" w:rsidRPr="00727957" w:rsidRDefault="00727957" w:rsidP="0023365D">
      <w:pPr>
        <w:numPr>
          <w:ilvl w:val="0"/>
          <w:numId w:val="59"/>
        </w:numPr>
        <w:jc w:val="both"/>
        <w:rPr>
          <w:sz w:val="28"/>
          <w:szCs w:val="28"/>
        </w:rPr>
      </w:pPr>
      <w:r w:rsidRPr="00727957">
        <w:rPr>
          <w:sz w:val="28"/>
          <w:szCs w:val="28"/>
        </w:rPr>
        <w:t>оценка эффективности маркетинговой деятельности.</w:t>
      </w:r>
    </w:p>
    <w:p w:rsidR="00727957" w:rsidRPr="00727957" w:rsidRDefault="00727957" w:rsidP="00727957">
      <w:pPr>
        <w:ind w:firstLine="540"/>
        <w:jc w:val="both"/>
        <w:rPr>
          <w:sz w:val="28"/>
          <w:szCs w:val="28"/>
        </w:rPr>
      </w:pPr>
      <w:r w:rsidRPr="00727957">
        <w:rPr>
          <w:sz w:val="28"/>
          <w:szCs w:val="28"/>
        </w:rPr>
        <w:t>Объектами анализа маркетинговой деятельности выступают спрос на продукцию и его факторы, рынки сбыта продукции, ценовая политика предприятия, конкурентоспособность продукции, маркетинговая деятельность предприятия (рис.</w:t>
      </w:r>
      <w:r>
        <w:rPr>
          <w:sz w:val="28"/>
          <w:szCs w:val="28"/>
        </w:rPr>
        <w:t>7.</w:t>
      </w:r>
      <w:r w:rsidRPr="00727957">
        <w:rPr>
          <w:sz w:val="28"/>
          <w:szCs w:val="28"/>
        </w:rPr>
        <w:t>1.).</w:t>
      </w:r>
    </w:p>
    <w:p w:rsidR="00727957" w:rsidRPr="00727957" w:rsidRDefault="00727957" w:rsidP="00727957">
      <w:pPr>
        <w:spacing w:line="360" w:lineRule="auto"/>
        <w:ind w:firstLine="540"/>
        <w:jc w:val="both"/>
      </w:pPr>
    </w:p>
    <w:p w:rsidR="00727957" w:rsidRPr="00727957" w:rsidRDefault="00727957" w:rsidP="00727957">
      <w:pPr>
        <w:spacing w:line="360" w:lineRule="auto"/>
        <w:ind w:firstLine="540"/>
        <w:jc w:val="center"/>
      </w:pPr>
    </w:p>
    <w:p w:rsidR="00727957" w:rsidRPr="00727957" w:rsidRDefault="007A5811" w:rsidP="00727957">
      <w:pPr>
        <w:spacing w:line="360" w:lineRule="auto"/>
        <w:ind w:firstLine="540"/>
        <w:jc w:val="center"/>
      </w:pPr>
      <w:r>
        <w:pict>
          <v:group id="_x0000_s1479" style="position:absolute;margin-left:0;margin-top:0;width:477.4pt;height:108pt;z-index:251859968;mso-position-horizontal-relative:char;mso-position-vertical-relative:line" coordorigin="1926,3514" coordsize="7205,1620">
            <o:lock v:ext="edit" rotation="t" aspectratio="t" position="t"/>
            <v:shape id="_x0000_s1480" type="#_x0000_t75" style="position:absolute;left:1926;top:3514;width:7205;height:1620" o:preferrelative="f">
              <v:fill o:detectmouseclick="t"/>
              <v:path o:extrusionok="t" o:connecttype="none"/>
            </v:shape>
            <v:rect id="_x0000_s1481" style="position:absolute;left:3012;top:3514;width:5706;height:405">
              <v:textbox style="mso-next-textbox:#_x0000_s1481">
                <w:txbxContent>
                  <w:p w:rsidR="00362C36" w:rsidRDefault="00362C36" w:rsidP="00727957">
                    <w:pPr>
                      <w:jc w:val="center"/>
                    </w:pPr>
                    <w:r>
                      <w:t>Объекты анализа маркетинговой деятельности</w:t>
                    </w:r>
                  </w:p>
                </w:txbxContent>
              </v:textbox>
            </v:rect>
            <v:line id="_x0000_s1482" style="position:absolute" from="5865,3919" to="5865,4189"/>
            <v:line id="_x0000_s1483" style="position:absolute" from="2469,4189" to="8174,4190"/>
            <v:line id="_x0000_s1484" style="position:absolute" from="2469,4189" to="2469,4324"/>
            <v:rect id="_x0000_s1485" style="position:absolute;left:2198;top:4324;width:1086;height:810">
              <v:textbox style="mso-next-textbox:#_x0000_s1485">
                <w:txbxContent>
                  <w:p w:rsidR="00362C36" w:rsidRDefault="00362C36" w:rsidP="00727957">
                    <w:pPr>
                      <w:spacing w:line="240" w:lineRule="atLeast"/>
                    </w:pPr>
                    <w:r>
                      <w:t>Спрос и факторы спроса</w:t>
                    </w:r>
                  </w:p>
                </w:txbxContent>
              </v:textbox>
            </v:rect>
            <v:line id="_x0000_s1486" style="position:absolute" from="3963,4189" to="3965,4324"/>
            <v:rect id="_x0000_s1487" style="position:absolute;left:3420;top:4324;width:1087;height:810">
              <v:textbox style="mso-next-textbox:#_x0000_s1487">
                <w:txbxContent>
                  <w:p w:rsidR="00362C36" w:rsidRDefault="00362C36" w:rsidP="00727957">
                    <w:pPr>
                      <w:spacing w:line="240" w:lineRule="atLeast"/>
                      <w:jc w:val="center"/>
                    </w:pPr>
                    <w:r>
                      <w:t>Рынки сбыта  продукции</w:t>
                    </w:r>
                  </w:p>
                </w:txbxContent>
              </v:textbox>
            </v:rect>
            <v:line id="_x0000_s1488" style="position:absolute" from="5050,4189" to="5051,4324"/>
            <v:rect id="_x0000_s1489" style="position:absolute;left:4778;top:4324;width:815;height:810">
              <v:textbox style="mso-next-textbox:#_x0000_s1489">
                <w:txbxContent>
                  <w:p w:rsidR="00362C36" w:rsidRDefault="00362C36" w:rsidP="00727957">
                    <w:r>
                      <w:t xml:space="preserve">Ценовая политика </w:t>
                    </w:r>
                  </w:p>
                </w:txbxContent>
              </v:textbox>
            </v:rect>
            <v:line id="_x0000_s1490" style="position:absolute" from="6816,4189" to="6817,4324"/>
            <v:rect id="_x0000_s1491" style="position:absolute;left:5865;top:4324;width:1358;height:810">
              <v:textbox style="mso-next-textbox:#_x0000_s1491">
                <w:txbxContent>
                  <w:p w:rsidR="00362C36" w:rsidRDefault="00362C36" w:rsidP="00727957">
                    <w:pPr>
                      <w:jc w:val="center"/>
                    </w:pPr>
                    <w:r>
                      <w:t>Конкуренто- способность продукции</w:t>
                    </w:r>
                  </w:p>
                </w:txbxContent>
              </v:textbox>
            </v:rect>
            <v:line id="_x0000_s1492" style="position:absolute" from="8174,4189" to="8176,4324"/>
            <v:rect id="_x0000_s1493" style="position:absolute;left:7359;top:4324;width:1358;height:810">
              <v:textbox style="mso-next-textbox:#_x0000_s1493">
                <w:txbxContent>
                  <w:p w:rsidR="00362C36" w:rsidRDefault="00362C36" w:rsidP="00727957">
                    <w:pPr>
                      <w:jc w:val="center"/>
                    </w:pPr>
                    <w:r>
                      <w:t>Маркетинговая деятельность</w:t>
                    </w:r>
                  </w:p>
                </w:txbxContent>
              </v:textbox>
            </v:rect>
            <w10:anchorlock/>
          </v:group>
        </w:pict>
      </w:r>
      <w:r>
        <w:pict>
          <v:shape id="_x0000_i1215" type="#_x0000_t75" style="width:476.85pt;height:108pt">
            <v:imagedata croptop="-65520f" cropbottom="65520f"/>
            <o:lock v:ext="edit" rotation="t" position="t"/>
          </v:shape>
        </w:pict>
      </w:r>
    </w:p>
    <w:p w:rsidR="00727957" w:rsidRPr="00727957" w:rsidRDefault="00727957" w:rsidP="00727957">
      <w:pPr>
        <w:spacing w:line="360" w:lineRule="auto"/>
        <w:ind w:firstLine="540"/>
        <w:jc w:val="center"/>
      </w:pPr>
    </w:p>
    <w:p w:rsidR="00727957" w:rsidRPr="00727957" w:rsidRDefault="00727957" w:rsidP="00727957">
      <w:pPr>
        <w:ind w:firstLine="540"/>
        <w:jc w:val="center"/>
        <w:rPr>
          <w:b/>
          <w:sz w:val="28"/>
          <w:szCs w:val="28"/>
        </w:rPr>
      </w:pPr>
      <w:r w:rsidRPr="00727957">
        <w:rPr>
          <w:b/>
          <w:sz w:val="28"/>
          <w:szCs w:val="28"/>
        </w:rPr>
        <w:t>Рис</w:t>
      </w:r>
      <w:r>
        <w:rPr>
          <w:b/>
          <w:sz w:val="28"/>
          <w:szCs w:val="28"/>
        </w:rPr>
        <w:t xml:space="preserve">унок 7.1 - </w:t>
      </w:r>
      <w:r w:rsidRPr="00727957">
        <w:rPr>
          <w:b/>
          <w:sz w:val="28"/>
          <w:szCs w:val="28"/>
        </w:rPr>
        <w:t xml:space="preserve"> Объекты анализа маркетинговой деятельности</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При проведении анализа маркетинговой деятельности используются следующие источники информации:</w:t>
      </w:r>
    </w:p>
    <w:p w:rsidR="00727957" w:rsidRPr="00727957" w:rsidRDefault="00727957" w:rsidP="0023365D">
      <w:pPr>
        <w:numPr>
          <w:ilvl w:val="0"/>
          <w:numId w:val="60"/>
        </w:numPr>
        <w:jc w:val="both"/>
        <w:rPr>
          <w:sz w:val="28"/>
          <w:szCs w:val="28"/>
        </w:rPr>
      </w:pPr>
      <w:r w:rsidRPr="00727957">
        <w:rPr>
          <w:sz w:val="28"/>
          <w:szCs w:val="28"/>
        </w:rPr>
        <w:t>договоры и контракты поставки и купли-продажи продукции, товаров, договоры и контракты на выполнение работ, оказание услуг; данные о выполнении данных договоров и контрактов;</w:t>
      </w:r>
    </w:p>
    <w:p w:rsidR="00727957" w:rsidRPr="00727957" w:rsidRDefault="00727957" w:rsidP="0023365D">
      <w:pPr>
        <w:numPr>
          <w:ilvl w:val="0"/>
          <w:numId w:val="60"/>
        </w:numPr>
        <w:jc w:val="both"/>
        <w:rPr>
          <w:sz w:val="28"/>
          <w:szCs w:val="28"/>
        </w:rPr>
      </w:pPr>
      <w:r w:rsidRPr="00727957">
        <w:rPr>
          <w:sz w:val="28"/>
          <w:szCs w:val="28"/>
        </w:rPr>
        <w:t>ведомости отгрузки и реализации продукции, товаров, выполнения работ, оказания услуг;</w:t>
      </w:r>
    </w:p>
    <w:p w:rsidR="00727957" w:rsidRPr="00727957" w:rsidRDefault="00727957" w:rsidP="0023365D">
      <w:pPr>
        <w:numPr>
          <w:ilvl w:val="0"/>
          <w:numId w:val="60"/>
        </w:numPr>
        <w:jc w:val="both"/>
        <w:rPr>
          <w:sz w:val="28"/>
          <w:szCs w:val="28"/>
        </w:rPr>
      </w:pPr>
      <w:r w:rsidRPr="00727957">
        <w:rPr>
          <w:sz w:val="28"/>
          <w:szCs w:val="28"/>
        </w:rPr>
        <w:lastRenderedPageBreak/>
        <w:t>статистические данные об объеме продаж по отрасли, рынкам, статистические данные об индексах цен (потребительских, цен на промышленно-производственную продукцию, строительно-монтажные работы и т.д.);</w:t>
      </w:r>
    </w:p>
    <w:p w:rsidR="00727957" w:rsidRPr="00727957" w:rsidRDefault="00727957" w:rsidP="0023365D">
      <w:pPr>
        <w:numPr>
          <w:ilvl w:val="0"/>
          <w:numId w:val="60"/>
        </w:numPr>
        <w:jc w:val="both"/>
        <w:rPr>
          <w:sz w:val="28"/>
          <w:szCs w:val="28"/>
        </w:rPr>
      </w:pPr>
      <w:r w:rsidRPr="00727957">
        <w:rPr>
          <w:sz w:val="28"/>
          <w:szCs w:val="28"/>
        </w:rPr>
        <w:t>данные плана о продажах и ценах на продукцию, товары, выполнение работ, оказание услуг;</w:t>
      </w:r>
    </w:p>
    <w:p w:rsidR="00727957" w:rsidRPr="00727957" w:rsidRDefault="00727957" w:rsidP="0023365D">
      <w:pPr>
        <w:numPr>
          <w:ilvl w:val="0"/>
          <w:numId w:val="60"/>
        </w:numPr>
        <w:jc w:val="both"/>
        <w:rPr>
          <w:sz w:val="28"/>
          <w:szCs w:val="28"/>
        </w:rPr>
      </w:pPr>
      <w:r w:rsidRPr="00727957">
        <w:rPr>
          <w:sz w:val="28"/>
          <w:szCs w:val="28"/>
        </w:rPr>
        <w:t>сведения о продажах и ценах  конкурентов.</w:t>
      </w:r>
    </w:p>
    <w:p w:rsidR="00727957" w:rsidRPr="00727957" w:rsidRDefault="00727957" w:rsidP="00727957">
      <w:pPr>
        <w:ind w:left="900"/>
        <w:jc w:val="both"/>
        <w:rPr>
          <w:sz w:val="28"/>
          <w:szCs w:val="28"/>
        </w:rPr>
      </w:pPr>
    </w:p>
    <w:p w:rsidR="00727957" w:rsidRPr="00727957" w:rsidRDefault="00727957" w:rsidP="00727957">
      <w:pPr>
        <w:ind w:left="540"/>
        <w:jc w:val="center"/>
        <w:rPr>
          <w:b/>
          <w:sz w:val="28"/>
          <w:szCs w:val="28"/>
        </w:rPr>
      </w:pPr>
      <w:r>
        <w:rPr>
          <w:b/>
          <w:sz w:val="28"/>
          <w:szCs w:val="28"/>
        </w:rPr>
        <w:t xml:space="preserve">7.2 </w:t>
      </w:r>
      <w:r w:rsidRPr="00727957">
        <w:rPr>
          <w:b/>
          <w:sz w:val="28"/>
          <w:szCs w:val="28"/>
        </w:rPr>
        <w:t xml:space="preserve"> Анализ спроса на продукцию и планирование объема продаж</w:t>
      </w:r>
    </w:p>
    <w:p w:rsidR="00727957" w:rsidRPr="00727957" w:rsidRDefault="00727957" w:rsidP="00727957">
      <w:pPr>
        <w:ind w:firstLine="540"/>
        <w:jc w:val="both"/>
        <w:rPr>
          <w:sz w:val="28"/>
          <w:szCs w:val="28"/>
        </w:rPr>
      </w:pPr>
    </w:p>
    <w:p w:rsidR="00727957" w:rsidRPr="00727957" w:rsidRDefault="00727957" w:rsidP="00727957">
      <w:pPr>
        <w:ind w:firstLine="539"/>
        <w:jc w:val="both"/>
        <w:rPr>
          <w:sz w:val="28"/>
          <w:szCs w:val="28"/>
        </w:rPr>
      </w:pPr>
      <w:r w:rsidRPr="00727957">
        <w:rPr>
          <w:sz w:val="28"/>
          <w:szCs w:val="28"/>
        </w:rPr>
        <w:t>Одной из основных задач анализа маркетинговой деятельности является оценка спроса на продукцию и планирование объема продаж. Оценка спроса на продукцию позволяет обосновать  прогноз объема продаж.</w:t>
      </w:r>
    </w:p>
    <w:p w:rsidR="00727957" w:rsidRPr="00727957" w:rsidRDefault="00727957" w:rsidP="00727957">
      <w:pPr>
        <w:ind w:firstLine="539"/>
        <w:jc w:val="both"/>
        <w:rPr>
          <w:sz w:val="28"/>
          <w:szCs w:val="28"/>
        </w:rPr>
      </w:pPr>
      <w:r w:rsidRPr="00727957">
        <w:rPr>
          <w:sz w:val="28"/>
          <w:szCs w:val="28"/>
        </w:rPr>
        <w:t>Для целей анализа хозяйственной деятельности спрос рассматривается  как объём товаров, которые потребитель желает и в состоянии приобрести по определенной цене за определенный период времени на конкретном рынке продаж.</w:t>
      </w:r>
    </w:p>
    <w:p w:rsidR="00727957" w:rsidRPr="00727957" w:rsidRDefault="00727957" w:rsidP="00727957">
      <w:pPr>
        <w:ind w:firstLine="539"/>
        <w:jc w:val="both"/>
        <w:rPr>
          <w:sz w:val="28"/>
          <w:szCs w:val="28"/>
        </w:rPr>
      </w:pPr>
      <w:r w:rsidRPr="00727957">
        <w:rPr>
          <w:sz w:val="28"/>
          <w:szCs w:val="28"/>
        </w:rPr>
        <w:t>Оценка спроса базируется на изучение факторов спроса, к числу которых относятся цены на товары; доходы покупателей; качество товаров; потребительские ожидания относительно динамики цен, доходов, предложения; цены на товары – субституты; насыщенность рынка; процентные ставки  и т. д.</w:t>
      </w:r>
    </w:p>
    <w:p w:rsidR="00727957" w:rsidRPr="00727957" w:rsidRDefault="00727957" w:rsidP="00727957">
      <w:pPr>
        <w:ind w:firstLine="539"/>
        <w:jc w:val="both"/>
        <w:rPr>
          <w:sz w:val="28"/>
          <w:szCs w:val="28"/>
        </w:rPr>
      </w:pPr>
      <w:r w:rsidRPr="00727957">
        <w:rPr>
          <w:sz w:val="28"/>
          <w:szCs w:val="28"/>
        </w:rPr>
        <w:t>Чувствительность спроса к изменению вышеназванных факторов получила название эластичности. Её количественная оценка основана на расчете коэффициента эластичности, который базируется на сопоставлении относительного изменения спроса и  относительного изменения цены и доходов. Если значение коэффициента эластичности выше единицы, спрос считается эластичным, т.е. чувствительным к изменению рассматриваемого фактора. Если значение коэффициента эластичности ниже единицы, спрос неэластичен, т.е. не зависит от рассматриваемых факторов. Если значение коэффициента эластичности равно единице, то темп изменения спроса равен темпу изменения цены.</w:t>
      </w:r>
    </w:p>
    <w:p w:rsidR="00727957" w:rsidRPr="00727957" w:rsidRDefault="00727957" w:rsidP="00727957">
      <w:pPr>
        <w:ind w:firstLine="539"/>
        <w:jc w:val="both"/>
        <w:rPr>
          <w:sz w:val="28"/>
          <w:szCs w:val="28"/>
        </w:rPr>
      </w:pPr>
      <w:r w:rsidRPr="00727957">
        <w:rPr>
          <w:sz w:val="28"/>
          <w:szCs w:val="28"/>
        </w:rPr>
        <w:t>Наиболее важными факторами спроса выступают  цены и доходы покупателей, поэтому проводится анализ ценовой эластичности спроса и эластичности спроса по доходам.</w:t>
      </w:r>
    </w:p>
    <w:p w:rsidR="00727957" w:rsidRPr="00727957" w:rsidRDefault="00727957" w:rsidP="00727957">
      <w:pPr>
        <w:ind w:firstLine="539"/>
        <w:jc w:val="both"/>
        <w:rPr>
          <w:sz w:val="28"/>
          <w:szCs w:val="28"/>
        </w:rPr>
      </w:pPr>
      <w:r w:rsidRPr="00727957">
        <w:rPr>
          <w:sz w:val="28"/>
          <w:szCs w:val="28"/>
        </w:rPr>
        <w:t>Коэффициент ценовой эластичности спроса (К</w:t>
      </w:r>
      <w:r w:rsidRPr="00727957">
        <w:rPr>
          <w:sz w:val="28"/>
          <w:szCs w:val="28"/>
          <w:vertAlign w:val="subscript"/>
        </w:rPr>
        <w:t>элц</w:t>
      </w:r>
      <w:r w:rsidRPr="00727957">
        <w:rPr>
          <w:sz w:val="28"/>
          <w:szCs w:val="28"/>
        </w:rPr>
        <w:t>) определяется по следующей формуле (</w:t>
      </w:r>
      <w:r>
        <w:rPr>
          <w:sz w:val="28"/>
          <w:szCs w:val="28"/>
        </w:rPr>
        <w:t>7</w:t>
      </w:r>
      <w:r w:rsidRPr="00727957">
        <w:rPr>
          <w:sz w:val="28"/>
          <w:szCs w:val="28"/>
        </w:rPr>
        <w:t>.1):</w:t>
      </w:r>
    </w:p>
    <w:p w:rsidR="00727957" w:rsidRPr="00727957" w:rsidRDefault="00727957" w:rsidP="00727957">
      <w:pPr>
        <w:ind w:firstLine="539"/>
        <w:jc w:val="both"/>
        <w:rPr>
          <w:sz w:val="28"/>
          <w:szCs w:val="28"/>
        </w:rPr>
      </w:pPr>
    </w:p>
    <w:tbl>
      <w:tblPr>
        <w:tblW w:w="0" w:type="auto"/>
        <w:tblInd w:w="648" w:type="dxa"/>
        <w:tblLook w:val="0000"/>
      </w:tblPr>
      <w:tblGrid>
        <w:gridCol w:w="900"/>
        <w:gridCol w:w="3960"/>
        <w:gridCol w:w="3960"/>
      </w:tblGrid>
      <w:tr w:rsidR="00727957" w:rsidRPr="00727957" w:rsidTr="00727957">
        <w:trPr>
          <w:cantSplit/>
        </w:trPr>
        <w:tc>
          <w:tcPr>
            <w:tcW w:w="900" w:type="dxa"/>
            <w:vMerge w:val="restart"/>
            <w:vAlign w:val="center"/>
          </w:tcPr>
          <w:p w:rsidR="00727957" w:rsidRPr="00727957" w:rsidRDefault="00727957" w:rsidP="00727957">
            <w:pPr>
              <w:jc w:val="center"/>
              <w:rPr>
                <w:sz w:val="28"/>
                <w:szCs w:val="28"/>
              </w:rPr>
            </w:pPr>
            <w:r w:rsidRPr="00727957">
              <w:rPr>
                <w:sz w:val="28"/>
                <w:szCs w:val="28"/>
              </w:rPr>
              <w:t>К</w:t>
            </w:r>
            <w:r w:rsidRPr="00727957">
              <w:rPr>
                <w:sz w:val="28"/>
                <w:szCs w:val="28"/>
                <w:vertAlign w:val="subscript"/>
              </w:rPr>
              <w:t>элц</w:t>
            </w:r>
            <w:r w:rsidRPr="00727957">
              <w:rPr>
                <w:sz w:val="28"/>
                <w:szCs w:val="28"/>
              </w:rPr>
              <w:t xml:space="preserve"> =</w:t>
            </w:r>
          </w:p>
        </w:tc>
        <w:tc>
          <w:tcPr>
            <w:tcW w:w="3960" w:type="dxa"/>
            <w:tcBorders>
              <w:top w:val="nil"/>
              <w:left w:val="nil"/>
              <w:bottom w:val="single" w:sz="4" w:space="0" w:color="auto"/>
              <w:right w:val="nil"/>
            </w:tcBorders>
          </w:tcPr>
          <w:p w:rsidR="00727957" w:rsidRPr="00727957" w:rsidRDefault="00727957" w:rsidP="00727957">
            <w:pPr>
              <w:jc w:val="both"/>
            </w:pPr>
            <w:r w:rsidRPr="00727957">
              <w:t>(Относительное изменение спроса)</w:t>
            </w:r>
          </w:p>
        </w:tc>
        <w:tc>
          <w:tcPr>
            <w:tcW w:w="3960" w:type="dxa"/>
            <w:vMerge w:val="restart"/>
            <w:vAlign w:val="center"/>
          </w:tcPr>
          <w:p w:rsidR="00727957" w:rsidRPr="00727957" w:rsidRDefault="00727957" w:rsidP="00727957">
            <w:pPr>
              <w:jc w:val="both"/>
              <w:rPr>
                <w:sz w:val="28"/>
                <w:szCs w:val="28"/>
              </w:rPr>
            </w:pPr>
            <w:r w:rsidRPr="00727957">
              <w:rPr>
                <w:sz w:val="28"/>
                <w:szCs w:val="28"/>
              </w:rPr>
              <w:t xml:space="preserve">                                          (</w:t>
            </w:r>
            <w:r>
              <w:rPr>
                <w:sz w:val="28"/>
                <w:szCs w:val="28"/>
              </w:rPr>
              <w:t>7</w:t>
            </w:r>
            <w:r w:rsidRPr="00727957">
              <w:rPr>
                <w:sz w:val="28"/>
                <w:szCs w:val="28"/>
              </w:rPr>
              <w:t>.1)</w:t>
            </w:r>
          </w:p>
        </w:tc>
      </w:tr>
      <w:tr w:rsidR="00727957" w:rsidRPr="00727957" w:rsidTr="00727957">
        <w:trPr>
          <w:cantSplit/>
        </w:trPr>
        <w:tc>
          <w:tcPr>
            <w:tcW w:w="0" w:type="auto"/>
            <w:vMerge/>
            <w:vAlign w:val="center"/>
          </w:tcPr>
          <w:p w:rsidR="00727957" w:rsidRPr="00727957" w:rsidRDefault="00727957" w:rsidP="00727957">
            <w:pPr>
              <w:rPr>
                <w:sz w:val="28"/>
                <w:szCs w:val="28"/>
              </w:rPr>
            </w:pPr>
          </w:p>
        </w:tc>
        <w:tc>
          <w:tcPr>
            <w:tcW w:w="3960" w:type="dxa"/>
            <w:tcBorders>
              <w:top w:val="single" w:sz="4" w:space="0" w:color="auto"/>
              <w:left w:val="nil"/>
              <w:bottom w:val="nil"/>
              <w:right w:val="nil"/>
            </w:tcBorders>
          </w:tcPr>
          <w:p w:rsidR="00727957" w:rsidRPr="00727957" w:rsidRDefault="00727957" w:rsidP="00727957">
            <w:pPr>
              <w:jc w:val="both"/>
            </w:pPr>
            <w:r w:rsidRPr="00727957">
              <w:t>(Относительное изменение цены)</w:t>
            </w:r>
          </w:p>
        </w:tc>
        <w:tc>
          <w:tcPr>
            <w:tcW w:w="0" w:type="auto"/>
            <w:vMerge/>
            <w:vAlign w:val="center"/>
          </w:tcPr>
          <w:p w:rsidR="00727957" w:rsidRPr="00727957" w:rsidRDefault="00727957" w:rsidP="00727957">
            <w:pPr>
              <w:rPr>
                <w:sz w:val="28"/>
                <w:szCs w:val="28"/>
              </w:rPr>
            </w:pPr>
          </w:p>
        </w:tc>
      </w:tr>
    </w:tbl>
    <w:p w:rsidR="00727957" w:rsidRPr="00727957" w:rsidRDefault="00727957" w:rsidP="00727957">
      <w:pPr>
        <w:ind w:firstLine="540"/>
        <w:jc w:val="both"/>
        <w:rPr>
          <w:sz w:val="28"/>
          <w:szCs w:val="28"/>
        </w:rPr>
      </w:pPr>
      <w:r w:rsidRPr="00727957">
        <w:rPr>
          <w:sz w:val="28"/>
          <w:szCs w:val="28"/>
        </w:rPr>
        <w:t xml:space="preserve"> </w:t>
      </w:r>
    </w:p>
    <w:p w:rsidR="00727957" w:rsidRPr="00727957" w:rsidRDefault="00727957" w:rsidP="00727957">
      <w:pPr>
        <w:ind w:firstLine="540"/>
        <w:jc w:val="both"/>
        <w:rPr>
          <w:sz w:val="28"/>
          <w:szCs w:val="28"/>
        </w:rPr>
      </w:pPr>
      <w:r w:rsidRPr="00727957">
        <w:rPr>
          <w:sz w:val="28"/>
          <w:szCs w:val="28"/>
        </w:rPr>
        <w:t>Относительное изменение спроса (Т</w:t>
      </w:r>
      <w:r w:rsidRPr="00727957">
        <w:rPr>
          <w:sz w:val="28"/>
          <w:szCs w:val="28"/>
          <w:vertAlign w:val="subscript"/>
        </w:rPr>
        <w:t>пр</w:t>
      </w:r>
      <w:r w:rsidRPr="00727957">
        <w:rPr>
          <w:sz w:val="28"/>
          <w:szCs w:val="28"/>
          <w:vertAlign w:val="subscript"/>
          <w:lang w:val="en-US"/>
        </w:rPr>
        <w:t>d</w:t>
      </w:r>
      <w:r w:rsidRPr="00727957">
        <w:rPr>
          <w:sz w:val="28"/>
          <w:szCs w:val="28"/>
        </w:rPr>
        <w:t>) и цены (Т</w:t>
      </w:r>
      <w:r w:rsidRPr="00727957">
        <w:rPr>
          <w:sz w:val="28"/>
          <w:szCs w:val="28"/>
          <w:vertAlign w:val="subscript"/>
        </w:rPr>
        <w:t>прц</w:t>
      </w:r>
      <w:r w:rsidRPr="00727957">
        <w:rPr>
          <w:sz w:val="28"/>
          <w:szCs w:val="28"/>
        </w:rPr>
        <w:t>) определяется  как темп прироста по следующим формулам (</w:t>
      </w:r>
      <w:r>
        <w:rPr>
          <w:sz w:val="28"/>
          <w:szCs w:val="28"/>
        </w:rPr>
        <w:t>7.2, 7</w:t>
      </w:r>
      <w:r w:rsidRPr="00727957">
        <w:rPr>
          <w:sz w:val="28"/>
          <w:szCs w:val="28"/>
        </w:rPr>
        <w:t>.3):</w:t>
      </w:r>
    </w:p>
    <w:p w:rsidR="00727957" w:rsidRPr="00727957" w:rsidRDefault="00727957" w:rsidP="00727957">
      <w:pPr>
        <w:ind w:firstLine="540"/>
        <w:jc w:val="both"/>
        <w:rPr>
          <w:sz w:val="28"/>
          <w:szCs w:val="28"/>
        </w:rPr>
      </w:pPr>
    </w:p>
    <w:tbl>
      <w:tblPr>
        <w:tblW w:w="0" w:type="auto"/>
        <w:tblInd w:w="648" w:type="dxa"/>
        <w:tblLook w:val="0000"/>
      </w:tblPr>
      <w:tblGrid>
        <w:gridCol w:w="900"/>
        <w:gridCol w:w="900"/>
        <w:gridCol w:w="7020"/>
      </w:tblGrid>
      <w:tr w:rsidR="00727957" w:rsidRPr="00727957" w:rsidTr="00727957">
        <w:trPr>
          <w:cantSplit/>
        </w:trPr>
        <w:tc>
          <w:tcPr>
            <w:tcW w:w="900" w:type="dxa"/>
            <w:vMerge w:val="restart"/>
            <w:vAlign w:val="center"/>
          </w:tcPr>
          <w:p w:rsidR="00727957" w:rsidRPr="00727957" w:rsidRDefault="00727957" w:rsidP="00727957">
            <w:pPr>
              <w:jc w:val="center"/>
              <w:rPr>
                <w:sz w:val="28"/>
                <w:szCs w:val="28"/>
              </w:rPr>
            </w:pPr>
            <w:r w:rsidRPr="00727957">
              <w:rPr>
                <w:sz w:val="28"/>
                <w:szCs w:val="28"/>
              </w:rPr>
              <w:t>Т</w:t>
            </w:r>
            <w:r w:rsidRPr="00727957">
              <w:rPr>
                <w:sz w:val="28"/>
                <w:szCs w:val="28"/>
                <w:vertAlign w:val="subscript"/>
              </w:rPr>
              <w:t>пр</w:t>
            </w:r>
            <w:r w:rsidRPr="00727957">
              <w:rPr>
                <w:sz w:val="28"/>
                <w:szCs w:val="28"/>
                <w:vertAlign w:val="subscript"/>
                <w:lang w:val="en-US"/>
              </w:rPr>
              <w:t>d</w:t>
            </w:r>
            <w:r w:rsidRPr="00727957">
              <w:rPr>
                <w:sz w:val="28"/>
                <w:szCs w:val="28"/>
              </w:rPr>
              <w:t xml:space="preserve"> =</w:t>
            </w:r>
          </w:p>
        </w:tc>
        <w:tc>
          <w:tcPr>
            <w:tcW w:w="900" w:type="dxa"/>
            <w:tcBorders>
              <w:top w:val="nil"/>
              <w:left w:val="nil"/>
              <w:bottom w:val="single" w:sz="4" w:space="0" w:color="auto"/>
              <w:right w:val="nil"/>
            </w:tcBorders>
          </w:tcPr>
          <w:p w:rsidR="00727957" w:rsidRPr="00727957" w:rsidRDefault="00727957" w:rsidP="00727957">
            <w:pPr>
              <w:jc w:val="both"/>
              <w:rPr>
                <w:sz w:val="28"/>
                <w:szCs w:val="28"/>
                <w:vertAlign w:val="subscript"/>
              </w:rPr>
            </w:pPr>
            <w:r w:rsidRPr="00727957">
              <w:rPr>
                <w:sz w:val="28"/>
                <w:szCs w:val="28"/>
                <w:lang w:val="en-US"/>
              </w:rPr>
              <w:t>D</w:t>
            </w:r>
            <w:r w:rsidRPr="00727957">
              <w:rPr>
                <w:sz w:val="28"/>
                <w:szCs w:val="28"/>
                <w:vertAlign w:val="subscript"/>
              </w:rPr>
              <w:t>1</w:t>
            </w:r>
            <w:r w:rsidRPr="00727957">
              <w:rPr>
                <w:sz w:val="28"/>
                <w:szCs w:val="28"/>
              </w:rPr>
              <w:t>-</w:t>
            </w:r>
            <w:r w:rsidRPr="00727957">
              <w:rPr>
                <w:sz w:val="28"/>
                <w:szCs w:val="28"/>
                <w:lang w:val="en-US"/>
              </w:rPr>
              <w:t>D</w:t>
            </w:r>
            <w:r w:rsidRPr="00727957">
              <w:rPr>
                <w:sz w:val="28"/>
                <w:szCs w:val="28"/>
                <w:vertAlign w:val="subscript"/>
              </w:rPr>
              <w:t>0</w:t>
            </w:r>
          </w:p>
        </w:tc>
        <w:tc>
          <w:tcPr>
            <w:tcW w:w="7020" w:type="dxa"/>
            <w:vMerge w:val="restart"/>
            <w:vAlign w:val="center"/>
          </w:tcPr>
          <w:p w:rsidR="00727957" w:rsidRPr="00727957" w:rsidRDefault="00727957" w:rsidP="00727957">
            <w:pPr>
              <w:jc w:val="both"/>
              <w:rPr>
                <w:sz w:val="28"/>
                <w:szCs w:val="28"/>
              </w:rPr>
            </w:pPr>
            <w:r w:rsidRPr="00727957">
              <w:rPr>
                <w:sz w:val="28"/>
                <w:szCs w:val="28"/>
              </w:rPr>
              <w:t>,                                                                                      (</w:t>
            </w:r>
            <w:r>
              <w:rPr>
                <w:sz w:val="28"/>
                <w:szCs w:val="28"/>
              </w:rPr>
              <w:t>7</w:t>
            </w:r>
            <w:r w:rsidRPr="00727957">
              <w:rPr>
                <w:sz w:val="28"/>
                <w:szCs w:val="28"/>
              </w:rPr>
              <w:t>.2)</w:t>
            </w:r>
          </w:p>
        </w:tc>
      </w:tr>
      <w:tr w:rsidR="00727957" w:rsidRPr="00727957" w:rsidTr="00727957">
        <w:trPr>
          <w:cantSplit/>
        </w:trPr>
        <w:tc>
          <w:tcPr>
            <w:tcW w:w="0" w:type="auto"/>
            <w:vMerge/>
            <w:vAlign w:val="center"/>
          </w:tcPr>
          <w:p w:rsidR="00727957" w:rsidRPr="00727957" w:rsidRDefault="00727957" w:rsidP="00727957">
            <w:pPr>
              <w:rPr>
                <w:sz w:val="28"/>
                <w:szCs w:val="28"/>
              </w:rPr>
            </w:pPr>
          </w:p>
        </w:tc>
        <w:tc>
          <w:tcPr>
            <w:tcW w:w="900" w:type="dxa"/>
            <w:tcBorders>
              <w:top w:val="single" w:sz="4" w:space="0" w:color="auto"/>
              <w:left w:val="nil"/>
              <w:bottom w:val="nil"/>
              <w:right w:val="nil"/>
            </w:tcBorders>
          </w:tcPr>
          <w:p w:rsidR="00727957" w:rsidRPr="00727957" w:rsidRDefault="00727957" w:rsidP="00727957">
            <w:pPr>
              <w:jc w:val="both"/>
              <w:rPr>
                <w:sz w:val="28"/>
                <w:szCs w:val="28"/>
                <w:vertAlign w:val="subscript"/>
              </w:rPr>
            </w:pPr>
            <w:r w:rsidRPr="00727957">
              <w:rPr>
                <w:sz w:val="28"/>
                <w:szCs w:val="28"/>
              </w:rPr>
              <w:t xml:space="preserve">   </w:t>
            </w:r>
            <w:r w:rsidRPr="00727957">
              <w:rPr>
                <w:sz w:val="28"/>
                <w:szCs w:val="28"/>
                <w:lang w:val="en-US"/>
              </w:rPr>
              <w:t>D</w:t>
            </w:r>
            <w:r w:rsidRPr="00727957">
              <w:rPr>
                <w:sz w:val="28"/>
                <w:szCs w:val="28"/>
                <w:vertAlign w:val="subscript"/>
              </w:rPr>
              <w:t>0</w:t>
            </w:r>
          </w:p>
        </w:tc>
        <w:tc>
          <w:tcPr>
            <w:tcW w:w="0" w:type="auto"/>
            <w:vMerge/>
            <w:vAlign w:val="center"/>
          </w:tcPr>
          <w:p w:rsidR="00727957" w:rsidRPr="00727957" w:rsidRDefault="00727957" w:rsidP="00727957">
            <w:pPr>
              <w:rPr>
                <w:sz w:val="28"/>
                <w:szCs w:val="28"/>
              </w:rPr>
            </w:pPr>
          </w:p>
        </w:tc>
      </w:tr>
    </w:tbl>
    <w:p w:rsidR="00727957" w:rsidRPr="00727957" w:rsidRDefault="00727957" w:rsidP="00727957">
      <w:pPr>
        <w:ind w:firstLine="540"/>
        <w:jc w:val="both"/>
        <w:rPr>
          <w:sz w:val="28"/>
          <w:szCs w:val="28"/>
        </w:rPr>
      </w:pPr>
      <w:r w:rsidRPr="00727957">
        <w:rPr>
          <w:sz w:val="28"/>
          <w:szCs w:val="28"/>
        </w:rPr>
        <w:t xml:space="preserve"> где:</w:t>
      </w:r>
    </w:p>
    <w:p w:rsidR="00727957" w:rsidRPr="00727957" w:rsidRDefault="00727957" w:rsidP="00727957">
      <w:pPr>
        <w:ind w:firstLine="540"/>
        <w:jc w:val="both"/>
        <w:rPr>
          <w:sz w:val="28"/>
          <w:szCs w:val="28"/>
        </w:rPr>
      </w:pPr>
      <w:r w:rsidRPr="00727957">
        <w:rPr>
          <w:sz w:val="28"/>
          <w:szCs w:val="28"/>
          <w:lang w:val="en-US"/>
        </w:rPr>
        <w:t>D</w:t>
      </w:r>
      <w:r w:rsidRPr="00727957">
        <w:rPr>
          <w:sz w:val="28"/>
          <w:szCs w:val="28"/>
          <w:vertAlign w:val="subscript"/>
        </w:rPr>
        <w:t>1</w:t>
      </w:r>
      <w:r w:rsidRPr="00727957">
        <w:rPr>
          <w:sz w:val="28"/>
          <w:szCs w:val="28"/>
        </w:rPr>
        <w:t xml:space="preserve">, </w:t>
      </w:r>
      <w:r w:rsidRPr="00727957">
        <w:rPr>
          <w:sz w:val="28"/>
          <w:szCs w:val="28"/>
          <w:lang w:val="en-US"/>
        </w:rPr>
        <w:t>D</w:t>
      </w:r>
      <w:r w:rsidRPr="00727957">
        <w:rPr>
          <w:sz w:val="28"/>
          <w:szCs w:val="28"/>
          <w:vertAlign w:val="subscript"/>
        </w:rPr>
        <w:t>0</w:t>
      </w:r>
      <w:r w:rsidRPr="00727957">
        <w:rPr>
          <w:sz w:val="28"/>
          <w:szCs w:val="28"/>
        </w:rPr>
        <w:t xml:space="preserve"> - значение спроса в отчетном и предыдущем периодах.</w:t>
      </w:r>
    </w:p>
    <w:p w:rsidR="00727957" w:rsidRPr="00727957" w:rsidRDefault="00727957" w:rsidP="00727957">
      <w:pPr>
        <w:ind w:firstLine="540"/>
        <w:jc w:val="both"/>
        <w:rPr>
          <w:sz w:val="28"/>
          <w:szCs w:val="28"/>
        </w:rPr>
      </w:pPr>
    </w:p>
    <w:tbl>
      <w:tblPr>
        <w:tblW w:w="0" w:type="auto"/>
        <w:tblInd w:w="648" w:type="dxa"/>
        <w:tblLook w:val="0000"/>
      </w:tblPr>
      <w:tblGrid>
        <w:gridCol w:w="900"/>
        <w:gridCol w:w="900"/>
        <w:gridCol w:w="7020"/>
      </w:tblGrid>
      <w:tr w:rsidR="00727957" w:rsidRPr="00727957" w:rsidTr="00727957">
        <w:trPr>
          <w:cantSplit/>
        </w:trPr>
        <w:tc>
          <w:tcPr>
            <w:tcW w:w="900" w:type="dxa"/>
            <w:vMerge w:val="restart"/>
            <w:vAlign w:val="center"/>
          </w:tcPr>
          <w:p w:rsidR="00727957" w:rsidRPr="00727957" w:rsidRDefault="00727957" w:rsidP="00727957">
            <w:pPr>
              <w:jc w:val="center"/>
              <w:rPr>
                <w:sz w:val="28"/>
                <w:szCs w:val="28"/>
              </w:rPr>
            </w:pPr>
            <w:r w:rsidRPr="00727957">
              <w:rPr>
                <w:sz w:val="28"/>
                <w:szCs w:val="28"/>
              </w:rPr>
              <w:t>Т</w:t>
            </w:r>
            <w:r w:rsidRPr="00727957">
              <w:rPr>
                <w:sz w:val="28"/>
                <w:szCs w:val="28"/>
                <w:vertAlign w:val="subscript"/>
              </w:rPr>
              <w:t>прц</w:t>
            </w:r>
            <w:r w:rsidRPr="00727957">
              <w:rPr>
                <w:sz w:val="28"/>
                <w:szCs w:val="28"/>
              </w:rPr>
              <w:t xml:space="preserve"> =</w:t>
            </w:r>
          </w:p>
        </w:tc>
        <w:tc>
          <w:tcPr>
            <w:tcW w:w="900" w:type="dxa"/>
            <w:tcBorders>
              <w:top w:val="nil"/>
              <w:left w:val="nil"/>
              <w:bottom w:val="single" w:sz="4" w:space="0" w:color="auto"/>
              <w:right w:val="nil"/>
            </w:tcBorders>
          </w:tcPr>
          <w:p w:rsidR="00727957" w:rsidRPr="00727957" w:rsidRDefault="00727957" w:rsidP="00727957">
            <w:pPr>
              <w:jc w:val="both"/>
              <w:rPr>
                <w:sz w:val="28"/>
                <w:szCs w:val="28"/>
                <w:vertAlign w:val="subscript"/>
              </w:rPr>
            </w:pPr>
            <w:r w:rsidRPr="00727957">
              <w:rPr>
                <w:sz w:val="28"/>
                <w:szCs w:val="28"/>
              </w:rPr>
              <w:t>Ц</w:t>
            </w:r>
            <w:r w:rsidRPr="00727957">
              <w:rPr>
                <w:sz w:val="28"/>
                <w:szCs w:val="28"/>
                <w:vertAlign w:val="subscript"/>
              </w:rPr>
              <w:t>1</w:t>
            </w:r>
            <w:r w:rsidRPr="00727957">
              <w:rPr>
                <w:sz w:val="28"/>
                <w:szCs w:val="28"/>
              </w:rPr>
              <w:t>-Ц</w:t>
            </w:r>
            <w:r w:rsidRPr="00727957">
              <w:rPr>
                <w:sz w:val="28"/>
                <w:szCs w:val="28"/>
                <w:vertAlign w:val="subscript"/>
              </w:rPr>
              <w:t>0</w:t>
            </w:r>
          </w:p>
        </w:tc>
        <w:tc>
          <w:tcPr>
            <w:tcW w:w="7020" w:type="dxa"/>
            <w:vMerge w:val="restart"/>
            <w:vAlign w:val="center"/>
          </w:tcPr>
          <w:p w:rsidR="00727957" w:rsidRPr="00727957" w:rsidRDefault="00727957" w:rsidP="00727957">
            <w:pPr>
              <w:jc w:val="both"/>
              <w:rPr>
                <w:sz w:val="28"/>
                <w:szCs w:val="28"/>
              </w:rPr>
            </w:pPr>
            <w:r w:rsidRPr="00727957">
              <w:rPr>
                <w:sz w:val="28"/>
                <w:szCs w:val="28"/>
              </w:rPr>
              <w:t>,                                                                                       (</w:t>
            </w:r>
            <w:r>
              <w:rPr>
                <w:sz w:val="28"/>
                <w:szCs w:val="28"/>
              </w:rPr>
              <w:t>7</w:t>
            </w:r>
            <w:r w:rsidRPr="00727957">
              <w:rPr>
                <w:sz w:val="28"/>
                <w:szCs w:val="28"/>
              </w:rPr>
              <w:t>.3)</w:t>
            </w:r>
          </w:p>
        </w:tc>
      </w:tr>
      <w:tr w:rsidR="00727957" w:rsidRPr="00727957" w:rsidTr="00727957">
        <w:trPr>
          <w:cantSplit/>
        </w:trPr>
        <w:tc>
          <w:tcPr>
            <w:tcW w:w="0" w:type="auto"/>
            <w:vMerge/>
            <w:vAlign w:val="center"/>
          </w:tcPr>
          <w:p w:rsidR="00727957" w:rsidRPr="00727957" w:rsidRDefault="00727957" w:rsidP="00727957">
            <w:pPr>
              <w:rPr>
                <w:sz w:val="28"/>
                <w:szCs w:val="28"/>
              </w:rPr>
            </w:pPr>
          </w:p>
        </w:tc>
        <w:tc>
          <w:tcPr>
            <w:tcW w:w="900" w:type="dxa"/>
            <w:tcBorders>
              <w:top w:val="single" w:sz="4" w:space="0" w:color="auto"/>
              <w:left w:val="nil"/>
              <w:bottom w:val="nil"/>
              <w:right w:val="nil"/>
            </w:tcBorders>
          </w:tcPr>
          <w:p w:rsidR="00727957" w:rsidRPr="00727957" w:rsidRDefault="00727957" w:rsidP="00727957">
            <w:pPr>
              <w:jc w:val="both"/>
              <w:rPr>
                <w:sz w:val="28"/>
                <w:szCs w:val="28"/>
                <w:vertAlign w:val="subscript"/>
              </w:rPr>
            </w:pPr>
            <w:r w:rsidRPr="00727957">
              <w:rPr>
                <w:sz w:val="28"/>
                <w:szCs w:val="28"/>
              </w:rPr>
              <w:t xml:space="preserve">   Ц</w:t>
            </w:r>
            <w:r w:rsidRPr="00727957">
              <w:rPr>
                <w:sz w:val="28"/>
                <w:szCs w:val="28"/>
                <w:vertAlign w:val="subscript"/>
              </w:rPr>
              <w:t>0</w:t>
            </w:r>
          </w:p>
        </w:tc>
        <w:tc>
          <w:tcPr>
            <w:tcW w:w="0" w:type="auto"/>
            <w:vMerge/>
            <w:vAlign w:val="center"/>
          </w:tcPr>
          <w:p w:rsidR="00727957" w:rsidRPr="00727957" w:rsidRDefault="00727957" w:rsidP="00727957">
            <w:pPr>
              <w:rPr>
                <w:sz w:val="28"/>
                <w:szCs w:val="28"/>
              </w:rPr>
            </w:pPr>
          </w:p>
        </w:tc>
      </w:tr>
    </w:tbl>
    <w:p w:rsidR="00727957" w:rsidRPr="00727957" w:rsidRDefault="00727957" w:rsidP="00727957">
      <w:pPr>
        <w:ind w:firstLine="540"/>
        <w:jc w:val="both"/>
        <w:rPr>
          <w:sz w:val="28"/>
          <w:szCs w:val="28"/>
        </w:rPr>
      </w:pPr>
      <w:r w:rsidRPr="00727957">
        <w:rPr>
          <w:sz w:val="28"/>
          <w:szCs w:val="28"/>
        </w:rPr>
        <w:t xml:space="preserve"> где:</w:t>
      </w:r>
    </w:p>
    <w:p w:rsidR="00727957" w:rsidRPr="00727957" w:rsidRDefault="00727957" w:rsidP="00727957">
      <w:pPr>
        <w:ind w:firstLine="540"/>
        <w:jc w:val="both"/>
        <w:rPr>
          <w:sz w:val="28"/>
          <w:szCs w:val="28"/>
        </w:rPr>
      </w:pPr>
      <w:r w:rsidRPr="00727957">
        <w:rPr>
          <w:sz w:val="28"/>
          <w:szCs w:val="28"/>
        </w:rPr>
        <w:t>Ц</w:t>
      </w:r>
      <w:r w:rsidRPr="00727957">
        <w:rPr>
          <w:sz w:val="28"/>
          <w:szCs w:val="28"/>
          <w:vertAlign w:val="subscript"/>
        </w:rPr>
        <w:t>1</w:t>
      </w:r>
      <w:r w:rsidRPr="00727957">
        <w:rPr>
          <w:sz w:val="28"/>
          <w:szCs w:val="28"/>
        </w:rPr>
        <w:t>, Ц</w:t>
      </w:r>
      <w:r w:rsidRPr="00727957">
        <w:rPr>
          <w:sz w:val="28"/>
          <w:szCs w:val="28"/>
          <w:vertAlign w:val="subscript"/>
        </w:rPr>
        <w:t>0</w:t>
      </w:r>
      <w:r w:rsidRPr="00727957">
        <w:rPr>
          <w:sz w:val="28"/>
          <w:szCs w:val="28"/>
        </w:rPr>
        <w:t xml:space="preserve"> – значение цены в отчетном и предыдущем периодах.</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Для расчета относительного изменения спроса и цены  также применяются формулы, в которых в качестве базы сравнения выступают значения не предыдущего периода, а средние значения (</w:t>
      </w:r>
      <w:r>
        <w:rPr>
          <w:sz w:val="28"/>
          <w:szCs w:val="28"/>
        </w:rPr>
        <w:t>7</w:t>
      </w:r>
      <w:r w:rsidRPr="00727957">
        <w:rPr>
          <w:sz w:val="28"/>
          <w:szCs w:val="28"/>
        </w:rPr>
        <w:t xml:space="preserve">.4, </w:t>
      </w:r>
      <w:r>
        <w:rPr>
          <w:sz w:val="28"/>
          <w:szCs w:val="28"/>
        </w:rPr>
        <w:t>7</w:t>
      </w:r>
      <w:r w:rsidRPr="00727957">
        <w:rPr>
          <w:sz w:val="28"/>
          <w:szCs w:val="28"/>
        </w:rPr>
        <w:t>.5):</w:t>
      </w:r>
    </w:p>
    <w:p w:rsidR="00727957" w:rsidRPr="00727957" w:rsidRDefault="00727957" w:rsidP="00727957">
      <w:pPr>
        <w:ind w:firstLine="540"/>
        <w:jc w:val="both"/>
        <w:rPr>
          <w:sz w:val="28"/>
          <w:szCs w:val="28"/>
        </w:rPr>
      </w:pPr>
    </w:p>
    <w:tbl>
      <w:tblPr>
        <w:tblW w:w="8820" w:type="dxa"/>
        <w:tblInd w:w="648" w:type="dxa"/>
        <w:tblLook w:val="0000"/>
      </w:tblPr>
      <w:tblGrid>
        <w:gridCol w:w="900"/>
        <w:gridCol w:w="1620"/>
        <w:gridCol w:w="6300"/>
      </w:tblGrid>
      <w:tr w:rsidR="00727957" w:rsidRPr="00727957" w:rsidTr="00727957">
        <w:trPr>
          <w:cantSplit/>
        </w:trPr>
        <w:tc>
          <w:tcPr>
            <w:tcW w:w="900" w:type="dxa"/>
            <w:vMerge w:val="restart"/>
            <w:vAlign w:val="center"/>
          </w:tcPr>
          <w:p w:rsidR="00727957" w:rsidRPr="00727957" w:rsidRDefault="00727957" w:rsidP="00727957">
            <w:pPr>
              <w:jc w:val="center"/>
              <w:rPr>
                <w:sz w:val="28"/>
                <w:szCs w:val="28"/>
              </w:rPr>
            </w:pPr>
            <w:r w:rsidRPr="00727957">
              <w:rPr>
                <w:sz w:val="28"/>
                <w:szCs w:val="28"/>
              </w:rPr>
              <w:t>Т</w:t>
            </w:r>
            <w:r w:rsidRPr="00727957">
              <w:rPr>
                <w:sz w:val="28"/>
                <w:szCs w:val="28"/>
                <w:vertAlign w:val="subscript"/>
              </w:rPr>
              <w:t>пр</w:t>
            </w:r>
            <w:r w:rsidRPr="00727957">
              <w:rPr>
                <w:sz w:val="28"/>
                <w:szCs w:val="28"/>
                <w:vertAlign w:val="subscript"/>
                <w:lang w:val="en-US"/>
              </w:rPr>
              <w:t>d</w:t>
            </w:r>
            <w:r w:rsidRPr="00727957">
              <w:rPr>
                <w:sz w:val="28"/>
                <w:szCs w:val="28"/>
              </w:rPr>
              <w:t xml:space="preserve"> =</w:t>
            </w:r>
          </w:p>
        </w:tc>
        <w:tc>
          <w:tcPr>
            <w:tcW w:w="1620" w:type="dxa"/>
            <w:tcBorders>
              <w:top w:val="nil"/>
              <w:left w:val="nil"/>
              <w:bottom w:val="single" w:sz="4" w:space="0" w:color="auto"/>
              <w:right w:val="nil"/>
            </w:tcBorders>
          </w:tcPr>
          <w:p w:rsidR="00727957" w:rsidRPr="00727957" w:rsidRDefault="00727957" w:rsidP="00727957">
            <w:pPr>
              <w:jc w:val="both"/>
              <w:rPr>
                <w:sz w:val="28"/>
                <w:szCs w:val="28"/>
                <w:vertAlign w:val="subscript"/>
              </w:rPr>
            </w:pPr>
            <w:r w:rsidRPr="00727957">
              <w:rPr>
                <w:sz w:val="28"/>
                <w:szCs w:val="28"/>
              </w:rPr>
              <w:t xml:space="preserve">     </w:t>
            </w:r>
            <w:r w:rsidRPr="00727957">
              <w:rPr>
                <w:sz w:val="28"/>
                <w:szCs w:val="28"/>
                <w:lang w:val="en-US"/>
              </w:rPr>
              <w:t>D</w:t>
            </w:r>
            <w:r w:rsidRPr="00727957">
              <w:rPr>
                <w:sz w:val="28"/>
                <w:szCs w:val="28"/>
                <w:vertAlign w:val="subscript"/>
              </w:rPr>
              <w:t>1</w:t>
            </w:r>
            <w:r w:rsidRPr="00727957">
              <w:rPr>
                <w:sz w:val="28"/>
                <w:szCs w:val="28"/>
              </w:rPr>
              <w:t>-</w:t>
            </w:r>
            <w:r w:rsidRPr="00727957">
              <w:rPr>
                <w:sz w:val="28"/>
                <w:szCs w:val="28"/>
                <w:lang w:val="en-US"/>
              </w:rPr>
              <w:t>D</w:t>
            </w:r>
            <w:r w:rsidRPr="00727957">
              <w:rPr>
                <w:sz w:val="28"/>
                <w:szCs w:val="28"/>
                <w:vertAlign w:val="subscript"/>
              </w:rPr>
              <w:t>0</w:t>
            </w:r>
          </w:p>
        </w:tc>
        <w:tc>
          <w:tcPr>
            <w:tcW w:w="6300" w:type="dxa"/>
            <w:vMerge w:val="restart"/>
            <w:vAlign w:val="center"/>
          </w:tcPr>
          <w:p w:rsidR="00727957" w:rsidRPr="00727957" w:rsidRDefault="00727957" w:rsidP="00727957">
            <w:pPr>
              <w:jc w:val="both"/>
              <w:rPr>
                <w:sz w:val="28"/>
                <w:szCs w:val="28"/>
              </w:rPr>
            </w:pPr>
            <w:r w:rsidRPr="00727957">
              <w:rPr>
                <w:sz w:val="28"/>
                <w:szCs w:val="28"/>
              </w:rPr>
              <w:t xml:space="preserve">                                                                             (</w:t>
            </w:r>
            <w:r>
              <w:rPr>
                <w:sz w:val="28"/>
                <w:szCs w:val="28"/>
              </w:rPr>
              <w:t>7</w:t>
            </w:r>
            <w:r w:rsidRPr="00727957">
              <w:rPr>
                <w:sz w:val="28"/>
                <w:szCs w:val="28"/>
              </w:rPr>
              <w:t>.4)</w:t>
            </w:r>
          </w:p>
        </w:tc>
      </w:tr>
      <w:tr w:rsidR="00727957" w:rsidRPr="00727957" w:rsidTr="00727957">
        <w:trPr>
          <w:cantSplit/>
        </w:trPr>
        <w:tc>
          <w:tcPr>
            <w:tcW w:w="0" w:type="auto"/>
            <w:vMerge/>
            <w:vAlign w:val="center"/>
          </w:tcPr>
          <w:p w:rsidR="00727957" w:rsidRPr="00727957" w:rsidRDefault="00727957" w:rsidP="00727957">
            <w:pPr>
              <w:rPr>
                <w:sz w:val="28"/>
                <w:szCs w:val="28"/>
              </w:rPr>
            </w:pPr>
          </w:p>
        </w:tc>
        <w:tc>
          <w:tcPr>
            <w:tcW w:w="1620" w:type="dxa"/>
            <w:tcBorders>
              <w:top w:val="single" w:sz="4" w:space="0" w:color="auto"/>
              <w:left w:val="nil"/>
              <w:bottom w:val="nil"/>
              <w:right w:val="nil"/>
            </w:tcBorders>
          </w:tcPr>
          <w:p w:rsidR="00727957" w:rsidRPr="00727957" w:rsidRDefault="00727957" w:rsidP="00727957">
            <w:pPr>
              <w:jc w:val="both"/>
              <w:rPr>
                <w:sz w:val="28"/>
                <w:szCs w:val="28"/>
              </w:rPr>
            </w:pPr>
            <w:r w:rsidRPr="00727957">
              <w:rPr>
                <w:sz w:val="28"/>
                <w:szCs w:val="28"/>
              </w:rPr>
              <w:t xml:space="preserve">( </w:t>
            </w:r>
            <w:r w:rsidRPr="00727957">
              <w:rPr>
                <w:sz w:val="28"/>
                <w:szCs w:val="28"/>
                <w:lang w:val="en-US"/>
              </w:rPr>
              <w:t>D</w:t>
            </w:r>
            <w:r w:rsidRPr="00727957">
              <w:rPr>
                <w:sz w:val="28"/>
                <w:szCs w:val="28"/>
                <w:vertAlign w:val="subscript"/>
              </w:rPr>
              <w:t>1</w:t>
            </w:r>
            <w:r w:rsidRPr="00727957">
              <w:rPr>
                <w:sz w:val="28"/>
                <w:szCs w:val="28"/>
              </w:rPr>
              <w:t>+</w:t>
            </w:r>
            <w:r w:rsidRPr="00727957">
              <w:rPr>
                <w:sz w:val="28"/>
                <w:szCs w:val="28"/>
                <w:lang w:val="en-US"/>
              </w:rPr>
              <w:t>D</w:t>
            </w:r>
            <w:r w:rsidRPr="00727957">
              <w:rPr>
                <w:sz w:val="28"/>
                <w:szCs w:val="28"/>
                <w:vertAlign w:val="subscript"/>
              </w:rPr>
              <w:t>0</w:t>
            </w:r>
            <w:r w:rsidRPr="00727957">
              <w:rPr>
                <w:sz w:val="28"/>
                <w:szCs w:val="28"/>
              </w:rPr>
              <w:t>)/2</w:t>
            </w:r>
          </w:p>
        </w:tc>
        <w:tc>
          <w:tcPr>
            <w:tcW w:w="0" w:type="auto"/>
            <w:vMerge/>
            <w:vAlign w:val="center"/>
          </w:tcPr>
          <w:p w:rsidR="00727957" w:rsidRPr="00727957" w:rsidRDefault="00727957" w:rsidP="00727957">
            <w:pPr>
              <w:rPr>
                <w:sz w:val="28"/>
                <w:szCs w:val="28"/>
              </w:rPr>
            </w:pPr>
          </w:p>
        </w:tc>
      </w:tr>
    </w:tbl>
    <w:p w:rsidR="00727957" w:rsidRPr="00727957" w:rsidRDefault="00727957" w:rsidP="00727957">
      <w:pPr>
        <w:ind w:firstLine="540"/>
        <w:jc w:val="both"/>
        <w:rPr>
          <w:sz w:val="28"/>
          <w:szCs w:val="28"/>
        </w:rPr>
      </w:pPr>
      <w:r w:rsidRPr="00727957">
        <w:rPr>
          <w:sz w:val="28"/>
          <w:szCs w:val="28"/>
        </w:rPr>
        <w:t xml:space="preserve"> </w:t>
      </w:r>
    </w:p>
    <w:tbl>
      <w:tblPr>
        <w:tblW w:w="8820" w:type="dxa"/>
        <w:tblInd w:w="648" w:type="dxa"/>
        <w:tblLook w:val="0000"/>
      </w:tblPr>
      <w:tblGrid>
        <w:gridCol w:w="900"/>
        <w:gridCol w:w="1620"/>
        <w:gridCol w:w="6300"/>
      </w:tblGrid>
      <w:tr w:rsidR="00727957" w:rsidRPr="00727957" w:rsidTr="00727957">
        <w:trPr>
          <w:cantSplit/>
        </w:trPr>
        <w:tc>
          <w:tcPr>
            <w:tcW w:w="900" w:type="dxa"/>
            <w:vMerge w:val="restart"/>
            <w:vAlign w:val="center"/>
          </w:tcPr>
          <w:p w:rsidR="00727957" w:rsidRPr="00727957" w:rsidRDefault="00727957" w:rsidP="00727957">
            <w:pPr>
              <w:jc w:val="center"/>
              <w:rPr>
                <w:sz w:val="28"/>
                <w:szCs w:val="28"/>
              </w:rPr>
            </w:pPr>
            <w:r w:rsidRPr="00727957">
              <w:rPr>
                <w:sz w:val="28"/>
                <w:szCs w:val="28"/>
              </w:rPr>
              <w:t>Т</w:t>
            </w:r>
            <w:r w:rsidRPr="00727957">
              <w:rPr>
                <w:sz w:val="28"/>
                <w:szCs w:val="28"/>
                <w:vertAlign w:val="subscript"/>
              </w:rPr>
              <w:t>прц</w:t>
            </w:r>
            <w:r w:rsidRPr="00727957">
              <w:rPr>
                <w:sz w:val="28"/>
                <w:szCs w:val="28"/>
              </w:rPr>
              <w:t xml:space="preserve"> =</w:t>
            </w:r>
          </w:p>
        </w:tc>
        <w:tc>
          <w:tcPr>
            <w:tcW w:w="1620" w:type="dxa"/>
            <w:tcBorders>
              <w:top w:val="nil"/>
              <w:left w:val="nil"/>
              <w:bottom w:val="single" w:sz="4" w:space="0" w:color="auto"/>
              <w:right w:val="nil"/>
            </w:tcBorders>
          </w:tcPr>
          <w:p w:rsidR="00727957" w:rsidRPr="00727957" w:rsidRDefault="00727957" w:rsidP="00727957">
            <w:pPr>
              <w:jc w:val="both"/>
              <w:rPr>
                <w:sz w:val="28"/>
                <w:szCs w:val="28"/>
                <w:vertAlign w:val="subscript"/>
              </w:rPr>
            </w:pPr>
            <w:r w:rsidRPr="00727957">
              <w:rPr>
                <w:sz w:val="28"/>
                <w:szCs w:val="28"/>
              </w:rPr>
              <w:t xml:space="preserve">     Ц</w:t>
            </w:r>
            <w:r w:rsidRPr="00727957">
              <w:rPr>
                <w:sz w:val="28"/>
                <w:szCs w:val="28"/>
                <w:vertAlign w:val="subscript"/>
              </w:rPr>
              <w:t>1</w:t>
            </w:r>
            <w:r w:rsidRPr="00727957">
              <w:rPr>
                <w:sz w:val="28"/>
                <w:szCs w:val="28"/>
              </w:rPr>
              <w:t>-Ц</w:t>
            </w:r>
            <w:r w:rsidRPr="00727957">
              <w:rPr>
                <w:sz w:val="28"/>
                <w:szCs w:val="28"/>
                <w:vertAlign w:val="subscript"/>
              </w:rPr>
              <w:t>0</w:t>
            </w:r>
          </w:p>
        </w:tc>
        <w:tc>
          <w:tcPr>
            <w:tcW w:w="6300" w:type="dxa"/>
            <w:vMerge w:val="restart"/>
            <w:vAlign w:val="center"/>
          </w:tcPr>
          <w:p w:rsidR="00727957" w:rsidRPr="00727957" w:rsidRDefault="00727957" w:rsidP="00727957">
            <w:pPr>
              <w:jc w:val="both"/>
              <w:rPr>
                <w:sz w:val="28"/>
                <w:szCs w:val="28"/>
              </w:rPr>
            </w:pPr>
            <w:r w:rsidRPr="00727957">
              <w:rPr>
                <w:sz w:val="28"/>
                <w:szCs w:val="28"/>
              </w:rPr>
              <w:t xml:space="preserve">                                                                             (</w:t>
            </w:r>
            <w:r>
              <w:rPr>
                <w:sz w:val="28"/>
                <w:szCs w:val="28"/>
              </w:rPr>
              <w:t>7</w:t>
            </w:r>
            <w:r w:rsidRPr="00727957">
              <w:rPr>
                <w:sz w:val="28"/>
                <w:szCs w:val="28"/>
              </w:rPr>
              <w:t>.5)</w:t>
            </w:r>
          </w:p>
        </w:tc>
      </w:tr>
      <w:tr w:rsidR="00727957" w:rsidRPr="00727957" w:rsidTr="00727957">
        <w:trPr>
          <w:cantSplit/>
        </w:trPr>
        <w:tc>
          <w:tcPr>
            <w:tcW w:w="0" w:type="auto"/>
            <w:vMerge/>
            <w:vAlign w:val="center"/>
          </w:tcPr>
          <w:p w:rsidR="00727957" w:rsidRPr="00727957" w:rsidRDefault="00727957" w:rsidP="00727957">
            <w:pPr>
              <w:rPr>
                <w:sz w:val="28"/>
                <w:szCs w:val="28"/>
              </w:rPr>
            </w:pPr>
          </w:p>
        </w:tc>
        <w:tc>
          <w:tcPr>
            <w:tcW w:w="1620" w:type="dxa"/>
            <w:tcBorders>
              <w:top w:val="single" w:sz="4" w:space="0" w:color="auto"/>
              <w:left w:val="nil"/>
              <w:bottom w:val="nil"/>
              <w:right w:val="nil"/>
            </w:tcBorders>
          </w:tcPr>
          <w:p w:rsidR="00727957" w:rsidRPr="00727957" w:rsidRDefault="00727957" w:rsidP="00727957">
            <w:pPr>
              <w:jc w:val="both"/>
              <w:rPr>
                <w:sz w:val="28"/>
                <w:szCs w:val="28"/>
              </w:rPr>
            </w:pPr>
            <w:r w:rsidRPr="00727957">
              <w:rPr>
                <w:sz w:val="28"/>
                <w:szCs w:val="28"/>
              </w:rPr>
              <w:t>( Ц</w:t>
            </w:r>
            <w:r w:rsidRPr="00727957">
              <w:rPr>
                <w:sz w:val="28"/>
                <w:szCs w:val="28"/>
                <w:vertAlign w:val="subscript"/>
              </w:rPr>
              <w:t>1</w:t>
            </w:r>
            <w:r w:rsidRPr="00727957">
              <w:rPr>
                <w:sz w:val="28"/>
                <w:szCs w:val="28"/>
              </w:rPr>
              <w:t>+Ц</w:t>
            </w:r>
            <w:r w:rsidRPr="00727957">
              <w:rPr>
                <w:sz w:val="28"/>
                <w:szCs w:val="28"/>
                <w:vertAlign w:val="subscript"/>
              </w:rPr>
              <w:t>0</w:t>
            </w:r>
            <w:r w:rsidRPr="00727957">
              <w:rPr>
                <w:sz w:val="28"/>
                <w:szCs w:val="28"/>
              </w:rPr>
              <w:t>)/2</w:t>
            </w:r>
          </w:p>
        </w:tc>
        <w:tc>
          <w:tcPr>
            <w:tcW w:w="0" w:type="auto"/>
            <w:vMerge/>
            <w:vAlign w:val="center"/>
          </w:tcPr>
          <w:p w:rsidR="00727957" w:rsidRPr="00727957" w:rsidRDefault="00727957" w:rsidP="00727957">
            <w:pPr>
              <w:rPr>
                <w:sz w:val="28"/>
                <w:szCs w:val="28"/>
              </w:rPr>
            </w:pPr>
          </w:p>
        </w:tc>
      </w:tr>
    </w:tbl>
    <w:p w:rsidR="00727957" w:rsidRPr="00727957" w:rsidRDefault="00727957" w:rsidP="00727957">
      <w:pPr>
        <w:ind w:firstLine="540"/>
        <w:jc w:val="both"/>
        <w:rPr>
          <w:sz w:val="28"/>
          <w:szCs w:val="28"/>
        </w:rPr>
      </w:pPr>
      <w:r w:rsidRPr="00727957">
        <w:rPr>
          <w:sz w:val="28"/>
          <w:szCs w:val="28"/>
        </w:rPr>
        <w:t xml:space="preserve"> </w:t>
      </w:r>
    </w:p>
    <w:p w:rsidR="00727957" w:rsidRPr="00727957" w:rsidRDefault="00727957" w:rsidP="00727957">
      <w:pPr>
        <w:ind w:firstLine="540"/>
        <w:jc w:val="both"/>
        <w:rPr>
          <w:sz w:val="28"/>
          <w:szCs w:val="28"/>
        </w:rPr>
      </w:pPr>
      <w:r w:rsidRPr="00727957">
        <w:rPr>
          <w:sz w:val="28"/>
          <w:szCs w:val="28"/>
        </w:rPr>
        <w:t>При неэластичном спросе установление цены производится с учетом цен предприятий – конкурентов. Уровень цены существенно не влияет на объем продаж предприятия при неэластичном спросе. Государство устанавливает акцизы на алкогольную продукцию, поскольку потребление данного товара не зависит от ценового фактора.</w:t>
      </w:r>
    </w:p>
    <w:p w:rsidR="00727957" w:rsidRPr="00727957" w:rsidRDefault="00727957" w:rsidP="00727957">
      <w:pPr>
        <w:ind w:firstLine="540"/>
        <w:jc w:val="both"/>
        <w:rPr>
          <w:sz w:val="28"/>
          <w:szCs w:val="28"/>
        </w:rPr>
      </w:pPr>
      <w:r w:rsidRPr="00727957">
        <w:rPr>
          <w:sz w:val="28"/>
          <w:szCs w:val="28"/>
        </w:rPr>
        <w:t xml:space="preserve">При эластичном спросе планирование осуществляется с учетом принятой маркетинговой стратегии организации. Так, если целью предприятия выступает захват рынка или рост доли рынка, то цена устанавливается на минимальном уровне. При планировании максимальной прибыли устанавливается оптимальная цена, которая рассчитывается на основе маржинального анализа (см. вопрос </w:t>
      </w:r>
      <w:r w:rsidR="00856E2E">
        <w:rPr>
          <w:sz w:val="28"/>
          <w:szCs w:val="28"/>
        </w:rPr>
        <w:t>7</w:t>
      </w:r>
      <w:r w:rsidRPr="00727957">
        <w:rPr>
          <w:sz w:val="28"/>
          <w:szCs w:val="28"/>
        </w:rPr>
        <w:t xml:space="preserve">.5) </w:t>
      </w:r>
    </w:p>
    <w:p w:rsidR="00727957" w:rsidRPr="00727957" w:rsidRDefault="00727957" w:rsidP="00727957">
      <w:pPr>
        <w:ind w:firstLine="540"/>
        <w:jc w:val="both"/>
        <w:rPr>
          <w:sz w:val="28"/>
          <w:szCs w:val="28"/>
        </w:rPr>
      </w:pPr>
      <w:r w:rsidRPr="00727957">
        <w:rPr>
          <w:sz w:val="28"/>
          <w:szCs w:val="28"/>
        </w:rPr>
        <w:t>Аналогично рассчитывается коэффициент эластичности спроса по доходам  (К</w:t>
      </w:r>
      <w:r w:rsidRPr="00727957">
        <w:rPr>
          <w:sz w:val="28"/>
          <w:szCs w:val="28"/>
          <w:vertAlign w:val="subscript"/>
        </w:rPr>
        <w:t>элр</w:t>
      </w:r>
      <w:r w:rsidRPr="00727957">
        <w:rPr>
          <w:sz w:val="28"/>
          <w:szCs w:val="28"/>
        </w:rPr>
        <w:t>) (</w:t>
      </w:r>
      <w:r w:rsidR="00856E2E">
        <w:rPr>
          <w:sz w:val="28"/>
          <w:szCs w:val="28"/>
        </w:rPr>
        <w:t>7</w:t>
      </w:r>
      <w:r w:rsidRPr="00727957">
        <w:rPr>
          <w:sz w:val="28"/>
          <w:szCs w:val="28"/>
        </w:rPr>
        <w:t xml:space="preserve">.6, </w:t>
      </w:r>
      <w:r w:rsidR="00856E2E">
        <w:rPr>
          <w:sz w:val="28"/>
          <w:szCs w:val="28"/>
        </w:rPr>
        <w:t>7</w:t>
      </w:r>
      <w:r w:rsidRPr="00727957">
        <w:rPr>
          <w:sz w:val="28"/>
          <w:szCs w:val="28"/>
        </w:rPr>
        <w:t>.7):</w:t>
      </w:r>
    </w:p>
    <w:p w:rsidR="00727957" w:rsidRPr="00727957" w:rsidRDefault="00727957" w:rsidP="00727957">
      <w:pPr>
        <w:ind w:firstLine="540"/>
        <w:jc w:val="both"/>
        <w:rPr>
          <w:sz w:val="28"/>
          <w:szCs w:val="28"/>
        </w:rPr>
      </w:pPr>
    </w:p>
    <w:tbl>
      <w:tblPr>
        <w:tblW w:w="0" w:type="auto"/>
        <w:tblInd w:w="648" w:type="dxa"/>
        <w:tblLook w:val="0000"/>
      </w:tblPr>
      <w:tblGrid>
        <w:gridCol w:w="900"/>
        <w:gridCol w:w="1620"/>
        <w:gridCol w:w="6300"/>
      </w:tblGrid>
      <w:tr w:rsidR="00727957" w:rsidRPr="00727957" w:rsidTr="00727957">
        <w:trPr>
          <w:cantSplit/>
        </w:trPr>
        <w:tc>
          <w:tcPr>
            <w:tcW w:w="900" w:type="dxa"/>
            <w:vMerge w:val="restart"/>
            <w:vAlign w:val="center"/>
          </w:tcPr>
          <w:p w:rsidR="00727957" w:rsidRPr="00727957" w:rsidRDefault="00727957" w:rsidP="00727957">
            <w:pPr>
              <w:jc w:val="center"/>
              <w:rPr>
                <w:sz w:val="28"/>
                <w:szCs w:val="28"/>
              </w:rPr>
            </w:pPr>
            <w:r w:rsidRPr="00727957">
              <w:rPr>
                <w:sz w:val="28"/>
                <w:szCs w:val="28"/>
              </w:rPr>
              <w:t>К</w:t>
            </w:r>
            <w:r w:rsidRPr="00727957">
              <w:rPr>
                <w:sz w:val="28"/>
                <w:szCs w:val="28"/>
                <w:vertAlign w:val="subscript"/>
              </w:rPr>
              <w:t>элр</w:t>
            </w:r>
            <w:r w:rsidRPr="00727957">
              <w:rPr>
                <w:sz w:val="28"/>
                <w:szCs w:val="28"/>
              </w:rPr>
              <w:t xml:space="preserve"> =</w:t>
            </w:r>
          </w:p>
        </w:tc>
        <w:tc>
          <w:tcPr>
            <w:tcW w:w="1620" w:type="dxa"/>
            <w:tcBorders>
              <w:top w:val="nil"/>
              <w:left w:val="nil"/>
              <w:bottom w:val="single" w:sz="4" w:space="0" w:color="auto"/>
              <w:right w:val="nil"/>
            </w:tcBorders>
          </w:tcPr>
          <w:p w:rsidR="00727957" w:rsidRPr="00727957" w:rsidRDefault="00727957" w:rsidP="00727957">
            <w:pPr>
              <w:jc w:val="both"/>
              <w:rPr>
                <w:sz w:val="28"/>
                <w:szCs w:val="28"/>
              </w:rPr>
            </w:pPr>
            <w:r w:rsidRPr="00727957">
              <w:rPr>
                <w:sz w:val="28"/>
                <w:szCs w:val="28"/>
              </w:rPr>
              <w:t>(</w:t>
            </w:r>
            <w:r w:rsidRPr="00727957">
              <w:rPr>
                <w:sz w:val="28"/>
                <w:szCs w:val="28"/>
                <w:lang w:val="en-US"/>
              </w:rPr>
              <w:t>D</w:t>
            </w:r>
            <w:r w:rsidRPr="00727957">
              <w:rPr>
                <w:sz w:val="28"/>
                <w:szCs w:val="28"/>
                <w:vertAlign w:val="subscript"/>
              </w:rPr>
              <w:t>1</w:t>
            </w:r>
            <w:r w:rsidRPr="00727957">
              <w:rPr>
                <w:sz w:val="28"/>
                <w:szCs w:val="28"/>
              </w:rPr>
              <w:t>-</w:t>
            </w:r>
            <w:r w:rsidRPr="00727957">
              <w:rPr>
                <w:sz w:val="28"/>
                <w:szCs w:val="28"/>
                <w:lang w:val="en-US"/>
              </w:rPr>
              <w:t>D</w:t>
            </w:r>
            <w:r w:rsidRPr="00727957">
              <w:rPr>
                <w:sz w:val="28"/>
                <w:szCs w:val="28"/>
                <w:vertAlign w:val="subscript"/>
              </w:rPr>
              <w:t>0</w:t>
            </w:r>
            <w:r w:rsidRPr="00727957">
              <w:rPr>
                <w:sz w:val="28"/>
                <w:szCs w:val="28"/>
              </w:rPr>
              <w:t>)/</w:t>
            </w:r>
            <w:r w:rsidRPr="00727957">
              <w:rPr>
                <w:sz w:val="28"/>
                <w:szCs w:val="28"/>
                <w:lang w:val="en-US"/>
              </w:rPr>
              <w:t>D</w:t>
            </w:r>
            <w:r w:rsidRPr="00727957">
              <w:rPr>
                <w:sz w:val="28"/>
                <w:szCs w:val="28"/>
                <w:vertAlign w:val="subscript"/>
              </w:rPr>
              <w:t>0</w:t>
            </w:r>
          </w:p>
        </w:tc>
        <w:tc>
          <w:tcPr>
            <w:tcW w:w="6300" w:type="dxa"/>
            <w:vMerge w:val="restart"/>
            <w:vAlign w:val="center"/>
          </w:tcPr>
          <w:p w:rsidR="00727957" w:rsidRPr="00727957" w:rsidRDefault="00727957" w:rsidP="00856E2E">
            <w:pPr>
              <w:jc w:val="both"/>
              <w:rPr>
                <w:sz w:val="28"/>
                <w:szCs w:val="28"/>
              </w:rPr>
            </w:pPr>
            <w:r w:rsidRPr="00727957">
              <w:rPr>
                <w:sz w:val="28"/>
                <w:szCs w:val="28"/>
              </w:rPr>
              <w:t xml:space="preserve">                                                                             (</w:t>
            </w:r>
            <w:r w:rsidR="00856E2E">
              <w:rPr>
                <w:sz w:val="28"/>
                <w:szCs w:val="28"/>
              </w:rPr>
              <w:t>7</w:t>
            </w:r>
            <w:r w:rsidRPr="00727957">
              <w:rPr>
                <w:sz w:val="28"/>
                <w:szCs w:val="28"/>
              </w:rPr>
              <w:t>.6)</w:t>
            </w:r>
          </w:p>
        </w:tc>
      </w:tr>
      <w:tr w:rsidR="00727957" w:rsidRPr="00727957" w:rsidTr="00727957">
        <w:trPr>
          <w:cantSplit/>
        </w:trPr>
        <w:tc>
          <w:tcPr>
            <w:tcW w:w="0" w:type="auto"/>
            <w:vMerge/>
            <w:vAlign w:val="center"/>
          </w:tcPr>
          <w:p w:rsidR="00727957" w:rsidRPr="00727957" w:rsidRDefault="00727957" w:rsidP="00727957">
            <w:pPr>
              <w:rPr>
                <w:sz w:val="28"/>
                <w:szCs w:val="28"/>
              </w:rPr>
            </w:pPr>
          </w:p>
        </w:tc>
        <w:tc>
          <w:tcPr>
            <w:tcW w:w="1620" w:type="dxa"/>
            <w:tcBorders>
              <w:top w:val="single" w:sz="4" w:space="0" w:color="auto"/>
              <w:left w:val="nil"/>
              <w:bottom w:val="nil"/>
              <w:right w:val="nil"/>
            </w:tcBorders>
          </w:tcPr>
          <w:p w:rsidR="00727957" w:rsidRPr="00727957" w:rsidRDefault="00727957" w:rsidP="00727957">
            <w:pPr>
              <w:jc w:val="both"/>
              <w:rPr>
                <w:sz w:val="28"/>
                <w:szCs w:val="28"/>
              </w:rPr>
            </w:pPr>
            <w:r w:rsidRPr="00727957">
              <w:rPr>
                <w:sz w:val="28"/>
                <w:szCs w:val="28"/>
              </w:rPr>
              <w:t>(Р</w:t>
            </w:r>
            <w:r w:rsidRPr="00727957">
              <w:rPr>
                <w:sz w:val="28"/>
                <w:szCs w:val="28"/>
                <w:vertAlign w:val="subscript"/>
              </w:rPr>
              <w:t>1</w:t>
            </w:r>
            <w:r w:rsidRPr="00727957">
              <w:rPr>
                <w:sz w:val="28"/>
                <w:szCs w:val="28"/>
              </w:rPr>
              <w:t>-Р</w:t>
            </w:r>
            <w:r w:rsidRPr="00727957">
              <w:rPr>
                <w:sz w:val="28"/>
                <w:szCs w:val="28"/>
                <w:vertAlign w:val="subscript"/>
              </w:rPr>
              <w:t>0</w:t>
            </w:r>
            <w:r w:rsidRPr="00727957">
              <w:rPr>
                <w:sz w:val="28"/>
                <w:szCs w:val="28"/>
              </w:rPr>
              <w:t>)/Р</w:t>
            </w:r>
            <w:r w:rsidRPr="00727957">
              <w:rPr>
                <w:sz w:val="28"/>
                <w:szCs w:val="28"/>
                <w:vertAlign w:val="subscript"/>
              </w:rPr>
              <w:t>0</w:t>
            </w:r>
          </w:p>
        </w:tc>
        <w:tc>
          <w:tcPr>
            <w:tcW w:w="0" w:type="auto"/>
            <w:vMerge/>
            <w:vAlign w:val="center"/>
          </w:tcPr>
          <w:p w:rsidR="00727957" w:rsidRPr="00727957" w:rsidRDefault="00727957" w:rsidP="00727957">
            <w:pPr>
              <w:rPr>
                <w:sz w:val="28"/>
                <w:szCs w:val="28"/>
              </w:rPr>
            </w:pPr>
          </w:p>
        </w:tc>
      </w:tr>
    </w:tbl>
    <w:p w:rsidR="00727957" w:rsidRPr="00727957" w:rsidRDefault="00727957" w:rsidP="00727957">
      <w:pPr>
        <w:ind w:firstLine="540"/>
        <w:jc w:val="both"/>
        <w:rPr>
          <w:sz w:val="28"/>
          <w:szCs w:val="28"/>
        </w:rPr>
      </w:pPr>
      <w:r w:rsidRPr="00727957">
        <w:rPr>
          <w:sz w:val="28"/>
          <w:szCs w:val="28"/>
        </w:rPr>
        <w:t xml:space="preserve"> </w:t>
      </w:r>
    </w:p>
    <w:tbl>
      <w:tblPr>
        <w:tblW w:w="9540" w:type="dxa"/>
        <w:tblInd w:w="648" w:type="dxa"/>
        <w:tblLook w:val="0000"/>
      </w:tblPr>
      <w:tblGrid>
        <w:gridCol w:w="900"/>
        <w:gridCol w:w="2880"/>
        <w:gridCol w:w="5760"/>
      </w:tblGrid>
      <w:tr w:rsidR="00727957" w:rsidRPr="00727957" w:rsidTr="00727957">
        <w:trPr>
          <w:cantSplit/>
        </w:trPr>
        <w:tc>
          <w:tcPr>
            <w:tcW w:w="900" w:type="dxa"/>
            <w:vMerge w:val="restart"/>
            <w:vAlign w:val="center"/>
          </w:tcPr>
          <w:p w:rsidR="00727957" w:rsidRPr="00727957" w:rsidRDefault="00727957" w:rsidP="00727957">
            <w:pPr>
              <w:jc w:val="center"/>
              <w:rPr>
                <w:sz w:val="28"/>
                <w:szCs w:val="28"/>
              </w:rPr>
            </w:pPr>
            <w:r w:rsidRPr="00727957">
              <w:rPr>
                <w:sz w:val="28"/>
                <w:szCs w:val="28"/>
              </w:rPr>
              <w:t>К</w:t>
            </w:r>
            <w:r w:rsidRPr="00727957">
              <w:rPr>
                <w:sz w:val="28"/>
                <w:szCs w:val="28"/>
                <w:vertAlign w:val="subscript"/>
              </w:rPr>
              <w:t>элр</w:t>
            </w:r>
            <w:r w:rsidRPr="00727957">
              <w:rPr>
                <w:sz w:val="28"/>
                <w:szCs w:val="28"/>
              </w:rPr>
              <w:t xml:space="preserve"> =</w:t>
            </w:r>
          </w:p>
        </w:tc>
        <w:tc>
          <w:tcPr>
            <w:tcW w:w="2880" w:type="dxa"/>
            <w:tcBorders>
              <w:top w:val="nil"/>
              <w:left w:val="nil"/>
              <w:bottom w:val="single" w:sz="4" w:space="0" w:color="auto"/>
              <w:right w:val="nil"/>
            </w:tcBorders>
          </w:tcPr>
          <w:p w:rsidR="00727957" w:rsidRPr="00727957" w:rsidRDefault="00727957" w:rsidP="00727957">
            <w:pPr>
              <w:jc w:val="both"/>
              <w:rPr>
                <w:sz w:val="28"/>
                <w:szCs w:val="28"/>
              </w:rPr>
            </w:pPr>
            <w:r w:rsidRPr="00727957">
              <w:rPr>
                <w:sz w:val="28"/>
                <w:szCs w:val="28"/>
              </w:rPr>
              <w:t>(</w:t>
            </w:r>
            <w:r w:rsidRPr="00727957">
              <w:rPr>
                <w:sz w:val="28"/>
                <w:szCs w:val="28"/>
                <w:lang w:val="en-US"/>
              </w:rPr>
              <w:t>D</w:t>
            </w:r>
            <w:r w:rsidRPr="00727957">
              <w:rPr>
                <w:sz w:val="28"/>
                <w:szCs w:val="28"/>
                <w:vertAlign w:val="subscript"/>
              </w:rPr>
              <w:t>1</w:t>
            </w:r>
            <w:r w:rsidRPr="00727957">
              <w:rPr>
                <w:sz w:val="28"/>
                <w:szCs w:val="28"/>
              </w:rPr>
              <w:t>-</w:t>
            </w:r>
            <w:r w:rsidRPr="00727957">
              <w:rPr>
                <w:sz w:val="28"/>
                <w:szCs w:val="28"/>
                <w:lang w:val="en-US"/>
              </w:rPr>
              <w:t>D</w:t>
            </w:r>
            <w:r w:rsidRPr="00727957">
              <w:rPr>
                <w:sz w:val="28"/>
                <w:szCs w:val="28"/>
                <w:vertAlign w:val="subscript"/>
              </w:rPr>
              <w:t>0</w:t>
            </w:r>
            <w:r w:rsidRPr="00727957">
              <w:rPr>
                <w:sz w:val="28"/>
                <w:szCs w:val="28"/>
              </w:rPr>
              <w:t xml:space="preserve">)/( </w:t>
            </w:r>
            <w:r w:rsidRPr="00727957">
              <w:rPr>
                <w:sz w:val="28"/>
                <w:szCs w:val="28"/>
                <w:lang w:val="en-US"/>
              </w:rPr>
              <w:t>D</w:t>
            </w:r>
            <w:r w:rsidRPr="00727957">
              <w:rPr>
                <w:sz w:val="28"/>
                <w:szCs w:val="28"/>
                <w:vertAlign w:val="subscript"/>
              </w:rPr>
              <w:t>1</w:t>
            </w:r>
            <w:r w:rsidRPr="00727957">
              <w:rPr>
                <w:sz w:val="28"/>
                <w:szCs w:val="28"/>
              </w:rPr>
              <w:t>+</w:t>
            </w:r>
            <w:r w:rsidRPr="00727957">
              <w:rPr>
                <w:sz w:val="28"/>
                <w:szCs w:val="28"/>
                <w:lang w:val="en-US"/>
              </w:rPr>
              <w:t>D</w:t>
            </w:r>
            <w:r w:rsidRPr="00727957">
              <w:rPr>
                <w:sz w:val="28"/>
                <w:szCs w:val="28"/>
                <w:vertAlign w:val="subscript"/>
              </w:rPr>
              <w:t>0</w:t>
            </w:r>
            <w:r w:rsidRPr="00727957">
              <w:rPr>
                <w:sz w:val="28"/>
                <w:szCs w:val="28"/>
              </w:rPr>
              <w:t>)/2</w:t>
            </w:r>
          </w:p>
        </w:tc>
        <w:tc>
          <w:tcPr>
            <w:tcW w:w="5760" w:type="dxa"/>
            <w:vMerge w:val="restart"/>
            <w:vAlign w:val="center"/>
          </w:tcPr>
          <w:p w:rsidR="00727957" w:rsidRPr="00727957" w:rsidRDefault="00727957" w:rsidP="00856E2E">
            <w:pPr>
              <w:jc w:val="both"/>
              <w:rPr>
                <w:sz w:val="28"/>
                <w:szCs w:val="28"/>
              </w:rPr>
            </w:pPr>
            <w:r w:rsidRPr="00727957">
              <w:rPr>
                <w:sz w:val="28"/>
                <w:szCs w:val="28"/>
              </w:rPr>
              <w:t xml:space="preserve">                                                            (</w:t>
            </w:r>
            <w:r w:rsidR="00856E2E">
              <w:rPr>
                <w:sz w:val="28"/>
                <w:szCs w:val="28"/>
              </w:rPr>
              <w:t>7</w:t>
            </w:r>
            <w:r w:rsidRPr="00727957">
              <w:rPr>
                <w:sz w:val="28"/>
                <w:szCs w:val="28"/>
              </w:rPr>
              <w:t>.7)</w:t>
            </w:r>
          </w:p>
        </w:tc>
      </w:tr>
      <w:tr w:rsidR="00727957" w:rsidRPr="00727957" w:rsidTr="00727957">
        <w:trPr>
          <w:cantSplit/>
        </w:trPr>
        <w:tc>
          <w:tcPr>
            <w:tcW w:w="0" w:type="auto"/>
            <w:vMerge/>
            <w:vAlign w:val="center"/>
          </w:tcPr>
          <w:p w:rsidR="00727957" w:rsidRPr="00727957" w:rsidRDefault="00727957" w:rsidP="00727957">
            <w:pPr>
              <w:rPr>
                <w:sz w:val="28"/>
                <w:szCs w:val="28"/>
              </w:rPr>
            </w:pPr>
          </w:p>
        </w:tc>
        <w:tc>
          <w:tcPr>
            <w:tcW w:w="2880" w:type="dxa"/>
            <w:tcBorders>
              <w:top w:val="single" w:sz="4" w:space="0" w:color="auto"/>
              <w:left w:val="nil"/>
              <w:bottom w:val="nil"/>
              <w:right w:val="nil"/>
            </w:tcBorders>
          </w:tcPr>
          <w:p w:rsidR="00727957" w:rsidRPr="00727957" w:rsidRDefault="00727957" w:rsidP="00727957">
            <w:pPr>
              <w:jc w:val="both"/>
              <w:rPr>
                <w:sz w:val="28"/>
                <w:szCs w:val="28"/>
              </w:rPr>
            </w:pPr>
            <w:r w:rsidRPr="00727957">
              <w:rPr>
                <w:sz w:val="28"/>
                <w:szCs w:val="28"/>
              </w:rPr>
              <w:t>(Р</w:t>
            </w:r>
            <w:r w:rsidRPr="00727957">
              <w:rPr>
                <w:sz w:val="28"/>
                <w:szCs w:val="28"/>
                <w:vertAlign w:val="subscript"/>
              </w:rPr>
              <w:t>1</w:t>
            </w:r>
            <w:r w:rsidRPr="00727957">
              <w:rPr>
                <w:sz w:val="28"/>
                <w:szCs w:val="28"/>
              </w:rPr>
              <w:t>-Р</w:t>
            </w:r>
            <w:r w:rsidRPr="00727957">
              <w:rPr>
                <w:sz w:val="28"/>
                <w:szCs w:val="28"/>
                <w:vertAlign w:val="subscript"/>
              </w:rPr>
              <w:t>0</w:t>
            </w:r>
            <w:r w:rsidRPr="00727957">
              <w:rPr>
                <w:sz w:val="28"/>
                <w:szCs w:val="28"/>
              </w:rPr>
              <w:t>)/(Р</w:t>
            </w:r>
            <w:r w:rsidRPr="00727957">
              <w:rPr>
                <w:sz w:val="28"/>
                <w:szCs w:val="28"/>
                <w:vertAlign w:val="subscript"/>
              </w:rPr>
              <w:t>1</w:t>
            </w:r>
            <w:r w:rsidRPr="00727957">
              <w:rPr>
                <w:sz w:val="28"/>
                <w:szCs w:val="28"/>
              </w:rPr>
              <w:t>+Р</w:t>
            </w:r>
            <w:r w:rsidRPr="00727957">
              <w:rPr>
                <w:sz w:val="28"/>
                <w:szCs w:val="28"/>
                <w:vertAlign w:val="subscript"/>
              </w:rPr>
              <w:t>0</w:t>
            </w:r>
            <w:r w:rsidRPr="00727957">
              <w:rPr>
                <w:sz w:val="28"/>
                <w:szCs w:val="28"/>
              </w:rPr>
              <w:t>)/2</w:t>
            </w:r>
          </w:p>
        </w:tc>
        <w:tc>
          <w:tcPr>
            <w:tcW w:w="0" w:type="auto"/>
            <w:vMerge/>
            <w:vAlign w:val="center"/>
          </w:tcPr>
          <w:p w:rsidR="00727957" w:rsidRPr="00727957" w:rsidRDefault="00727957" w:rsidP="00727957">
            <w:pPr>
              <w:rPr>
                <w:sz w:val="28"/>
                <w:szCs w:val="28"/>
              </w:rPr>
            </w:pPr>
          </w:p>
        </w:tc>
      </w:tr>
    </w:tbl>
    <w:p w:rsidR="00727957" w:rsidRPr="00727957" w:rsidRDefault="00727957" w:rsidP="00727957">
      <w:pPr>
        <w:ind w:firstLine="540"/>
        <w:jc w:val="both"/>
        <w:rPr>
          <w:sz w:val="28"/>
          <w:szCs w:val="28"/>
        </w:rPr>
      </w:pPr>
      <w:r w:rsidRPr="00727957">
        <w:rPr>
          <w:sz w:val="28"/>
          <w:szCs w:val="28"/>
        </w:rPr>
        <w:t xml:space="preserve"> </w:t>
      </w:r>
    </w:p>
    <w:p w:rsidR="00727957" w:rsidRPr="00727957" w:rsidRDefault="00727957" w:rsidP="00727957">
      <w:pPr>
        <w:ind w:firstLine="540"/>
        <w:jc w:val="both"/>
        <w:rPr>
          <w:sz w:val="28"/>
          <w:szCs w:val="28"/>
        </w:rPr>
      </w:pPr>
      <w:r w:rsidRPr="00727957">
        <w:rPr>
          <w:sz w:val="28"/>
          <w:szCs w:val="28"/>
        </w:rPr>
        <w:t xml:space="preserve">В условиях эластичности спроса важное значение приобретает определение зависимости между спросом и ценой, другими факторами. Зависимость спроса  от того или иного фактора может быть определена на основе стохастического, регрессионно – корреляционного анализа. При эластичном спросе базовой моделью выступает линейная или гиперболическая. </w:t>
      </w:r>
    </w:p>
    <w:p w:rsidR="00727957" w:rsidRPr="00727957" w:rsidRDefault="00727957" w:rsidP="00727957">
      <w:pPr>
        <w:ind w:firstLine="540"/>
        <w:jc w:val="both"/>
        <w:rPr>
          <w:sz w:val="28"/>
          <w:szCs w:val="28"/>
        </w:rPr>
      </w:pPr>
      <w:r w:rsidRPr="00727957">
        <w:rPr>
          <w:sz w:val="28"/>
          <w:szCs w:val="28"/>
        </w:rPr>
        <w:lastRenderedPageBreak/>
        <w:t xml:space="preserve">Рассмотрим построение зависимости спроса от цены. В качестве исходной модели примем линейную: </w:t>
      </w:r>
    </w:p>
    <w:p w:rsidR="00727957" w:rsidRPr="00727957" w:rsidRDefault="00727957" w:rsidP="00727957">
      <w:pPr>
        <w:ind w:firstLine="540"/>
        <w:jc w:val="both"/>
        <w:rPr>
          <w:sz w:val="28"/>
          <w:szCs w:val="28"/>
        </w:rPr>
      </w:pPr>
      <w:r w:rsidRPr="00727957">
        <w:rPr>
          <w:sz w:val="28"/>
          <w:szCs w:val="28"/>
        </w:rPr>
        <w:t xml:space="preserve"> Ц = а</w:t>
      </w:r>
      <w:r w:rsidRPr="00727957">
        <w:rPr>
          <w:sz w:val="28"/>
          <w:szCs w:val="28"/>
          <w:vertAlign w:val="subscript"/>
        </w:rPr>
        <w:t>0</w:t>
      </w:r>
      <w:r w:rsidRPr="00727957">
        <w:rPr>
          <w:sz w:val="28"/>
          <w:szCs w:val="28"/>
        </w:rPr>
        <w:t xml:space="preserve"> х </w:t>
      </w:r>
      <w:r w:rsidRPr="00727957">
        <w:rPr>
          <w:sz w:val="28"/>
          <w:szCs w:val="28"/>
          <w:lang w:val="en-US"/>
        </w:rPr>
        <w:t>D</w:t>
      </w:r>
      <w:r w:rsidRPr="00727957">
        <w:rPr>
          <w:sz w:val="28"/>
          <w:szCs w:val="28"/>
        </w:rPr>
        <w:t xml:space="preserve"> + а</w:t>
      </w:r>
      <w:r w:rsidRPr="00727957">
        <w:rPr>
          <w:sz w:val="28"/>
          <w:szCs w:val="28"/>
          <w:vertAlign w:val="subscript"/>
        </w:rPr>
        <w:t>1</w:t>
      </w:r>
      <w:r w:rsidRPr="00727957">
        <w:rPr>
          <w:sz w:val="28"/>
          <w:szCs w:val="28"/>
        </w:rPr>
        <w:t>,</w:t>
      </w:r>
    </w:p>
    <w:p w:rsidR="00727957" w:rsidRPr="00727957" w:rsidRDefault="00727957" w:rsidP="00727957">
      <w:pPr>
        <w:ind w:firstLine="540"/>
        <w:jc w:val="both"/>
        <w:rPr>
          <w:sz w:val="28"/>
          <w:szCs w:val="28"/>
        </w:rPr>
      </w:pPr>
      <w:r w:rsidRPr="00727957">
        <w:rPr>
          <w:sz w:val="28"/>
          <w:szCs w:val="28"/>
        </w:rPr>
        <w:t>где:</w:t>
      </w:r>
    </w:p>
    <w:p w:rsidR="00727957" w:rsidRPr="00727957" w:rsidRDefault="00727957" w:rsidP="00727957">
      <w:pPr>
        <w:ind w:firstLine="540"/>
        <w:jc w:val="both"/>
        <w:rPr>
          <w:sz w:val="28"/>
          <w:szCs w:val="28"/>
        </w:rPr>
      </w:pPr>
      <w:r w:rsidRPr="00727957">
        <w:rPr>
          <w:sz w:val="28"/>
          <w:szCs w:val="28"/>
        </w:rPr>
        <w:t>а</w:t>
      </w:r>
      <w:r w:rsidRPr="00727957">
        <w:rPr>
          <w:sz w:val="28"/>
          <w:szCs w:val="28"/>
          <w:vertAlign w:val="subscript"/>
        </w:rPr>
        <w:t>0</w:t>
      </w:r>
      <w:r w:rsidRPr="00727957">
        <w:rPr>
          <w:sz w:val="28"/>
          <w:szCs w:val="28"/>
        </w:rPr>
        <w:t>, а</w:t>
      </w:r>
      <w:r w:rsidRPr="00727957">
        <w:rPr>
          <w:sz w:val="28"/>
          <w:szCs w:val="28"/>
          <w:vertAlign w:val="subscript"/>
        </w:rPr>
        <w:t>1</w:t>
      </w:r>
      <w:r w:rsidRPr="00727957">
        <w:rPr>
          <w:sz w:val="28"/>
          <w:szCs w:val="28"/>
        </w:rPr>
        <w:t xml:space="preserve"> – параметры уравнения связи.</w:t>
      </w:r>
    </w:p>
    <w:p w:rsidR="00727957" w:rsidRPr="00727957" w:rsidRDefault="00727957" w:rsidP="00727957">
      <w:pPr>
        <w:ind w:firstLine="540"/>
        <w:jc w:val="both"/>
        <w:rPr>
          <w:sz w:val="28"/>
          <w:szCs w:val="28"/>
        </w:rPr>
      </w:pPr>
      <w:r w:rsidRPr="00727957">
        <w:rPr>
          <w:sz w:val="28"/>
          <w:szCs w:val="28"/>
        </w:rPr>
        <w:t>Их расчет производится по следующим формулам (</w:t>
      </w:r>
      <w:r w:rsidR="00856E2E">
        <w:rPr>
          <w:sz w:val="28"/>
          <w:szCs w:val="28"/>
        </w:rPr>
        <w:t>7</w:t>
      </w:r>
      <w:r w:rsidRPr="00727957">
        <w:rPr>
          <w:sz w:val="28"/>
          <w:szCs w:val="28"/>
        </w:rPr>
        <w:t xml:space="preserve">.8, </w:t>
      </w:r>
      <w:r w:rsidR="00856E2E">
        <w:rPr>
          <w:sz w:val="28"/>
          <w:szCs w:val="28"/>
        </w:rPr>
        <w:t>7</w:t>
      </w:r>
      <w:r w:rsidRPr="00727957">
        <w:rPr>
          <w:sz w:val="28"/>
          <w:szCs w:val="28"/>
        </w:rPr>
        <w:t>.9):</w:t>
      </w:r>
    </w:p>
    <w:p w:rsidR="00727957" w:rsidRPr="00727957" w:rsidRDefault="00727957" w:rsidP="00727957">
      <w:pPr>
        <w:ind w:firstLine="540"/>
        <w:jc w:val="both"/>
        <w:rPr>
          <w:sz w:val="28"/>
          <w:szCs w:val="28"/>
        </w:rPr>
      </w:pPr>
    </w:p>
    <w:tbl>
      <w:tblPr>
        <w:tblW w:w="8820" w:type="dxa"/>
        <w:tblInd w:w="648" w:type="dxa"/>
        <w:tblLook w:val="0000"/>
      </w:tblPr>
      <w:tblGrid>
        <w:gridCol w:w="900"/>
        <w:gridCol w:w="3600"/>
        <w:gridCol w:w="4320"/>
      </w:tblGrid>
      <w:tr w:rsidR="00727957" w:rsidRPr="00727957" w:rsidTr="00727957">
        <w:trPr>
          <w:cantSplit/>
        </w:trPr>
        <w:tc>
          <w:tcPr>
            <w:tcW w:w="900" w:type="dxa"/>
            <w:vMerge w:val="restart"/>
            <w:vAlign w:val="center"/>
          </w:tcPr>
          <w:p w:rsidR="00727957" w:rsidRPr="00727957" w:rsidRDefault="00727957" w:rsidP="00727957">
            <w:pPr>
              <w:jc w:val="center"/>
              <w:rPr>
                <w:sz w:val="28"/>
                <w:szCs w:val="28"/>
              </w:rPr>
            </w:pPr>
            <w:r w:rsidRPr="00727957">
              <w:rPr>
                <w:sz w:val="28"/>
                <w:szCs w:val="28"/>
              </w:rPr>
              <w:t>а</w:t>
            </w:r>
            <w:r w:rsidRPr="00727957">
              <w:rPr>
                <w:sz w:val="28"/>
                <w:szCs w:val="28"/>
                <w:vertAlign w:val="subscript"/>
              </w:rPr>
              <w:t>0</w:t>
            </w:r>
            <w:r w:rsidRPr="00727957">
              <w:rPr>
                <w:sz w:val="28"/>
                <w:szCs w:val="28"/>
              </w:rPr>
              <w:t xml:space="preserve"> =</w:t>
            </w:r>
          </w:p>
        </w:tc>
        <w:tc>
          <w:tcPr>
            <w:tcW w:w="3600" w:type="dxa"/>
            <w:tcBorders>
              <w:top w:val="nil"/>
              <w:left w:val="nil"/>
              <w:bottom w:val="single" w:sz="4" w:space="0" w:color="auto"/>
              <w:right w:val="nil"/>
            </w:tcBorders>
          </w:tcPr>
          <w:p w:rsidR="00727957" w:rsidRPr="00727957" w:rsidRDefault="00727957" w:rsidP="00727957">
            <w:pPr>
              <w:jc w:val="both"/>
              <w:rPr>
                <w:sz w:val="28"/>
                <w:szCs w:val="28"/>
              </w:rPr>
            </w:pPr>
            <w:r w:rsidRPr="00727957">
              <w:rPr>
                <w:sz w:val="28"/>
                <w:szCs w:val="28"/>
              </w:rPr>
              <w:t xml:space="preserve"> </w:t>
            </w:r>
            <w:r w:rsidRPr="00727957">
              <w:rPr>
                <w:sz w:val="28"/>
                <w:szCs w:val="28"/>
                <w:lang w:val="en-US"/>
              </w:rPr>
              <w:t>n</w:t>
            </w:r>
            <w:r w:rsidRPr="00727957">
              <w:rPr>
                <w:sz w:val="28"/>
                <w:szCs w:val="28"/>
              </w:rPr>
              <w:t>∑(</w:t>
            </w:r>
            <w:r w:rsidRPr="00727957">
              <w:rPr>
                <w:sz w:val="28"/>
                <w:szCs w:val="28"/>
                <w:lang w:val="en-US"/>
              </w:rPr>
              <w:t>D</w:t>
            </w:r>
            <w:r w:rsidRPr="00727957">
              <w:rPr>
                <w:sz w:val="28"/>
                <w:szCs w:val="28"/>
                <w:vertAlign w:val="subscript"/>
                <w:lang w:val="en-US"/>
              </w:rPr>
              <w:t>i</w:t>
            </w:r>
            <w:r w:rsidRPr="00727957">
              <w:rPr>
                <w:sz w:val="28"/>
                <w:szCs w:val="28"/>
              </w:rPr>
              <w:t>хЦ</w:t>
            </w:r>
            <w:r w:rsidRPr="00727957">
              <w:rPr>
                <w:sz w:val="28"/>
                <w:szCs w:val="28"/>
                <w:vertAlign w:val="subscript"/>
                <w:lang w:val="en-US"/>
              </w:rPr>
              <w:t>i</w:t>
            </w:r>
            <w:r w:rsidRPr="00727957">
              <w:rPr>
                <w:sz w:val="28"/>
                <w:szCs w:val="28"/>
              </w:rPr>
              <w:t>) - ∑</w:t>
            </w:r>
            <w:r w:rsidRPr="00727957">
              <w:rPr>
                <w:sz w:val="28"/>
                <w:szCs w:val="28"/>
                <w:lang w:val="en-US"/>
              </w:rPr>
              <w:t>D</w:t>
            </w:r>
            <w:r w:rsidRPr="00727957">
              <w:rPr>
                <w:sz w:val="28"/>
                <w:szCs w:val="28"/>
                <w:vertAlign w:val="subscript"/>
                <w:lang w:val="en-US"/>
              </w:rPr>
              <w:t>i</w:t>
            </w:r>
            <w:r w:rsidRPr="00727957">
              <w:rPr>
                <w:sz w:val="28"/>
                <w:szCs w:val="28"/>
              </w:rPr>
              <w:t xml:space="preserve"> ∑Ц</w:t>
            </w:r>
            <w:r w:rsidRPr="00727957">
              <w:rPr>
                <w:sz w:val="28"/>
                <w:szCs w:val="28"/>
                <w:vertAlign w:val="subscript"/>
                <w:lang w:val="en-US"/>
              </w:rPr>
              <w:t>i</w:t>
            </w:r>
          </w:p>
        </w:tc>
        <w:tc>
          <w:tcPr>
            <w:tcW w:w="4320" w:type="dxa"/>
            <w:vMerge w:val="restart"/>
            <w:vAlign w:val="center"/>
          </w:tcPr>
          <w:p w:rsidR="00727957" w:rsidRPr="00727957" w:rsidRDefault="00727957" w:rsidP="00856E2E">
            <w:pPr>
              <w:jc w:val="both"/>
              <w:rPr>
                <w:sz w:val="28"/>
                <w:szCs w:val="28"/>
              </w:rPr>
            </w:pPr>
            <w:r w:rsidRPr="00727957">
              <w:rPr>
                <w:sz w:val="28"/>
                <w:szCs w:val="28"/>
              </w:rPr>
              <w:t xml:space="preserve">                                                 (</w:t>
            </w:r>
            <w:r w:rsidR="00856E2E">
              <w:rPr>
                <w:sz w:val="28"/>
                <w:szCs w:val="28"/>
              </w:rPr>
              <w:t>7</w:t>
            </w:r>
            <w:r w:rsidRPr="00727957">
              <w:rPr>
                <w:sz w:val="28"/>
                <w:szCs w:val="28"/>
              </w:rPr>
              <w:t>.8)</w:t>
            </w:r>
          </w:p>
        </w:tc>
      </w:tr>
      <w:tr w:rsidR="00727957" w:rsidRPr="00727957" w:rsidTr="00727957">
        <w:trPr>
          <w:cantSplit/>
        </w:trPr>
        <w:tc>
          <w:tcPr>
            <w:tcW w:w="0" w:type="auto"/>
            <w:vMerge/>
            <w:vAlign w:val="center"/>
          </w:tcPr>
          <w:p w:rsidR="00727957" w:rsidRPr="00727957" w:rsidRDefault="00727957" w:rsidP="00727957">
            <w:pPr>
              <w:rPr>
                <w:sz w:val="28"/>
                <w:szCs w:val="28"/>
              </w:rPr>
            </w:pPr>
          </w:p>
        </w:tc>
        <w:tc>
          <w:tcPr>
            <w:tcW w:w="3600" w:type="dxa"/>
            <w:tcBorders>
              <w:top w:val="single" w:sz="4" w:space="0" w:color="auto"/>
              <w:left w:val="nil"/>
              <w:bottom w:val="nil"/>
              <w:right w:val="nil"/>
            </w:tcBorders>
          </w:tcPr>
          <w:p w:rsidR="00727957" w:rsidRPr="00727957" w:rsidRDefault="00727957" w:rsidP="00727957">
            <w:pPr>
              <w:jc w:val="both"/>
              <w:rPr>
                <w:sz w:val="28"/>
                <w:szCs w:val="28"/>
              </w:rPr>
            </w:pPr>
            <w:r w:rsidRPr="00727957">
              <w:rPr>
                <w:sz w:val="28"/>
                <w:szCs w:val="28"/>
              </w:rPr>
              <w:t xml:space="preserve">   </w:t>
            </w:r>
            <w:r w:rsidRPr="00727957">
              <w:rPr>
                <w:sz w:val="28"/>
                <w:szCs w:val="28"/>
                <w:lang w:val="en-US"/>
              </w:rPr>
              <w:t>n</w:t>
            </w:r>
            <w:r w:rsidRPr="00727957">
              <w:rPr>
                <w:sz w:val="28"/>
                <w:szCs w:val="28"/>
              </w:rPr>
              <w:t xml:space="preserve"> ∑ </w:t>
            </w:r>
            <w:r w:rsidRPr="00727957">
              <w:rPr>
                <w:sz w:val="28"/>
                <w:szCs w:val="28"/>
                <w:lang w:val="en-US"/>
              </w:rPr>
              <w:t>D</w:t>
            </w:r>
            <w:r w:rsidRPr="00727957">
              <w:rPr>
                <w:sz w:val="28"/>
                <w:szCs w:val="28"/>
                <w:vertAlign w:val="subscript"/>
                <w:lang w:val="en-US"/>
              </w:rPr>
              <w:t>i</w:t>
            </w:r>
            <w:r w:rsidRPr="00727957">
              <w:rPr>
                <w:sz w:val="28"/>
                <w:szCs w:val="28"/>
                <w:vertAlign w:val="superscript"/>
              </w:rPr>
              <w:t>2</w:t>
            </w:r>
            <w:r w:rsidRPr="00727957">
              <w:rPr>
                <w:sz w:val="28"/>
                <w:szCs w:val="28"/>
              </w:rPr>
              <w:t xml:space="preserve"> - ∑ </w:t>
            </w:r>
            <w:r w:rsidRPr="00727957">
              <w:rPr>
                <w:sz w:val="28"/>
                <w:szCs w:val="28"/>
                <w:lang w:val="en-US"/>
              </w:rPr>
              <w:t>D</w:t>
            </w:r>
            <w:r w:rsidRPr="00727957">
              <w:rPr>
                <w:sz w:val="28"/>
                <w:szCs w:val="28"/>
                <w:vertAlign w:val="subscript"/>
                <w:lang w:val="en-US"/>
              </w:rPr>
              <w:t>i</w:t>
            </w:r>
            <w:r w:rsidRPr="00727957">
              <w:rPr>
                <w:sz w:val="28"/>
                <w:szCs w:val="28"/>
              </w:rPr>
              <w:t xml:space="preserve"> ∑ </w:t>
            </w:r>
            <w:r w:rsidRPr="00727957">
              <w:rPr>
                <w:sz w:val="28"/>
                <w:szCs w:val="28"/>
                <w:lang w:val="en-US"/>
              </w:rPr>
              <w:t>D</w:t>
            </w:r>
            <w:r w:rsidRPr="00727957">
              <w:rPr>
                <w:sz w:val="28"/>
                <w:szCs w:val="28"/>
                <w:vertAlign w:val="subscript"/>
                <w:lang w:val="en-US"/>
              </w:rPr>
              <w:t>i</w:t>
            </w:r>
          </w:p>
        </w:tc>
        <w:tc>
          <w:tcPr>
            <w:tcW w:w="0" w:type="auto"/>
            <w:vMerge/>
            <w:vAlign w:val="center"/>
          </w:tcPr>
          <w:p w:rsidR="00727957" w:rsidRPr="00727957" w:rsidRDefault="00727957" w:rsidP="00727957">
            <w:pPr>
              <w:rPr>
                <w:sz w:val="28"/>
                <w:szCs w:val="28"/>
              </w:rPr>
            </w:pPr>
          </w:p>
        </w:tc>
      </w:tr>
    </w:tbl>
    <w:p w:rsidR="00727957" w:rsidRPr="00727957" w:rsidRDefault="00727957" w:rsidP="00727957">
      <w:pPr>
        <w:ind w:firstLine="540"/>
        <w:jc w:val="both"/>
        <w:rPr>
          <w:sz w:val="28"/>
          <w:szCs w:val="28"/>
        </w:rPr>
      </w:pPr>
    </w:p>
    <w:tbl>
      <w:tblPr>
        <w:tblW w:w="8820" w:type="dxa"/>
        <w:tblInd w:w="648" w:type="dxa"/>
        <w:tblLook w:val="0000"/>
      </w:tblPr>
      <w:tblGrid>
        <w:gridCol w:w="900"/>
        <w:gridCol w:w="3960"/>
        <w:gridCol w:w="3960"/>
      </w:tblGrid>
      <w:tr w:rsidR="00727957" w:rsidRPr="00727957" w:rsidTr="00727957">
        <w:trPr>
          <w:cantSplit/>
        </w:trPr>
        <w:tc>
          <w:tcPr>
            <w:tcW w:w="900" w:type="dxa"/>
            <w:vMerge w:val="restart"/>
            <w:vAlign w:val="center"/>
          </w:tcPr>
          <w:p w:rsidR="00727957" w:rsidRPr="00727957" w:rsidRDefault="00727957" w:rsidP="00727957">
            <w:pPr>
              <w:jc w:val="center"/>
              <w:rPr>
                <w:sz w:val="28"/>
                <w:szCs w:val="28"/>
              </w:rPr>
            </w:pPr>
            <w:r w:rsidRPr="00727957">
              <w:rPr>
                <w:sz w:val="28"/>
                <w:szCs w:val="28"/>
              </w:rPr>
              <w:t>а</w:t>
            </w:r>
            <w:r w:rsidRPr="00727957">
              <w:rPr>
                <w:sz w:val="28"/>
                <w:szCs w:val="28"/>
                <w:vertAlign w:val="subscript"/>
              </w:rPr>
              <w:t>1</w:t>
            </w:r>
            <w:r w:rsidRPr="00727957">
              <w:rPr>
                <w:sz w:val="28"/>
                <w:szCs w:val="28"/>
              </w:rPr>
              <w:t xml:space="preserve"> =</w:t>
            </w:r>
          </w:p>
        </w:tc>
        <w:tc>
          <w:tcPr>
            <w:tcW w:w="3960" w:type="dxa"/>
            <w:tcBorders>
              <w:top w:val="nil"/>
              <w:left w:val="nil"/>
              <w:bottom w:val="single" w:sz="4" w:space="0" w:color="auto"/>
              <w:right w:val="nil"/>
            </w:tcBorders>
          </w:tcPr>
          <w:p w:rsidR="00727957" w:rsidRPr="00727957" w:rsidRDefault="00727957" w:rsidP="00727957">
            <w:pPr>
              <w:jc w:val="both"/>
              <w:rPr>
                <w:sz w:val="28"/>
                <w:szCs w:val="28"/>
              </w:rPr>
            </w:pPr>
            <w:r w:rsidRPr="00727957">
              <w:rPr>
                <w:sz w:val="28"/>
                <w:szCs w:val="28"/>
              </w:rPr>
              <w:t xml:space="preserve"> </w:t>
            </w:r>
            <w:r w:rsidRPr="00727957">
              <w:rPr>
                <w:sz w:val="28"/>
                <w:szCs w:val="28"/>
                <w:lang w:val="en-US"/>
              </w:rPr>
              <w:t>n</w:t>
            </w:r>
            <w:r w:rsidRPr="00727957">
              <w:rPr>
                <w:sz w:val="28"/>
                <w:szCs w:val="28"/>
              </w:rPr>
              <w:t>∑Ц</w:t>
            </w:r>
            <w:r w:rsidRPr="00727957">
              <w:rPr>
                <w:sz w:val="28"/>
                <w:szCs w:val="28"/>
                <w:vertAlign w:val="subscript"/>
                <w:lang w:val="en-US"/>
              </w:rPr>
              <w:t>i</w:t>
            </w:r>
            <w:r w:rsidRPr="00727957">
              <w:rPr>
                <w:sz w:val="28"/>
                <w:szCs w:val="28"/>
                <w:vertAlign w:val="superscript"/>
              </w:rPr>
              <w:t>2</w:t>
            </w:r>
            <w:r w:rsidRPr="00727957">
              <w:rPr>
                <w:sz w:val="28"/>
                <w:szCs w:val="28"/>
              </w:rPr>
              <w:t xml:space="preserve"> ∑ </w:t>
            </w:r>
            <w:r w:rsidRPr="00727957">
              <w:rPr>
                <w:sz w:val="28"/>
                <w:szCs w:val="28"/>
                <w:lang w:val="en-US"/>
              </w:rPr>
              <w:t>D</w:t>
            </w:r>
            <w:r w:rsidRPr="00727957">
              <w:rPr>
                <w:sz w:val="28"/>
                <w:szCs w:val="28"/>
                <w:vertAlign w:val="subscript"/>
                <w:lang w:val="en-US"/>
              </w:rPr>
              <w:t>i</w:t>
            </w:r>
            <w:r w:rsidRPr="00727957">
              <w:rPr>
                <w:sz w:val="28"/>
                <w:szCs w:val="28"/>
              </w:rPr>
              <w:t xml:space="preserve"> - ∑</w:t>
            </w:r>
            <w:r w:rsidRPr="00727957">
              <w:rPr>
                <w:sz w:val="28"/>
                <w:szCs w:val="28"/>
                <w:lang w:val="en-US"/>
              </w:rPr>
              <w:t>D</w:t>
            </w:r>
            <w:r w:rsidRPr="00727957">
              <w:rPr>
                <w:sz w:val="28"/>
                <w:szCs w:val="28"/>
                <w:vertAlign w:val="subscript"/>
                <w:lang w:val="en-US"/>
              </w:rPr>
              <w:t>i</w:t>
            </w:r>
            <w:r w:rsidRPr="00727957">
              <w:rPr>
                <w:sz w:val="28"/>
                <w:szCs w:val="28"/>
              </w:rPr>
              <w:t xml:space="preserve"> ∑(</w:t>
            </w:r>
            <w:r w:rsidRPr="00727957">
              <w:rPr>
                <w:sz w:val="28"/>
                <w:szCs w:val="28"/>
                <w:lang w:val="en-US"/>
              </w:rPr>
              <w:t>D</w:t>
            </w:r>
            <w:r w:rsidRPr="00727957">
              <w:rPr>
                <w:sz w:val="28"/>
                <w:szCs w:val="28"/>
                <w:vertAlign w:val="subscript"/>
                <w:lang w:val="en-US"/>
              </w:rPr>
              <w:t>i</w:t>
            </w:r>
            <w:r w:rsidRPr="00727957">
              <w:rPr>
                <w:sz w:val="28"/>
                <w:szCs w:val="28"/>
              </w:rPr>
              <w:t>хЦ</w:t>
            </w:r>
            <w:r w:rsidRPr="00727957">
              <w:rPr>
                <w:sz w:val="28"/>
                <w:szCs w:val="28"/>
                <w:vertAlign w:val="subscript"/>
                <w:lang w:val="en-US"/>
              </w:rPr>
              <w:t>i</w:t>
            </w:r>
            <w:r w:rsidRPr="00727957">
              <w:rPr>
                <w:sz w:val="28"/>
                <w:szCs w:val="28"/>
              </w:rPr>
              <w:t>)</w:t>
            </w:r>
          </w:p>
        </w:tc>
        <w:tc>
          <w:tcPr>
            <w:tcW w:w="3960" w:type="dxa"/>
            <w:vMerge w:val="restart"/>
            <w:vAlign w:val="center"/>
          </w:tcPr>
          <w:p w:rsidR="00727957" w:rsidRPr="00727957" w:rsidRDefault="00727957" w:rsidP="00856E2E">
            <w:pPr>
              <w:jc w:val="both"/>
              <w:rPr>
                <w:sz w:val="28"/>
                <w:szCs w:val="28"/>
              </w:rPr>
            </w:pPr>
            <w:r w:rsidRPr="00727957">
              <w:rPr>
                <w:sz w:val="28"/>
                <w:szCs w:val="28"/>
              </w:rPr>
              <w:t>,                                           (</w:t>
            </w:r>
            <w:r w:rsidR="00856E2E">
              <w:rPr>
                <w:sz w:val="28"/>
                <w:szCs w:val="28"/>
              </w:rPr>
              <w:t>7</w:t>
            </w:r>
            <w:r w:rsidRPr="00727957">
              <w:rPr>
                <w:sz w:val="28"/>
                <w:szCs w:val="28"/>
              </w:rPr>
              <w:t>.9)</w:t>
            </w:r>
          </w:p>
        </w:tc>
      </w:tr>
      <w:tr w:rsidR="00727957" w:rsidRPr="00727957" w:rsidTr="00727957">
        <w:trPr>
          <w:cantSplit/>
        </w:trPr>
        <w:tc>
          <w:tcPr>
            <w:tcW w:w="0" w:type="auto"/>
            <w:vMerge/>
            <w:vAlign w:val="center"/>
          </w:tcPr>
          <w:p w:rsidR="00727957" w:rsidRPr="00727957" w:rsidRDefault="00727957" w:rsidP="00727957">
            <w:pPr>
              <w:rPr>
                <w:sz w:val="28"/>
                <w:szCs w:val="28"/>
              </w:rPr>
            </w:pPr>
          </w:p>
        </w:tc>
        <w:tc>
          <w:tcPr>
            <w:tcW w:w="3960" w:type="dxa"/>
            <w:tcBorders>
              <w:top w:val="single" w:sz="4" w:space="0" w:color="auto"/>
              <w:left w:val="nil"/>
              <w:bottom w:val="nil"/>
              <w:right w:val="nil"/>
            </w:tcBorders>
          </w:tcPr>
          <w:p w:rsidR="00727957" w:rsidRPr="00727957" w:rsidRDefault="00727957" w:rsidP="00727957">
            <w:pPr>
              <w:jc w:val="both"/>
              <w:rPr>
                <w:sz w:val="28"/>
                <w:szCs w:val="28"/>
              </w:rPr>
            </w:pPr>
            <w:r w:rsidRPr="00727957">
              <w:rPr>
                <w:sz w:val="28"/>
                <w:szCs w:val="28"/>
              </w:rPr>
              <w:t xml:space="preserve">   </w:t>
            </w:r>
            <w:r w:rsidRPr="00727957">
              <w:rPr>
                <w:sz w:val="28"/>
                <w:szCs w:val="28"/>
                <w:lang w:val="en-US"/>
              </w:rPr>
              <w:t>n</w:t>
            </w:r>
            <w:r w:rsidRPr="00727957">
              <w:rPr>
                <w:sz w:val="28"/>
                <w:szCs w:val="28"/>
              </w:rPr>
              <w:t xml:space="preserve"> ∑ </w:t>
            </w:r>
            <w:r w:rsidRPr="00727957">
              <w:rPr>
                <w:sz w:val="28"/>
                <w:szCs w:val="28"/>
                <w:lang w:val="en-US"/>
              </w:rPr>
              <w:t>D</w:t>
            </w:r>
            <w:r w:rsidRPr="00727957">
              <w:rPr>
                <w:sz w:val="28"/>
                <w:szCs w:val="28"/>
                <w:vertAlign w:val="subscript"/>
                <w:lang w:val="en-US"/>
              </w:rPr>
              <w:t>i</w:t>
            </w:r>
            <w:r w:rsidRPr="00727957">
              <w:rPr>
                <w:sz w:val="28"/>
                <w:szCs w:val="28"/>
                <w:vertAlign w:val="superscript"/>
              </w:rPr>
              <w:t>2</w:t>
            </w:r>
            <w:r w:rsidRPr="00727957">
              <w:rPr>
                <w:sz w:val="28"/>
                <w:szCs w:val="28"/>
              </w:rPr>
              <w:t xml:space="preserve"> - ∑ </w:t>
            </w:r>
            <w:r w:rsidRPr="00727957">
              <w:rPr>
                <w:sz w:val="28"/>
                <w:szCs w:val="28"/>
                <w:lang w:val="en-US"/>
              </w:rPr>
              <w:t>D</w:t>
            </w:r>
            <w:r w:rsidRPr="00727957">
              <w:rPr>
                <w:sz w:val="28"/>
                <w:szCs w:val="28"/>
                <w:vertAlign w:val="subscript"/>
                <w:lang w:val="en-US"/>
              </w:rPr>
              <w:t>i</w:t>
            </w:r>
            <w:r w:rsidRPr="00727957">
              <w:rPr>
                <w:sz w:val="28"/>
                <w:szCs w:val="28"/>
              </w:rPr>
              <w:t xml:space="preserve"> ∑ </w:t>
            </w:r>
            <w:r w:rsidRPr="00727957">
              <w:rPr>
                <w:sz w:val="28"/>
                <w:szCs w:val="28"/>
                <w:lang w:val="en-US"/>
              </w:rPr>
              <w:t>D</w:t>
            </w:r>
            <w:r w:rsidRPr="00727957">
              <w:rPr>
                <w:sz w:val="28"/>
                <w:szCs w:val="28"/>
                <w:vertAlign w:val="subscript"/>
                <w:lang w:val="en-US"/>
              </w:rPr>
              <w:t>i</w:t>
            </w:r>
          </w:p>
        </w:tc>
        <w:tc>
          <w:tcPr>
            <w:tcW w:w="0" w:type="auto"/>
            <w:vMerge/>
            <w:vAlign w:val="center"/>
          </w:tcPr>
          <w:p w:rsidR="00727957" w:rsidRPr="00727957" w:rsidRDefault="00727957" w:rsidP="00727957">
            <w:pPr>
              <w:rPr>
                <w:sz w:val="28"/>
                <w:szCs w:val="28"/>
              </w:rPr>
            </w:pPr>
          </w:p>
        </w:tc>
      </w:tr>
    </w:tbl>
    <w:p w:rsidR="00727957" w:rsidRPr="00727957" w:rsidRDefault="00727957" w:rsidP="00727957">
      <w:pPr>
        <w:ind w:firstLine="540"/>
        <w:jc w:val="both"/>
        <w:rPr>
          <w:sz w:val="28"/>
          <w:szCs w:val="28"/>
        </w:rPr>
      </w:pPr>
      <w:r w:rsidRPr="00727957">
        <w:rPr>
          <w:sz w:val="28"/>
          <w:szCs w:val="28"/>
        </w:rPr>
        <w:t>где:</w:t>
      </w:r>
    </w:p>
    <w:p w:rsidR="00727957" w:rsidRPr="00727957" w:rsidRDefault="00727957" w:rsidP="00727957">
      <w:pPr>
        <w:ind w:firstLine="540"/>
        <w:jc w:val="both"/>
        <w:rPr>
          <w:sz w:val="28"/>
          <w:szCs w:val="28"/>
        </w:rPr>
      </w:pPr>
      <w:r w:rsidRPr="00727957">
        <w:rPr>
          <w:sz w:val="28"/>
          <w:szCs w:val="28"/>
          <w:lang w:val="en-US"/>
        </w:rPr>
        <w:t>D</w:t>
      </w:r>
      <w:r w:rsidRPr="00727957">
        <w:rPr>
          <w:sz w:val="28"/>
          <w:szCs w:val="28"/>
          <w:vertAlign w:val="subscript"/>
          <w:lang w:val="en-US"/>
        </w:rPr>
        <w:t>i</w:t>
      </w:r>
      <w:r w:rsidRPr="00727957">
        <w:rPr>
          <w:sz w:val="28"/>
          <w:szCs w:val="28"/>
        </w:rPr>
        <w:t xml:space="preserve"> – спрос в </w:t>
      </w:r>
      <w:r w:rsidRPr="00727957">
        <w:rPr>
          <w:sz w:val="28"/>
          <w:szCs w:val="28"/>
          <w:lang w:val="en-US"/>
        </w:rPr>
        <w:t>i</w:t>
      </w:r>
      <w:r w:rsidRPr="00727957">
        <w:rPr>
          <w:sz w:val="28"/>
          <w:szCs w:val="28"/>
        </w:rPr>
        <w:t xml:space="preserve">-ом периоде, на </w:t>
      </w:r>
      <w:r w:rsidRPr="00727957">
        <w:rPr>
          <w:sz w:val="28"/>
          <w:szCs w:val="28"/>
          <w:lang w:val="en-US"/>
        </w:rPr>
        <w:t>i</w:t>
      </w:r>
      <w:r w:rsidRPr="00727957">
        <w:rPr>
          <w:sz w:val="28"/>
          <w:szCs w:val="28"/>
        </w:rPr>
        <w:t>-ом рынке;</w:t>
      </w:r>
    </w:p>
    <w:p w:rsidR="00727957" w:rsidRPr="00727957" w:rsidRDefault="00727957" w:rsidP="00727957">
      <w:pPr>
        <w:ind w:firstLine="540"/>
        <w:jc w:val="both"/>
        <w:rPr>
          <w:sz w:val="28"/>
          <w:szCs w:val="28"/>
        </w:rPr>
      </w:pPr>
      <w:r w:rsidRPr="00727957">
        <w:rPr>
          <w:sz w:val="28"/>
          <w:szCs w:val="28"/>
        </w:rPr>
        <w:t>Ц</w:t>
      </w:r>
      <w:r w:rsidRPr="00727957">
        <w:rPr>
          <w:sz w:val="28"/>
          <w:szCs w:val="28"/>
          <w:vertAlign w:val="subscript"/>
          <w:lang w:val="en-US"/>
        </w:rPr>
        <w:t>i</w:t>
      </w:r>
      <w:r w:rsidRPr="00727957">
        <w:rPr>
          <w:sz w:val="28"/>
          <w:szCs w:val="28"/>
        </w:rPr>
        <w:t xml:space="preserve"> – цена в </w:t>
      </w:r>
      <w:r w:rsidRPr="00727957">
        <w:rPr>
          <w:sz w:val="28"/>
          <w:szCs w:val="28"/>
          <w:lang w:val="en-US"/>
        </w:rPr>
        <w:t>i</w:t>
      </w:r>
      <w:r w:rsidRPr="00727957">
        <w:rPr>
          <w:sz w:val="28"/>
          <w:szCs w:val="28"/>
        </w:rPr>
        <w:t xml:space="preserve">-ом периоде, на </w:t>
      </w:r>
      <w:r w:rsidRPr="00727957">
        <w:rPr>
          <w:sz w:val="28"/>
          <w:szCs w:val="28"/>
          <w:lang w:val="en-US"/>
        </w:rPr>
        <w:t>i</w:t>
      </w:r>
      <w:r w:rsidRPr="00727957">
        <w:rPr>
          <w:sz w:val="28"/>
          <w:szCs w:val="28"/>
        </w:rPr>
        <w:t>-ом рынке;</w:t>
      </w:r>
    </w:p>
    <w:p w:rsidR="00727957" w:rsidRPr="00727957" w:rsidRDefault="00727957" w:rsidP="00727957">
      <w:pPr>
        <w:ind w:firstLine="540"/>
        <w:jc w:val="both"/>
        <w:rPr>
          <w:sz w:val="28"/>
          <w:szCs w:val="28"/>
        </w:rPr>
      </w:pPr>
      <w:r w:rsidRPr="00727957">
        <w:rPr>
          <w:sz w:val="28"/>
          <w:szCs w:val="28"/>
          <w:lang w:val="en-US"/>
        </w:rPr>
        <w:t>n</w:t>
      </w:r>
      <w:r w:rsidRPr="00727957">
        <w:rPr>
          <w:sz w:val="28"/>
          <w:szCs w:val="28"/>
        </w:rPr>
        <w:t xml:space="preserve"> -  число периодов, рынков.</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Если в качестве исходной модели  принята гиперболическая Ц = а</w:t>
      </w:r>
      <w:r w:rsidRPr="00727957">
        <w:rPr>
          <w:sz w:val="28"/>
          <w:szCs w:val="28"/>
          <w:vertAlign w:val="subscript"/>
        </w:rPr>
        <w:t>0</w:t>
      </w:r>
      <w:r w:rsidRPr="00727957">
        <w:rPr>
          <w:sz w:val="28"/>
          <w:szCs w:val="28"/>
        </w:rPr>
        <w:t xml:space="preserve"> / </w:t>
      </w:r>
      <w:r w:rsidRPr="00727957">
        <w:rPr>
          <w:sz w:val="28"/>
          <w:szCs w:val="28"/>
          <w:lang w:val="en-US"/>
        </w:rPr>
        <w:t>D</w:t>
      </w:r>
      <w:r w:rsidRPr="00727957">
        <w:rPr>
          <w:sz w:val="28"/>
          <w:szCs w:val="28"/>
        </w:rPr>
        <w:t xml:space="preserve"> + а</w:t>
      </w:r>
      <w:r w:rsidRPr="00727957">
        <w:rPr>
          <w:sz w:val="28"/>
          <w:szCs w:val="28"/>
          <w:vertAlign w:val="subscript"/>
        </w:rPr>
        <w:t>1</w:t>
      </w:r>
      <w:r w:rsidRPr="00727957">
        <w:rPr>
          <w:sz w:val="28"/>
          <w:szCs w:val="28"/>
        </w:rPr>
        <w:t>, то расчет параметров уравнения регрессии производится по формулам (</w:t>
      </w:r>
      <w:r w:rsidR="00856E2E">
        <w:rPr>
          <w:sz w:val="28"/>
          <w:szCs w:val="28"/>
        </w:rPr>
        <w:t>7</w:t>
      </w:r>
      <w:r w:rsidRPr="00727957">
        <w:rPr>
          <w:sz w:val="28"/>
          <w:szCs w:val="28"/>
        </w:rPr>
        <w:t xml:space="preserve">.10, </w:t>
      </w:r>
      <w:r w:rsidR="00856E2E">
        <w:rPr>
          <w:sz w:val="28"/>
          <w:szCs w:val="28"/>
        </w:rPr>
        <w:t>7</w:t>
      </w:r>
      <w:r w:rsidRPr="00727957">
        <w:rPr>
          <w:sz w:val="28"/>
          <w:szCs w:val="28"/>
        </w:rPr>
        <w:t>.11).</w:t>
      </w:r>
    </w:p>
    <w:p w:rsidR="00727957" w:rsidRPr="00727957" w:rsidRDefault="00727957" w:rsidP="00727957">
      <w:pPr>
        <w:ind w:firstLine="540"/>
        <w:jc w:val="both"/>
        <w:rPr>
          <w:sz w:val="28"/>
          <w:szCs w:val="28"/>
        </w:rPr>
      </w:pPr>
    </w:p>
    <w:tbl>
      <w:tblPr>
        <w:tblW w:w="8820" w:type="dxa"/>
        <w:tblInd w:w="648" w:type="dxa"/>
        <w:tblLook w:val="0000"/>
      </w:tblPr>
      <w:tblGrid>
        <w:gridCol w:w="900"/>
        <w:gridCol w:w="3960"/>
        <w:gridCol w:w="3960"/>
      </w:tblGrid>
      <w:tr w:rsidR="00727957" w:rsidRPr="00727957" w:rsidTr="00727957">
        <w:trPr>
          <w:cantSplit/>
        </w:trPr>
        <w:tc>
          <w:tcPr>
            <w:tcW w:w="900" w:type="dxa"/>
            <w:vMerge w:val="restart"/>
            <w:vAlign w:val="center"/>
          </w:tcPr>
          <w:p w:rsidR="00727957" w:rsidRPr="00727957" w:rsidRDefault="00727957" w:rsidP="00727957">
            <w:pPr>
              <w:jc w:val="center"/>
              <w:rPr>
                <w:sz w:val="28"/>
                <w:szCs w:val="28"/>
              </w:rPr>
            </w:pPr>
            <w:r w:rsidRPr="00727957">
              <w:rPr>
                <w:sz w:val="28"/>
                <w:szCs w:val="28"/>
              </w:rPr>
              <w:t>а</w:t>
            </w:r>
            <w:r w:rsidRPr="00727957">
              <w:rPr>
                <w:sz w:val="28"/>
                <w:szCs w:val="28"/>
                <w:vertAlign w:val="subscript"/>
              </w:rPr>
              <w:t>0</w:t>
            </w:r>
            <w:r w:rsidRPr="00727957">
              <w:rPr>
                <w:sz w:val="28"/>
                <w:szCs w:val="28"/>
              </w:rPr>
              <w:t xml:space="preserve"> =</w:t>
            </w:r>
          </w:p>
        </w:tc>
        <w:tc>
          <w:tcPr>
            <w:tcW w:w="3960" w:type="dxa"/>
            <w:tcBorders>
              <w:top w:val="nil"/>
              <w:left w:val="nil"/>
              <w:bottom w:val="single" w:sz="4" w:space="0" w:color="auto"/>
              <w:right w:val="nil"/>
            </w:tcBorders>
          </w:tcPr>
          <w:p w:rsidR="00727957" w:rsidRPr="00727957" w:rsidRDefault="00727957" w:rsidP="00727957">
            <w:pPr>
              <w:jc w:val="both"/>
              <w:rPr>
                <w:sz w:val="28"/>
                <w:szCs w:val="28"/>
              </w:rPr>
            </w:pPr>
            <w:r w:rsidRPr="00727957">
              <w:rPr>
                <w:sz w:val="28"/>
                <w:szCs w:val="28"/>
              </w:rPr>
              <w:t xml:space="preserve">      </w:t>
            </w:r>
            <w:r w:rsidRPr="00727957">
              <w:rPr>
                <w:sz w:val="28"/>
                <w:szCs w:val="28"/>
                <w:lang w:val="en-US"/>
              </w:rPr>
              <w:t>n</w:t>
            </w:r>
            <w:r w:rsidRPr="00727957">
              <w:rPr>
                <w:sz w:val="28"/>
                <w:szCs w:val="28"/>
              </w:rPr>
              <w:t>∑(Ц</w:t>
            </w:r>
            <w:r w:rsidRPr="00727957">
              <w:rPr>
                <w:sz w:val="28"/>
                <w:szCs w:val="28"/>
                <w:lang w:val="en-US"/>
              </w:rPr>
              <w:t>i</w:t>
            </w:r>
            <w:r w:rsidRPr="00727957">
              <w:rPr>
                <w:sz w:val="28"/>
                <w:szCs w:val="28"/>
              </w:rPr>
              <w:t>/</w:t>
            </w:r>
            <w:r w:rsidRPr="00727957">
              <w:rPr>
                <w:sz w:val="28"/>
                <w:szCs w:val="28"/>
                <w:lang w:val="en-US"/>
              </w:rPr>
              <w:t>Di</w:t>
            </w:r>
            <w:r w:rsidRPr="00727957">
              <w:rPr>
                <w:sz w:val="28"/>
                <w:szCs w:val="28"/>
              </w:rPr>
              <w:t>) - ∑Ц</w:t>
            </w:r>
            <w:r w:rsidRPr="00727957">
              <w:rPr>
                <w:sz w:val="28"/>
                <w:szCs w:val="28"/>
                <w:vertAlign w:val="subscript"/>
                <w:lang w:val="en-US"/>
              </w:rPr>
              <w:t>i</w:t>
            </w:r>
            <w:r w:rsidRPr="00727957">
              <w:rPr>
                <w:sz w:val="28"/>
                <w:szCs w:val="28"/>
              </w:rPr>
              <w:t>∑(1/</w:t>
            </w:r>
            <w:r w:rsidRPr="00727957">
              <w:rPr>
                <w:sz w:val="28"/>
                <w:szCs w:val="28"/>
                <w:lang w:val="en-US"/>
              </w:rPr>
              <w:t>D</w:t>
            </w:r>
            <w:r w:rsidRPr="00727957">
              <w:rPr>
                <w:sz w:val="28"/>
                <w:szCs w:val="28"/>
                <w:vertAlign w:val="subscript"/>
                <w:lang w:val="en-US"/>
              </w:rPr>
              <w:t>i</w:t>
            </w:r>
            <w:r w:rsidRPr="00727957">
              <w:rPr>
                <w:sz w:val="28"/>
                <w:szCs w:val="28"/>
              </w:rPr>
              <w:t>)</w:t>
            </w:r>
          </w:p>
        </w:tc>
        <w:tc>
          <w:tcPr>
            <w:tcW w:w="3960" w:type="dxa"/>
            <w:vMerge w:val="restart"/>
            <w:vAlign w:val="center"/>
          </w:tcPr>
          <w:p w:rsidR="00727957" w:rsidRPr="00727957" w:rsidRDefault="00727957" w:rsidP="00856E2E">
            <w:pPr>
              <w:jc w:val="right"/>
              <w:rPr>
                <w:sz w:val="28"/>
                <w:szCs w:val="28"/>
              </w:rPr>
            </w:pPr>
            <w:r w:rsidRPr="00727957">
              <w:rPr>
                <w:sz w:val="28"/>
                <w:szCs w:val="28"/>
              </w:rPr>
              <w:t xml:space="preserve">                                   (</w:t>
            </w:r>
            <w:r w:rsidR="00856E2E">
              <w:rPr>
                <w:sz w:val="28"/>
                <w:szCs w:val="28"/>
              </w:rPr>
              <w:t>7</w:t>
            </w:r>
            <w:r w:rsidRPr="00727957">
              <w:rPr>
                <w:sz w:val="28"/>
                <w:szCs w:val="28"/>
              </w:rPr>
              <w:t>.10)</w:t>
            </w:r>
          </w:p>
        </w:tc>
      </w:tr>
      <w:tr w:rsidR="00727957" w:rsidRPr="00727957" w:rsidTr="00727957">
        <w:trPr>
          <w:cantSplit/>
        </w:trPr>
        <w:tc>
          <w:tcPr>
            <w:tcW w:w="0" w:type="auto"/>
            <w:vMerge/>
            <w:vAlign w:val="center"/>
          </w:tcPr>
          <w:p w:rsidR="00727957" w:rsidRPr="00727957" w:rsidRDefault="00727957" w:rsidP="00727957">
            <w:pPr>
              <w:rPr>
                <w:sz w:val="28"/>
                <w:szCs w:val="28"/>
              </w:rPr>
            </w:pPr>
          </w:p>
        </w:tc>
        <w:tc>
          <w:tcPr>
            <w:tcW w:w="3960" w:type="dxa"/>
            <w:tcBorders>
              <w:top w:val="single" w:sz="4" w:space="0" w:color="auto"/>
              <w:left w:val="nil"/>
              <w:bottom w:val="nil"/>
              <w:right w:val="nil"/>
            </w:tcBorders>
          </w:tcPr>
          <w:p w:rsidR="00727957" w:rsidRPr="00727957" w:rsidRDefault="00727957" w:rsidP="00727957">
            <w:pPr>
              <w:jc w:val="both"/>
              <w:rPr>
                <w:sz w:val="28"/>
                <w:szCs w:val="28"/>
              </w:rPr>
            </w:pPr>
            <w:r w:rsidRPr="00727957">
              <w:rPr>
                <w:sz w:val="28"/>
                <w:szCs w:val="28"/>
              </w:rPr>
              <w:t xml:space="preserve">   </w:t>
            </w:r>
            <w:r w:rsidRPr="00727957">
              <w:rPr>
                <w:sz w:val="28"/>
                <w:szCs w:val="28"/>
                <w:lang w:val="en-US"/>
              </w:rPr>
              <w:t>n</w:t>
            </w:r>
            <w:r w:rsidRPr="00727957">
              <w:rPr>
                <w:sz w:val="28"/>
                <w:szCs w:val="28"/>
              </w:rPr>
              <w:t xml:space="preserve"> ∑ (1/</w:t>
            </w:r>
            <w:r w:rsidRPr="00727957">
              <w:rPr>
                <w:sz w:val="28"/>
                <w:szCs w:val="28"/>
                <w:lang w:val="en-US"/>
              </w:rPr>
              <w:t>D</w:t>
            </w:r>
            <w:r w:rsidRPr="00727957">
              <w:rPr>
                <w:sz w:val="28"/>
                <w:szCs w:val="28"/>
                <w:vertAlign w:val="subscript"/>
                <w:lang w:val="en-US"/>
              </w:rPr>
              <w:t>i</w:t>
            </w:r>
            <w:r w:rsidRPr="00727957">
              <w:rPr>
                <w:sz w:val="28"/>
                <w:szCs w:val="28"/>
                <w:vertAlign w:val="superscript"/>
              </w:rPr>
              <w:t>2</w:t>
            </w:r>
            <w:r w:rsidRPr="00727957">
              <w:rPr>
                <w:sz w:val="28"/>
                <w:szCs w:val="28"/>
              </w:rPr>
              <w:t>)- ∑ (1/</w:t>
            </w:r>
            <w:r w:rsidRPr="00727957">
              <w:rPr>
                <w:sz w:val="28"/>
                <w:szCs w:val="28"/>
                <w:lang w:val="en-US"/>
              </w:rPr>
              <w:t>D</w:t>
            </w:r>
            <w:r w:rsidRPr="00727957">
              <w:rPr>
                <w:sz w:val="28"/>
                <w:szCs w:val="28"/>
                <w:vertAlign w:val="subscript"/>
                <w:lang w:val="en-US"/>
              </w:rPr>
              <w:t>i</w:t>
            </w:r>
            <w:r w:rsidRPr="00727957">
              <w:rPr>
                <w:sz w:val="28"/>
                <w:szCs w:val="28"/>
              </w:rPr>
              <w:t>) ∑(1/</w:t>
            </w:r>
            <w:r w:rsidRPr="00727957">
              <w:rPr>
                <w:sz w:val="28"/>
                <w:szCs w:val="28"/>
                <w:lang w:val="en-US"/>
              </w:rPr>
              <w:t>D</w:t>
            </w:r>
            <w:r w:rsidRPr="00727957">
              <w:rPr>
                <w:sz w:val="28"/>
                <w:szCs w:val="28"/>
                <w:vertAlign w:val="subscript"/>
                <w:lang w:val="en-US"/>
              </w:rPr>
              <w:t>i</w:t>
            </w:r>
            <w:r w:rsidRPr="00727957">
              <w:rPr>
                <w:sz w:val="28"/>
                <w:szCs w:val="28"/>
              </w:rPr>
              <w:t>)</w:t>
            </w:r>
          </w:p>
        </w:tc>
        <w:tc>
          <w:tcPr>
            <w:tcW w:w="0" w:type="auto"/>
            <w:vMerge/>
            <w:vAlign w:val="center"/>
          </w:tcPr>
          <w:p w:rsidR="00727957" w:rsidRPr="00727957" w:rsidRDefault="00727957" w:rsidP="00727957">
            <w:pPr>
              <w:rPr>
                <w:sz w:val="28"/>
                <w:szCs w:val="28"/>
              </w:rPr>
            </w:pPr>
          </w:p>
        </w:tc>
      </w:tr>
    </w:tbl>
    <w:p w:rsidR="00727957" w:rsidRPr="00727957" w:rsidRDefault="00727957" w:rsidP="00727957">
      <w:pPr>
        <w:ind w:firstLine="540"/>
        <w:jc w:val="both"/>
        <w:rPr>
          <w:sz w:val="28"/>
          <w:szCs w:val="28"/>
        </w:rPr>
      </w:pPr>
    </w:p>
    <w:tbl>
      <w:tblPr>
        <w:tblW w:w="9360" w:type="dxa"/>
        <w:tblInd w:w="648" w:type="dxa"/>
        <w:tblLook w:val="0000"/>
      </w:tblPr>
      <w:tblGrid>
        <w:gridCol w:w="900"/>
        <w:gridCol w:w="4140"/>
        <w:gridCol w:w="4320"/>
      </w:tblGrid>
      <w:tr w:rsidR="00727957" w:rsidRPr="00727957" w:rsidTr="00727957">
        <w:trPr>
          <w:cantSplit/>
        </w:trPr>
        <w:tc>
          <w:tcPr>
            <w:tcW w:w="900" w:type="dxa"/>
            <w:vMerge w:val="restart"/>
            <w:vAlign w:val="center"/>
          </w:tcPr>
          <w:p w:rsidR="00727957" w:rsidRPr="00727957" w:rsidRDefault="00727957" w:rsidP="00727957">
            <w:pPr>
              <w:jc w:val="center"/>
              <w:rPr>
                <w:sz w:val="28"/>
                <w:szCs w:val="28"/>
              </w:rPr>
            </w:pPr>
            <w:r w:rsidRPr="00727957">
              <w:rPr>
                <w:sz w:val="28"/>
                <w:szCs w:val="28"/>
              </w:rPr>
              <w:t>а</w:t>
            </w:r>
            <w:r w:rsidRPr="00727957">
              <w:rPr>
                <w:sz w:val="28"/>
                <w:szCs w:val="28"/>
                <w:vertAlign w:val="subscript"/>
              </w:rPr>
              <w:t>1</w:t>
            </w:r>
            <w:r w:rsidRPr="00727957">
              <w:rPr>
                <w:sz w:val="28"/>
                <w:szCs w:val="28"/>
              </w:rPr>
              <w:t xml:space="preserve"> =</w:t>
            </w:r>
          </w:p>
        </w:tc>
        <w:tc>
          <w:tcPr>
            <w:tcW w:w="4140" w:type="dxa"/>
            <w:tcBorders>
              <w:top w:val="nil"/>
              <w:left w:val="nil"/>
              <w:bottom w:val="single" w:sz="4" w:space="0" w:color="auto"/>
              <w:right w:val="nil"/>
            </w:tcBorders>
          </w:tcPr>
          <w:p w:rsidR="00727957" w:rsidRPr="00727957" w:rsidRDefault="00727957" w:rsidP="00727957">
            <w:pPr>
              <w:jc w:val="both"/>
              <w:rPr>
                <w:sz w:val="28"/>
                <w:szCs w:val="28"/>
              </w:rPr>
            </w:pPr>
            <w:r w:rsidRPr="00727957">
              <w:rPr>
                <w:sz w:val="28"/>
                <w:szCs w:val="28"/>
              </w:rPr>
              <w:t>∑Ц</w:t>
            </w:r>
            <w:r w:rsidRPr="00727957">
              <w:rPr>
                <w:sz w:val="28"/>
                <w:szCs w:val="28"/>
                <w:vertAlign w:val="subscript"/>
                <w:lang w:val="en-US"/>
              </w:rPr>
              <w:t>i</w:t>
            </w:r>
            <w:r w:rsidRPr="00727957">
              <w:rPr>
                <w:sz w:val="28"/>
                <w:szCs w:val="28"/>
              </w:rPr>
              <w:t xml:space="preserve">∑(1/ </w:t>
            </w:r>
            <w:r w:rsidRPr="00727957">
              <w:rPr>
                <w:sz w:val="28"/>
                <w:szCs w:val="28"/>
                <w:lang w:val="en-US"/>
              </w:rPr>
              <w:t>D</w:t>
            </w:r>
            <w:r w:rsidRPr="00727957">
              <w:rPr>
                <w:sz w:val="28"/>
                <w:szCs w:val="28"/>
                <w:vertAlign w:val="subscript"/>
                <w:lang w:val="en-US"/>
              </w:rPr>
              <w:t>i</w:t>
            </w:r>
            <w:r w:rsidRPr="00727957">
              <w:rPr>
                <w:sz w:val="28"/>
                <w:szCs w:val="28"/>
                <w:vertAlign w:val="superscript"/>
              </w:rPr>
              <w:t>2</w:t>
            </w:r>
            <w:r w:rsidRPr="00727957">
              <w:rPr>
                <w:sz w:val="28"/>
                <w:szCs w:val="28"/>
              </w:rPr>
              <w:t>))-∑(Ц</w:t>
            </w:r>
            <w:r w:rsidRPr="00727957">
              <w:rPr>
                <w:sz w:val="28"/>
                <w:szCs w:val="28"/>
                <w:lang w:val="en-US"/>
              </w:rPr>
              <w:t>i</w:t>
            </w:r>
            <w:r w:rsidRPr="00727957">
              <w:rPr>
                <w:sz w:val="28"/>
                <w:szCs w:val="28"/>
              </w:rPr>
              <w:t>/</w:t>
            </w:r>
            <w:r w:rsidRPr="00727957">
              <w:rPr>
                <w:sz w:val="28"/>
                <w:szCs w:val="28"/>
                <w:lang w:val="en-US"/>
              </w:rPr>
              <w:t>Di</w:t>
            </w:r>
            <w:r w:rsidRPr="00727957">
              <w:rPr>
                <w:sz w:val="28"/>
                <w:szCs w:val="28"/>
              </w:rPr>
              <w:t>) ∑(1/</w:t>
            </w:r>
            <w:r w:rsidRPr="00727957">
              <w:rPr>
                <w:sz w:val="28"/>
                <w:szCs w:val="28"/>
                <w:lang w:val="en-US"/>
              </w:rPr>
              <w:t>D</w:t>
            </w:r>
            <w:r w:rsidRPr="00727957">
              <w:rPr>
                <w:sz w:val="28"/>
                <w:szCs w:val="28"/>
                <w:vertAlign w:val="subscript"/>
                <w:lang w:val="en-US"/>
              </w:rPr>
              <w:t>i</w:t>
            </w:r>
            <w:r w:rsidRPr="00727957">
              <w:rPr>
                <w:sz w:val="28"/>
                <w:szCs w:val="28"/>
              </w:rPr>
              <w:t xml:space="preserve">) </w:t>
            </w:r>
          </w:p>
        </w:tc>
        <w:tc>
          <w:tcPr>
            <w:tcW w:w="4320" w:type="dxa"/>
            <w:vMerge w:val="restart"/>
            <w:vAlign w:val="center"/>
          </w:tcPr>
          <w:p w:rsidR="00727957" w:rsidRPr="00727957" w:rsidRDefault="00727957" w:rsidP="00856E2E">
            <w:pPr>
              <w:jc w:val="both"/>
              <w:rPr>
                <w:sz w:val="28"/>
                <w:szCs w:val="28"/>
              </w:rPr>
            </w:pPr>
            <w:r w:rsidRPr="00727957">
              <w:rPr>
                <w:sz w:val="28"/>
                <w:szCs w:val="28"/>
              </w:rPr>
              <w:t xml:space="preserve">                                       (</w:t>
            </w:r>
            <w:r w:rsidR="00856E2E">
              <w:rPr>
                <w:sz w:val="28"/>
                <w:szCs w:val="28"/>
              </w:rPr>
              <w:t>7</w:t>
            </w:r>
            <w:r w:rsidRPr="00727957">
              <w:rPr>
                <w:sz w:val="28"/>
                <w:szCs w:val="28"/>
              </w:rPr>
              <w:t>.11)</w:t>
            </w:r>
          </w:p>
        </w:tc>
      </w:tr>
      <w:tr w:rsidR="00727957" w:rsidRPr="00727957" w:rsidTr="00727957">
        <w:trPr>
          <w:cantSplit/>
        </w:trPr>
        <w:tc>
          <w:tcPr>
            <w:tcW w:w="0" w:type="auto"/>
            <w:vMerge/>
            <w:vAlign w:val="center"/>
          </w:tcPr>
          <w:p w:rsidR="00727957" w:rsidRPr="00727957" w:rsidRDefault="00727957" w:rsidP="00727957">
            <w:pPr>
              <w:rPr>
                <w:sz w:val="28"/>
                <w:szCs w:val="28"/>
              </w:rPr>
            </w:pPr>
          </w:p>
        </w:tc>
        <w:tc>
          <w:tcPr>
            <w:tcW w:w="4140" w:type="dxa"/>
            <w:tcBorders>
              <w:top w:val="single" w:sz="4" w:space="0" w:color="auto"/>
              <w:left w:val="nil"/>
              <w:bottom w:val="nil"/>
              <w:right w:val="nil"/>
            </w:tcBorders>
          </w:tcPr>
          <w:p w:rsidR="00727957" w:rsidRPr="00727957" w:rsidRDefault="00727957" w:rsidP="00727957">
            <w:pPr>
              <w:jc w:val="both"/>
              <w:rPr>
                <w:sz w:val="28"/>
                <w:szCs w:val="28"/>
              </w:rPr>
            </w:pPr>
            <w:r w:rsidRPr="00727957">
              <w:rPr>
                <w:sz w:val="28"/>
                <w:szCs w:val="28"/>
              </w:rPr>
              <w:t xml:space="preserve">   </w:t>
            </w:r>
            <w:r w:rsidRPr="00727957">
              <w:rPr>
                <w:sz w:val="28"/>
                <w:szCs w:val="28"/>
                <w:lang w:val="en-US"/>
              </w:rPr>
              <w:t>n</w:t>
            </w:r>
            <w:r w:rsidRPr="00727957">
              <w:rPr>
                <w:sz w:val="28"/>
                <w:szCs w:val="28"/>
              </w:rPr>
              <w:t xml:space="preserve"> ∑ (1/</w:t>
            </w:r>
            <w:r w:rsidRPr="00727957">
              <w:rPr>
                <w:sz w:val="28"/>
                <w:szCs w:val="28"/>
                <w:lang w:val="en-US"/>
              </w:rPr>
              <w:t>D</w:t>
            </w:r>
            <w:r w:rsidRPr="00727957">
              <w:rPr>
                <w:sz w:val="28"/>
                <w:szCs w:val="28"/>
                <w:vertAlign w:val="subscript"/>
                <w:lang w:val="en-US"/>
              </w:rPr>
              <w:t>i</w:t>
            </w:r>
            <w:r w:rsidRPr="00727957">
              <w:rPr>
                <w:sz w:val="28"/>
                <w:szCs w:val="28"/>
                <w:vertAlign w:val="superscript"/>
              </w:rPr>
              <w:t>2</w:t>
            </w:r>
            <w:r w:rsidRPr="00727957">
              <w:rPr>
                <w:sz w:val="28"/>
                <w:szCs w:val="28"/>
              </w:rPr>
              <w:t>)- ∑ (1/</w:t>
            </w:r>
            <w:r w:rsidRPr="00727957">
              <w:rPr>
                <w:sz w:val="28"/>
                <w:szCs w:val="28"/>
                <w:lang w:val="en-US"/>
              </w:rPr>
              <w:t>D</w:t>
            </w:r>
            <w:r w:rsidRPr="00727957">
              <w:rPr>
                <w:sz w:val="28"/>
                <w:szCs w:val="28"/>
                <w:vertAlign w:val="subscript"/>
                <w:lang w:val="en-US"/>
              </w:rPr>
              <w:t>i</w:t>
            </w:r>
            <w:r w:rsidRPr="00727957">
              <w:rPr>
                <w:sz w:val="28"/>
                <w:szCs w:val="28"/>
              </w:rPr>
              <w:t>) ∑(1/</w:t>
            </w:r>
            <w:r w:rsidRPr="00727957">
              <w:rPr>
                <w:sz w:val="28"/>
                <w:szCs w:val="28"/>
                <w:lang w:val="en-US"/>
              </w:rPr>
              <w:t>D</w:t>
            </w:r>
            <w:r w:rsidRPr="00727957">
              <w:rPr>
                <w:sz w:val="28"/>
                <w:szCs w:val="28"/>
                <w:vertAlign w:val="subscript"/>
                <w:lang w:val="en-US"/>
              </w:rPr>
              <w:t>i</w:t>
            </w:r>
            <w:r w:rsidRPr="00727957">
              <w:rPr>
                <w:sz w:val="28"/>
                <w:szCs w:val="28"/>
              </w:rPr>
              <w:t>)</w:t>
            </w:r>
          </w:p>
        </w:tc>
        <w:tc>
          <w:tcPr>
            <w:tcW w:w="0" w:type="auto"/>
            <w:vMerge/>
            <w:vAlign w:val="center"/>
          </w:tcPr>
          <w:p w:rsidR="00727957" w:rsidRPr="00727957" w:rsidRDefault="00727957" w:rsidP="00727957">
            <w:pPr>
              <w:rPr>
                <w:sz w:val="28"/>
                <w:szCs w:val="28"/>
              </w:rPr>
            </w:pPr>
          </w:p>
        </w:tc>
      </w:tr>
    </w:tbl>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Построенные на основе стохастического анализа зависимости позволяют спрогнозировать объем продаж при запланированной цене.</w:t>
      </w:r>
    </w:p>
    <w:p w:rsidR="00727957" w:rsidRPr="00727957" w:rsidRDefault="00727957" w:rsidP="00727957">
      <w:pPr>
        <w:ind w:firstLine="540"/>
        <w:jc w:val="both"/>
        <w:rPr>
          <w:sz w:val="28"/>
          <w:szCs w:val="28"/>
        </w:rPr>
      </w:pPr>
    </w:p>
    <w:p w:rsidR="00727957" w:rsidRPr="00727957" w:rsidRDefault="00856E2E" w:rsidP="00727957">
      <w:pPr>
        <w:ind w:left="540"/>
        <w:jc w:val="center"/>
        <w:rPr>
          <w:b/>
          <w:sz w:val="28"/>
          <w:szCs w:val="28"/>
        </w:rPr>
      </w:pPr>
      <w:r>
        <w:rPr>
          <w:b/>
          <w:sz w:val="28"/>
          <w:szCs w:val="28"/>
        </w:rPr>
        <w:t>7.3</w:t>
      </w:r>
      <w:r w:rsidR="00727957" w:rsidRPr="00727957">
        <w:rPr>
          <w:b/>
          <w:sz w:val="28"/>
          <w:szCs w:val="28"/>
        </w:rPr>
        <w:t xml:space="preserve">  Оценка риска невостребованности продукции</w:t>
      </w:r>
    </w:p>
    <w:p w:rsidR="00727957" w:rsidRPr="00727957" w:rsidRDefault="00727957" w:rsidP="00727957">
      <w:pPr>
        <w:ind w:left="540"/>
        <w:jc w:val="center"/>
        <w:rPr>
          <w:b/>
          <w:sz w:val="28"/>
          <w:szCs w:val="28"/>
        </w:rPr>
      </w:pPr>
    </w:p>
    <w:p w:rsidR="00727957" w:rsidRPr="00727957" w:rsidRDefault="00727957" w:rsidP="00727957">
      <w:pPr>
        <w:ind w:firstLine="540"/>
        <w:jc w:val="both"/>
        <w:rPr>
          <w:sz w:val="28"/>
          <w:szCs w:val="28"/>
        </w:rPr>
      </w:pPr>
      <w:r w:rsidRPr="00727957">
        <w:rPr>
          <w:sz w:val="28"/>
          <w:szCs w:val="28"/>
        </w:rPr>
        <w:t>При самой организованной системе прогнозирования и планирования риск невостребованности продукции присутствует, поэтому важно произвести его оценку. Невостребованность продукции возникает вследствие отказа потребителей покупать её и приводит к прямым убыткам предприятия,  ухудшению его финансового состояния и даже к банкротству.</w:t>
      </w:r>
    </w:p>
    <w:p w:rsidR="00727957" w:rsidRPr="00727957" w:rsidRDefault="00727957" w:rsidP="00727957">
      <w:pPr>
        <w:ind w:firstLine="540"/>
        <w:jc w:val="both"/>
        <w:rPr>
          <w:sz w:val="28"/>
          <w:szCs w:val="28"/>
        </w:rPr>
      </w:pPr>
      <w:r w:rsidRPr="00727957">
        <w:rPr>
          <w:sz w:val="28"/>
          <w:szCs w:val="28"/>
        </w:rPr>
        <w:t>С целью минимизации потерь проводится оценка величины невостребованности  продукции, которая основывается на  изучении факторов его возникновения.</w:t>
      </w:r>
    </w:p>
    <w:p w:rsidR="00727957" w:rsidRPr="00727957" w:rsidRDefault="00727957" w:rsidP="00727957">
      <w:pPr>
        <w:ind w:firstLine="540"/>
        <w:jc w:val="both"/>
        <w:rPr>
          <w:sz w:val="28"/>
          <w:szCs w:val="28"/>
        </w:rPr>
      </w:pPr>
      <w:r w:rsidRPr="00727957">
        <w:rPr>
          <w:sz w:val="28"/>
          <w:szCs w:val="28"/>
        </w:rPr>
        <w:t>Савицкая Г.В. выделяет внутренние и внешн</w:t>
      </w:r>
      <w:r w:rsidR="00856E2E">
        <w:rPr>
          <w:sz w:val="28"/>
          <w:szCs w:val="28"/>
        </w:rPr>
        <w:t>ие причины возникновения риск.</w:t>
      </w:r>
      <w:r w:rsidRPr="00727957">
        <w:rPr>
          <w:sz w:val="28"/>
          <w:szCs w:val="28"/>
        </w:rPr>
        <w:t xml:space="preserve"> </w:t>
      </w:r>
    </w:p>
    <w:p w:rsidR="00727957" w:rsidRPr="00727957" w:rsidRDefault="00727957" w:rsidP="00727957">
      <w:pPr>
        <w:ind w:firstLine="540"/>
        <w:jc w:val="both"/>
        <w:rPr>
          <w:sz w:val="28"/>
          <w:szCs w:val="28"/>
        </w:rPr>
      </w:pPr>
    </w:p>
    <w:p w:rsidR="00727957" w:rsidRPr="00727957" w:rsidRDefault="007A5811" w:rsidP="00727957">
      <w:pPr>
        <w:ind w:firstLine="540"/>
        <w:jc w:val="both"/>
        <w:rPr>
          <w:b/>
          <w:sz w:val="28"/>
          <w:szCs w:val="28"/>
        </w:rPr>
      </w:pPr>
      <w:r w:rsidRPr="007A5811">
        <w:lastRenderedPageBreak/>
        <w:pict>
          <v:rect id="_x0000_s1495" style="position:absolute;left:0;text-align:left;margin-left:63pt;margin-top:.4pt;width:395.95pt;height:21.05pt;z-index:251862016">
            <v:textbox style="mso-next-textbox:#_x0000_s1495">
              <w:txbxContent>
                <w:p w:rsidR="00362C36" w:rsidRDefault="00362C36" w:rsidP="00727957">
                  <w:pPr>
                    <w:jc w:val="center"/>
                  </w:pPr>
                  <w:r>
                    <w:t>Факторы возникновения риска невостребованности продукции</w:t>
                  </w:r>
                </w:p>
              </w:txbxContent>
            </v:textbox>
            <w10:wrap anchorx="page"/>
          </v:rect>
        </w:pict>
      </w:r>
      <w:r w:rsidRPr="007A5811">
        <w:rPr>
          <w:sz w:val="28"/>
          <w:szCs w:val="28"/>
        </w:rPr>
        <w:pict>
          <v:group id="_x0000_s1447" style="position:absolute;margin-left:0;margin-top:0;width:441pt;height:306pt;z-index:251858944;mso-position-horizontal-relative:char;mso-position-vertical-relative:line" coordorigin="1789,8209" coordsize="6657,4590">
            <o:lock v:ext="edit" rotation="t" aspectratio="t" position="t"/>
            <v:shape id="_x0000_s1448" type="#_x0000_t75" style="position:absolute;left:1789;top:8209;width:6657;height:4590" o:preferrelative="f">
              <v:fill o:detectmouseclick="t"/>
              <v:path o:extrusionok="t" o:connecttype="none"/>
            </v:shape>
            <v:line id="_x0000_s1449" style="position:absolute" from="5321,8479" to="5322,8749"/>
            <v:line id="_x0000_s1450" style="position:absolute" from="2468,8749" to="7767,8750"/>
            <v:line id="_x0000_s1451" style="position:absolute" from="2468,8749" to="2469,9019"/>
            <v:line id="_x0000_s1452" style="position:absolute" from="7767,8749" to="7768,9019"/>
            <v:rect id="_x0000_s1453" style="position:absolute;left:2197;top:9019;width:1630;height:405">
              <v:textbox style="mso-next-textbox:#_x0000_s1453">
                <w:txbxContent>
                  <w:p w:rsidR="00362C36" w:rsidRDefault="00362C36" w:rsidP="00727957">
                    <w:pPr>
                      <w:jc w:val="center"/>
                    </w:pPr>
                    <w:r>
                      <w:t>внутренние</w:t>
                    </w:r>
                  </w:p>
                </w:txbxContent>
              </v:textbox>
            </v:rect>
            <v:rect id="_x0000_s1454" style="position:absolute;left:5729;top:9019;width:2445;height:405">
              <v:textbox style="mso-next-textbox:#_x0000_s1454">
                <w:txbxContent>
                  <w:p w:rsidR="00362C36" w:rsidRDefault="00362C36" w:rsidP="00727957">
                    <w:pPr>
                      <w:jc w:val="center"/>
                    </w:pPr>
                    <w:r>
                      <w:t>внешние</w:t>
                    </w:r>
                  </w:p>
                </w:txbxContent>
              </v:textbox>
            </v:rect>
            <v:line id="_x0000_s1455" style="position:absolute" from="2332,9424" to="2335,12394"/>
            <v:line id="_x0000_s1456" style="position:absolute" from="2332,9694" to="2468,9694"/>
            <v:rect id="_x0000_s1457" style="position:absolute;left:2468;top:9559;width:2310;height:540">
              <v:textbox style="mso-next-textbox:#_x0000_s1457">
                <w:txbxContent>
                  <w:p w:rsidR="00362C36" w:rsidRDefault="00362C36" w:rsidP="00727957">
                    <w:pPr>
                      <w:spacing w:line="240" w:lineRule="atLeast"/>
                    </w:pPr>
                    <w:r>
                      <w:t>неправильная оценка спроса</w:t>
                    </w:r>
                  </w:p>
                </w:txbxContent>
              </v:textbox>
            </v:rect>
            <v:line id="_x0000_s1458" style="position:absolute" from="2332,10504" to="2471,10505"/>
            <v:rect id="_x0000_s1459" style="position:absolute;left:2468;top:10234;width:2310;height:540">
              <v:textbox style="mso-next-textbox:#_x0000_s1459">
                <w:txbxContent>
                  <w:p w:rsidR="00362C36" w:rsidRDefault="00362C36" w:rsidP="00727957">
                    <w:pPr>
                      <w:spacing w:line="240" w:lineRule="atLeast"/>
                    </w:pPr>
                    <w:r>
                      <w:t>неправильная ценовая политика</w:t>
                    </w:r>
                  </w:p>
                </w:txbxContent>
              </v:textbox>
            </v:rect>
            <v:line id="_x0000_s1460" style="position:absolute" from="2332,11044" to="2469,11045"/>
            <v:rect id="_x0000_s1461" style="position:absolute;left:2468;top:10909;width:2310;height:540">
              <v:textbox style="mso-next-textbox:#_x0000_s1461">
                <w:txbxContent>
                  <w:p w:rsidR="00362C36" w:rsidRDefault="00362C36" w:rsidP="00727957">
                    <w:pPr>
                      <w:spacing w:line="240" w:lineRule="atLeast"/>
                    </w:pPr>
                    <w:r>
                      <w:t>снижение качества продукции</w:t>
                    </w:r>
                  </w:p>
                </w:txbxContent>
              </v:textbox>
            </v:rect>
            <v:line id="_x0000_s1462" style="position:absolute" from="2332,11719" to="2470,11720"/>
            <v:rect id="_x0000_s1463" style="position:absolute;left:2468;top:11584;width:2310;height:540">
              <v:textbox style="mso-next-textbox:#_x0000_s1463">
                <w:txbxContent>
                  <w:p w:rsidR="00362C36" w:rsidRDefault="00362C36" w:rsidP="00727957">
                    <w:pPr>
                      <w:spacing w:line="240" w:lineRule="atLeast"/>
                    </w:pPr>
                    <w:r>
                      <w:t>неэффективная организация процесса сбыта</w:t>
                    </w:r>
                  </w:p>
                </w:txbxContent>
              </v:textbox>
            </v:rect>
            <v:line id="_x0000_s1464" style="position:absolute" from="2332,12394" to="2470,12395"/>
            <v:rect id="_x0000_s1465" style="position:absolute;left:2468;top:12259;width:2310;height:270">
              <v:textbox style="mso-next-textbox:#_x0000_s1465">
                <w:txbxContent>
                  <w:p w:rsidR="00362C36" w:rsidRDefault="00362C36" w:rsidP="00727957">
                    <w:r>
                      <w:t>другие</w:t>
                    </w:r>
                  </w:p>
                </w:txbxContent>
              </v:textbox>
            </v:rect>
            <v:line id="_x0000_s1466" style="position:absolute" from="5865,9424" to="5866,12664"/>
            <v:line id="_x0000_s1467" style="position:absolute" from="5865,9694" to="6001,9694"/>
            <v:rect id="_x0000_s1468" style="position:absolute;left:6001;top:9559;width:2445;height:540">
              <v:textbox style="mso-next-textbox:#_x0000_s1468">
                <w:txbxContent>
                  <w:p w:rsidR="00362C36" w:rsidRDefault="00362C36" w:rsidP="00727957">
                    <w:pPr>
                      <w:spacing w:line="240" w:lineRule="atLeast"/>
                    </w:pPr>
                    <w:r>
                      <w:t>социально – экономические условия</w:t>
                    </w:r>
                  </w:p>
                </w:txbxContent>
              </v:textbox>
            </v:rect>
            <v:line id="_x0000_s1469" style="position:absolute" from="5865,10369" to="6001,10370"/>
            <v:rect id="_x0000_s1470" style="position:absolute;left:6001;top:10234;width:2445;height:270">
              <v:textbox style="mso-next-textbox:#_x0000_s1470">
                <w:txbxContent>
                  <w:p w:rsidR="00362C36" w:rsidRDefault="00362C36" w:rsidP="00727957">
                    <w:pPr>
                      <w:spacing w:line="240" w:lineRule="exact"/>
                    </w:pPr>
                    <w:r>
                      <w:t>политические условия</w:t>
                    </w:r>
                  </w:p>
                </w:txbxContent>
              </v:textbox>
            </v:rect>
            <v:line id="_x0000_s1471" style="position:absolute" from="5865,10774" to="6001,10775"/>
            <v:rect id="_x0000_s1472" style="position:absolute;left:6001;top:10639;width:2445;height:405">
              <v:textbox style="mso-next-textbox:#_x0000_s1472">
                <w:txbxContent>
                  <w:p w:rsidR="00362C36" w:rsidRDefault="00362C36" w:rsidP="00727957">
                    <w:pPr>
                      <w:spacing w:line="240" w:lineRule="atLeast"/>
                    </w:pPr>
                    <w:r>
                      <w:t>демографические условия</w:t>
                    </w:r>
                  </w:p>
                </w:txbxContent>
              </v:textbox>
            </v:rect>
            <v:line id="_x0000_s1473" style="position:absolute" from="5865,11314" to="6001,11315"/>
            <v:rect id="_x0000_s1474" style="position:absolute;left:6001;top:11179;width:2444;height:540">
              <v:textbox style="mso-next-textbox:#_x0000_s1474">
                <w:txbxContent>
                  <w:p w:rsidR="00362C36" w:rsidRDefault="00362C36" w:rsidP="00727957">
                    <w:r>
                      <w:t>повышение процентных ставок</w:t>
                    </w:r>
                  </w:p>
                </w:txbxContent>
              </v:textbox>
            </v:rect>
            <v:line id="_x0000_s1475" style="position:absolute" from="5865,11989" to="6001,11990"/>
            <v:rect id="_x0000_s1476" style="position:absolute;left:6001;top:11854;width:2443;height:405">
              <v:textbox style="mso-next-textbox:#_x0000_s1476">
                <w:txbxContent>
                  <w:p w:rsidR="00362C36" w:rsidRDefault="00362C36" w:rsidP="00727957">
                    <w:pPr>
                      <w:spacing w:line="240" w:lineRule="atLeast"/>
                    </w:pPr>
                    <w:r>
                      <w:t>покупательские ожидания</w:t>
                    </w:r>
                  </w:p>
                </w:txbxContent>
              </v:textbox>
            </v:rect>
            <v:line id="_x0000_s1477" style="position:absolute" from="5865,12664" to="6001,12665"/>
            <v:rect id="_x0000_s1478" style="position:absolute;left:6001;top:12394;width:2443;height:405">
              <v:textbox style="mso-next-textbox:#_x0000_s1478">
                <w:txbxContent>
                  <w:p w:rsidR="00362C36" w:rsidRDefault="00362C36" w:rsidP="00727957">
                    <w:pPr>
                      <w:spacing w:line="240" w:lineRule="atLeast"/>
                    </w:pPr>
                    <w:r>
                      <w:t>другие</w:t>
                    </w:r>
                  </w:p>
                </w:txbxContent>
              </v:textbox>
            </v:rect>
            <w10:anchorlock/>
          </v:group>
        </w:pict>
      </w:r>
      <w:r w:rsidRPr="007A5811">
        <w:rPr>
          <w:sz w:val="28"/>
          <w:szCs w:val="28"/>
        </w:rPr>
        <w:pict>
          <v:shape id="_x0000_i1216" type="#_x0000_t75" style="width:440.85pt;height:306.35pt">
            <v:imagedata croptop="-65520f" cropbottom="65520f"/>
            <o:lock v:ext="edit" rotation="t" position="t"/>
          </v:shape>
        </w:pict>
      </w:r>
      <w:r w:rsidR="00727957" w:rsidRPr="00727957">
        <w:rPr>
          <w:b/>
          <w:sz w:val="28"/>
          <w:szCs w:val="28"/>
        </w:rPr>
        <w:t>Рис</w:t>
      </w:r>
      <w:r w:rsidR="00856E2E">
        <w:rPr>
          <w:b/>
          <w:sz w:val="28"/>
          <w:szCs w:val="28"/>
        </w:rPr>
        <w:t>унок</w:t>
      </w:r>
      <w:r w:rsidR="00727957" w:rsidRPr="00727957">
        <w:rPr>
          <w:b/>
          <w:sz w:val="28"/>
          <w:szCs w:val="28"/>
        </w:rPr>
        <w:t xml:space="preserve"> </w:t>
      </w:r>
      <w:r w:rsidR="00856E2E">
        <w:rPr>
          <w:b/>
          <w:sz w:val="28"/>
          <w:szCs w:val="28"/>
        </w:rPr>
        <w:t>7.2 -</w:t>
      </w:r>
      <w:r w:rsidR="00727957" w:rsidRPr="00727957">
        <w:rPr>
          <w:b/>
          <w:sz w:val="28"/>
          <w:szCs w:val="28"/>
        </w:rPr>
        <w:t xml:space="preserve"> Факторы возникновения риска невостребованности продукции</w:t>
      </w:r>
    </w:p>
    <w:p w:rsidR="00727957" w:rsidRPr="00727957" w:rsidRDefault="00727957" w:rsidP="00727957">
      <w:pPr>
        <w:ind w:firstLine="540"/>
        <w:jc w:val="both"/>
        <w:rPr>
          <w:sz w:val="28"/>
          <w:szCs w:val="28"/>
        </w:rPr>
      </w:pPr>
    </w:p>
    <w:p w:rsidR="00727957" w:rsidRPr="00727957" w:rsidRDefault="00727957" w:rsidP="00727957">
      <w:pPr>
        <w:ind w:firstLine="539"/>
        <w:jc w:val="both"/>
        <w:rPr>
          <w:sz w:val="28"/>
          <w:szCs w:val="28"/>
        </w:rPr>
      </w:pPr>
      <w:r w:rsidRPr="00727957">
        <w:rPr>
          <w:sz w:val="28"/>
          <w:szCs w:val="28"/>
        </w:rPr>
        <w:t xml:space="preserve">Риск невостребованности продукции условно можно подразделить на устранимый и неустранимый. Устранимым считается риск, если дополнительные затраты (затраты на упаковку, дизайн, рекламу и т.п.), направленные на продвижение товара, ниже дополнительной суммы выручки. В противном случае риск считается неустранимым. </w:t>
      </w:r>
    </w:p>
    <w:p w:rsidR="00727957" w:rsidRPr="00727957" w:rsidRDefault="00727957" w:rsidP="00727957">
      <w:pPr>
        <w:ind w:firstLine="539"/>
        <w:jc w:val="both"/>
        <w:rPr>
          <w:sz w:val="28"/>
          <w:szCs w:val="28"/>
        </w:rPr>
      </w:pPr>
      <w:r w:rsidRPr="00727957">
        <w:rPr>
          <w:sz w:val="28"/>
          <w:szCs w:val="28"/>
        </w:rPr>
        <w:t>Чем раньше установлен риск невостребованности продукции, тем  сильнее эффект от его оценки. Риск может быть установлен на предпроизводственной, производственной и послепроизводственной стадии.</w:t>
      </w:r>
    </w:p>
    <w:p w:rsidR="00727957" w:rsidRPr="00727957" w:rsidRDefault="00727957" w:rsidP="00727957">
      <w:pPr>
        <w:ind w:firstLine="539"/>
        <w:jc w:val="both"/>
        <w:rPr>
          <w:sz w:val="28"/>
          <w:szCs w:val="28"/>
        </w:rPr>
      </w:pPr>
      <w:r w:rsidRPr="00727957">
        <w:rPr>
          <w:sz w:val="28"/>
          <w:szCs w:val="28"/>
        </w:rPr>
        <w:t>При обнаружении риска невостребованности продукции на предпроизводственной стадии выше вероятность его устранения и ниже экономический ущерб. При обнаружении риска на производственной стадии вероятность его преодоления ниже, а экономический ущерб включает расходы на исследование рынка, разработку изделия, расходы на подготовку, освоение производства, производство. Вероятность устранения риска на послепроизводственной стадии  незначительно, а убытки  могут быть самые высокие, включая расходы на сбыт.</w:t>
      </w:r>
    </w:p>
    <w:p w:rsidR="00727957" w:rsidRPr="00727957" w:rsidRDefault="00727957" w:rsidP="00727957">
      <w:pPr>
        <w:ind w:firstLine="539"/>
        <w:jc w:val="both"/>
        <w:rPr>
          <w:sz w:val="28"/>
          <w:szCs w:val="28"/>
        </w:rPr>
      </w:pPr>
      <w:r w:rsidRPr="00727957">
        <w:rPr>
          <w:sz w:val="28"/>
          <w:szCs w:val="28"/>
        </w:rPr>
        <w:t>Оценка риска невостребованности продукции основана на анализе обеспеченности объемов производства контрактами. Процент обеспеченности производства контрактами рассчитывается как отношение объема поставки продукции по контракту к сумме объема производства продукции и её остатков на начало отчетного периода.</w:t>
      </w:r>
    </w:p>
    <w:p w:rsidR="00727957" w:rsidRPr="00727957" w:rsidRDefault="00727957" w:rsidP="00727957">
      <w:pPr>
        <w:ind w:firstLine="539"/>
        <w:jc w:val="both"/>
        <w:rPr>
          <w:sz w:val="28"/>
          <w:szCs w:val="28"/>
        </w:rPr>
      </w:pPr>
      <w:r w:rsidRPr="00727957">
        <w:rPr>
          <w:sz w:val="28"/>
          <w:szCs w:val="28"/>
        </w:rPr>
        <w:t xml:space="preserve">На наличие риска невостребованности продукции может указывать низкая оборачиваемость продукции, что подтверждается расчетами </w:t>
      </w:r>
      <w:r w:rsidRPr="00727957">
        <w:rPr>
          <w:sz w:val="28"/>
          <w:szCs w:val="28"/>
        </w:rPr>
        <w:lastRenderedPageBreak/>
        <w:t>коэффициентов оборачиваемости (К</w:t>
      </w:r>
      <w:r w:rsidRPr="00727957">
        <w:rPr>
          <w:sz w:val="28"/>
          <w:szCs w:val="28"/>
          <w:vertAlign w:val="subscript"/>
        </w:rPr>
        <w:t>обп</w:t>
      </w:r>
      <w:r w:rsidRPr="00727957">
        <w:rPr>
          <w:sz w:val="28"/>
          <w:szCs w:val="28"/>
        </w:rPr>
        <w:t>) и периодов оборота (П</w:t>
      </w:r>
      <w:r w:rsidRPr="00727957">
        <w:rPr>
          <w:sz w:val="28"/>
          <w:szCs w:val="28"/>
          <w:vertAlign w:val="subscript"/>
        </w:rPr>
        <w:t>обп</w:t>
      </w:r>
      <w:r w:rsidRPr="00727957">
        <w:rPr>
          <w:sz w:val="28"/>
          <w:szCs w:val="28"/>
        </w:rPr>
        <w:t>) по видам продукции.</w:t>
      </w:r>
    </w:p>
    <w:p w:rsidR="00727957" w:rsidRPr="00727957" w:rsidRDefault="00727957" w:rsidP="00727957">
      <w:pPr>
        <w:ind w:firstLine="539"/>
        <w:jc w:val="both"/>
        <w:rPr>
          <w:sz w:val="28"/>
          <w:szCs w:val="28"/>
        </w:rPr>
      </w:pPr>
    </w:p>
    <w:tbl>
      <w:tblPr>
        <w:tblW w:w="0" w:type="auto"/>
        <w:tblInd w:w="648" w:type="dxa"/>
        <w:tblLook w:val="0000"/>
      </w:tblPr>
      <w:tblGrid>
        <w:gridCol w:w="1080"/>
        <w:gridCol w:w="3960"/>
        <w:gridCol w:w="3780"/>
      </w:tblGrid>
      <w:tr w:rsidR="00727957" w:rsidRPr="00727957" w:rsidTr="00727957">
        <w:trPr>
          <w:cantSplit/>
        </w:trPr>
        <w:tc>
          <w:tcPr>
            <w:tcW w:w="1080" w:type="dxa"/>
            <w:vMerge w:val="restart"/>
            <w:vAlign w:val="center"/>
          </w:tcPr>
          <w:p w:rsidR="00727957" w:rsidRPr="00727957" w:rsidRDefault="00727957" w:rsidP="00727957">
            <w:pPr>
              <w:rPr>
                <w:sz w:val="28"/>
                <w:szCs w:val="28"/>
              </w:rPr>
            </w:pPr>
            <w:r w:rsidRPr="00727957">
              <w:rPr>
                <w:sz w:val="28"/>
                <w:szCs w:val="28"/>
              </w:rPr>
              <w:t>К</w:t>
            </w:r>
            <w:r w:rsidRPr="00727957">
              <w:rPr>
                <w:sz w:val="28"/>
                <w:szCs w:val="28"/>
                <w:vertAlign w:val="subscript"/>
              </w:rPr>
              <w:t>обп</w:t>
            </w:r>
            <w:r w:rsidRPr="00727957">
              <w:rPr>
                <w:sz w:val="28"/>
                <w:szCs w:val="28"/>
              </w:rPr>
              <w:t xml:space="preserve"> =</w:t>
            </w:r>
          </w:p>
        </w:tc>
        <w:tc>
          <w:tcPr>
            <w:tcW w:w="3960" w:type="dxa"/>
            <w:tcBorders>
              <w:top w:val="nil"/>
              <w:left w:val="nil"/>
              <w:bottom w:val="single" w:sz="4" w:space="0" w:color="auto"/>
              <w:right w:val="nil"/>
            </w:tcBorders>
          </w:tcPr>
          <w:p w:rsidR="00727957" w:rsidRPr="00727957" w:rsidRDefault="00727957" w:rsidP="00727957">
            <w:pPr>
              <w:jc w:val="both"/>
            </w:pPr>
            <w:r w:rsidRPr="00727957">
              <w:t>(Объем производства продукции)</w:t>
            </w:r>
          </w:p>
        </w:tc>
        <w:tc>
          <w:tcPr>
            <w:tcW w:w="3780" w:type="dxa"/>
            <w:vMerge w:val="restart"/>
            <w:vAlign w:val="center"/>
          </w:tcPr>
          <w:p w:rsidR="00727957" w:rsidRPr="00727957" w:rsidRDefault="00727957" w:rsidP="00856E2E">
            <w:pPr>
              <w:jc w:val="both"/>
              <w:rPr>
                <w:sz w:val="28"/>
                <w:szCs w:val="28"/>
              </w:rPr>
            </w:pPr>
            <w:r w:rsidRPr="00727957">
              <w:rPr>
                <w:sz w:val="28"/>
                <w:szCs w:val="28"/>
              </w:rPr>
              <w:t xml:space="preserve">                                    (</w:t>
            </w:r>
            <w:r w:rsidR="00856E2E">
              <w:rPr>
                <w:sz w:val="28"/>
                <w:szCs w:val="28"/>
              </w:rPr>
              <w:t>7</w:t>
            </w:r>
            <w:r w:rsidRPr="00727957">
              <w:rPr>
                <w:sz w:val="28"/>
                <w:szCs w:val="28"/>
              </w:rPr>
              <w:t>.12)</w:t>
            </w:r>
          </w:p>
        </w:tc>
      </w:tr>
      <w:tr w:rsidR="00727957" w:rsidRPr="00727957" w:rsidTr="00727957">
        <w:trPr>
          <w:cantSplit/>
        </w:trPr>
        <w:tc>
          <w:tcPr>
            <w:tcW w:w="0" w:type="auto"/>
            <w:vMerge/>
            <w:vAlign w:val="center"/>
          </w:tcPr>
          <w:p w:rsidR="00727957" w:rsidRPr="00727957" w:rsidRDefault="00727957" w:rsidP="00727957">
            <w:pPr>
              <w:rPr>
                <w:sz w:val="28"/>
                <w:szCs w:val="28"/>
              </w:rPr>
            </w:pPr>
          </w:p>
        </w:tc>
        <w:tc>
          <w:tcPr>
            <w:tcW w:w="3960" w:type="dxa"/>
            <w:tcBorders>
              <w:top w:val="single" w:sz="4" w:space="0" w:color="auto"/>
              <w:left w:val="nil"/>
              <w:bottom w:val="nil"/>
              <w:right w:val="nil"/>
            </w:tcBorders>
          </w:tcPr>
          <w:p w:rsidR="00727957" w:rsidRPr="00727957" w:rsidRDefault="00727957" w:rsidP="00727957">
            <w:pPr>
              <w:jc w:val="both"/>
            </w:pPr>
            <w:r w:rsidRPr="00727957">
              <w:t>(Средний остаток продукции)</w:t>
            </w:r>
          </w:p>
        </w:tc>
        <w:tc>
          <w:tcPr>
            <w:tcW w:w="0" w:type="auto"/>
            <w:vMerge/>
            <w:vAlign w:val="center"/>
          </w:tcPr>
          <w:p w:rsidR="00727957" w:rsidRPr="00727957" w:rsidRDefault="00727957" w:rsidP="00727957">
            <w:pPr>
              <w:rPr>
                <w:sz w:val="28"/>
                <w:szCs w:val="28"/>
              </w:rPr>
            </w:pPr>
          </w:p>
        </w:tc>
      </w:tr>
    </w:tbl>
    <w:p w:rsidR="00727957" w:rsidRPr="00727957" w:rsidRDefault="00727957" w:rsidP="00727957">
      <w:pPr>
        <w:ind w:firstLine="540"/>
        <w:jc w:val="both"/>
      </w:pPr>
      <w:r w:rsidRPr="00727957">
        <w:t xml:space="preserve"> </w:t>
      </w:r>
    </w:p>
    <w:tbl>
      <w:tblPr>
        <w:tblW w:w="8820" w:type="dxa"/>
        <w:tblInd w:w="648" w:type="dxa"/>
        <w:tblLook w:val="0000"/>
      </w:tblPr>
      <w:tblGrid>
        <w:gridCol w:w="1080"/>
        <w:gridCol w:w="5400"/>
        <w:gridCol w:w="2340"/>
      </w:tblGrid>
      <w:tr w:rsidR="00727957" w:rsidRPr="00727957" w:rsidTr="00727957">
        <w:trPr>
          <w:cantSplit/>
        </w:trPr>
        <w:tc>
          <w:tcPr>
            <w:tcW w:w="1080" w:type="dxa"/>
            <w:vMerge w:val="restart"/>
            <w:vAlign w:val="center"/>
          </w:tcPr>
          <w:p w:rsidR="00727957" w:rsidRPr="00727957" w:rsidRDefault="00727957" w:rsidP="00727957">
            <w:pPr>
              <w:rPr>
                <w:sz w:val="28"/>
                <w:szCs w:val="28"/>
              </w:rPr>
            </w:pPr>
            <w:r w:rsidRPr="00727957">
              <w:rPr>
                <w:sz w:val="28"/>
                <w:szCs w:val="28"/>
              </w:rPr>
              <w:t>П</w:t>
            </w:r>
            <w:r w:rsidRPr="00727957">
              <w:rPr>
                <w:sz w:val="28"/>
                <w:szCs w:val="28"/>
                <w:vertAlign w:val="subscript"/>
              </w:rPr>
              <w:t>обп</w:t>
            </w:r>
            <w:r w:rsidRPr="00727957">
              <w:rPr>
                <w:sz w:val="28"/>
                <w:szCs w:val="28"/>
              </w:rPr>
              <w:t xml:space="preserve"> =</w:t>
            </w:r>
          </w:p>
        </w:tc>
        <w:tc>
          <w:tcPr>
            <w:tcW w:w="5400" w:type="dxa"/>
            <w:tcBorders>
              <w:top w:val="nil"/>
              <w:left w:val="nil"/>
              <w:bottom w:val="single" w:sz="4" w:space="0" w:color="auto"/>
              <w:right w:val="nil"/>
            </w:tcBorders>
          </w:tcPr>
          <w:p w:rsidR="00727957" w:rsidRPr="00727957" w:rsidRDefault="00727957" w:rsidP="00727957">
            <w:pPr>
              <w:jc w:val="both"/>
            </w:pPr>
            <w:r w:rsidRPr="00727957">
              <w:t>(Продолжительность анализируемого периода)</w:t>
            </w:r>
          </w:p>
        </w:tc>
        <w:tc>
          <w:tcPr>
            <w:tcW w:w="2340" w:type="dxa"/>
            <w:vMerge w:val="restart"/>
            <w:vAlign w:val="center"/>
          </w:tcPr>
          <w:p w:rsidR="00727957" w:rsidRPr="00727957" w:rsidRDefault="00727957" w:rsidP="00856E2E">
            <w:pPr>
              <w:jc w:val="both"/>
              <w:rPr>
                <w:sz w:val="28"/>
                <w:szCs w:val="28"/>
              </w:rPr>
            </w:pPr>
            <w:r w:rsidRPr="00727957">
              <w:rPr>
                <w:sz w:val="28"/>
                <w:szCs w:val="28"/>
              </w:rPr>
              <w:t xml:space="preserve">                 (</w:t>
            </w:r>
            <w:r w:rsidR="00856E2E">
              <w:rPr>
                <w:sz w:val="28"/>
                <w:szCs w:val="28"/>
              </w:rPr>
              <w:t>7</w:t>
            </w:r>
            <w:r w:rsidRPr="00727957">
              <w:rPr>
                <w:sz w:val="28"/>
                <w:szCs w:val="28"/>
              </w:rPr>
              <w:t>.13)</w:t>
            </w:r>
          </w:p>
        </w:tc>
      </w:tr>
      <w:tr w:rsidR="00727957" w:rsidRPr="00727957" w:rsidTr="00727957">
        <w:trPr>
          <w:cantSplit/>
        </w:trPr>
        <w:tc>
          <w:tcPr>
            <w:tcW w:w="0" w:type="auto"/>
            <w:vMerge/>
            <w:vAlign w:val="center"/>
          </w:tcPr>
          <w:p w:rsidR="00727957" w:rsidRPr="00727957" w:rsidRDefault="00727957" w:rsidP="00727957">
            <w:pPr>
              <w:rPr>
                <w:sz w:val="28"/>
                <w:szCs w:val="28"/>
              </w:rPr>
            </w:pPr>
          </w:p>
        </w:tc>
        <w:tc>
          <w:tcPr>
            <w:tcW w:w="5400" w:type="dxa"/>
            <w:tcBorders>
              <w:top w:val="single" w:sz="4" w:space="0" w:color="auto"/>
              <w:left w:val="nil"/>
              <w:bottom w:val="nil"/>
              <w:right w:val="nil"/>
            </w:tcBorders>
          </w:tcPr>
          <w:p w:rsidR="00727957" w:rsidRPr="00727957" w:rsidRDefault="00727957" w:rsidP="00727957">
            <w:pPr>
              <w:jc w:val="both"/>
              <w:rPr>
                <w:sz w:val="28"/>
                <w:szCs w:val="28"/>
              </w:rPr>
            </w:pPr>
            <w:r w:rsidRPr="00727957">
              <w:rPr>
                <w:sz w:val="28"/>
                <w:szCs w:val="28"/>
              </w:rPr>
              <w:t xml:space="preserve">                                         К</w:t>
            </w:r>
            <w:r w:rsidRPr="00727957">
              <w:rPr>
                <w:sz w:val="28"/>
                <w:szCs w:val="28"/>
                <w:vertAlign w:val="subscript"/>
              </w:rPr>
              <w:t>обп</w:t>
            </w:r>
          </w:p>
        </w:tc>
        <w:tc>
          <w:tcPr>
            <w:tcW w:w="0" w:type="auto"/>
            <w:vMerge/>
            <w:vAlign w:val="center"/>
          </w:tcPr>
          <w:p w:rsidR="00727957" w:rsidRPr="00727957" w:rsidRDefault="00727957" w:rsidP="00727957">
            <w:pPr>
              <w:rPr>
                <w:sz w:val="28"/>
                <w:szCs w:val="28"/>
              </w:rPr>
            </w:pPr>
          </w:p>
        </w:tc>
      </w:tr>
    </w:tbl>
    <w:p w:rsidR="00727957" w:rsidRPr="00727957" w:rsidRDefault="00727957" w:rsidP="00727957">
      <w:pPr>
        <w:ind w:firstLine="540"/>
        <w:jc w:val="both"/>
        <w:rPr>
          <w:sz w:val="28"/>
          <w:szCs w:val="28"/>
        </w:rPr>
      </w:pPr>
      <w:r w:rsidRPr="00727957">
        <w:rPr>
          <w:sz w:val="28"/>
          <w:szCs w:val="28"/>
        </w:rPr>
        <w:t xml:space="preserve"> </w:t>
      </w:r>
    </w:p>
    <w:tbl>
      <w:tblPr>
        <w:tblW w:w="0" w:type="auto"/>
        <w:tblInd w:w="648" w:type="dxa"/>
        <w:tblLook w:val="0000"/>
      </w:tblPr>
      <w:tblGrid>
        <w:gridCol w:w="1080"/>
        <w:gridCol w:w="3600"/>
        <w:gridCol w:w="3960"/>
      </w:tblGrid>
      <w:tr w:rsidR="00727957" w:rsidRPr="00727957" w:rsidTr="00727957">
        <w:trPr>
          <w:cantSplit/>
        </w:trPr>
        <w:tc>
          <w:tcPr>
            <w:tcW w:w="1080" w:type="dxa"/>
            <w:vMerge w:val="restart"/>
            <w:vAlign w:val="center"/>
          </w:tcPr>
          <w:p w:rsidR="00727957" w:rsidRPr="00727957" w:rsidRDefault="00727957" w:rsidP="00727957">
            <w:pPr>
              <w:rPr>
                <w:sz w:val="28"/>
                <w:szCs w:val="28"/>
              </w:rPr>
            </w:pPr>
            <w:r w:rsidRPr="00727957">
              <w:rPr>
                <w:sz w:val="28"/>
                <w:szCs w:val="28"/>
              </w:rPr>
              <w:t>П</w:t>
            </w:r>
            <w:r w:rsidRPr="00727957">
              <w:rPr>
                <w:sz w:val="28"/>
                <w:szCs w:val="28"/>
                <w:vertAlign w:val="subscript"/>
              </w:rPr>
              <w:t>обп</w:t>
            </w:r>
            <w:r w:rsidRPr="00727957">
              <w:rPr>
                <w:sz w:val="28"/>
                <w:szCs w:val="28"/>
              </w:rPr>
              <w:t xml:space="preserve"> =</w:t>
            </w:r>
          </w:p>
        </w:tc>
        <w:tc>
          <w:tcPr>
            <w:tcW w:w="3600" w:type="dxa"/>
            <w:tcBorders>
              <w:top w:val="nil"/>
              <w:left w:val="nil"/>
              <w:bottom w:val="single" w:sz="4" w:space="0" w:color="auto"/>
              <w:right w:val="nil"/>
            </w:tcBorders>
          </w:tcPr>
          <w:p w:rsidR="00727957" w:rsidRPr="00727957" w:rsidRDefault="00727957" w:rsidP="00727957">
            <w:pPr>
              <w:jc w:val="both"/>
            </w:pPr>
            <w:r w:rsidRPr="00727957">
              <w:t>(Средний остаток продукции)</w:t>
            </w:r>
          </w:p>
        </w:tc>
        <w:tc>
          <w:tcPr>
            <w:tcW w:w="3960" w:type="dxa"/>
            <w:vMerge w:val="restart"/>
            <w:vAlign w:val="center"/>
          </w:tcPr>
          <w:p w:rsidR="00727957" w:rsidRPr="00727957" w:rsidRDefault="00727957" w:rsidP="00856E2E">
            <w:pPr>
              <w:jc w:val="both"/>
              <w:rPr>
                <w:sz w:val="28"/>
                <w:szCs w:val="28"/>
              </w:rPr>
            </w:pPr>
            <w:r w:rsidRPr="00727957">
              <w:rPr>
                <w:sz w:val="28"/>
                <w:szCs w:val="28"/>
              </w:rPr>
              <w:t xml:space="preserve">                                         (</w:t>
            </w:r>
            <w:r w:rsidR="00856E2E">
              <w:rPr>
                <w:sz w:val="28"/>
                <w:szCs w:val="28"/>
              </w:rPr>
              <w:t>7</w:t>
            </w:r>
            <w:r w:rsidRPr="00727957">
              <w:rPr>
                <w:sz w:val="28"/>
                <w:szCs w:val="28"/>
              </w:rPr>
              <w:t>.14)</w:t>
            </w:r>
          </w:p>
        </w:tc>
      </w:tr>
      <w:tr w:rsidR="00727957" w:rsidRPr="00727957" w:rsidTr="00727957">
        <w:trPr>
          <w:cantSplit/>
        </w:trPr>
        <w:tc>
          <w:tcPr>
            <w:tcW w:w="0" w:type="auto"/>
            <w:vMerge/>
            <w:vAlign w:val="center"/>
          </w:tcPr>
          <w:p w:rsidR="00727957" w:rsidRPr="00727957" w:rsidRDefault="00727957" w:rsidP="00727957">
            <w:pPr>
              <w:rPr>
                <w:sz w:val="28"/>
                <w:szCs w:val="28"/>
              </w:rPr>
            </w:pPr>
          </w:p>
        </w:tc>
        <w:tc>
          <w:tcPr>
            <w:tcW w:w="3600" w:type="dxa"/>
            <w:tcBorders>
              <w:top w:val="single" w:sz="4" w:space="0" w:color="auto"/>
              <w:left w:val="nil"/>
              <w:bottom w:val="nil"/>
              <w:right w:val="nil"/>
            </w:tcBorders>
          </w:tcPr>
          <w:p w:rsidR="00727957" w:rsidRPr="00727957" w:rsidRDefault="00727957" w:rsidP="00727957">
            <w:pPr>
              <w:jc w:val="both"/>
            </w:pPr>
            <w:r w:rsidRPr="00727957">
              <w:t>(Среднедневной объем продаж)</w:t>
            </w:r>
          </w:p>
        </w:tc>
        <w:tc>
          <w:tcPr>
            <w:tcW w:w="0" w:type="auto"/>
            <w:vMerge/>
            <w:vAlign w:val="center"/>
          </w:tcPr>
          <w:p w:rsidR="00727957" w:rsidRPr="00727957" w:rsidRDefault="00727957" w:rsidP="00727957">
            <w:pPr>
              <w:rPr>
                <w:sz w:val="28"/>
                <w:szCs w:val="28"/>
              </w:rPr>
            </w:pPr>
          </w:p>
        </w:tc>
      </w:tr>
    </w:tbl>
    <w:p w:rsidR="00727957" w:rsidRPr="00727957" w:rsidRDefault="00727957" w:rsidP="00727957">
      <w:pPr>
        <w:ind w:firstLine="540"/>
        <w:jc w:val="both"/>
        <w:rPr>
          <w:sz w:val="28"/>
          <w:szCs w:val="28"/>
        </w:rPr>
      </w:pPr>
      <w:r w:rsidRPr="00727957">
        <w:rPr>
          <w:sz w:val="28"/>
          <w:szCs w:val="28"/>
        </w:rPr>
        <w:t xml:space="preserve"> </w:t>
      </w:r>
    </w:p>
    <w:p w:rsidR="00727957" w:rsidRPr="00727957" w:rsidRDefault="00727957" w:rsidP="00727957">
      <w:pPr>
        <w:ind w:firstLine="540"/>
        <w:jc w:val="center"/>
        <w:rPr>
          <w:b/>
          <w:sz w:val="28"/>
          <w:szCs w:val="28"/>
        </w:rPr>
      </w:pPr>
    </w:p>
    <w:p w:rsidR="00727957" w:rsidRPr="00727957" w:rsidRDefault="00856E2E" w:rsidP="00727957">
      <w:pPr>
        <w:ind w:left="360"/>
        <w:jc w:val="center"/>
        <w:rPr>
          <w:b/>
          <w:sz w:val="28"/>
          <w:szCs w:val="28"/>
        </w:rPr>
      </w:pPr>
      <w:r>
        <w:rPr>
          <w:b/>
          <w:sz w:val="28"/>
          <w:szCs w:val="28"/>
        </w:rPr>
        <w:t>7.</w:t>
      </w:r>
      <w:r w:rsidR="00727957" w:rsidRPr="00727957">
        <w:rPr>
          <w:b/>
          <w:sz w:val="28"/>
          <w:szCs w:val="28"/>
        </w:rPr>
        <w:t>4  Анализ рынков сбыта продукции</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При анализе рынков сбыта продукции осуществляется оценка динамики объема реализации в разрезе рынков сбыта и видов продукции, прибыли и доходности каждого вида продукции в разрезе рынков сбыта. При этом в качестве рынков сбыта могут быть рассмотрены внутренний рынок в разрезе административных территорий, внешний рынок  в разрезе стран ближнего и дальнего зарубежья.</w:t>
      </w:r>
    </w:p>
    <w:p w:rsidR="00727957" w:rsidRPr="00727957" w:rsidRDefault="00727957" w:rsidP="00727957">
      <w:pPr>
        <w:ind w:firstLine="540"/>
        <w:jc w:val="both"/>
        <w:rPr>
          <w:sz w:val="28"/>
          <w:szCs w:val="28"/>
        </w:rPr>
      </w:pPr>
      <w:r w:rsidRPr="00727957">
        <w:rPr>
          <w:sz w:val="28"/>
          <w:szCs w:val="28"/>
        </w:rPr>
        <w:t>Оценка динамики  реализации по рынкам сбыта производится на основе показателей динамики – темпов роста и прироста, абсолютного прироста. Изучение рынков сбыта проводится в разрезе каждого вида продукции и заключенных договоров.</w:t>
      </w:r>
    </w:p>
    <w:p w:rsidR="00727957" w:rsidRPr="00727957" w:rsidRDefault="00727957" w:rsidP="00727957">
      <w:pPr>
        <w:ind w:firstLine="540"/>
        <w:jc w:val="both"/>
        <w:rPr>
          <w:sz w:val="28"/>
          <w:szCs w:val="28"/>
        </w:rPr>
      </w:pPr>
      <w:r w:rsidRPr="00727957">
        <w:rPr>
          <w:sz w:val="28"/>
          <w:szCs w:val="28"/>
        </w:rPr>
        <w:t>При анализе рынков сбыта важное значение имеет определение доли рынка предприятия (</w:t>
      </w:r>
      <w:r w:rsidRPr="00727957">
        <w:rPr>
          <w:sz w:val="28"/>
          <w:szCs w:val="28"/>
          <w:lang w:val="en-US"/>
        </w:rPr>
        <w:t>d</w:t>
      </w:r>
      <w:r w:rsidRPr="00727957">
        <w:rPr>
          <w:sz w:val="28"/>
          <w:szCs w:val="28"/>
        </w:rPr>
        <w:t>), что возможно при условии наличия информации о емкости рынка, т.е. об объеме реализации в натуральном выражении всеми субъектами хозяйствования на исследуемом рынке. Доля рынка определяется по следующей формуле (</w:t>
      </w:r>
      <w:r w:rsidR="00856E2E">
        <w:rPr>
          <w:sz w:val="28"/>
          <w:szCs w:val="28"/>
        </w:rPr>
        <w:t>7</w:t>
      </w:r>
      <w:r w:rsidRPr="00727957">
        <w:rPr>
          <w:sz w:val="28"/>
          <w:szCs w:val="28"/>
        </w:rPr>
        <w:t>.15):</w:t>
      </w:r>
    </w:p>
    <w:p w:rsidR="00727957" w:rsidRPr="00727957" w:rsidRDefault="00727957" w:rsidP="00727957">
      <w:pPr>
        <w:ind w:firstLine="540"/>
        <w:jc w:val="both"/>
        <w:rPr>
          <w:sz w:val="28"/>
          <w:szCs w:val="28"/>
        </w:rPr>
      </w:pPr>
    </w:p>
    <w:tbl>
      <w:tblPr>
        <w:tblW w:w="8460" w:type="dxa"/>
        <w:tblInd w:w="648" w:type="dxa"/>
        <w:tblLook w:val="0000"/>
      </w:tblPr>
      <w:tblGrid>
        <w:gridCol w:w="720"/>
        <w:gridCol w:w="6120"/>
        <w:gridCol w:w="1620"/>
      </w:tblGrid>
      <w:tr w:rsidR="00727957" w:rsidRPr="00727957" w:rsidTr="00727957">
        <w:trPr>
          <w:cantSplit/>
        </w:trPr>
        <w:tc>
          <w:tcPr>
            <w:tcW w:w="720" w:type="dxa"/>
            <w:vMerge w:val="restart"/>
            <w:vAlign w:val="center"/>
          </w:tcPr>
          <w:p w:rsidR="00727957" w:rsidRPr="00727957" w:rsidRDefault="00727957" w:rsidP="00727957">
            <w:pPr>
              <w:rPr>
                <w:sz w:val="28"/>
                <w:szCs w:val="28"/>
              </w:rPr>
            </w:pPr>
            <w:r w:rsidRPr="00727957">
              <w:rPr>
                <w:sz w:val="28"/>
                <w:szCs w:val="28"/>
                <w:lang w:val="en-US"/>
              </w:rPr>
              <w:t>d</w:t>
            </w:r>
            <w:r w:rsidRPr="00727957">
              <w:rPr>
                <w:sz w:val="28"/>
                <w:szCs w:val="28"/>
              </w:rPr>
              <w:t xml:space="preserve"> =</w:t>
            </w:r>
          </w:p>
        </w:tc>
        <w:tc>
          <w:tcPr>
            <w:tcW w:w="6120" w:type="dxa"/>
            <w:tcBorders>
              <w:top w:val="nil"/>
              <w:left w:val="nil"/>
              <w:bottom w:val="single" w:sz="4" w:space="0" w:color="auto"/>
              <w:right w:val="nil"/>
            </w:tcBorders>
          </w:tcPr>
          <w:p w:rsidR="00727957" w:rsidRPr="00727957" w:rsidRDefault="00727957" w:rsidP="00727957">
            <w:pPr>
              <w:jc w:val="both"/>
            </w:pPr>
            <w:r w:rsidRPr="00727957">
              <w:t>(Отгрузка продукции предприятием в натуральном выражении за исследуемый период)</w:t>
            </w:r>
          </w:p>
        </w:tc>
        <w:tc>
          <w:tcPr>
            <w:tcW w:w="1620" w:type="dxa"/>
            <w:vMerge w:val="restart"/>
            <w:vAlign w:val="center"/>
          </w:tcPr>
          <w:p w:rsidR="00727957" w:rsidRPr="00727957" w:rsidRDefault="00727957" w:rsidP="00856E2E">
            <w:pPr>
              <w:jc w:val="both"/>
              <w:rPr>
                <w:sz w:val="28"/>
                <w:szCs w:val="28"/>
              </w:rPr>
            </w:pPr>
            <w:r w:rsidRPr="00727957">
              <w:rPr>
                <w:sz w:val="28"/>
                <w:szCs w:val="28"/>
              </w:rPr>
              <w:t xml:space="preserve">       (</w:t>
            </w:r>
            <w:r w:rsidR="00856E2E">
              <w:rPr>
                <w:sz w:val="28"/>
                <w:szCs w:val="28"/>
              </w:rPr>
              <w:t>7</w:t>
            </w:r>
            <w:r w:rsidRPr="00727957">
              <w:rPr>
                <w:sz w:val="28"/>
                <w:szCs w:val="28"/>
              </w:rPr>
              <w:t>.15)</w:t>
            </w:r>
          </w:p>
        </w:tc>
      </w:tr>
      <w:tr w:rsidR="00727957" w:rsidRPr="00727957" w:rsidTr="00727957">
        <w:trPr>
          <w:cantSplit/>
        </w:trPr>
        <w:tc>
          <w:tcPr>
            <w:tcW w:w="0" w:type="auto"/>
            <w:vMerge/>
            <w:vAlign w:val="center"/>
          </w:tcPr>
          <w:p w:rsidR="00727957" w:rsidRPr="00727957" w:rsidRDefault="00727957" w:rsidP="00727957">
            <w:pPr>
              <w:rPr>
                <w:sz w:val="28"/>
                <w:szCs w:val="28"/>
              </w:rPr>
            </w:pPr>
          </w:p>
        </w:tc>
        <w:tc>
          <w:tcPr>
            <w:tcW w:w="6120" w:type="dxa"/>
            <w:tcBorders>
              <w:top w:val="single" w:sz="4" w:space="0" w:color="auto"/>
              <w:left w:val="nil"/>
              <w:bottom w:val="nil"/>
              <w:right w:val="nil"/>
            </w:tcBorders>
          </w:tcPr>
          <w:p w:rsidR="00727957" w:rsidRPr="00727957" w:rsidRDefault="00727957" w:rsidP="00727957">
            <w:pPr>
              <w:jc w:val="both"/>
            </w:pPr>
            <w:r w:rsidRPr="00727957">
              <w:t xml:space="preserve">        (Емкость рынка за исследуемый период)</w:t>
            </w:r>
          </w:p>
        </w:tc>
        <w:tc>
          <w:tcPr>
            <w:tcW w:w="0" w:type="auto"/>
            <w:vMerge/>
            <w:vAlign w:val="center"/>
          </w:tcPr>
          <w:p w:rsidR="00727957" w:rsidRPr="00727957" w:rsidRDefault="00727957" w:rsidP="00727957">
            <w:pPr>
              <w:rPr>
                <w:sz w:val="28"/>
                <w:szCs w:val="28"/>
              </w:rPr>
            </w:pPr>
          </w:p>
        </w:tc>
      </w:tr>
    </w:tbl>
    <w:p w:rsidR="00727957" w:rsidRPr="00727957" w:rsidRDefault="00727957" w:rsidP="00727957">
      <w:pPr>
        <w:ind w:firstLine="540"/>
        <w:jc w:val="both"/>
        <w:rPr>
          <w:sz w:val="28"/>
          <w:szCs w:val="28"/>
        </w:rPr>
      </w:pPr>
      <w:r w:rsidRPr="00727957">
        <w:rPr>
          <w:sz w:val="28"/>
          <w:szCs w:val="28"/>
        </w:rPr>
        <w:t xml:space="preserve"> </w:t>
      </w:r>
    </w:p>
    <w:p w:rsidR="00727957" w:rsidRPr="00727957" w:rsidRDefault="00727957" w:rsidP="00727957">
      <w:pPr>
        <w:ind w:firstLine="540"/>
        <w:jc w:val="both"/>
        <w:rPr>
          <w:sz w:val="28"/>
          <w:szCs w:val="28"/>
        </w:rPr>
      </w:pPr>
      <w:r w:rsidRPr="00727957">
        <w:rPr>
          <w:sz w:val="28"/>
          <w:szCs w:val="28"/>
        </w:rPr>
        <w:t xml:space="preserve">Рост доли рынка означает расширение или захват рынка предприятием, а снижение может указывать на потерю потребителей или  плановое сокращение доли рынка с целью максимизации прибыли. </w:t>
      </w:r>
    </w:p>
    <w:p w:rsidR="00727957" w:rsidRPr="00727957" w:rsidRDefault="00727957" w:rsidP="00727957">
      <w:pPr>
        <w:ind w:firstLine="540"/>
        <w:jc w:val="both"/>
        <w:rPr>
          <w:sz w:val="28"/>
          <w:szCs w:val="28"/>
        </w:rPr>
      </w:pPr>
      <w:r w:rsidRPr="00727957">
        <w:rPr>
          <w:sz w:val="28"/>
          <w:szCs w:val="28"/>
        </w:rPr>
        <w:t>Целесообразен при наличии информации анализ доли рынка предприятий – конкурентов. Динамика доли рынка конкурентов позволяет установить их стратегию и тактику и правильно определить развитие предприятия на рынке в будущем.</w:t>
      </w:r>
    </w:p>
    <w:p w:rsidR="00727957" w:rsidRPr="00727957" w:rsidRDefault="00727957" w:rsidP="00727957">
      <w:pPr>
        <w:ind w:firstLine="540"/>
        <w:jc w:val="both"/>
        <w:rPr>
          <w:sz w:val="28"/>
          <w:szCs w:val="28"/>
        </w:rPr>
      </w:pPr>
      <w:r w:rsidRPr="00727957">
        <w:rPr>
          <w:sz w:val="28"/>
          <w:szCs w:val="28"/>
        </w:rPr>
        <w:t>Анализ структуры рынка сбыта проводится по показателям объема отгрузки, прибыли, доходности. При оценке структуры рынка сбыта важно учитывать стадию жизненного цикла товара.</w:t>
      </w:r>
    </w:p>
    <w:p w:rsidR="00727957" w:rsidRPr="00727957" w:rsidRDefault="00727957" w:rsidP="00727957">
      <w:pPr>
        <w:ind w:firstLine="540"/>
        <w:jc w:val="both"/>
        <w:rPr>
          <w:sz w:val="28"/>
          <w:szCs w:val="28"/>
        </w:rPr>
      </w:pPr>
      <w:r w:rsidRPr="00727957">
        <w:rPr>
          <w:sz w:val="28"/>
          <w:szCs w:val="28"/>
        </w:rPr>
        <w:t>В маркетинге выделяют пять стадий жизненного цикла товара, а именно:</w:t>
      </w:r>
    </w:p>
    <w:p w:rsidR="00727957" w:rsidRPr="00727957" w:rsidRDefault="00727957" w:rsidP="0023365D">
      <w:pPr>
        <w:numPr>
          <w:ilvl w:val="0"/>
          <w:numId w:val="61"/>
        </w:numPr>
        <w:jc w:val="both"/>
        <w:rPr>
          <w:sz w:val="28"/>
          <w:szCs w:val="28"/>
        </w:rPr>
      </w:pPr>
      <w:r w:rsidRPr="00727957">
        <w:rPr>
          <w:sz w:val="28"/>
          <w:szCs w:val="28"/>
        </w:rPr>
        <w:lastRenderedPageBreak/>
        <w:t>Нулевую стадию, на которой изучаются и апробируются  возможности внедрения нового товара.</w:t>
      </w:r>
    </w:p>
    <w:p w:rsidR="00727957" w:rsidRPr="00727957" w:rsidRDefault="00727957" w:rsidP="0023365D">
      <w:pPr>
        <w:numPr>
          <w:ilvl w:val="0"/>
          <w:numId w:val="61"/>
        </w:numPr>
        <w:jc w:val="both"/>
        <w:rPr>
          <w:sz w:val="28"/>
          <w:szCs w:val="28"/>
        </w:rPr>
      </w:pPr>
      <w:r w:rsidRPr="00727957">
        <w:rPr>
          <w:sz w:val="28"/>
          <w:szCs w:val="28"/>
        </w:rPr>
        <w:t>Стадия внедрения товара, которая позволяет определить успешность нового товара и характеризуется невысоким уровнем прибыли, т.к. затраты на продвижение товара на рынок значительны.</w:t>
      </w:r>
    </w:p>
    <w:p w:rsidR="00727957" w:rsidRPr="00727957" w:rsidRDefault="00727957" w:rsidP="0023365D">
      <w:pPr>
        <w:numPr>
          <w:ilvl w:val="0"/>
          <w:numId w:val="61"/>
        </w:numPr>
        <w:jc w:val="both"/>
        <w:rPr>
          <w:sz w:val="28"/>
          <w:szCs w:val="28"/>
        </w:rPr>
      </w:pPr>
      <w:r w:rsidRPr="00727957">
        <w:rPr>
          <w:sz w:val="28"/>
          <w:szCs w:val="28"/>
        </w:rPr>
        <w:t>Стадия роста и развития, которая характеризуется высоким уровнем продаж и прибыли, их приростом при заметных затратах на продвижение товара.</w:t>
      </w:r>
    </w:p>
    <w:p w:rsidR="00727957" w:rsidRPr="00727957" w:rsidRDefault="00727957" w:rsidP="0023365D">
      <w:pPr>
        <w:numPr>
          <w:ilvl w:val="0"/>
          <w:numId w:val="61"/>
        </w:numPr>
        <w:jc w:val="both"/>
        <w:rPr>
          <w:sz w:val="28"/>
          <w:szCs w:val="28"/>
        </w:rPr>
      </w:pPr>
      <w:r w:rsidRPr="00727957">
        <w:rPr>
          <w:sz w:val="28"/>
          <w:szCs w:val="28"/>
        </w:rPr>
        <w:t>Стадия зрелости, которая характеризуется стабильными продажами, высоким уровнем прибыли при минимальных затратах на продвижение товара.</w:t>
      </w:r>
    </w:p>
    <w:p w:rsidR="00727957" w:rsidRPr="00727957" w:rsidRDefault="00727957" w:rsidP="0023365D">
      <w:pPr>
        <w:numPr>
          <w:ilvl w:val="0"/>
          <w:numId w:val="61"/>
        </w:numPr>
        <w:jc w:val="both"/>
        <w:rPr>
          <w:sz w:val="28"/>
          <w:szCs w:val="28"/>
        </w:rPr>
      </w:pPr>
      <w:r w:rsidRPr="00727957">
        <w:rPr>
          <w:sz w:val="28"/>
          <w:szCs w:val="28"/>
        </w:rPr>
        <w:t>Стадия насыщения и спада, которая характеризуется первоначальным удержанием уровня продаж и последующим резким спадом спроса.</w:t>
      </w:r>
    </w:p>
    <w:p w:rsidR="00727957" w:rsidRPr="00727957" w:rsidRDefault="00727957" w:rsidP="00727957">
      <w:pPr>
        <w:ind w:firstLine="540"/>
        <w:jc w:val="both"/>
        <w:rPr>
          <w:sz w:val="28"/>
          <w:szCs w:val="28"/>
        </w:rPr>
      </w:pPr>
      <w:r w:rsidRPr="00727957">
        <w:rPr>
          <w:sz w:val="28"/>
          <w:szCs w:val="28"/>
        </w:rPr>
        <w:t>График динамики объема продаж по стадиям жизненного цикла товара  представлен на рис.2.3. По оси абсцисс представлены стадии жизненного цикла товара, по оси ординат – объем продаж.</w:t>
      </w:r>
    </w:p>
    <w:p w:rsidR="00727957" w:rsidRPr="00727957" w:rsidRDefault="00727957" w:rsidP="00856E2E">
      <w:pPr>
        <w:ind w:firstLine="540"/>
        <w:jc w:val="both"/>
      </w:pPr>
      <w:r w:rsidRPr="00727957">
        <w:rPr>
          <w:noProof/>
        </w:rPr>
        <w:drawing>
          <wp:anchor distT="0" distB="0" distL="114300" distR="114300" simplePos="0" relativeHeight="251860992" behindDoc="0" locked="0" layoutInCell="1" allowOverlap="1">
            <wp:simplePos x="0" y="0"/>
            <wp:positionH relativeFrom="column">
              <wp:posOffset>914400</wp:posOffset>
            </wp:positionH>
            <wp:positionV relativeFrom="paragraph">
              <wp:posOffset>114300</wp:posOffset>
            </wp:positionV>
            <wp:extent cx="4886325" cy="2600325"/>
            <wp:effectExtent l="0" t="0" r="0" b="0"/>
            <wp:wrapNone/>
            <wp:docPr id="470" name="Объект 47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6"/>
              </a:graphicData>
            </a:graphic>
          </wp:anchor>
        </w:drawing>
      </w:r>
      <w:r w:rsidRPr="00727957">
        <w:t>Объем продаж</w:t>
      </w:r>
    </w:p>
    <w:p w:rsidR="00727957" w:rsidRPr="00727957" w:rsidRDefault="00727957" w:rsidP="00727957">
      <w:pPr>
        <w:ind w:firstLine="540"/>
        <w:jc w:val="both"/>
      </w:pPr>
    </w:p>
    <w:p w:rsidR="00727957" w:rsidRPr="00727957" w:rsidRDefault="00727957" w:rsidP="00727957">
      <w:pPr>
        <w:ind w:firstLine="540"/>
        <w:jc w:val="center"/>
        <w:rPr>
          <w:b/>
        </w:rPr>
      </w:pPr>
    </w:p>
    <w:p w:rsidR="00727957" w:rsidRPr="00727957" w:rsidRDefault="00727957" w:rsidP="00727957">
      <w:pPr>
        <w:ind w:firstLine="540"/>
        <w:jc w:val="center"/>
        <w:rPr>
          <w:b/>
        </w:rPr>
      </w:pPr>
    </w:p>
    <w:p w:rsidR="00727957" w:rsidRPr="00727957" w:rsidRDefault="00727957" w:rsidP="00727957">
      <w:pPr>
        <w:ind w:firstLine="540"/>
        <w:jc w:val="center"/>
        <w:rPr>
          <w:b/>
        </w:rPr>
      </w:pPr>
    </w:p>
    <w:p w:rsidR="00727957" w:rsidRPr="00727957" w:rsidRDefault="00727957" w:rsidP="00727957">
      <w:pPr>
        <w:ind w:firstLine="540"/>
        <w:jc w:val="center"/>
        <w:rPr>
          <w:b/>
        </w:rPr>
      </w:pPr>
    </w:p>
    <w:p w:rsidR="00727957" w:rsidRPr="00727957" w:rsidRDefault="00727957" w:rsidP="00727957">
      <w:pPr>
        <w:ind w:firstLine="540"/>
        <w:jc w:val="center"/>
        <w:rPr>
          <w:b/>
        </w:rPr>
      </w:pPr>
    </w:p>
    <w:p w:rsidR="00727957" w:rsidRPr="00727957" w:rsidRDefault="00727957" w:rsidP="00727957">
      <w:pPr>
        <w:ind w:firstLine="540"/>
        <w:jc w:val="center"/>
        <w:rPr>
          <w:b/>
        </w:rPr>
      </w:pPr>
    </w:p>
    <w:p w:rsidR="00727957" w:rsidRPr="00727957" w:rsidRDefault="00727957" w:rsidP="00727957">
      <w:pPr>
        <w:ind w:firstLine="540"/>
        <w:jc w:val="center"/>
        <w:rPr>
          <w:b/>
        </w:rPr>
      </w:pPr>
    </w:p>
    <w:p w:rsidR="00727957" w:rsidRPr="00727957" w:rsidRDefault="00727957" w:rsidP="00727957">
      <w:pPr>
        <w:ind w:firstLine="540"/>
        <w:jc w:val="center"/>
        <w:rPr>
          <w:b/>
        </w:rPr>
      </w:pPr>
    </w:p>
    <w:p w:rsidR="00727957" w:rsidRPr="00727957" w:rsidRDefault="00727957" w:rsidP="00727957">
      <w:pPr>
        <w:ind w:firstLine="540"/>
      </w:pPr>
      <w:r w:rsidRPr="00727957">
        <w:t xml:space="preserve">             </w:t>
      </w:r>
    </w:p>
    <w:p w:rsidR="00727957" w:rsidRPr="00727957" w:rsidRDefault="00727957" w:rsidP="00727957">
      <w:pPr>
        <w:ind w:firstLine="540"/>
      </w:pPr>
    </w:p>
    <w:p w:rsidR="00727957" w:rsidRPr="00727957" w:rsidRDefault="00727957" w:rsidP="00727957">
      <w:pPr>
        <w:ind w:firstLine="540"/>
      </w:pPr>
    </w:p>
    <w:p w:rsidR="00727957" w:rsidRPr="00727957" w:rsidRDefault="00727957" w:rsidP="00727957">
      <w:pPr>
        <w:ind w:firstLine="540"/>
      </w:pPr>
    </w:p>
    <w:p w:rsidR="00727957" w:rsidRPr="00727957" w:rsidRDefault="00727957" w:rsidP="00727957">
      <w:pPr>
        <w:ind w:firstLine="540"/>
      </w:pPr>
    </w:p>
    <w:p w:rsidR="00727957" w:rsidRPr="00727957" w:rsidRDefault="00727957" w:rsidP="00727957">
      <w:pPr>
        <w:ind w:firstLine="540"/>
        <w:rPr>
          <w:b/>
        </w:rPr>
      </w:pPr>
      <w:r w:rsidRPr="00727957">
        <w:t xml:space="preserve">                        внедрение                   рост                     зрелость                   спад      </w:t>
      </w:r>
    </w:p>
    <w:p w:rsidR="00727957" w:rsidRPr="00727957" w:rsidRDefault="00727957" w:rsidP="00727957">
      <w:pPr>
        <w:ind w:firstLine="540"/>
      </w:pPr>
    </w:p>
    <w:p w:rsidR="00727957" w:rsidRPr="00727957" w:rsidRDefault="00727957" w:rsidP="00727957">
      <w:pPr>
        <w:ind w:firstLine="540"/>
        <w:jc w:val="center"/>
        <w:rPr>
          <w:b/>
          <w:sz w:val="28"/>
          <w:szCs w:val="28"/>
        </w:rPr>
      </w:pPr>
      <w:r w:rsidRPr="00727957">
        <w:rPr>
          <w:b/>
          <w:sz w:val="28"/>
          <w:szCs w:val="28"/>
        </w:rPr>
        <w:t>Рис</w:t>
      </w:r>
      <w:r w:rsidR="00856E2E">
        <w:rPr>
          <w:b/>
          <w:sz w:val="28"/>
          <w:szCs w:val="28"/>
        </w:rPr>
        <w:t>унок</w:t>
      </w:r>
      <w:r w:rsidRPr="00727957">
        <w:rPr>
          <w:b/>
          <w:sz w:val="28"/>
          <w:szCs w:val="28"/>
        </w:rPr>
        <w:t xml:space="preserve"> </w:t>
      </w:r>
      <w:r w:rsidR="00856E2E">
        <w:rPr>
          <w:b/>
          <w:sz w:val="28"/>
          <w:szCs w:val="28"/>
        </w:rPr>
        <w:t xml:space="preserve">7.3 - </w:t>
      </w:r>
      <w:r w:rsidRPr="00727957">
        <w:rPr>
          <w:b/>
          <w:sz w:val="28"/>
          <w:szCs w:val="28"/>
        </w:rPr>
        <w:t>Стадии жизненного цикла товара</w:t>
      </w:r>
    </w:p>
    <w:p w:rsidR="00727957" w:rsidRPr="00727957" w:rsidRDefault="00727957" w:rsidP="00727957">
      <w:pPr>
        <w:ind w:firstLine="540"/>
        <w:jc w:val="both"/>
        <w:rPr>
          <w:sz w:val="28"/>
          <w:szCs w:val="28"/>
        </w:rPr>
      </w:pPr>
    </w:p>
    <w:p w:rsidR="00727957" w:rsidRPr="00727957" w:rsidRDefault="00727957" w:rsidP="00727957">
      <w:pPr>
        <w:ind w:firstLine="539"/>
        <w:jc w:val="both"/>
        <w:rPr>
          <w:sz w:val="28"/>
          <w:szCs w:val="28"/>
        </w:rPr>
      </w:pPr>
      <w:r w:rsidRPr="00727957">
        <w:rPr>
          <w:sz w:val="28"/>
          <w:szCs w:val="28"/>
        </w:rPr>
        <w:t>Анализ структуры рынков сбыта в разрезе доходности товаров позволяет установить стадию жизненного цикла каждого вида продукции, что имеет важное значение при планировании и обосновании объема и структуры продаж продукции предприятия.</w:t>
      </w:r>
    </w:p>
    <w:p w:rsidR="00727957" w:rsidRPr="00727957" w:rsidRDefault="00727957" w:rsidP="00727957">
      <w:pPr>
        <w:ind w:firstLine="539"/>
        <w:jc w:val="both"/>
        <w:rPr>
          <w:sz w:val="28"/>
          <w:szCs w:val="28"/>
        </w:rPr>
      </w:pPr>
      <w:r w:rsidRPr="00727957">
        <w:rPr>
          <w:sz w:val="28"/>
          <w:szCs w:val="28"/>
        </w:rPr>
        <w:t xml:space="preserve"> Так, маркетологи выделяют следующие категории  товаров:</w:t>
      </w:r>
    </w:p>
    <w:p w:rsidR="00727957" w:rsidRPr="00727957" w:rsidRDefault="00727957" w:rsidP="0023365D">
      <w:pPr>
        <w:numPr>
          <w:ilvl w:val="0"/>
          <w:numId w:val="62"/>
        </w:numPr>
        <w:jc w:val="both"/>
        <w:rPr>
          <w:sz w:val="28"/>
          <w:szCs w:val="28"/>
        </w:rPr>
      </w:pPr>
      <w:r w:rsidRPr="00727957">
        <w:rPr>
          <w:i/>
          <w:sz w:val="28"/>
          <w:szCs w:val="28"/>
        </w:rPr>
        <w:t>Звезды</w:t>
      </w:r>
      <w:r w:rsidRPr="00727957">
        <w:rPr>
          <w:sz w:val="28"/>
          <w:szCs w:val="28"/>
        </w:rPr>
        <w:t>, товары, находящиеся на стадии роста и начала зрелости, характеризующиеся высоким уровнем прибыли;</w:t>
      </w:r>
    </w:p>
    <w:p w:rsidR="00727957" w:rsidRPr="00727957" w:rsidRDefault="00727957" w:rsidP="0023365D">
      <w:pPr>
        <w:numPr>
          <w:ilvl w:val="0"/>
          <w:numId w:val="62"/>
        </w:numPr>
        <w:jc w:val="both"/>
        <w:rPr>
          <w:sz w:val="28"/>
          <w:szCs w:val="28"/>
        </w:rPr>
      </w:pPr>
      <w:r w:rsidRPr="00727957">
        <w:rPr>
          <w:i/>
          <w:sz w:val="28"/>
          <w:szCs w:val="28"/>
        </w:rPr>
        <w:t>Дойные коровы</w:t>
      </w:r>
      <w:r w:rsidRPr="00727957">
        <w:rPr>
          <w:sz w:val="28"/>
          <w:szCs w:val="28"/>
        </w:rPr>
        <w:t>, товары  на стадии зрелости, не требующие дополнительных затрат на продвижение на рынок, приносящие высокий уровень прибыли;</w:t>
      </w:r>
    </w:p>
    <w:p w:rsidR="00727957" w:rsidRPr="00727957" w:rsidRDefault="00727957" w:rsidP="0023365D">
      <w:pPr>
        <w:numPr>
          <w:ilvl w:val="0"/>
          <w:numId w:val="62"/>
        </w:numPr>
        <w:jc w:val="both"/>
        <w:rPr>
          <w:sz w:val="28"/>
          <w:szCs w:val="28"/>
        </w:rPr>
      </w:pPr>
      <w:r w:rsidRPr="00727957">
        <w:rPr>
          <w:i/>
          <w:sz w:val="28"/>
          <w:szCs w:val="28"/>
        </w:rPr>
        <w:lastRenderedPageBreak/>
        <w:t>Трудные дети</w:t>
      </w:r>
      <w:r w:rsidRPr="00727957">
        <w:rPr>
          <w:sz w:val="28"/>
          <w:szCs w:val="28"/>
        </w:rPr>
        <w:t>,</w:t>
      </w:r>
      <w:r w:rsidRPr="00727957">
        <w:rPr>
          <w:i/>
          <w:sz w:val="28"/>
          <w:szCs w:val="28"/>
        </w:rPr>
        <w:t xml:space="preserve"> </w:t>
      </w:r>
      <w:r w:rsidRPr="00727957">
        <w:rPr>
          <w:sz w:val="28"/>
          <w:szCs w:val="28"/>
        </w:rPr>
        <w:t>товары, требующие дополнительных затрат на продвижение на рынок, не приносящие прибыли;</w:t>
      </w:r>
    </w:p>
    <w:p w:rsidR="00727957" w:rsidRPr="00727957" w:rsidRDefault="00727957" w:rsidP="0023365D">
      <w:pPr>
        <w:numPr>
          <w:ilvl w:val="0"/>
          <w:numId w:val="62"/>
        </w:numPr>
        <w:jc w:val="both"/>
        <w:rPr>
          <w:sz w:val="28"/>
          <w:szCs w:val="28"/>
        </w:rPr>
      </w:pPr>
      <w:r w:rsidRPr="00727957">
        <w:rPr>
          <w:i/>
          <w:sz w:val="28"/>
          <w:szCs w:val="28"/>
        </w:rPr>
        <w:t>Неудачники</w:t>
      </w:r>
      <w:r w:rsidRPr="00727957">
        <w:rPr>
          <w:sz w:val="28"/>
          <w:szCs w:val="28"/>
        </w:rPr>
        <w:t>, товары, не приносящие прибыль, которые не характеризуются экономическим ростом.</w:t>
      </w:r>
    </w:p>
    <w:p w:rsidR="00727957" w:rsidRPr="00727957" w:rsidRDefault="00727957" w:rsidP="00727957">
      <w:pPr>
        <w:ind w:firstLine="540"/>
        <w:jc w:val="both"/>
        <w:rPr>
          <w:sz w:val="28"/>
          <w:szCs w:val="28"/>
        </w:rPr>
      </w:pPr>
      <w:r w:rsidRPr="00727957">
        <w:rPr>
          <w:sz w:val="28"/>
          <w:szCs w:val="28"/>
        </w:rPr>
        <w:t>Рост товаров «трудных детей», как правило, финансируется за счет прибыли, полученной от продаж «дойных коров». Установление категории товаров в разрезе рынков сбыта позволяет правильно запланировать объемы  и структуру продаж с целью обеспечения прибыльности работы предприятия.</w:t>
      </w:r>
    </w:p>
    <w:p w:rsidR="00727957" w:rsidRPr="00727957" w:rsidRDefault="00856E2E" w:rsidP="00727957">
      <w:pPr>
        <w:ind w:left="540"/>
        <w:jc w:val="center"/>
        <w:rPr>
          <w:b/>
          <w:sz w:val="28"/>
          <w:szCs w:val="28"/>
        </w:rPr>
      </w:pPr>
      <w:r>
        <w:rPr>
          <w:b/>
          <w:sz w:val="28"/>
          <w:szCs w:val="28"/>
        </w:rPr>
        <w:t>7.5 -</w:t>
      </w:r>
      <w:r w:rsidR="00727957" w:rsidRPr="00727957">
        <w:rPr>
          <w:b/>
          <w:sz w:val="28"/>
          <w:szCs w:val="28"/>
        </w:rPr>
        <w:t xml:space="preserve"> Анализ ценовой политики предприятия</w:t>
      </w:r>
    </w:p>
    <w:p w:rsidR="00727957" w:rsidRPr="00727957" w:rsidRDefault="00727957" w:rsidP="00727957">
      <w:pPr>
        <w:ind w:left="540"/>
        <w:jc w:val="center"/>
        <w:rPr>
          <w:b/>
          <w:sz w:val="28"/>
          <w:szCs w:val="28"/>
        </w:rPr>
      </w:pPr>
    </w:p>
    <w:p w:rsidR="00727957" w:rsidRPr="00727957" w:rsidRDefault="00727957" w:rsidP="00727957">
      <w:pPr>
        <w:ind w:firstLine="540"/>
        <w:jc w:val="both"/>
        <w:rPr>
          <w:sz w:val="28"/>
          <w:szCs w:val="28"/>
        </w:rPr>
      </w:pPr>
      <w:r w:rsidRPr="00727957">
        <w:rPr>
          <w:sz w:val="28"/>
          <w:szCs w:val="28"/>
        </w:rPr>
        <w:t>Одним из важнейших объектов анализа маркетинговой деятельности выступает ценовая политика. Цена на продукцию обеспечивает возмещение затрат на производство и реализацию продукцию, получение прибыли, формирует конкурентоспособность продукции, предопределяет спрос.</w:t>
      </w:r>
    </w:p>
    <w:p w:rsidR="00727957" w:rsidRPr="00727957" w:rsidRDefault="00727957" w:rsidP="00727957">
      <w:pPr>
        <w:ind w:firstLine="540"/>
        <w:jc w:val="both"/>
        <w:rPr>
          <w:sz w:val="28"/>
          <w:szCs w:val="28"/>
        </w:rPr>
      </w:pPr>
      <w:r w:rsidRPr="00727957">
        <w:rPr>
          <w:sz w:val="28"/>
          <w:szCs w:val="28"/>
        </w:rPr>
        <w:t>Ценовая политика предприятия состоит в установлении такого уровня цен, чтобы обеспечить реализацию маркетинговой стратегии развития предприятия  в условиях изменяющейся конъюнктуры рынка.</w:t>
      </w:r>
    </w:p>
    <w:p w:rsidR="00727957" w:rsidRPr="00727957" w:rsidRDefault="00727957" w:rsidP="00727957">
      <w:pPr>
        <w:ind w:firstLine="540"/>
        <w:jc w:val="both"/>
        <w:rPr>
          <w:sz w:val="28"/>
          <w:szCs w:val="28"/>
        </w:rPr>
      </w:pPr>
      <w:r w:rsidRPr="00727957">
        <w:rPr>
          <w:sz w:val="28"/>
          <w:szCs w:val="28"/>
        </w:rPr>
        <w:t>При анализе ценовой политики изучается уровень цен с позиции обеспечения рентабельности, привлекательность цен по сравнению с конкурентами, ценовая эластичность спроса, государственная политика в области ценообразования и другие вопросы.</w:t>
      </w:r>
    </w:p>
    <w:p w:rsidR="00727957" w:rsidRPr="00727957" w:rsidRDefault="00727957" w:rsidP="00727957">
      <w:pPr>
        <w:ind w:firstLine="540"/>
        <w:jc w:val="both"/>
        <w:rPr>
          <w:sz w:val="28"/>
          <w:szCs w:val="28"/>
        </w:rPr>
      </w:pPr>
      <w:r w:rsidRPr="00727957">
        <w:rPr>
          <w:sz w:val="28"/>
          <w:szCs w:val="28"/>
        </w:rPr>
        <w:t>Изучение уровня цен с точки зрения обеспечения рентабельности основано на сравнении средней цены по каждому виду продукции за вычетом косвенных налогов и платежей из выручки и средней себестоимости единицы. При установлении низкорентабельных или нерентабельных цен изучаются причины формирования такого уровня цен. Ими могут быть необходимость поддержания объема продаж при снижении качества продукции, политика захвата рынка, государственная политика ценообразования.</w:t>
      </w:r>
    </w:p>
    <w:p w:rsidR="00727957" w:rsidRPr="00727957" w:rsidRDefault="00727957" w:rsidP="00727957">
      <w:pPr>
        <w:ind w:firstLine="540"/>
        <w:jc w:val="both"/>
        <w:rPr>
          <w:sz w:val="28"/>
          <w:szCs w:val="28"/>
        </w:rPr>
      </w:pPr>
      <w:r w:rsidRPr="00727957">
        <w:rPr>
          <w:sz w:val="28"/>
          <w:szCs w:val="28"/>
        </w:rPr>
        <w:t>Привлекательность уровня цен исследуется по каждому виду продукции путем сравнения уровня цен анализируемого предприятия с уровнем цен конкурентов, со средним уровнем цен по отрасли.</w:t>
      </w:r>
    </w:p>
    <w:p w:rsidR="00727957" w:rsidRPr="00727957" w:rsidRDefault="00727957" w:rsidP="00727957">
      <w:pPr>
        <w:ind w:firstLine="540"/>
        <w:jc w:val="both"/>
        <w:rPr>
          <w:sz w:val="28"/>
          <w:szCs w:val="28"/>
        </w:rPr>
      </w:pPr>
      <w:r w:rsidRPr="00727957">
        <w:rPr>
          <w:sz w:val="28"/>
          <w:szCs w:val="28"/>
        </w:rPr>
        <w:t>Изучение ценовой эластичности спроса рассмотрено выше. В условиях эластичного спроса  с целью захвата рынка предприятием  цена может быть снижена, с целью поддержания доли рынка цена может быть повышена, с целью максимизации прибыли может быть установлена оптимальная цена.</w:t>
      </w:r>
    </w:p>
    <w:p w:rsidR="00727957" w:rsidRPr="00727957" w:rsidRDefault="00727957" w:rsidP="00727957">
      <w:pPr>
        <w:ind w:firstLine="540"/>
        <w:jc w:val="both"/>
        <w:rPr>
          <w:sz w:val="28"/>
          <w:szCs w:val="28"/>
        </w:rPr>
      </w:pPr>
      <w:r w:rsidRPr="00727957">
        <w:rPr>
          <w:sz w:val="28"/>
          <w:szCs w:val="28"/>
        </w:rPr>
        <w:t>Рассмотрим методику расчета оптимальной цены в условиях эластичного спроса. Первым этапом является  построение функции спроса, т.е представление цены в виде линейной зависимости от объема продаж:</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Ц = а</w:t>
      </w:r>
      <w:r w:rsidRPr="00727957">
        <w:rPr>
          <w:sz w:val="28"/>
          <w:szCs w:val="28"/>
          <w:vertAlign w:val="subscript"/>
        </w:rPr>
        <w:t>0</w:t>
      </w:r>
      <w:r w:rsidRPr="00727957">
        <w:rPr>
          <w:sz w:val="28"/>
          <w:szCs w:val="28"/>
        </w:rPr>
        <w:t xml:space="preserve"> х </w:t>
      </w:r>
      <w:r w:rsidRPr="00727957">
        <w:rPr>
          <w:sz w:val="28"/>
          <w:szCs w:val="28"/>
          <w:lang w:val="en-US"/>
        </w:rPr>
        <w:t>D</w:t>
      </w:r>
      <w:r w:rsidRPr="00727957">
        <w:rPr>
          <w:sz w:val="28"/>
          <w:szCs w:val="28"/>
        </w:rPr>
        <w:t xml:space="preserve"> + а</w:t>
      </w:r>
      <w:r w:rsidRPr="00727957">
        <w:rPr>
          <w:sz w:val="28"/>
          <w:szCs w:val="28"/>
          <w:vertAlign w:val="subscript"/>
        </w:rPr>
        <w:t>1</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Определение параметров а</w:t>
      </w:r>
      <w:r w:rsidRPr="00727957">
        <w:rPr>
          <w:sz w:val="28"/>
          <w:szCs w:val="28"/>
          <w:vertAlign w:val="subscript"/>
        </w:rPr>
        <w:t>0</w:t>
      </w:r>
      <w:r w:rsidRPr="00727957">
        <w:rPr>
          <w:sz w:val="28"/>
          <w:szCs w:val="28"/>
        </w:rPr>
        <w:t xml:space="preserve"> и а</w:t>
      </w:r>
      <w:r w:rsidRPr="00727957">
        <w:rPr>
          <w:sz w:val="28"/>
          <w:szCs w:val="28"/>
          <w:vertAlign w:val="subscript"/>
        </w:rPr>
        <w:t xml:space="preserve">1 </w:t>
      </w:r>
      <w:r w:rsidRPr="00727957">
        <w:rPr>
          <w:sz w:val="28"/>
          <w:szCs w:val="28"/>
        </w:rPr>
        <w:t>рассмотрен выше. Вторым этапом является построение функции издержек в виде:</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 xml:space="preserve">С = </w:t>
      </w:r>
      <w:r w:rsidRPr="00727957">
        <w:rPr>
          <w:sz w:val="28"/>
          <w:szCs w:val="28"/>
          <w:lang w:val="en-US"/>
        </w:rPr>
        <w:t>VC</w:t>
      </w:r>
      <w:r w:rsidRPr="00727957">
        <w:rPr>
          <w:sz w:val="28"/>
          <w:szCs w:val="28"/>
          <w:vertAlign w:val="subscript"/>
        </w:rPr>
        <w:t>ед</w:t>
      </w:r>
      <w:r w:rsidRPr="00727957">
        <w:rPr>
          <w:sz w:val="28"/>
          <w:szCs w:val="28"/>
        </w:rPr>
        <w:t xml:space="preserve"> х </w:t>
      </w:r>
      <w:r w:rsidRPr="00727957">
        <w:rPr>
          <w:sz w:val="28"/>
          <w:szCs w:val="28"/>
          <w:lang w:val="en-US"/>
        </w:rPr>
        <w:t>D</w:t>
      </w:r>
      <w:r w:rsidRPr="00727957">
        <w:rPr>
          <w:sz w:val="28"/>
          <w:szCs w:val="28"/>
        </w:rPr>
        <w:t xml:space="preserve"> + </w:t>
      </w:r>
      <w:r w:rsidRPr="00727957">
        <w:rPr>
          <w:sz w:val="28"/>
          <w:szCs w:val="28"/>
          <w:lang w:val="en-US"/>
        </w:rPr>
        <w:t>FC</w:t>
      </w:r>
      <w:r w:rsidRPr="00727957">
        <w:rPr>
          <w:sz w:val="28"/>
          <w:szCs w:val="28"/>
        </w:rPr>
        <w:t>,</w:t>
      </w:r>
    </w:p>
    <w:p w:rsidR="00727957" w:rsidRPr="00727957" w:rsidRDefault="00727957" w:rsidP="00727957">
      <w:pPr>
        <w:ind w:firstLine="540"/>
        <w:jc w:val="both"/>
        <w:rPr>
          <w:sz w:val="28"/>
          <w:szCs w:val="28"/>
        </w:rPr>
      </w:pPr>
      <w:r w:rsidRPr="00727957">
        <w:rPr>
          <w:sz w:val="28"/>
          <w:szCs w:val="28"/>
        </w:rPr>
        <w:t>где:</w:t>
      </w:r>
    </w:p>
    <w:p w:rsidR="00727957" w:rsidRPr="00727957" w:rsidRDefault="00727957" w:rsidP="00727957">
      <w:pPr>
        <w:ind w:firstLine="540"/>
        <w:jc w:val="both"/>
        <w:rPr>
          <w:sz w:val="28"/>
          <w:szCs w:val="28"/>
        </w:rPr>
      </w:pPr>
      <w:r w:rsidRPr="00727957">
        <w:rPr>
          <w:sz w:val="28"/>
          <w:szCs w:val="28"/>
          <w:lang w:val="en-US"/>
        </w:rPr>
        <w:t>VC</w:t>
      </w:r>
      <w:r w:rsidRPr="00727957">
        <w:rPr>
          <w:sz w:val="28"/>
          <w:szCs w:val="28"/>
          <w:vertAlign w:val="subscript"/>
        </w:rPr>
        <w:t>ед</w:t>
      </w:r>
      <w:r w:rsidRPr="00727957">
        <w:rPr>
          <w:sz w:val="28"/>
          <w:szCs w:val="28"/>
        </w:rPr>
        <w:t xml:space="preserve"> – переменные издержки на единицу продукции;</w:t>
      </w:r>
    </w:p>
    <w:p w:rsidR="00727957" w:rsidRPr="00727957" w:rsidRDefault="00727957" w:rsidP="00727957">
      <w:pPr>
        <w:ind w:firstLine="540"/>
        <w:jc w:val="both"/>
        <w:rPr>
          <w:sz w:val="28"/>
          <w:szCs w:val="28"/>
        </w:rPr>
      </w:pPr>
      <w:r w:rsidRPr="00727957">
        <w:rPr>
          <w:sz w:val="28"/>
          <w:szCs w:val="28"/>
          <w:lang w:val="en-US"/>
        </w:rPr>
        <w:t>D</w:t>
      </w:r>
      <w:r w:rsidRPr="00727957">
        <w:rPr>
          <w:sz w:val="28"/>
          <w:szCs w:val="28"/>
        </w:rPr>
        <w:t xml:space="preserve"> – объем продаж в натуральном выражении;</w:t>
      </w:r>
    </w:p>
    <w:p w:rsidR="00727957" w:rsidRPr="00727957" w:rsidRDefault="00727957" w:rsidP="00727957">
      <w:pPr>
        <w:ind w:firstLine="540"/>
        <w:jc w:val="both"/>
        <w:rPr>
          <w:sz w:val="28"/>
          <w:szCs w:val="28"/>
        </w:rPr>
      </w:pPr>
      <w:r w:rsidRPr="00727957">
        <w:rPr>
          <w:sz w:val="28"/>
          <w:szCs w:val="28"/>
          <w:lang w:val="en-US"/>
        </w:rPr>
        <w:t>FC</w:t>
      </w:r>
      <w:r w:rsidRPr="00727957">
        <w:rPr>
          <w:sz w:val="28"/>
          <w:szCs w:val="28"/>
        </w:rPr>
        <w:t xml:space="preserve"> – постоянные издержки.</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Функция издержек может быть построена на основе метода прямого счета (или селективного метода), стохастического анализа, алгебраического или смешанного метода.</w:t>
      </w:r>
    </w:p>
    <w:p w:rsidR="00727957" w:rsidRPr="00727957" w:rsidRDefault="00727957" w:rsidP="00727957">
      <w:pPr>
        <w:ind w:firstLine="540"/>
        <w:jc w:val="both"/>
        <w:rPr>
          <w:sz w:val="28"/>
          <w:szCs w:val="28"/>
        </w:rPr>
      </w:pPr>
      <w:r w:rsidRPr="00727957">
        <w:rPr>
          <w:sz w:val="28"/>
          <w:szCs w:val="28"/>
        </w:rPr>
        <w:t xml:space="preserve">Расчет оптимальной цены и оптимального объема продаж основаны на условии максимизации прибыли, что достигается при условии равенства предельного дохода и предельных издержек. </w:t>
      </w:r>
    </w:p>
    <w:p w:rsidR="00727957" w:rsidRPr="00727957" w:rsidRDefault="00727957" w:rsidP="00727957">
      <w:pPr>
        <w:ind w:firstLine="540"/>
        <w:jc w:val="both"/>
        <w:rPr>
          <w:sz w:val="28"/>
          <w:szCs w:val="28"/>
        </w:rPr>
      </w:pPr>
      <w:r w:rsidRPr="00727957">
        <w:rPr>
          <w:sz w:val="28"/>
          <w:szCs w:val="28"/>
        </w:rPr>
        <w:t>Предельный доход определяется как производная от функции дохода:</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 xml:space="preserve">(Ц х </w:t>
      </w:r>
      <w:r w:rsidRPr="00727957">
        <w:rPr>
          <w:sz w:val="28"/>
          <w:szCs w:val="28"/>
          <w:lang w:val="en-US"/>
        </w:rPr>
        <w:t>D</w:t>
      </w:r>
      <w:r w:rsidRPr="00727957">
        <w:rPr>
          <w:sz w:val="28"/>
          <w:szCs w:val="28"/>
        </w:rPr>
        <w:t>)' = (а</w:t>
      </w:r>
      <w:r w:rsidRPr="00727957">
        <w:rPr>
          <w:sz w:val="28"/>
          <w:szCs w:val="28"/>
          <w:vertAlign w:val="subscript"/>
        </w:rPr>
        <w:t>0</w:t>
      </w:r>
      <w:r w:rsidRPr="00727957">
        <w:rPr>
          <w:sz w:val="28"/>
          <w:szCs w:val="28"/>
        </w:rPr>
        <w:t xml:space="preserve"> х </w:t>
      </w:r>
      <w:r w:rsidRPr="00727957">
        <w:rPr>
          <w:sz w:val="28"/>
          <w:szCs w:val="28"/>
          <w:lang w:val="en-US"/>
        </w:rPr>
        <w:t>D</w:t>
      </w:r>
      <w:r w:rsidRPr="00727957">
        <w:rPr>
          <w:sz w:val="28"/>
          <w:szCs w:val="28"/>
          <w:vertAlign w:val="superscript"/>
        </w:rPr>
        <w:t>2</w:t>
      </w:r>
      <w:r w:rsidRPr="00727957">
        <w:rPr>
          <w:sz w:val="28"/>
          <w:szCs w:val="28"/>
        </w:rPr>
        <w:t>+ а</w:t>
      </w:r>
      <w:r w:rsidRPr="00727957">
        <w:rPr>
          <w:sz w:val="28"/>
          <w:szCs w:val="28"/>
          <w:vertAlign w:val="subscript"/>
        </w:rPr>
        <w:t>1</w:t>
      </w:r>
      <w:r w:rsidRPr="00727957">
        <w:rPr>
          <w:sz w:val="28"/>
          <w:szCs w:val="28"/>
        </w:rPr>
        <w:t xml:space="preserve"> х </w:t>
      </w:r>
      <w:r w:rsidRPr="00727957">
        <w:rPr>
          <w:sz w:val="28"/>
          <w:szCs w:val="28"/>
          <w:lang w:val="en-US"/>
        </w:rPr>
        <w:t>D</w:t>
      </w:r>
      <w:r w:rsidRPr="00727957">
        <w:rPr>
          <w:sz w:val="28"/>
          <w:szCs w:val="28"/>
        </w:rPr>
        <w:t>)' = 2 а</w:t>
      </w:r>
      <w:r w:rsidRPr="00727957">
        <w:rPr>
          <w:sz w:val="28"/>
          <w:szCs w:val="28"/>
          <w:vertAlign w:val="subscript"/>
        </w:rPr>
        <w:t>0</w:t>
      </w:r>
      <w:r w:rsidRPr="00727957">
        <w:rPr>
          <w:sz w:val="28"/>
          <w:szCs w:val="28"/>
        </w:rPr>
        <w:t xml:space="preserve"> х </w:t>
      </w:r>
      <w:r w:rsidRPr="00727957">
        <w:rPr>
          <w:sz w:val="28"/>
          <w:szCs w:val="28"/>
          <w:lang w:val="en-US"/>
        </w:rPr>
        <w:t>D</w:t>
      </w:r>
      <w:r w:rsidRPr="00727957">
        <w:rPr>
          <w:sz w:val="28"/>
          <w:szCs w:val="28"/>
        </w:rPr>
        <w:t xml:space="preserve"> + а</w:t>
      </w:r>
      <w:r w:rsidRPr="00727957">
        <w:rPr>
          <w:sz w:val="28"/>
          <w:szCs w:val="28"/>
          <w:vertAlign w:val="subscript"/>
        </w:rPr>
        <w:t>1</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Предельные издержки экономически означают издержки на выпуск дополнительной единицы продукции  и, при прочих равных условиях, равны переменным издержкам на единицу продукции. Математически производная от функции издержек также составляет переменные издержки на единицу продукции:</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С ' = (</w:t>
      </w:r>
      <w:r w:rsidRPr="00727957">
        <w:rPr>
          <w:sz w:val="28"/>
          <w:szCs w:val="28"/>
          <w:lang w:val="en-US"/>
        </w:rPr>
        <w:t>VC</w:t>
      </w:r>
      <w:r w:rsidRPr="00727957">
        <w:rPr>
          <w:sz w:val="28"/>
          <w:szCs w:val="28"/>
          <w:vertAlign w:val="subscript"/>
        </w:rPr>
        <w:t>ед</w:t>
      </w:r>
      <w:r w:rsidRPr="00727957">
        <w:rPr>
          <w:sz w:val="28"/>
          <w:szCs w:val="28"/>
        </w:rPr>
        <w:t xml:space="preserve"> х </w:t>
      </w:r>
      <w:r w:rsidRPr="00727957">
        <w:rPr>
          <w:sz w:val="28"/>
          <w:szCs w:val="28"/>
          <w:lang w:val="en-US"/>
        </w:rPr>
        <w:t>D</w:t>
      </w:r>
      <w:r w:rsidRPr="00727957">
        <w:rPr>
          <w:sz w:val="28"/>
          <w:szCs w:val="28"/>
        </w:rPr>
        <w:t xml:space="preserve"> + </w:t>
      </w:r>
      <w:r w:rsidRPr="00727957">
        <w:rPr>
          <w:sz w:val="28"/>
          <w:szCs w:val="28"/>
          <w:lang w:val="en-US"/>
        </w:rPr>
        <w:t>FC</w:t>
      </w:r>
      <w:r w:rsidRPr="00727957">
        <w:rPr>
          <w:sz w:val="28"/>
          <w:szCs w:val="28"/>
        </w:rPr>
        <w:t xml:space="preserve">) ' = </w:t>
      </w:r>
      <w:r w:rsidRPr="00727957">
        <w:rPr>
          <w:sz w:val="28"/>
          <w:szCs w:val="28"/>
          <w:lang w:val="en-US"/>
        </w:rPr>
        <w:t>VC</w:t>
      </w:r>
      <w:r w:rsidRPr="00727957">
        <w:rPr>
          <w:sz w:val="28"/>
          <w:szCs w:val="28"/>
          <w:vertAlign w:val="subscript"/>
        </w:rPr>
        <w:t>ед</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Представим равенство предельного дохода и предельных издержек.</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2 а</w:t>
      </w:r>
      <w:r w:rsidRPr="00727957">
        <w:rPr>
          <w:sz w:val="28"/>
          <w:szCs w:val="28"/>
          <w:vertAlign w:val="subscript"/>
        </w:rPr>
        <w:t>0</w:t>
      </w:r>
      <w:r w:rsidRPr="00727957">
        <w:rPr>
          <w:sz w:val="28"/>
          <w:szCs w:val="28"/>
        </w:rPr>
        <w:t xml:space="preserve"> х </w:t>
      </w:r>
      <w:r w:rsidRPr="00727957">
        <w:rPr>
          <w:sz w:val="28"/>
          <w:szCs w:val="28"/>
          <w:lang w:val="en-US"/>
        </w:rPr>
        <w:t>D</w:t>
      </w:r>
      <w:r w:rsidRPr="00727957">
        <w:rPr>
          <w:sz w:val="28"/>
          <w:szCs w:val="28"/>
        </w:rPr>
        <w:t xml:space="preserve"> + а</w:t>
      </w:r>
      <w:r w:rsidRPr="00727957">
        <w:rPr>
          <w:sz w:val="28"/>
          <w:szCs w:val="28"/>
          <w:vertAlign w:val="subscript"/>
        </w:rPr>
        <w:t>1</w:t>
      </w:r>
      <w:r w:rsidRPr="00727957">
        <w:rPr>
          <w:sz w:val="28"/>
          <w:szCs w:val="28"/>
        </w:rPr>
        <w:t xml:space="preserve"> = </w:t>
      </w:r>
      <w:r w:rsidRPr="00727957">
        <w:rPr>
          <w:sz w:val="28"/>
          <w:szCs w:val="28"/>
          <w:lang w:val="en-US"/>
        </w:rPr>
        <w:t>VC</w:t>
      </w:r>
      <w:r w:rsidRPr="00727957">
        <w:rPr>
          <w:sz w:val="28"/>
          <w:szCs w:val="28"/>
          <w:vertAlign w:val="subscript"/>
        </w:rPr>
        <w:t>ед</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Тогда  оптимальный объем продаж (</w:t>
      </w:r>
      <w:r w:rsidRPr="00727957">
        <w:rPr>
          <w:sz w:val="28"/>
          <w:szCs w:val="28"/>
          <w:lang w:val="en-US"/>
        </w:rPr>
        <w:t>D</w:t>
      </w:r>
      <w:r w:rsidRPr="00727957">
        <w:rPr>
          <w:sz w:val="28"/>
          <w:szCs w:val="28"/>
          <w:vertAlign w:val="subscript"/>
        </w:rPr>
        <w:t>опт</w:t>
      </w:r>
      <w:r w:rsidRPr="00727957">
        <w:rPr>
          <w:sz w:val="28"/>
          <w:szCs w:val="28"/>
        </w:rPr>
        <w:t>) определяется по следующей формуле:</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 xml:space="preserve">  </w:t>
      </w:r>
      <w:r w:rsidRPr="00727957">
        <w:rPr>
          <w:sz w:val="28"/>
          <w:szCs w:val="28"/>
          <w:lang w:val="en-US"/>
        </w:rPr>
        <w:t>D</w:t>
      </w:r>
      <w:r w:rsidRPr="00727957">
        <w:rPr>
          <w:sz w:val="28"/>
          <w:szCs w:val="28"/>
          <w:vertAlign w:val="subscript"/>
        </w:rPr>
        <w:t>опт</w:t>
      </w:r>
      <w:r w:rsidRPr="00727957">
        <w:rPr>
          <w:sz w:val="28"/>
          <w:szCs w:val="28"/>
        </w:rPr>
        <w:t xml:space="preserve"> = (</w:t>
      </w:r>
      <w:r w:rsidRPr="00727957">
        <w:rPr>
          <w:sz w:val="28"/>
          <w:szCs w:val="28"/>
          <w:lang w:val="en-US"/>
        </w:rPr>
        <w:t>VC</w:t>
      </w:r>
      <w:r w:rsidRPr="00727957">
        <w:rPr>
          <w:sz w:val="28"/>
          <w:szCs w:val="28"/>
          <w:vertAlign w:val="subscript"/>
        </w:rPr>
        <w:t xml:space="preserve">ед </w:t>
      </w:r>
      <w:r w:rsidRPr="00727957">
        <w:rPr>
          <w:sz w:val="28"/>
          <w:szCs w:val="28"/>
        </w:rPr>
        <w:t>- а</w:t>
      </w:r>
      <w:r w:rsidRPr="00727957">
        <w:rPr>
          <w:sz w:val="28"/>
          <w:szCs w:val="28"/>
          <w:vertAlign w:val="subscript"/>
        </w:rPr>
        <w:t>1</w:t>
      </w:r>
      <w:r w:rsidRPr="00727957">
        <w:rPr>
          <w:sz w:val="28"/>
          <w:szCs w:val="28"/>
        </w:rPr>
        <w:t>) / 2 а</w:t>
      </w:r>
      <w:r w:rsidRPr="00727957">
        <w:rPr>
          <w:sz w:val="28"/>
          <w:szCs w:val="28"/>
          <w:vertAlign w:val="subscript"/>
        </w:rPr>
        <w:t>0</w:t>
      </w:r>
      <w:r w:rsidRPr="00727957">
        <w:rPr>
          <w:sz w:val="28"/>
          <w:szCs w:val="28"/>
        </w:rPr>
        <w:t xml:space="preserve">                                                          (</w:t>
      </w:r>
      <w:r w:rsidR="00856E2E">
        <w:rPr>
          <w:sz w:val="28"/>
          <w:szCs w:val="28"/>
        </w:rPr>
        <w:t>7</w:t>
      </w:r>
      <w:r w:rsidRPr="00727957">
        <w:rPr>
          <w:sz w:val="28"/>
          <w:szCs w:val="28"/>
        </w:rPr>
        <w:t>.16)</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Оптимальная цена (Ц</w:t>
      </w:r>
      <w:r w:rsidRPr="00727957">
        <w:rPr>
          <w:sz w:val="28"/>
          <w:szCs w:val="28"/>
          <w:vertAlign w:val="subscript"/>
        </w:rPr>
        <w:t>опт</w:t>
      </w:r>
      <w:r w:rsidRPr="00727957">
        <w:rPr>
          <w:sz w:val="28"/>
          <w:szCs w:val="28"/>
        </w:rPr>
        <w:t>)  рассчитывается  по следующей формуле:</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Ц</w:t>
      </w:r>
      <w:r w:rsidRPr="00727957">
        <w:rPr>
          <w:sz w:val="28"/>
          <w:szCs w:val="28"/>
          <w:vertAlign w:val="subscript"/>
        </w:rPr>
        <w:t>опт</w:t>
      </w:r>
      <w:r w:rsidRPr="00727957">
        <w:rPr>
          <w:sz w:val="28"/>
          <w:szCs w:val="28"/>
        </w:rPr>
        <w:t xml:space="preserve"> = а</w:t>
      </w:r>
      <w:r w:rsidRPr="00727957">
        <w:rPr>
          <w:sz w:val="28"/>
          <w:szCs w:val="28"/>
          <w:vertAlign w:val="subscript"/>
        </w:rPr>
        <w:t>0</w:t>
      </w:r>
      <w:r w:rsidRPr="00727957">
        <w:rPr>
          <w:sz w:val="28"/>
          <w:szCs w:val="28"/>
        </w:rPr>
        <w:t xml:space="preserve"> х </w:t>
      </w:r>
      <w:r w:rsidRPr="00727957">
        <w:rPr>
          <w:sz w:val="28"/>
          <w:szCs w:val="28"/>
          <w:lang w:val="en-US"/>
        </w:rPr>
        <w:t>D</w:t>
      </w:r>
      <w:r w:rsidRPr="00727957">
        <w:rPr>
          <w:sz w:val="28"/>
          <w:szCs w:val="28"/>
          <w:vertAlign w:val="subscript"/>
        </w:rPr>
        <w:t>опт</w:t>
      </w:r>
      <w:r w:rsidRPr="00727957">
        <w:rPr>
          <w:sz w:val="28"/>
          <w:szCs w:val="28"/>
        </w:rPr>
        <w:t xml:space="preserve"> + а</w:t>
      </w:r>
      <w:r w:rsidRPr="00727957">
        <w:rPr>
          <w:sz w:val="28"/>
          <w:szCs w:val="28"/>
          <w:vertAlign w:val="subscript"/>
        </w:rPr>
        <w:t>1</w:t>
      </w:r>
      <w:r w:rsidRPr="00727957">
        <w:rPr>
          <w:sz w:val="28"/>
          <w:szCs w:val="28"/>
        </w:rPr>
        <w:t xml:space="preserve">                                                                  (</w:t>
      </w:r>
      <w:r w:rsidR="00856E2E">
        <w:rPr>
          <w:sz w:val="28"/>
          <w:szCs w:val="28"/>
        </w:rPr>
        <w:t>7</w:t>
      </w:r>
      <w:r w:rsidRPr="00727957">
        <w:rPr>
          <w:sz w:val="28"/>
          <w:szCs w:val="28"/>
        </w:rPr>
        <w:t>.17)</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В настоящее время в условиях жесткой государственной политики ценообразования на промышленно- производственную продукцию, а именно, установленное законодательством требование о необходимости соблюдения предельных индексов изменения цен, уровень цен может оказаться нерентабельным или низкорентабельным и потребовать от предприятия дополнительной процедуры регистрации цен и затрат времени в условиях быстро изменяющейся конъюнктуры рынка.</w:t>
      </w:r>
    </w:p>
    <w:p w:rsidR="00727957" w:rsidRPr="00727957" w:rsidRDefault="00727957" w:rsidP="00727957">
      <w:pPr>
        <w:ind w:firstLine="540"/>
        <w:jc w:val="both"/>
        <w:rPr>
          <w:sz w:val="28"/>
          <w:szCs w:val="28"/>
        </w:rPr>
      </w:pPr>
      <w:r w:rsidRPr="00727957">
        <w:rPr>
          <w:sz w:val="28"/>
          <w:szCs w:val="28"/>
        </w:rPr>
        <w:lastRenderedPageBreak/>
        <w:t xml:space="preserve">Анализ ценовой политики предприятия позволяет определить её эффективность и правильно скорректировать. </w:t>
      </w:r>
    </w:p>
    <w:p w:rsidR="00727957" w:rsidRPr="00727957" w:rsidRDefault="00727957" w:rsidP="00727957">
      <w:pPr>
        <w:ind w:firstLine="540"/>
        <w:jc w:val="both"/>
        <w:rPr>
          <w:sz w:val="28"/>
          <w:szCs w:val="28"/>
        </w:rPr>
      </w:pPr>
      <w:r w:rsidRPr="00727957">
        <w:rPr>
          <w:sz w:val="28"/>
          <w:szCs w:val="28"/>
        </w:rPr>
        <w:t>Корректировка ценовой политики предприятия должна осуществляться с учетом стадии товара и типа товара.  Так, на стадии роста ценовая политика должна быть направлена на захват рынка, на стадии зрелости  цена должна быть направлена на получение краткосрочной прибыли, на стадии спада – на поддержание уровня продаж.</w:t>
      </w:r>
    </w:p>
    <w:p w:rsidR="00727957" w:rsidRPr="00727957" w:rsidRDefault="00727957" w:rsidP="00727957">
      <w:pPr>
        <w:ind w:firstLine="540"/>
        <w:jc w:val="center"/>
        <w:rPr>
          <w:b/>
          <w:sz w:val="28"/>
          <w:szCs w:val="28"/>
        </w:rPr>
      </w:pPr>
    </w:p>
    <w:p w:rsidR="00727957" w:rsidRPr="00727957" w:rsidRDefault="00856E2E" w:rsidP="00727957">
      <w:pPr>
        <w:ind w:firstLine="540"/>
        <w:jc w:val="center"/>
        <w:rPr>
          <w:b/>
          <w:sz w:val="28"/>
          <w:szCs w:val="28"/>
        </w:rPr>
      </w:pPr>
      <w:r>
        <w:rPr>
          <w:b/>
          <w:sz w:val="28"/>
          <w:szCs w:val="28"/>
        </w:rPr>
        <w:t xml:space="preserve">7.6 </w:t>
      </w:r>
      <w:r w:rsidR="00727957" w:rsidRPr="00727957">
        <w:rPr>
          <w:b/>
          <w:sz w:val="28"/>
          <w:szCs w:val="28"/>
        </w:rPr>
        <w:t>Анализ конкурентоспособности продукции</w:t>
      </w:r>
    </w:p>
    <w:p w:rsidR="00727957" w:rsidRPr="00727957" w:rsidRDefault="00727957" w:rsidP="00727957">
      <w:pPr>
        <w:ind w:firstLine="540"/>
        <w:jc w:val="center"/>
        <w:rPr>
          <w:b/>
          <w:sz w:val="28"/>
          <w:szCs w:val="28"/>
        </w:rPr>
      </w:pPr>
    </w:p>
    <w:p w:rsidR="00727957" w:rsidRPr="00727957" w:rsidRDefault="00727957" w:rsidP="00727957">
      <w:pPr>
        <w:ind w:firstLine="540"/>
        <w:jc w:val="both"/>
        <w:rPr>
          <w:sz w:val="28"/>
          <w:szCs w:val="28"/>
        </w:rPr>
      </w:pPr>
      <w:r w:rsidRPr="00727957">
        <w:rPr>
          <w:sz w:val="28"/>
          <w:szCs w:val="28"/>
        </w:rPr>
        <w:t>Конкурентоспособностью продукции называют совокупность её свойств, характеризующих её отличие от подобной продукции предприятий – конкурентов. Понятие конкурентоспособности продукции рассматривается в анализе исходя из потребностей покупателя и рынка.</w:t>
      </w:r>
    </w:p>
    <w:p w:rsidR="00727957" w:rsidRPr="00727957" w:rsidRDefault="00727957" w:rsidP="00727957">
      <w:pPr>
        <w:ind w:firstLine="540"/>
        <w:jc w:val="both"/>
        <w:rPr>
          <w:sz w:val="28"/>
          <w:szCs w:val="28"/>
        </w:rPr>
      </w:pPr>
      <w:r w:rsidRPr="00727957">
        <w:rPr>
          <w:sz w:val="28"/>
          <w:szCs w:val="28"/>
        </w:rPr>
        <w:t xml:space="preserve">Необходимо различать понятие качества продукции и понятие конкурентоспособности. Если качество   представляет собой совокупность потребительских свойств продукции, то конкурентоспособность  означает сочетание качества и цены продукции, её привлекательность для покупателя в сравнении с  продукцией других продавцов. </w:t>
      </w:r>
    </w:p>
    <w:p w:rsidR="00727957" w:rsidRPr="00727957" w:rsidRDefault="00727957" w:rsidP="00727957">
      <w:pPr>
        <w:ind w:firstLine="540"/>
        <w:jc w:val="both"/>
        <w:rPr>
          <w:sz w:val="28"/>
          <w:szCs w:val="28"/>
        </w:rPr>
      </w:pPr>
      <w:r w:rsidRPr="00727957">
        <w:rPr>
          <w:sz w:val="28"/>
          <w:szCs w:val="28"/>
        </w:rPr>
        <w:t>Поэтому конкурентоспособность продукции определяется потребностями покупателей, которые определяются не только требованиями качества, но и требованиями адекватного уровня цен, возможностями сервисного обслуживания и т.п.</w:t>
      </w:r>
    </w:p>
    <w:p w:rsidR="00727957" w:rsidRPr="00727957" w:rsidRDefault="00727957" w:rsidP="00727957">
      <w:pPr>
        <w:ind w:firstLine="540"/>
        <w:jc w:val="both"/>
        <w:rPr>
          <w:sz w:val="28"/>
          <w:szCs w:val="28"/>
        </w:rPr>
      </w:pPr>
      <w:r w:rsidRPr="00727957">
        <w:rPr>
          <w:sz w:val="28"/>
          <w:szCs w:val="28"/>
        </w:rPr>
        <w:t>Конкурентоспособность продукции характеризуется по следующим параметрам:</w:t>
      </w:r>
    </w:p>
    <w:p w:rsidR="00727957" w:rsidRPr="00727957" w:rsidRDefault="00727957" w:rsidP="0023365D">
      <w:pPr>
        <w:numPr>
          <w:ilvl w:val="0"/>
          <w:numId w:val="63"/>
        </w:numPr>
        <w:jc w:val="both"/>
        <w:rPr>
          <w:sz w:val="28"/>
          <w:szCs w:val="28"/>
        </w:rPr>
      </w:pPr>
      <w:r w:rsidRPr="00727957">
        <w:rPr>
          <w:sz w:val="28"/>
          <w:szCs w:val="28"/>
        </w:rPr>
        <w:t>Техническим (потребительские свойства товара, соответствующие его области применения и назначения);</w:t>
      </w:r>
    </w:p>
    <w:p w:rsidR="00727957" w:rsidRPr="00727957" w:rsidRDefault="00727957" w:rsidP="0023365D">
      <w:pPr>
        <w:numPr>
          <w:ilvl w:val="0"/>
          <w:numId w:val="63"/>
        </w:numPr>
        <w:jc w:val="both"/>
        <w:rPr>
          <w:sz w:val="28"/>
          <w:szCs w:val="28"/>
        </w:rPr>
      </w:pPr>
      <w:r w:rsidRPr="00727957">
        <w:rPr>
          <w:sz w:val="28"/>
          <w:szCs w:val="28"/>
        </w:rPr>
        <w:t>Эргономическим (соответствие товара свойствам человеческого организма);</w:t>
      </w:r>
    </w:p>
    <w:p w:rsidR="00727957" w:rsidRPr="00727957" w:rsidRDefault="00727957" w:rsidP="0023365D">
      <w:pPr>
        <w:numPr>
          <w:ilvl w:val="0"/>
          <w:numId w:val="63"/>
        </w:numPr>
        <w:jc w:val="both"/>
        <w:rPr>
          <w:sz w:val="28"/>
          <w:szCs w:val="28"/>
        </w:rPr>
      </w:pPr>
      <w:r w:rsidRPr="00727957">
        <w:rPr>
          <w:sz w:val="28"/>
          <w:szCs w:val="28"/>
        </w:rPr>
        <w:t>Эстетическим (внешний вид товара, дизайн);</w:t>
      </w:r>
    </w:p>
    <w:p w:rsidR="00727957" w:rsidRPr="00727957" w:rsidRDefault="00727957" w:rsidP="0023365D">
      <w:pPr>
        <w:numPr>
          <w:ilvl w:val="0"/>
          <w:numId w:val="63"/>
        </w:numPr>
        <w:jc w:val="both"/>
        <w:rPr>
          <w:sz w:val="28"/>
          <w:szCs w:val="28"/>
        </w:rPr>
      </w:pPr>
      <w:r w:rsidRPr="00727957">
        <w:rPr>
          <w:sz w:val="28"/>
          <w:szCs w:val="28"/>
        </w:rPr>
        <w:t>Нормативным (соответствие установленным нормам и стандартам);</w:t>
      </w:r>
    </w:p>
    <w:p w:rsidR="00727957" w:rsidRPr="00727957" w:rsidRDefault="00727957" w:rsidP="0023365D">
      <w:pPr>
        <w:numPr>
          <w:ilvl w:val="0"/>
          <w:numId w:val="63"/>
        </w:numPr>
        <w:jc w:val="both"/>
        <w:rPr>
          <w:sz w:val="28"/>
          <w:szCs w:val="28"/>
        </w:rPr>
      </w:pPr>
      <w:r w:rsidRPr="00727957">
        <w:rPr>
          <w:sz w:val="28"/>
          <w:szCs w:val="28"/>
        </w:rPr>
        <w:t>Экономическим (уровень цены, возможность сервисного обслуживания, соответствие доходам потребителей).</w:t>
      </w:r>
    </w:p>
    <w:p w:rsidR="00727957" w:rsidRPr="00727957" w:rsidRDefault="00727957" w:rsidP="00727957">
      <w:pPr>
        <w:ind w:firstLine="540"/>
        <w:jc w:val="both"/>
        <w:rPr>
          <w:sz w:val="28"/>
          <w:szCs w:val="28"/>
        </w:rPr>
      </w:pPr>
      <w:r w:rsidRPr="00727957">
        <w:rPr>
          <w:sz w:val="28"/>
          <w:szCs w:val="28"/>
        </w:rPr>
        <w:t>Оценка конкурентоспособности продукции производится: на основе сравнительного анализа вышеназванных параметров по исследуемому предприятию и предприятиям – конкурентам; матричного метода.</w:t>
      </w:r>
    </w:p>
    <w:p w:rsidR="00727957" w:rsidRPr="00727957" w:rsidRDefault="00727957" w:rsidP="00727957">
      <w:pPr>
        <w:ind w:firstLine="540"/>
        <w:jc w:val="both"/>
        <w:rPr>
          <w:sz w:val="28"/>
          <w:szCs w:val="28"/>
        </w:rPr>
      </w:pPr>
      <w:r w:rsidRPr="00727957">
        <w:rPr>
          <w:sz w:val="28"/>
          <w:szCs w:val="28"/>
        </w:rPr>
        <w:t>Сравнительный анализ основан на расчете единичных, групповых и интегральных  показателей конкурентоспособности.</w:t>
      </w:r>
    </w:p>
    <w:p w:rsidR="00727957" w:rsidRPr="00727957" w:rsidRDefault="00727957" w:rsidP="00727957">
      <w:pPr>
        <w:ind w:firstLine="540"/>
        <w:jc w:val="both"/>
        <w:rPr>
          <w:sz w:val="28"/>
          <w:szCs w:val="28"/>
        </w:rPr>
      </w:pPr>
      <w:r w:rsidRPr="00727957">
        <w:rPr>
          <w:sz w:val="28"/>
          <w:szCs w:val="28"/>
        </w:rPr>
        <w:t>Единичные показатели (</w:t>
      </w:r>
      <w:r w:rsidRPr="00727957">
        <w:rPr>
          <w:sz w:val="28"/>
          <w:szCs w:val="28"/>
          <w:lang w:val="en-US"/>
        </w:rPr>
        <w:t>g</w:t>
      </w:r>
      <w:r w:rsidRPr="00727957">
        <w:rPr>
          <w:sz w:val="28"/>
          <w:szCs w:val="28"/>
          <w:vertAlign w:val="subscript"/>
          <w:lang w:val="en-US"/>
        </w:rPr>
        <w:t>i</w:t>
      </w:r>
      <w:r w:rsidRPr="00727957">
        <w:rPr>
          <w:sz w:val="28"/>
          <w:szCs w:val="28"/>
        </w:rPr>
        <w:t>) характеризуют процентный уровень конкретного параметра  к величине этого параметра по предприятию – конкуренту. Их расчет производится по формуле (</w:t>
      </w:r>
      <w:r w:rsidR="00856E2E">
        <w:rPr>
          <w:sz w:val="28"/>
          <w:szCs w:val="28"/>
        </w:rPr>
        <w:t>7</w:t>
      </w:r>
      <w:r w:rsidRPr="00727957">
        <w:rPr>
          <w:sz w:val="28"/>
          <w:szCs w:val="28"/>
        </w:rPr>
        <w:t>.18):</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lang w:val="en-US"/>
        </w:rPr>
        <w:t>g</w:t>
      </w:r>
      <w:r w:rsidRPr="00727957">
        <w:rPr>
          <w:sz w:val="28"/>
          <w:szCs w:val="28"/>
          <w:vertAlign w:val="subscript"/>
          <w:lang w:val="en-US"/>
        </w:rPr>
        <w:t>i</w:t>
      </w:r>
      <w:r w:rsidRPr="00727957">
        <w:rPr>
          <w:sz w:val="28"/>
          <w:szCs w:val="28"/>
        </w:rPr>
        <w:t xml:space="preserve"> = (р</w:t>
      </w:r>
      <w:r w:rsidRPr="00727957">
        <w:rPr>
          <w:sz w:val="28"/>
          <w:szCs w:val="28"/>
          <w:vertAlign w:val="subscript"/>
          <w:lang w:val="en-US"/>
        </w:rPr>
        <w:t>i</w:t>
      </w:r>
      <w:r w:rsidRPr="00727957">
        <w:rPr>
          <w:sz w:val="28"/>
          <w:szCs w:val="28"/>
        </w:rPr>
        <w:t>/р</w:t>
      </w:r>
      <w:r w:rsidRPr="00727957">
        <w:rPr>
          <w:sz w:val="28"/>
          <w:szCs w:val="28"/>
          <w:vertAlign w:val="subscript"/>
        </w:rPr>
        <w:t>100</w:t>
      </w:r>
      <w:r w:rsidRPr="00727957">
        <w:rPr>
          <w:sz w:val="28"/>
          <w:szCs w:val="28"/>
        </w:rPr>
        <w:t>) х 100%,                                                                    (</w:t>
      </w:r>
      <w:r w:rsidR="00856E2E">
        <w:rPr>
          <w:sz w:val="28"/>
          <w:szCs w:val="28"/>
        </w:rPr>
        <w:t>7</w:t>
      </w:r>
      <w:r w:rsidRPr="00727957">
        <w:rPr>
          <w:sz w:val="28"/>
          <w:szCs w:val="28"/>
        </w:rPr>
        <w:t>.18)</w:t>
      </w:r>
    </w:p>
    <w:p w:rsidR="00727957" w:rsidRPr="00727957" w:rsidRDefault="00727957" w:rsidP="00727957">
      <w:pPr>
        <w:ind w:firstLine="540"/>
        <w:jc w:val="both"/>
        <w:rPr>
          <w:sz w:val="28"/>
          <w:szCs w:val="28"/>
        </w:rPr>
      </w:pPr>
      <w:r w:rsidRPr="00727957">
        <w:rPr>
          <w:sz w:val="28"/>
          <w:szCs w:val="28"/>
        </w:rPr>
        <w:lastRenderedPageBreak/>
        <w:t>где:</w:t>
      </w:r>
    </w:p>
    <w:p w:rsidR="00727957" w:rsidRPr="00727957" w:rsidRDefault="00727957" w:rsidP="00727957">
      <w:pPr>
        <w:ind w:firstLine="540"/>
        <w:jc w:val="both"/>
        <w:rPr>
          <w:sz w:val="28"/>
          <w:szCs w:val="28"/>
        </w:rPr>
      </w:pPr>
      <w:r w:rsidRPr="00727957">
        <w:rPr>
          <w:sz w:val="28"/>
          <w:szCs w:val="28"/>
        </w:rPr>
        <w:t>р</w:t>
      </w:r>
      <w:r w:rsidRPr="00727957">
        <w:rPr>
          <w:sz w:val="28"/>
          <w:szCs w:val="28"/>
          <w:vertAlign w:val="subscript"/>
          <w:lang w:val="en-US"/>
        </w:rPr>
        <w:t>i</w:t>
      </w:r>
      <w:r w:rsidRPr="00727957">
        <w:rPr>
          <w:sz w:val="28"/>
          <w:szCs w:val="28"/>
        </w:rPr>
        <w:t>, р</w:t>
      </w:r>
      <w:r w:rsidRPr="00727957">
        <w:rPr>
          <w:sz w:val="28"/>
          <w:szCs w:val="28"/>
          <w:vertAlign w:val="subscript"/>
        </w:rPr>
        <w:t xml:space="preserve">100 </w:t>
      </w:r>
      <w:r w:rsidRPr="00727957">
        <w:rPr>
          <w:sz w:val="28"/>
          <w:szCs w:val="28"/>
        </w:rPr>
        <w:t xml:space="preserve">– значение </w:t>
      </w:r>
      <w:r w:rsidRPr="00727957">
        <w:rPr>
          <w:sz w:val="28"/>
          <w:szCs w:val="28"/>
          <w:lang w:val="en-US"/>
        </w:rPr>
        <w:t>i</w:t>
      </w:r>
      <w:r w:rsidRPr="00727957">
        <w:rPr>
          <w:sz w:val="28"/>
          <w:szCs w:val="28"/>
        </w:rPr>
        <w:t>-ого параметра соответственно по исследуемому предприятию и предприятию – конкуренту, принятому за эталон.</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Расчет групповых показателей конкурентоспособности  продукции (</w:t>
      </w:r>
      <w:r w:rsidRPr="00727957">
        <w:rPr>
          <w:sz w:val="28"/>
          <w:szCs w:val="28"/>
          <w:lang w:val="en-US"/>
        </w:rPr>
        <w:t>G</w:t>
      </w:r>
      <w:r w:rsidRPr="00727957">
        <w:rPr>
          <w:sz w:val="28"/>
          <w:szCs w:val="28"/>
          <w:vertAlign w:val="subscript"/>
          <w:lang w:val="en-US"/>
        </w:rPr>
        <w:t>j</w:t>
      </w:r>
      <w:r w:rsidRPr="00727957">
        <w:rPr>
          <w:sz w:val="28"/>
          <w:szCs w:val="28"/>
        </w:rPr>
        <w:t>) основан на расчете обобщающих  показателей на основе единичных по каждой группе (</w:t>
      </w:r>
      <w:r w:rsidRPr="00727957">
        <w:rPr>
          <w:sz w:val="28"/>
          <w:szCs w:val="28"/>
          <w:lang w:val="en-US"/>
        </w:rPr>
        <w:t>g</w:t>
      </w:r>
      <w:r w:rsidRPr="00727957">
        <w:rPr>
          <w:sz w:val="28"/>
          <w:szCs w:val="28"/>
          <w:vertAlign w:val="subscript"/>
          <w:lang w:val="en-US"/>
        </w:rPr>
        <w:t>i</w:t>
      </w:r>
      <w:r w:rsidRPr="00727957">
        <w:rPr>
          <w:sz w:val="28"/>
          <w:szCs w:val="28"/>
        </w:rPr>
        <w:t>) параметров и весовых коэффициентов значимости, определенных экспертным путем (а</w:t>
      </w:r>
      <w:r w:rsidRPr="00727957">
        <w:rPr>
          <w:sz w:val="28"/>
          <w:szCs w:val="28"/>
          <w:vertAlign w:val="subscript"/>
          <w:lang w:val="en-US"/>
        </w:rPr>
        <w:t>i</w:t>
      </w:r>
      <w:r w:rsidRPr="00727957">
        <w:rPr>
          <w:sz w:val="28"/>
          <w:szCs w:val="28"/>
        </w:rPr>
        <w:t xml:space="preserve">). Групповой показатель по </w:t>
      </w:r>
      <w:r w:rsidRPr="00727957">
        <w:rPr>
          <w:sz w:val="28"/>
          <w:szCs w:val="28"/>
          <w:lang w:val="en-US"/>
        </w:rPr>
        <w:t>j</w:t>
      </w:r>
      <w:r w:rsidRPr="00727957">
        <w:rPr>
          <w:sz w:val="28"/>
          <w:szCs w:val="28"/>
        </w:rPr>
        <w:t xml:space="preserve"> - ой группе (</w:t>
      </w:r>
      <w:r w:rsidRPr="00727957">
        <w:rPr>
          <w:sz w:val="28"/>
          <w:szCs w:val="28"/>
          <w:lang w:val="en-US"/>
        </w:rPr>
        <w:t>G</w:t>
      </w:r>
      <w:r w:rsidRPr="00727957">
        <w:rPr>
          <w:sz w:val="28"/>
          <w:szCs w:val="28"/>
          <w:vertAlign w:val="subscript"/>
          <w:lang w:val="en-US"/>
        </w:rPr>
        <w:t>j</w:t>
      </w:r>
      <w:r w:rsidRPr="00727957">
        <w:rPr>
          <w:sz w:val="28"/>
          <w:szCs w:val="28"/>
        </w:rPr>
        <w:t>)определяется по формуле (</w:t>
      </w:r>
      <w:r w:rsidR="00856E2E">
        <w:rPr>
          <w:sz w:val="28"/>
          <w:szCs w:val="28"/>
        </w:rPr>
        <w:t>7</w:t>
      </w:r>
      <w:r w:rsidRPr="00727957">
        <w:rPr>
          <w:sz w:val="28"/>
          <w:szCs w:val="28"/>
        </w:rPr>
        <w:t>.19):</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lang w:val="en-US"/>
        </w:rPr>
        <w:t>G</w:t>
      </w:r>
      <w:r w:rsidRPr="00727957">
        <w:rPr>
          <w:sz w:val="28"/>
          <w:szCs w:val="28"/>
          <w:vertAlign w:val="subscript"/>
          <w:lang w:val="en-US"/>
        </w:rPr>
        <w:t>j</w:t>
      </w:r>
      <w:r w:rsidRPr="00727957">
        <w:rPr>
          <w:sz w:val="28"/>
          <w:szCs w:val="28"/>
        </w:rPr>
        <w:t xml:space="preserve"> = ∑ (а</w:t>
      </w:r>
      <w:r w:rsidRPr="00727957">
        <w:rPr>
          <w:sz w:val="28"/>
          <w:szCs w:val="28"/>
          <w:vertAlign w:val="subscript"/>
          <w:lang w:val="en-US"/>
        </w:rPr>
        <w:t>i</w:t>
      </w:r>
      <w:r w:rsidRPr="00727957">
        <w:rPr>
          <w:sz w:val="28"/>
          <w:szCs w:val="28"/>
        </w:rPr>
        <w:t xml:space="preserve"> </w:t>
      </w:r>
      <w:r w:rsidRPr="00727957">
        <w:rPr>
          <w:sz w:val="28"/>
          <w:szCs w:val="28"/>
          <w:lang w:val="en-US"/>
        </w:rPr>
        <w:t>x</w:t>
      </w:r>
      <w:r w:rsidRPr="00727957">
        <w:rPr>
          <w:sz w:val="28"/>
          <w:szCs w:val="28"/>
        </w:rPr>
        <w:t xml:space="preserve"> </w:t>
      </w:r>
      <w:r w:rsidRPr="00727957">
        <w:rPr>
          <w:sz w:val="28"/>
          <w:szCs w:val="28"/>
          <w:lang w:val="en-US"/>
        </w:rPr>
        <w:t>g</w:t>
      </w:r>
      <w:r w:rsidRPr="00727957">
        <w:rPr>
          <w:sz w:val="28"/>
          <w:szCs w:val="28"/>
          <w:vertAlign w:val="subscript"/>
          <w:lang w:val="en-US"/>
        </w:rPr>
        <w:t>i</w:t>
      </w:r>
      <w:r w:rsidRPr="00727957">
        <w:rPr>
          <w:sz w:val="28"/>
          <w:szCs w:val="28"/>
        </w:rPr>
        <w:t>)                                                                      (</w:t>
      </w:r>
      <w:r w:rsidR="00856E2E">
        <w:rPr>
          <w:sz w:val="28"/>
          <w:szCs w:val="28"/>
        </w:rPr>
        <w:t>7</w:t>
      </w:r>
      <w:r w:rsidRPr="00727957">
        <w:rPr>
          <w:sz w:val="28"/>
          <w:szCs w:val="28"/>
        </w:rPr>
        <w:t>.19)</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Интегральный показатель (</w:t>
      </w:r>
      <w:r w:rsidRPr="00727957">
        <w:rPr>
          <w:sz w:val="28"/>
          <w:szCs w:val="28"/>
          <w:lang w:val="en-US"/>
        </w:rPr>
        <w:t>I</w:t>
      </w:r>
      <w:r w:rsidRPr="00727957">
        <w:rPr>
          <w:sz w:val="28"/>
          <w:szCs w:val="28"/>
        </w:rPr>
        <w:t>) представляет собой обобщающую характеристику конкурентоспособности продукци</w:t>
      </w:r>
      <w:r w:rsidR="00856E2E">
        <w:rPr>
          <w:sz w:val="28"/>
          <w:szCs w:val="28"/>
        </w:rPr>
        <w:t>и и рассчитывается по формуле (7</w:t>
      </w:r>
      <w:r w:rsidRPr="00727957">
        <w:rPr>
          <w:sz w:val="28"/>
          <w:szCs w:val="28"/>
        </w:rPr>
        <w:t>.20):</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lang w:val="en-US"/>
        </w:rPr>
        <w:t>I</w:t>
      </w:r>
      <w:r w:rsidRPr="00727957">
        <w:rPr>
          <w:sz w:val="28"/>
          <w:szCs w:val="28"/>
        </w:rPr>
        <w:t xml:space="preserve"> = </w:t>
      </w:r>
      <w:r w:rsidRPr="00727957">
        <w:rPr>
          <w:sz w:val="28"/>
          <w:szCs w:val="28"/>
          <w:lang w:val="en-US"/>
        </w:rPr>
        <w:t>G</w:t>
      </w:r>
      <w:r w:rsidRPr="00727957">
        <w:rPr>
          <w:sz w:val="28"/>
          <w:szCs w:val="28"/>
          <w:vertAlign w:val="subscript"/>
        </w:rPr>
        <w:t>т</w:t>
      </w:r>
      <w:r w:rsidRPr="00727957">
        <w:rPr>
          <w:sz w:val="28"/>
          <w:szCs w:val="28"/>
        </w:rPr>
        <w:t xml:space="preserve"> / </w:t>
      </w:r>
      <w:r w:rsidRPr="00727957">
        <w:rPr>
          <w:sz w:val="28"/>
          <w:szCs w:val="28"/>
          <w:lang w:val="en-US"/>
        </w:rPr>
        <w:t>G</w:t>
      </w:r>
      <w:r w:rsidRPr="00727957">
        <w:rPr>
          <w:sz w:val="28"/>
          <w:szCs w:val="28"/>
          <w:vertAlign w:val="subscript"/>
        </w:rPr>
        <w:t>э</w:t>
      </w:r>
      <w:r w:rsidRPr="00727957">
        <w:rPr>
          <w:sz w:val="28"/>
          <w:szCs w:val="28"/>
        </w:rPr>
        <w:t xml:space="preserve">                                               </w:t>
      </w:r>
      <w:r w:rsidR="00856E2E">
        <w:rPr>
          <w:sz w:val="28"/>
          <w:szCs w:val="28"/>
        </w:rPr>
        <w:t xml:space="preserve">                              (7</w:t>
      </w:r>
      <w:r w:rsidRPr="00727957">
        <w:rPr>
          <w:sz w:val="28"/>
          <w:szCs w:val="28"/>
        </w:rPr>
        <w:t>.20)</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 xml:space="preserve">Если значение интегрального показателя выше единицы, то конкурентоспособность продукции исследуемого предприятия превосходит конкурентоспособность продукции по предприятию – конкуренту. Если </w:t>
      </w:r>
      <w:r w:rsidRPr="00727957">
        <w:rPr>
          <w:sz w:val="28"/>
          <w:szCs w:val="28"/>
          <w:lang w:val="en-US"/>
        </w:rPr>
        <w:t>I</w:t>
      </w:r>
      <w:r w:rsidRPr="00727957">
        <w:rPr>
          <w:sz w:val="28"/>
          <w:szCs w:val="28"/>
        </w:rPr>
        <w:t xml:space="preserve"> &lt; 1, то продукция исследуемого предприятия уступает изделию – эталону предприятия – конкурента. Если </w:t>
      </w:r>
      <w:r w:rsidRPr="00727957">
        <w:rPr>
          <w:sz w:val="28"/>
          <w:szCs w:val="28"/>
          <w:lang w:val="en-US"/>
        </w:rPr>
        <w:t>I</w:t>
      </w:r>
      <w:r w:rsidRPr="00727957">
        <w:rPr>
          <w:sz w:val="28"/>
          <w:szCs w:val="28"/>
        </w:rPr>
        <w:t xml:space="preserve"> = 1, конкурентоспособность продукции характеризуется уровнем конкурентоспособности по предприятию – конкуренту. </w:t>
      </w:r>
    </w:p>
    <w:p w:rsidR="00727957" w:rsidRPr="00727957" w:rsidRDefault="00727957" w:rsidP="00727957">
      <w:pPr>
        <w:ind w:firstLine="540"/>
        <w:jc w:val="both"/>
        <w:rPr>
          <w:sz w:val="28"/>
          <w:szCs w:val="28"/>
        </w:rPr>
      </w:pPr>
      <w:r w:rsidRPr="00727957">
        <w:rPr>
          <w:sz w:val="28"/>
          <w:szCs w:val="28"/>
        </w:rPr>
        <w:t>Положительная динамика  интегрального показателя конкурентоспособности продукции  свидетельствует о её росте, отрицательная – о снижении её уровня.</w:t>
      </w:r>
    </w:p>
    <w:p w:rsidR="00727957" w:rsidRPr="00727957" w:rsidRDefault="00727957" w:rsidP="00727957">
      <w:pPr>
        <w:ind w:firstLine="540"/>
        <w:jc w:val="both"/>
        <w:rPr>
          <w:sz w:val="28"/>
          <w:szCs w:val="28"/>
        </w:rPr>
      </w:pPr>
      <w:r w:rsidRPr="00727957">
        <w:rPr>
          <w:sz w:val="28"/>
          <w:szCs w:val="28"/>
        </w:rPr>
        <w:t xml:space="preserve">Для оценки конкурентоспособности применяется также матричный метод, который основан на построении матрицы. По горизонтали матрицы записываются  номера предприятий – продавцов, а по вертикали – темп роста объема продаж основных или всех предприятий – продавцов на рассматриваемом рынке, доля рынка по каждому предприятию, другие показатели конкурентоспособности. </w:t>
      </w:r>
    </w:p>
    <w:p w:rsidR="00727957" w:rsidRPr="00727957" w:rsidRDefault="00727957" w:rsidP="00727957">
      <w:pPr>
        <w:ind w:firstLine="540"/>
        <w:jc w:val="both"/>
        <w:rPr>
          <w:sz w:val="28"/>
          <w:szCs w:val="28"/>
        </w:rPr>
      </w:pPr>
      <w:r w:rsidRPr="00727957">
        <w:rPr>
          <w:sz w:val="28"/>
          <w:szCs w:val="28"/>
        </w:rPr>
        <w:t xml:space="preserve">Чем выше темп роста продаж  и доля рынка, тем выше уровень конкурентоспособности продукции предприятия.  Схематично матрицу конкурентоспособности можно представить в следующем виде (табл. </w:t>
      </w:r>
      <w:r w:rsidR="00856E2E">
        <w:rPr>
          <w:sz w:val="28"/>
          <w:szCs w:val="28"/>
        </w:rPr>
        <w:t>7</w:t>
      </w:r>
      <w:r w:rsidRPr="00727957">
        <w:rPr>
          <w:sz w:val="28"/>
          <w:szCs w:val="28"/>
        </w:rPr>
        <w:t>.2)</w:t>
      </w:r>
    </w:p>
    <w:p w:rsidR="00727957" w:rsidRPr="00727957" w:rsidRDefault="00727957" w:rsidP="00727957">
      <w:pPr>
        <w:ind w:firstLine="540"/>
        <w:jc w:val="right"/>
        <w:rPr>
          <w:sz w:val="28"/>
          <w:szCs w:val="28"/>
        </w:rPr>
      </w:pPr>
    </w:p>
    <w:p w:rsidR="00727957" w:rsidRPr="00727957" w:rsidRDefault="00856E2E" w:rsidP="00856E2E">
      <w:pPr>
        <w:ind w:firstLine="540"/>
        <w:jc w:val="both"/>
        <w:rPr>
          <w:sz w:val="28"/>
          <w:szCs w:val="28"/>
        </w:rPr>
      </w:pPr>
      <w:r>
        <w:rPr>
          <w:sz w:val="28"/>
          <w:szCs w:val="28"/>
        </w:rPr>
        <w:t xml:space="preserve">Таблица 2.2 - </w:t>
      </w:r>
      <w:r w:rsidR="00727957" w:rsidRPr="00856E2E">
        <w:rPr>
          <w:sz w:val="28"/>
          <w:szCs w:val="28"/>
        </w:rPr>
        <w:t>Матрица оценки конкурентоспособности продукции</w:t>
      </w:r>
      <w:r>
        <w:rPr>
          <w:sz w:val="28"/>
          <w:szCs w:val="28"/>
        </w:rPr>
        <w:t xml:space="preserve"> </w:t>
      </w:r>
      <w:r w:rsidR="00727957" w:rsidRPr="00727957">
        <w:rPr>
          <w:sz w:val="28"/>
          <w:szCs w:val="28"/>
        </w:rPr>
        <w:t>предприятий</w:t>
      </w:r>
    </w:p>
    <w:tbl>
      <w:tblPr>
        <w:tblW w:w="0" w:type="auto"/>
        <w:tblBorders>
          <w:top w:val="single" w:sz="4" w:space="0" w:color="auto"/>
          <w:left w:val="single" w:sz="4" w:space="0" w:color="auto"/>
          <w:bottom w:val="single" w:sz="4" w:space="0" w:color="auto"/>
          <w:right w:val="single" w:sz="4" w:space="0" w:color="auto"/>
        </w:tblBorders>
        <w:tblLook w:val="0000"/>
      </w:tblPr>
      <w:tblGrid>
        <w:gridCol w:w="1394"/>
        <w:gridCol w:w="1566"/>
        <w:gridCol w:w="1566"/>
        <w:gridCol w:w="602"/>
        <w:gridCol w:w="437"/>
        <w:gridCol w:w="437"/>
        <w:gridCol w:w="437"/>
        <w:gridCol w:w="1566"/>
        <w:gridCol w:w="1566"/>
      </w:tblGrid>
      <w:tr w:rsidR="00727957" w:rsidRPr="00856E2E" w:rsidTr="00727957">
        <w:trPr>
          <w:cantSplit/>
        </w:trPr>
        <w:tc>
          <w:tcPr>
            <w:tcW w:w="1108" w:type="dxa"/>
            <w:vMerge w:val="restart"/>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r w:rsidRPr="00856E2E">
              <w:t>Показатели</w:t>
            </w:r>
          </w:p>
        </w:tc>
        <w:tc>
          <w:tcPr>
            <w:tcW w:w="8462" w:type="dxa"/>
            <w:gridSpan w:val="8"/>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r w:rsidRPr="00856E2E">
              <w:t>№ предприятия</w:t>
            </w:r>
          </w:p>
        </w:tc>
      </w:tr>
      <w:tr w:rsidR="00727957" w:rsidRPr="00856E2E" w:rsidTr="0072795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27957" w:rsidRPr="00856E2E" w:rsidRDefault="00727957" w:rsidP="00727957"/>
        </w:tc>
        <w:tc>
          <w:tcPr>
            <w:tcW w:w="1542"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r w:rsidRPr="00856E2E">
              <w:t xml:space="preserve">Предприятие 1 </w:t>
            </w:r>
          </w:p>
        </w:tc>
        <w:tc>
          <w:tcPr>
            <w:tcW w:w="1542"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r w:rsidRPr="00856E2E">
              <w:t>Предприятие 2</w:t>
            </w:r>
          </w:p>
        </w:tc>
        <w:tc>
          <w:tcPr>
            <w:tcW w:w="895"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p w:rsidR="00727957" w:rsidRPr="00856E2E" w:rsidRDefault="00727957" w:rsidP="00727957">
            <w:pPr>
              <w:jc w:val="center"/>
            </w:pPr>
            <w:r w:rsidRPr="00856E2E">
              <w:t>…</w:t>
            </w:r>
          </w:p>
        </w:tc>
        <w:tc>
          <w:tcPr>
            <w:tcW w:w="865"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tc>
        <w:tc>
          <w:tcPr>
            <w:tcW w:w="865"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tc>
        <w:tc>
          <w:tcPr>
            <w:tcW w:w="865"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tc>
        <w:tc>
          <w:tcPr>
            <w:tcW w:w="944"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r w:rsidRPr="00856E2E">
              <w:t>Предприятие (</w:t>
            </w:r>
            <w:r w:rsidRPr="00856E2E">
              <w:rPr>
                <w:lang w:val="en-US"/>
              </w:rPr>
              <w:t>n</w:t>
            </w:r>
            <w:r w:rsidRPr="00856E2E">
              <w:t>-1)</w:t>
            </w:r>
          </w:p>
        </w:tc>
        <w:tc>
          <w:tcPr>
            <w:tcW w:w="944"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r w:rsidRPr="00856E2E">
              <w:t xml:space="preserve">Предприятие  </w:t>
            </w:r>
            <w:r w:rsidRPr="00856E2E">
              <w:rPr>
                <w:lang w:val="en-US"/>
              </w:rPr>
              <w:t>n</w:t>
            </w:r>
          </w:p>
        </w:tc>
      </w:tr>
      <w:tr w:rsidR="00727957" w:rsidRPr="00856E2E" w:rsidTr="00727957">
        <w:tc>
          <w:tcPr>
            <w:tcW w:w="1108"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r w:rsidRPr="00856E2E">
              <w:t xml:space="preserve">Темп роста объема </w:t>
            </w:r>
            <w:r w:rsidRPr="00856E2E">
              <w:lastRenderedPageBreak/>
              <w:t>продаж</w:t>
            </w:r>
          </w:p>
        </w:tc>
        <w:tc>
          <w:tcPr>
            <w:tcW w:w="1542"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tc>
        <w:tc>
          <w:tcPr>
            <w:tcW w:w="1542"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tc>
        <w:tc>
          <w:tcPr>
            <w:tcW w:w="895"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tc>
        <w:tc>
          <w:tcPr>
            <w:tcW w:w="865"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tc>
        <w:tc>
          <w:tcPr>
            <w:tcW w:w="865"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tc>
        <w:tc>
          <w:tcPr>
            <w:tcW w:w="865"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tc>
        <w:tc>
          <w:tcPr>
            <w:tcW w:w="944"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tc>
        <w:tc>
          <w:tcPr>
            <w:tcW w:w="944"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tc>
      </w:tr>
      <w:tr w:rsidR="00727957" w:rsidRPr="00856E2E" w:rsidTr="00727957">
        <w:tc>
          <w:tcPr>
            <w:tcW w:w="1108"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r w:rsidRPr="00856E2E">
              <w:lastRenderedPageBreak/>
              <w:t>Доля рынка</w:t>
            </w:r>
          </w:p>
        </w:tc>
        <w:tc>
          <w:tcPr>
            <w:tcW w:w="1542"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tc>
        <w:tc>
          <w:tcPr>
            <w:tcW w:w="1542"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tc>
        <w:tc>
          <w:tcPr>
            <w:tcW w:w="895"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tc>
        <w:tc>
          <w:tcPr>
            <w:tcW w:w="865"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tc>
        <w:tc>
          <w:tcPr>
            <w:tcW w:w="865"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tc>
        <w:tc>
          <w:tcPr>
            <w:tcW w:w="865"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tc>
        <w:tc>
          <w:tcPr>
            <w:tcW w:w="944"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tc>
        <w:tc>
          <w:tcPr>
            <w:tcW w:w="944" w:type="dxa"/>
            <w:tcBorders>
              <w:top w:val="single" w:sz="4" w:space="0" w:color="auto"/>
              <w:left w:val="single" w:sz="4" w:space="0" w:color="auto"/>
              <w:bottom w:val="single" w:sz="4" w:space="0" w:color="auto"/>
              <w:right w:val="single" w:sz="4" w:space="0" w:color="auto"/>
            </w:tcBorders>
          </w:tcPr>
          <w:p w:rsidR="00727957" w:rsidRPr="00856E2E" w:rsidRDefault="00727957" w:rsidP="00727957">
            <w:pPr>
              <w:jc w:val="center"/>
            </w:pPr>
          </w:p>
        </w:tc>
      </w:tr>
    </w:tbl>
    <w:p w:rsidR="00727957" w:rsidRPr="00727957" w:rsidRDefault="00727957" w:rsidP="00727957">
      <w:pPr>
        <w:ind w:firstLine="540"/>
        <w:jc w:val="center"/>
        <w:rPr>
          <w:sz w:val="28"/>
          <w:szCs w:val="28"/>
        </w:rPr>
      </w:pPr>
    </w:p>
    <w:p w:rsidR="00727957" w:rsidRPr="00727957" w:rsidRDefault="00727957" w:rsidP="00727957">
      <w:pPr>
        <w:pStyle w:val="a3"/>
        <w:rPr>
          <w:sz w:val="28"/>
          <w:szCs w:val="28"/>
        </w:rPr>
      </w:pPr>
      <w:r w:rsidRPr="00727957">
        <w:rPr>
          <w:sz w:val="28"/>
          <w:szCs w:val="28"/>
        </w:rPr>
        <w:t>Резервами роста конкурентоспособности  являются улучшение потребительских свойств и дизайна продукции,  сертификация и стандартизация продукции,  совершенствование ценообразования и процессов  товародвижения, включающих совершенствование торговли, сервисного обслуживания покупателей, в т.ч. гарантийного обслуживания, рекламы продукции и т.д.</w:t>
      </w:r>
    </w:p>
    <w:p w:rsidR="00727957" w:rsidRPr="00727957" w:rsidRDefault="00727957" w:rsidP="00727957">
      <w:pPr>
        <w:ind w:firstLine="540"/>
        <w:jc w:val="both"/>
        <w:rPr>
          <w:sz w:val="28"/>
          <w:szCs w:val="28"/>
        </w:rPr>
      </w:pPr>
    </w:p>
    <w:p w:rsidR="00727957" w:rsidRPr="00727957" w:rsidRDefault="00856E2E" w:rsidP="00727957">
      <w:pPr>
        <w:ind w:firstLine="540"/>
        <w:jc w:val="center"/>
        <w:rPr>
          <w:b/>
          <w:bCs/>
          <w:sz w:val="28"/>
          <w:szCs w:val="28"/>
        </w:rPr>
      </w:pPr>
      <w:r>
        <w:rPr>
          <w:b/>
          <w:bCs/>
          <w:sz w:val="28"/>
          <w:szCs w:val="28"/>
        </w:rPr>
        <w:t>7.</w:t>
      </w:r>
      <w:r w:rsidR="00727957" w:rsidRPr="00727957">
        <w:rPr>
          <w:b/>
          <w:bCs/>
          <w:sz w:val="28"/>
          <w:szCs w:val="28"/>
        </w:rPr>
        <w:t>7  Анализ эффективности маркетинговой деятельности</w:t>
      </w:r>
    </w:p>
    <w:p w:rsidR="00727957" w:rsidRPr="00727957" w:rsidRDefault="00727957" w:rsidP="00727957">
      <w:pPr>
        <w:rPr>
          <w:b/>
          <w:bCs/>
          <w:sz w:val="28"/>
          <w:szCs w:val="28"/>
        </w:rPr>
      </w:pPr>
    </w:p>
    <w:p w:rsidR="00727957" w:rsidRPr="00727957" w:rsidRDefault="00727957" w:rsidP="00727957">
      <w:pPr>
        <w:ind w:firstLine="540"/>
        <w:jc w:val="both"/>
        <w:rPr>
          <w:sz w:val="28"/>
          <w:szCs w:val="28"/>
        </w:rPr>
      </w:pPr>
      <w:r w:rsidRPr="00727957">
        <w:rPr>
          <w:sz w:val="28"/>
          <w:szCs w:val="28"/>
        </w:rPr>
        <w:t>От эффективности маркетинговой деятельности на предприятии зависят показатели объема продаж, финансовых результатов, поэтому её оценка имеет важное значение.</w:t>
      </w:r>
    </w:p>
    <w:p w:rsidR="00727957" w:rsidRPr="00727957" w:rsidRDefault="00727957" w:rsidP="00727957">
      <w:pPr>
        <w:ind w:firstLine="540"/>
        <w:jc w:val="both"/>
        <w:rPr>
          <w:sz w:val="28"/>
          <w:szCs w:val="28"/>
        </w:rPr>
      </w:pPr>
      <w:r w:rsidRPr="00727957">
        <w:rPr>
          <w:sz w:val="28"/>
          <w:szCs w:val="28"/>
        </w:rPr>
        <w:t>Оценка эффективности маркетинговой деятельности проводится по следующим направлениям и показателям:</w:t>
      </w:r>
    </w:p>
    <w:p w:rsidR="00727957" w:rsidRPr="00727957" w:rsidRDefault="00727957" w:rsidP="0023365D">
      <w:pPr>
        <w:numPr>
          <w:ilvl w:val="0"/>
          <w:numId w:val="64"/>
        </w:numPr>
        <w:jc w:val="both"/>
        <w:rPr>
          <w:sz w:val="28"/>
          <w:szCs w:val="28"/>
        </w:rPr>
      </w:pPr>
      <w:r w:rsidRPr="00727957">
        <w:rPr>
          <w:sz w:val="28"/>
          <w:szCs w:val="28"/>
        </w:rPr>
        <w:t>динамика объема продаж как в денежном, так и в натуральном выражении в разрезе каждого вида продукции;</w:t>
      </w:r>
    </w:p>
    <w:p w:rsidR="00727957" w:rsidRPr="00727957" w:rsidRDefault="00727957" w:rsidP="0023365D">
      <w:pPr>
        <w:numPr>
          <w:ilvl w:val="0"/>
          <w:numId w:val="64"/>
        </w:numPr>
        <w:jc w:val="both"/>
        <w:rPr>
          <w:sz w:val="28"/>
          <w:szCs w:val="28"/>
        </w:rPr>
      </w:pPr>
      <w:r w:rsidRPr="00727957">
        <w:rPr>
          <w:sz w:val="28"/>
          <w:szCs w:val="28"/>
        </w:rPr>
        <w:t>динамика удельного веса объема продаж на внешнем и внутреннем рынке, в т.ч. по каждому рынку и виду продукции;</w:t>
      </w:r>
    </w:p>
    <w:p w:rsidR="00727957" w:rsidRPr="00727957" w:rsidRDefault="00727957" w:rsidP="0023365D">
      <w:pPr>
        <w:numPr>
          <w:ilvl w:val="0"/>
          <w:numId w:val="64"/>
        </w:numPr>
        <w:jc w:val="both"/>
        <w:rPr>
          <w:sz w:val="28"/>
          <w:szCs w:val="28"/>
        </w:rPr>
      </w:pPr>
      <w:r w:rsidRPr="00727957">
        <w:rPr>
          <w:sz w:val="28"/>
          <w:szCs w:val="28"/>
        </w:rPr>
        <w:t>сопоставление динамики прибыли и объема продаж в разрезе рынков и видов продукции;</w:t>
      </w:r>
    </w:p>
    <w:p w:rsidR="00727957" w:rsidRPr="00727957" w:rsidRDefault="00727957" w:rsidP="0023365D">
      <w:pPr>
        <w:numPr>
          <w:ilvl w:val="0"/>
          <w:numId w:val="64"/>
        </w:numPr>
        <w:jc w:val="both"/>
        <w:rPr>
          <w:sz w:val="28"/>
          <w:szCs w:val="28"/>
        </w:rPr>
      </w:pPr>
      <w:r w:rsidRPr="00727957">
        <w:rPr>
          <w:sz w:val="28"/>
          <w:szCs w:val="28"/>
        </w:rPr>
        <w:t>динамика рентабельности  по видам продукции и в разрезе рынков сбыта;</w:t>
      </w:r>
    </w:p>
    <w:p w:rsidR="00727957" w:rsidRPr="00727957" w:rsidRDefault="00727957" w:rsidP="0023365D">
      <w:pPr>
        <w:numPr>
          <w:ilvl w:val="0"/>
          <w:numId w:val="64"/>
        </w:numPr>
        <w:jc w:val="both"/>
        <w:rPr>
          <w:sz w:val="28"/>
          <w:szCs w:val="28"/>
        </w:rPr>
      </w:pPr>
      <w:r w:rsidRPr="00727957">
        <w:rPr>
          <w:sz w:val="28"/>
          <w:szCs w:val="28"/>
        </w:rPr>
        <w:t>величина прибыли от продаж на рубль расходов, связанных с осуществлением маркетинговой деятельности.</w:t>
      </w:r>
    </w:p>
    <w:p w:rsidR="00727957" w:rsidRPr="00727957" w:rsidRDefault="00727957" w:rsidP="00727957">
      <w:pPr>
        <w:pStyle w:val="a3"/>
        <w:rPr>
          <w:sz w:val="28"/>
          <w:szCs w:val="28"/>
        </w:rPr>
      </w:pPr>
      <w:r w:rsidRPr="00727957">
        <w:rPr>
          <w:sz w:val="28"/>
          <w:szCs w:val="28"/>
        </w:rPr>
        <w:t>Динамика объема продаж в денежном выражении исследуется  в фактических ценах реализации и в сопоставимых ценах. Темп роста (или индекс продаж) в сопоставимых ценах может быть определен на основе прямого пересчета объема продаж в сопоставимые цены или на основе расчета отношение индекса стоимости к индексу цен. Темп роста в сопоставимых ценах показывает реальное изменение объема продаж.</w:t>
      </w:r>
    </w:p>
    <w:p w:rsidR="00727957" w:rsidRPr="00727957" w:rsidRDefault="00727957" w:rsidP="00727957">
      <w:pPr>
        <w:ind w:firstLine="540"/>
        <w:jc w:val="both"/>
        <w:rPr>
          <w:sz w:val="28"/>
          <w:szCs w:val="28"/>
        </w:rPr>
      </w:pPr>
      <w:r w:rsidRPr="00727957">
        <w:rPr>
          <w:sz w:val="28"/>
          <w:szCs w:val="28"/>
        </w:rPr>
        <w:t>С целью оценки эффективности маркетинговой деятельности проводится факторный анализ объема реализации по каждому виду продукции на основе следующей факторной системы:</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 xml:space="preserve">РП = Е х </w:t>
      </w:r>
      <w:r w:rsidRPr="00727957">
        <w:rPr>
          <w:sz w:val="28"/>
          <w:szCs w:val="28"/>
          <w:lang w:val="en-US"/>
        </w:rPr>
        <w:t>d</w:t>
      </w:r>
      <w:r w:rsidRPr="00727957">
        <w:rPr>
          <w:sz w:val="28"/>
          <w:szCs w:val="28"/>
        </w:rPr>
        <w:t xml:space="preserve"> х Ц,</w:t>
      </w:r>
    </w:p>
    <w:p w:rsidR="00727957" w:rsidRPr="00727957" w:rsidRDefault="00727957" w:rsidP="00727957">
      <w:pPr>
        <w:ind w:firstLine="540"/>
        <w:jc w:val="both"/>
        <w:rPr>
          <w:sz w:val="28"/>
          <w:szCs w:val="28"/>
        </w:rPr>
      </w:pPr>
      <w:r w:rsidRPr="00727957">
        <w:rPr>
          <w:sz w:val="28"/>
          <w:szCs w:val="28"/>
        </w:rPr>
        <w:t>где:</w:t>
      </w:r>
    </w:p>
    <w:p w:rsidR="00727957" w:rsidRPr="00727957" w:rsidRDefault="00727957" w:rsidP="00727957">
      <w:pPr>
        <w:ind w:firstLine="540"/>
        <w:jc w:val="both"/>
        <w:rPr>
          <w:sz w:val="28"/>
          <w:szCs w:val="28"/>
        </w:rPr>
      </w:pPr>
      <w:r w:rsidRPr="00727957">
        <w:rPr>
          <w:sz w:val="28"/>
          <w:szCs w:val="28"/>
        </w:rPr>
        <w:t>РП – объем отгруженной продукции в фактических ценах реализации;</w:t>
      </w:r>
    </w:p>
    <w:p w:rsidR="00727957" w:rsidRPr="00727957" w:rsidRDefault="00727957" w:rsidP="00727957">
      <w:pPr>
        <w:ind w:firstLine="540"/>
        <w:jc w:val="both"/>
        <w:rPr>
          <w:sz w:val="28"/>
          <w:szCs w:val="28"/>
        </w:rPr>
      </w:pPr>
      <w:r w:rsidRPr="00727957">
        <w:rPr>
          <w:sz w:val="28"/>
          <w:szCs w:val="28"/>
        </w:rPr>
        <w:t>Е – емкость рынка в натуральном выражении;</w:t>
      </w:r>
    </w:p>
    <w:p w:rsidR="00727957" w:rsidRPr="00727957" w:rsidRDefault="00727957" w:rsidP="00727957">
      <w:pPr>
        <w:ind w:firstLine="540"/>
        <w:jc w:val="both"/>
        <w:rPr>
          <w:sz w:val="28"/>
          <w:szCs w:val="28"/>
        </w:rPr>
      </w:pPr>
      <w:r w:rsidRPr="00727957">
        <w:rPr>
          <w:sz w:val="28"/>
          <w:szCs w:val="28"/>
          <w:lang w:val="en-US"/>
        </w:rPr>
        <w:t>d</w:t>
      </w:r>
      <w:r w:rsidRPr="00727957">
        <w:rPr>
          <w:sz w:val="28"/>
          <w:szCs w:val="28"/>
        </w:rPr>
        <w:t xml:space="preserve"> – доля рынка;</w:t>
      </w:r>
    </w:p>
    <w:p w:rsidR="00727957" w:rsidRPr="00727957" w:rsidRDefault="00727957" w:rsidP="00727957">
      <w:pPr>
        <w:ind w:firstLine="540"/>
        <w:jc w:val="both"/>
        <w:rPr>
          <w:sz w:val="28"/>
          <w:szCs w:val="28"/>
        </w:rPr>
      </w:pPr>
      <w:r w:rsidRPr="00727957">
        <w:rPr>
          <w:sz w:val="28"/>
          <w:szCs w:val="28"/>
        </w:rPr>
        <w:t>Ц – цена единицы продукции.</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lastRenderedPageBreak/>
        <w:t>Факторная система позволяет изучить изменение объема отгрузки (продаж) под влиянием трех факторов: емкости рынка (т.е. спроса), доли рынка и средней цены реализации:</w:t>
      </w:r>
    </w:p>
    <w:p w:rsidR="00727957" w:rsidRPr="00727957" w:rsidRDefault="00727957" w:rsidP="00727957">
      <w:pPr>
        <w:ind w:firstLine="540"/>
        <w:jc w:val="both"/>
        <w:rPr>
          <w:sz w:val="28"/>
          <w:szCs w:val="28"/>
        </w:rPr>
      </w:pPr>
      <w:r w:rsidRPr="00727957">
        <w:rPr>
          <w:sz w:val="28"/>
          <w:szCs w:val="28"/>
        </w:rPr>
        <w:t xml:space="preserve">∆ РП = ∆ РП </w:t>
      </w:r>
      <w:r w:rsidRPr="00727957">
        <w:rPr>
          <w:sz w:val="28"/>
          <w:szCs w:val="28"/>
          <w:vertAlign w:val="subscript"/>
        </w:rPr>
        <w:t>Е</w:t>
      </w:r>
      <w:r w:rsidRPr="00727957">
        <w:rPr>
          <w:sz w:val="28"/>
          <w:szCs w:val="28"/>
        </w:rPr>
        <w:t xml:space="preserve"> + ∆ РП </w:t>
      </w:r>
      <w:r w:rsidRPr="00727957">
        <w:rPr>
          <w:sz w:val="28"/>
          <w:szCs w:val="28"/>
          <w:vertAlign w:val="subscript"/>
          <w:lang w:val="en-US"/>
        </w:rPr>
        <w:t>d</w:t>
      </w:r>
      <w:r w:rsidRPr="00727957">
        <w:rPr>
          <w:sz w:val="28"/>
          <w:szCs w:val="28"/>
          <w:vertAlign w:val="subscript"/>
        </w:rPr>
        <w:t xml:space="preserve"> </w:t>
      </w:r>
      <w:r w:rsidRPr="00727957">
        <w:rPr>
          <w:sz w:val="28"/>
          <w:szCs w:val="28"/>
        </w:rPr>
        <w:t xml:space="preserve">+ ∆ РП </w:t>
      </w:r>
      <w:r w:rsidRPr="00727957">
        <w:rPr>
          <w:sz w:val="28"/>
          <w:szCs w:val="28"/>
          <w:vertAlign w:val="subscript"/>
        </w:rPr>
        <w:t>Ц</w:t>
      </w:r>
    </w:p>
    <w:p w:rsidR="00727957" w:rsidRPr="00727957" w:rsidRDefault="00727957" w:rsidP="00727957">
      <w:pPr>
        <w:ind w:firstLine="540"/>
        <w:jc w:val="both"/>
        <w:rPr>
          <w:sz w:val="28"/>
          <w:szCs w:val="28"/>
        </w:rPr>
      </w:pPr>
    </w:p>
    <w:p w:rsidR="00727957" w:rsidRPr="00727957" w:rsidRDefault="00727957" w:rsidP="00727957">
      <w:pPr>
        <w:pStyle w:val="a3"/>
        <w:rPr>
          <w:sz w:val="28"/>
          <w:szCs w:val="28"/>
        </w:rPr>
      </w:pPr>
      <w:r w:rsidRPr="00727957">
        <w:rPr>
          <w:sz w:val="28"/>
          <w:szCs w:val="28"/>
        </w:rPr>
        <w:t>Влияние факторов определяется  с помощью приема абсолютных разниц по следующим формулам:</w:t>
      </w:r>
    </w:p>
    <w:p w:rsidR="00727957" w:rsidRPr="00727957" w:rsidRDefault="00727957" w:rsidP="00727957">
      <w:pPr>
        <w:pStyle w:val="a3"/>
        <w:rPr>
          <w:sz w:val="28"/>
          <w:szCs w:val="28"/>
        </w:rPr>
      </w:pPr>
    </w:p>
    <w:p w:rsidR="00727957" w:rsidRPr="00727957" w:rsidRDefault="00727957" w:rsidP="0023365D">
      <w:pPr>
        <w:numPr>
          <w:ilvl w:val="1"/>
          <w:numId w:val="62"/>
        </w:numPr>
        <w:jc w:val="both"/>
        <w:rPr>
          <w:sz w:val="28"/>
          <w:szCs w:val="28"/>
        </w:rPr>
      </w:pPr>
      <w:r w:rsidRPr="00727957">
        <w:rPr>
          <w:sz w:val="28"/>
          <w:szCs w:val="28"/>
        </w:rPr>
        <w:t xml:space="preserve">влияние емкости рынка (∆ РП </w:t>
      </w:r>
      <w:r w:rsidRPr="00727957">
        <w:rPr>
          <w:sz w:val="28"/>
          <w:szCs w:val="28"/>
          <w:vertAlign w:val="subscript"/>
        </w:rPr>
        <w:t>Е</w:t>
      </w:r>
      <w:r w:rsidRPr="00727957">
        <w:rPr>
          <w:sz w:val="28"/>
          <w:szCs w:val="28"/>
        </w:rPr>
        <w:t>):</w:t>
      </w:r>
    </w:p>
    <w:p w:rsidR="00727957" w:rsidRPr="00727957" w:rsidRDefault="00727957" w:rsidP="00727957">
      <w:pPr>
        <w:ind w:left="1619"/>
        <w:jc w:val="both"/>
        <w:rPr>
          <w:sz w:val="28"/>
          <w:szCs w:val="28"/>
        </w:rPr>
      </w:pPr>
      <w:r w:rsidRPr="00727957">
        <w:rPr>
          <w:sz w:val="28"/>
          <w:szCs w:val="28"/>
        </w:rPr>
        <w:t xml:space="preserve">∆ РП </w:t>
      </w:r>
      <w:r w:rsidRPr="00727957">
        <w:rPr>
          <w:sz w:val="28"/>
          <w:szCs w:val="28"/>
          <w:vertAlign w:val="subscript"/>
        </w:rPr>
        <w:t>Е</w:t>
      </w:r>
      <w:r w:rsidRPr="00727957">
        <w:rPr>
          <w:sz w:val="28"/>
          <w:szCs w:val="28"/>
        </w:rPr>
        <w:t xml:space="preserve"> = ∆ Е х </w:t>
      </w:r>
      <w:r w:rsidRPr="00727957">
        <w:rPr>
          <w:sz w:val="28"/>
          <w:szCs w:val="28"/>
          <w:lang w:val="en-US"/>
        </w:rPr>
        <w:t>d</w:t>
      </w:r>
      <w:r w:rsidRPr="00727957">
        <w:rPr>
          <w:sz w:val="28"/>
          <w:szCs w:val="28"/>
          <w:vertAlign w:val="subscript"/>
        </w:rPr>
        <w:t>0</w:t>
      </w:r>
      <w:r w:rsidRPr="00727957">
        <w:rPr>
          <w:sz w:val="28"/>
          <w:szCs w:val="28"/>
        </w:rPr>
        <w:t xml:space="preserve"> х Ц</w:t>
      </w:r>
      <w:r w:rsidRPr="00727957">
        <w:rPr>
          <w:sz w:val="28"/>
          <w:szCs w:val="28"/>
          <w:vertAlign w:val="subscript"/>
        </w:rPr>
        <w:t>0</w:t>
      </w:r>
      <w:r w:rsidRPr="00727957">
        <w:rPr>
          <w:sz w:val="28"/>
          <w:szCs w:val="28"/>
        </w:rPr>
        <w:t>;</w:t>
      </w:r>
    </w:p>
    <w:p w:rsidR="00727957" w:rsidRPr="00727957" w:rsidRDefault="00727957" w:rsidP="0023365D">
      <w:pPr>
        <w:numPr>
          <w:ilvl w:val="1"/>
          <w:numId w:val="62"/>
        </w:numPr>
        <w:jc w:val="both"/>
        <w:rPr>
          <w:sz w:val="28"/>
          <w:szCs w:val="28"/>
        </w:rPr>
      </w:pPr>
      <w:r w:rsidRPr="00727957">
        <w:rPr>
          <w:sz w:val="28"/>
          <w:szCs w:val="28"/>
        </w:rPr>
        <w:t xml:space="preserve">влияние доли рынка (∆ РП </w:t>
      </w:r>
      <w:r w:rsidRPr="00727957">
        <w:rPr>
          <w:sz w:val="28"/>
          <w:szCs w:val="28"/>
          <w:vertAlign w:val="subscript"/>
          <w:lang w:val="en-US"/>
        </w:rPr>
        <w:t>d</w:t>
      </w:r>
      <w:r w:rsidRPr="00727957">
        <w:rPr>
          <w:sz w:val="28"/>
          <w:szCs w:val="28"/>
        </w:rPr>
        <w:t>):</w:t>
      </w:r>
    </w:p>
    <w:p w:rsidR="00727957" w:rsidRPr="00727957" w:rsidRDefault="00727957" w:rsidP="00727957">
      <w:pPr>
        <w:ind w:left="1619"/>
        <w:jc w:val="both"/>
        <w:rPr>
          <w:sz w:val="28"/>
          <w:szCs w:val="28"/>
        </w:rPr>
      </w:pPr>
      <w:r w:rsidRPr="00727957">
        <w:rPr>
          <w:sz w:val="28"/>
          <w:szCs w:val="28"/>
        </w:rPr>
        <w:t xml:space="preserve">∆ РП </w:t>
      </w:r>
      <w:r w:rsidRPr="00727957">
        <w:rPr>
          <w:sz w:val="28"/>
          <w:szCs w:val="28"/>
          <w:vertAlign w:val="subscript"/>
          <w:lang w:val="en-US"/>
        </w:rPr>
        <w:t>d</w:t>
      </w:r>
      <w:r w:rsidRPr="00727957">
        <w:rPr>
          <w:sz w:val="28"/>
          <w:szCs w:val="28"/>
        </w:rPr>
        <w:t xml:space="preserve"> = Е</w:t>
      </w:r>
      <w:r w:rsidRPr="00727957">
        <w:rPr>
          <w:sz w:val="28"/>
          <w:szCs w:val="28"/>
          <w:vertAlign w:val="subscript"/>
        </w:rPr>
        <w:t>1</w:t>
      </w:r>
      <w:r w:rsidRPr="00727957">
        <w:rPr>
          <w:sz w:val="28"/>
          <w:szCs w:val="28"/>
        </w:rPr>
        <w:t xml:space="preserve"> х ∆ </w:t>
      </w:r>
      <w:r w:rsidRPr="00727957">
        <w:rPr>
          <w:sz w:val="28"/>
          <w:szCs w:val="28"/>
          <w:lang w:val="en-US"/>
        </w:rPr>
        <w:t>d</w:t>
      </w:r>
      <w:r w:rsidRPr="00727957">
        <w:rPr>
          <w:sz w:val="28"/>
          <w:szCs w:val="28"/>
        </w:rPr>
        <w:t xml:space="preserve"> х Ц</w:t>
      </w:r>
      <w:r w:rsidRPr="00727957">
        <w:rPr>
          <w:sz w:val="28"/>
          <w:szCs w:val="28"/>
          <w:vertAlign w:val="subscript"/>
        </w:rPr>
        <w:t>0</w:t>
      </w:r>
      <w:r w:rsidRPr="00727957">
        <w:rPr>
          <w:sz w:val="28"/>
          <w:szCs w:val="28"/>
        </w:rPr>
        <w:t>;</w:t>
      </w:r>
    </w:p>
    <w:p w:rsidR="00727957" w:rsidRPr="00727957" w:rsidRDefault="00727957" w:rsidP="0023365D">
      <w:pPr>
        <w:numPr>
          <w:ilvl w:val="1"/>
          <w:numId w:val="62"/>
        </w:numPr>
        <w:jc w:val="both"/>
        <w:rPr>
          <w:sz w:val="28"/>
          <w:szCs w:val="28"/>
        </w:rPr>
      </w:pPr>
      <w:r w:rsidRPr="00727957">
        <w:rPr>
          <w:sz w:val="28"/>
          <w:szCs w:val="28"/>
        </w:rPr>
        <w:t xml:space="preserve">влияние ценового фактора (∆ РП </w:t>
      </w:r>
      <w:r w:rsidRPr="00727957">
        <w:rPr>
          <w:sz w:val="28"/>
          <w:szCs w:val="28"/>
          <w:vertAlign w:val="subscript"/>
        </w:rPr>
        <w:t>Ц</w:t>
      </w:r>
      <w:r w:rsidRPr="00727957">
        <w:rPr>
          <w:sz w:val="28"/>
          <w:szCs w:val="28"/>
        </w:rPr>
        <w:t>):</w:t>
      </w:r>
    </w:p>
    <w:p w:rsidR="00727957" w:rsidRPr="00727957" w:rsidRDefault="00727957" w:rsidP="00727957">
      <w:pPr>
        <w:ind w:left="1619"/>
        <w:jc w:val="both"/>
        <w:rPr>
          <w:sz w:val="28"/>
          <w:szCs w:val="28"/>
        </w:rPr>
      </w:pPr>
      <w:r w:rsidRPr="00727957">
        <w:rPr>
          <w:sz w:val="28"/>
          <w:szCs w:val="28"/>
        </w:rPr>
        <w:t xml:space="preserve">∆ РП </w:t>
      </w:r>
      <w:r w:rsidRPr="00727957">
        <w:rPr>
          <w:sz w:val="28"/>
          <w:szCs w:val="28"/>
          <w:vertAlign w:val="subscript"/>
        </w:rPr>
        <w:t>Ц</w:t>
      </w:r>
      <w:r w:rsidRPr="00727957">
        <w:rPr>
          <w:sz w:val="28"/>
          <w:szCs w:val="28"/>
        </w:rPr>
        <w:t xml:space="preserve"> = Е</w:t>
      </w:r>
      <w:r w:rsidRPr="00727957">
        <w:rPr>
          <w:sz w:val="28"/>
          <w:szCs w:val="28"/>
          <w:vertAlign w:val="subscript"/>
        </w:rPr>
        <w:t>1</w:t>
      </w:r>
      <w:r w:rsidRPr="00727957">
        <w:rPr>
          <w:sz w:val="28"/>
          <w:szCs w:val="28"/>
        </w:rPr>
        <w:t xml:space="preserve"> х </w:t>
      </w:r>
      <w:r w:rsidRPr="00727957">
        <w:rPr>
          <w:sz w:val="28"/>
          <w:szCs w:val="28"/>
          <w:lang w:val="en-US"/>
        </w:rPr>
        <w:t>d</w:t>
      </w:r>
      <w:r w:rsidRPr="00727957">
        <w:rPr>
          <w:sz w:val="28"/>
          <w:szCs w:val="28"/>
          <w:vertAlign w:val="subscript"/>
        </w:rPr>
        <w:t xml:space="preserve">1 </w:t>
      </w:r>
      <w:r w:rsidRPr="00727957">
        <w:rPr>
          <w:sz w:val="28"/>
          <w:szCs w:val="28"/>
        </w:rPr>
        <w:t>х ∆ Ц.</w:t>
      </w:r>
    </w:p>
    <w:p w:rsidR="00727957" w:rsidRPr="00727957" w:rsidRDefault="00727957" w:rsidP="00727957">
      <w:pPr>
        <w:ind w:left="1619"/>
        <w:jc w:val="both"/>
        <w:rPr>
          <w:sz w:val="28"/>
          <w:szCs w:val="28"/>
        </w:rPr>
      </w:pPr>
    </w:p>
    <w:p w:rsidR="00727957" w:rsidRPr="00727957" w:rsidRDefault="00727957" w:rsidP="00727957">
      <w:pPr>
        <w:pStyle w:val="a3"/>
        <w:rPr>
          <w:sz w:val="28"/>
          <w:szCs w:val="28"/>
        </w:rPr>
      </w:pPr>
      <w:r w:rsidRPr="00727957">
        <w:rPr>
          <w:sz w:val="28"/>
          <w:szCs w:val="28"/>
        </w:rPr>
        <w:t>Подстрочный индекс «0» в приведенных формулах указывает на базисное значение показателя, т.е. значение по плану, значение прошлого или другого сравниваемого периода или объекта, подстрочный индекс «1» - на текущее, отчетное значение показателя.</w:t>
      </w:r>
    </w:p>
    <w:p w:rsidR="00727957" w:rsidRPr="00727957" w:rsidRDefault="00727957" w:rsidP="00727957">
      <w:pPr>
        <w:ind w:firstLine="540"/>
        <w:jc w:val="both"/>
        <w:rPr>
          <w:sz w:val="28"/>
          <w:szCs w:val="28"/>
        </w:rPr>
      </w:pPr>
      <w:r w:rsidRPr="00727957">
        <w:rPr>
          <w:sz w:val="28"/>
          <w:szCs w:val="28"/>
        </w:rPr>
        <w:t>Факторный анализ прибыли (П) проводится на основе следующей факторной системы:</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П = РП х (1 – Удв</w:t>
      </w:r>
      <w:r w:rsidRPr="00727957">
        <w:rPr>
          <w:sz w:val="28"/>
          <w:szCs w:val="28"/>
          <w:vertAlign w:val="subscript"/>
          <w:lang w:val="en-US"/>
        </w:rPr>
        <w:t>VC</w:t>
      </w:r>
      <w:r w:rsidRPr="00727957">
        <w:rPr>
          <w:sz w:val="28"/>
          <w:szCs w:val="28"/>
        </w:rPr>
        <w:t xml:space="preserve"> -  Удв</w:t>
      </w:r>
      <w:r w:rsidRPr="00727957">
        <w:rPr>
          <w:sz w:val="28"/>
          <w:szCs w:val="28"/>
          <w:vertAlign w:val="subscript"/>
          <w:lang w:val="en-US"/>
        </w:rPr>
        <w:t>FC</w:t>
      </w:r>
      <w:r w:rsidRPr="00727957">
        <w:rPr>
          <w:sz w:val="28"/>
          <w:szCs w:val="28"/>
        </w:rPr>
        <w:t>),</w:t>
      </w:r>
    </w:p>
    <w:p w:rsidR="00727957" w:rsidRPr="00727957" w:rsidRDefault="00727957" w:rsidP="00727957">
      <w:pPr>
        <w:ind w:firstLine="540"/>
        <w:jc w:val="both"/>
        <w:rPr>
          <w:sz w:val="28"/>
          <w:szCs w:val="28"/>
        </w:rPr>
      </w:pPr>
      <w:r w:rsidRPr="00727957">
        <w:rPr>
          <w:sz w:val="28"/>
          <w:szCs w:val="28"/>
        </w:rPr>
        <w:t>где:</w:t>
      </w:r>
    </w:p>
    <w:p w:rsidR="00727957" w:rsidRPr="00727957" w:rsidRDefault="00727957" w:rsidP="00727957">
      <w:pPr>
        <w:ind w:firstLine="540"/>
        <w:jc w:val="both"/>
        <w:rPr>
          <w:sz w:val="28"/>
          <w:szCs w:val="28"/>
        </w:rPr>
      </w:pPr>
      <w:r w:rsidRPr="00727957">
        <w:rPr>
          <w:sz w:val="28"/>
          <w:szCs w:val="28"/>
        </w:rPr>
        <w:t>Удв</w:t>
      </w:r>
      <w:r w:rsidRPr="00727957">
        <w:rPr>
          <w:sz w:val="28"/>
          <w:szCs w:val="28"/>
          <w:vertAlign w:val="subscript"/>
          <w:lang w:val="en-US"/>
        </w:rPr>
        <w:t>VC</w:t>
      </w:r>
      <w:r w:rsidRPr="00727957">
        <w:rPr>
          <w:sz w:val="28"/>
          <w:szCs w:val="28"/>
        </w:rPr>
        <w:t xml:space="preserve"> – удельный вес переменных издержек в выручке;</w:t>
      </w:r>
    </w:p>
    <w:p w:rsidR="00727957" w:rsidRPr="00727957" w:rsidRDefault="00727957" w:rsidP="00727957">
      <w:pPr>
        <w:ind w:firstLine="540"/>
        <w:jc w:val="both"/>
        <w:rPr>
          <w:sz w:val="28"/>
          <w:szCs w:val="28"/>
        </w:rPr>
      </w:pPr>
      <w:r w:rsidRPr="00727957">
        <w:rPr>
          <w:sz w:val="28"/>
          <w:szCs w:val="28"/>
        </w:rPr>
        <w:t>Удв</w:t>
      </w:r>
      <w:r w:rsidRPr="00727957">
        <w:rPr>
          <w:sz w:val="28"/>
          <w:szCs w:val="28"/>
          <w:vertAlign w:val="subscript"/>
          <w:lang w:val="en-US"/>
        </w:rPr>
        <w:t>FC</w:t>
      </w:r>
      <w:r w:rsidRPr="00727957">
        <w:rPr>
          <w:sz w:val="28"/>
          <w:szCs w:val="28"/>
        </w:rPr>
        <w:t xml:space="preserve"> – удельный постоянных издержек в выручке.</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rPr>
      </w:pPr>
      <w:r w:rsidRPr="00727957">
        <w:rPr>
          <w:sz w:val="28"/>
          <w:szCs w:val="28"/>
        </w:rPr>
        <w:t>В представленной модели объем продаж рассматривается за вычетом косвенных налогов и платежей из выручки.</w:t>
      </w:r>
    </w:p>
    <w:p w:rsidR="00727957" w:rsidRPr="00727957" w:rsidRDefault="00727957" w:rsidP="00727957">
      <w:pPr>
        <w:ind w:firstLine="540"/>
        <w:jc w:val="both"/>
        <w:rPr>
          <w:sz w:val="28"/>
          <w:szCs w:val="28"/>
        </w:rPr>
      </w:pPr>
      <w:r w:rsidRPr="00727957">
        <w:rPr>
          <w:sz w:val="28"/>
          <w:szCs w:val="28"/>
        </w:rPr>
        <w:t>Факторная система позволяет изучить  изменение прибыли под влиянием следующих факторов: объема продаж, удельного веса переменных издержек, удельного веса постоянных издержек:</w:t>
      </w:r>
    </w:p>
    <w:p w:rsidR="00727957" w:rsidRPr="00727957" w:rsidRDefault="00727957" w:rsidP="00727957">
      <w:pPr>
        <w:ind w:firstLine="540"/>
        <w:jc w:val="both"/>
        <w:rPr>
          <w:sz w:val="28"/>
          <w:szCs w:val="28"/>
        </w:rPr>
      </w:pPr>
    </w:p>
    <w:p w:rsidR="00727957" w:rsidRPr="00727957" w:rsidRDefault="00727957" w:rsidP="00727957">
      <w:pPr>
        <w:ind w:firstLine="540"/>
        <w:jc w:val="both"/>
        <w:rPr>
          <w:sz w:val="28"/>
          <w:szCs w:val="28"/>
          <w:vertAlign w:val="subscript"/>
        </w:rPr>
      </w:pPr>
      <w:r w:rsidRPr="00727957">
        <w:rPr>
          <w:sz w:val="28"/>
          <w:szCs w:val="28"/>
        </w:rPr>
        <w:t xml:space="preserve">∆ П = ∆ П </w:t>
      </w:r>
      <w:r w:rsidRPr="00727957">
        <w:rPr>
          <w:sz w:val="28"/>
          <w:szCs w:val="28"/>
          <w:vertAlign w:val="subscript"/>
        </w:rPr>
        <w:t>РП</w:t>
      </w:r>
      <w:r w:rsidRPr="00727957">
        <w:rPr>
          <w:sz w:val="28"/>
          <w:szCs w:val="28"/>
        </w:rPr>
        <w:t xml:space="preserve"> + ∆ П </w:t>
      </w:r>
      <w:r w:rsidRPr="00727957">
        <w:rPr>
          <w:sz w:val="28"/>
          <w:szCs w:val="28"/>
          <w:vertAlign w:val="subscript"/>
        </w:rPr>
        <w:t>Удв</w:t>
      </w:r>
      <w:r w:rsidRPr="00727957">
        <w:rPr>
          <w:sz w:val="28"/>
          <w:szCs w:val="28"/>
          <w:vertAlign w:val="subscript"/>
          <w:lang w:val="en-US"/>
        </w:rPr>
        <w:t>VC</w:t>
      </w:r>
      <w:r w:rsidRPr="00727957">
        <w:rPr>
          <w:sz w:val="28"/>
          <w:szCs w:val="28"/>
        </w:rPr>
        <w:t xml:space="preserve"> + ∆ П </w:t>
      </w:r>
      <w:r w:rsidRPr="00727957">
        <w:rPr>
          <w:sz w:val="28"/>
          <w:szCs w:val="28"/>
          <w:vertAlign w:val="subscript"/>
        </w:rPr>
        <w:t>Удв</w:t>
      </w:r>
      <w:r w:rsidRPr="00727957">
        <w:rPr>
          <w:sz w:val="28"/>
          <w:szCs w:val="28"/>
          <w:vertAlign w:val="subscript"/>
          <w:lang w:val="en-US"/>
        </w:rPr>
        <w:t>FC</w:t>
      </w:r>
    </w:p>
    <w:p w:rsidR="00727957" w:rsidRPr="00727957" w:rsidRDefault="00727957" w:rsidP="00727957">
      <w:pPr>
        <w:ind w:firstLine="540"/>
        <w:jc w:val="both"/>
        <w:rPr>
          <w:sz w:val="28"/>
          <w:szCs w:val="28"/>
          <w:vertAlign w:val="subscript"/>
        </w:rPr>
      </w:pPr>
    </w:p>
    <w:p w:rsidR="00727957" w:rsidRPr="00727957" w:rsidRDefault="00727957" w:rsidP="00727957">
      <w:pPr>
        <w:ind w:firstLine="540"/>
        <w:jc w:val="both"/>
        <w:rPr>
          <w:sz w:val="28"/>
          <w:szCs w:val="28"/>
        </w:rPr>
      </w:pPr>
      <w:r w:rsidRPr="00727957">
        <w:rPr>
          <w:sz w:val="28"/>
          <w:szCs w:val="28"/>
        </w:rPr>
        <w:t>Влияние факторов определяется на основе приема абсолютных разниц  по следующим формулам:</w:t>
      </w:r>
    </w:p>
    <w:p w:rsidR="00727957" w:rsidRPr="00727957" w:rsidRDefault="00727957" w:rsidP="00727957">
      <w:pPr>
        <w:ind w:firstLine="540"/>
        <w:jc w:val="both"/>
        <w:rPr>
          <w:sz w:val="28"/>
          <w:szCs w:val="28"/>
        </w:rPr>
      </w:pPr>
    </w:p>
    <w:p w:rsidR="00727957" w:rsidRPr="00727957" w:rsidRDefault="00727957" w:rsidP="0023365D">
      <w:pPr>
        <w:numPr>
          <w:ilvl w:val="1"/>
          <w:numId w:val="62"/>
        </w:numPr>
        <w:jc w:val="both"/>
        <w:rPr>
          <w:sz w:val="28"/>
          <w:szCs w:val="28"/>
        </w:rPr>
      </w:pPr>
      <w:r w:rsidRPr="00727957">
        <w:rPr>
          <w:sz w:val="28"/>
          <w:szCs w:val="28"/>
        </w:rPr>
        <w:t>влияние объема реализации:</w:t>
      </w:r>
    </w:p>
    <w:p w:rsidR="00727957" w:rsidRPr="00727957" w:rsidRDefault="00727957" w:rsidP="00727957">
      <w:pPr>
        <w:ind w:left="1619"/>
        <w:jc w:val="both"/>
        <w:rPr>
          <w:sz w:val="28"/>
          <w:szCs w:val="28"/>
        </w:rPr>
      </w:pPr>
      <w:r w:rsidRPr="00727957">
        <w:rPr>
          <w:sz w:val="28"/>
          <w:szCs w:val="28"/>
        </w:rPr>
        <w:t xml:space="preserve">∆ П </w:t>
      </w:r>
      <w:r w:rsidRPr="00727957">
        <w:rPr>
          <w:sz w:val="28"/>
          <w:szCs w:val="28"/>
          <w:vertAlign w:val="subscript"/>
        </w:rPr>
        <w:t>РП</w:t>
      </w:r>
      <w:r w:rsidRPr="00727957">
        <w:rPr>
          <w:sz w:val="28"/>
          <w:szCs w:val="28"/>
        </w:rPr>
        <w:t xml:space="preserve"> = ∆ РП х (1 – Удв</w:t>
      </w:r>
      <w:r w:rsidRPr="00727957">
        <w:rPr>
          <w:sz w:val="28"/>
          <w:szCs w:val="28"/>
          <w:vertAlign w:val="subscript"/>
          <w:lang w:val="en-US"/>
        </w:rPr>
        <w:t>VC</w:t>
      </w:r>
      <w:r w:rsidRPr="00727957">
        <w:rPr>
          <w:sz w:val="28"/>
          <w:szCs w:val="28"/>
          <w:vertAlign w:val="subscript"/>
        </w:rPr>
        <w:t>0</w:t>
      </w:r>
      <w:r w:rsidRPr="00727957">
        <w:rPr>
          <w:sz w:val="28"/>
          <w:szCs w:val="28"/>
        </w:rPr>
        <w:t xml:space="preserve"> -  Удв</w:t>
      </w:r>
      <w:r w:rsidRPr="00727957">
        <w:rPr>
          <w:sz w:val="28"/>
          <w:szCs w:val="28"/>
          <w:vertAlign w:val="subscript"/>
          <w:lang w:val="en-US"/>
        </w:rPr>
        <w:t>FC</w:t>
      </w:r>
      <w:r w:rsidRPr="00727957">
        <w:rPr>
          <w:sz w:val="28"/>
          <w:szCs w:val="28"/>
          <w:vertAlign w:val="subscript"/>
        </w:rPr>
        <w:t>0</w:t>
      </w:r>
      <w:r w:rsidRPr="00727957">
        <w:rPr>
          <w:sz w:val="28"/>
          <w:szCs w:val="28"/>
        </w:rPr>
        <w:t>);</w:t>
      </w:r>
    </w:p>
    <w:p w:rsidR="00727957" w:rsidRPr="00727957" w:rsidRDefault="00727957" w:rsidP="0023365D">
      <w:pPr>
        <w:numPr>
          <w:ilvl w:val="1"/>
          <w:numId w:val="62"/>
        </w:numPr>
        <w:jc w:val="both"/>
        <w:rPr>
          <w:sz w:val="28"/>
          <w:szCs w:val="28"/>
        </w:rPr>
      </w:pPr>
      <w:r w:rsidRPr="00727957">
        <w:rPr>
          <w:sz w:val="28"/>
          <w:szCs w:val="28"/>
        </w:rPr>
        <w:t>влияние удельного веса переменных издержек:</w:t>
      </w:r>
    </w:p>
    <w:p w:rsidR="00727957" w:rsidRPr="00727957" w:rsidRDefault="00727957" w:rsidP="00727957">
      <w:pPr>
        <w:ind w:left="1619"/>
        <w:jc w:val="both"/>
        <w:rPr>
          <w:sz w:val="28"/>
          <w:szCs w:val="28"/>
        </w:rPr>
      </w:pPr>
      <w:r w:rsidRPr="00727957">
        <w:rPr>
          <w:sz w:val="28"/>
          <w:szCs w:val="28"/>
        </w:rPr>
        <w:t xml:space="preserve">∆ П </w:t>
      </w:r>
      <w:r w:rsidRPr="00727957">
        <w:rPr>
          <w:sz w:val="28"/>
          <w:szCs w:val="28"/>
          <w:vertAlign w:val="subscript"/>
        </w:rPr>
        <w:t>Удв</w:t>
      </w:r>
      <w:r w:rsidRPr="00727957">
        <w:rPr>
          <w:sz w:val="28"/>
          <w:szCs w:val="28"/>
          <w:vertAlign w:val="subscript"/>
          <w:lang w:val="en-US"/>
        </w:rPr>
        <w:t>VC</w:t>
      </w:r>
      <w:r w:rsidRPr="00727957">
        <w:rPr>
          <w:sz w:val="28"/>
          <w:szCs w:val="28"/>
        </w:rPr>
        <w:t xml:space="preserve"> = - РП</w:t>
      </w:r>
      <w:r w:rsidRPr="00727957">
        <w:rPr>
          <w:sz w:val="28"/>
          <w:szCs w:val="28"/>
          <w:vertAlign w:val="subscript"/>
        </w:rPr>
        <w:t>1</w:t>
      </w:r>
      <w:r w:rsidRPr="00727957">
        <w:rPr>
          <w:sz w:val="28"/>
          <w:szCs w:val="28"/>
        </w:rPr>
        <w:t xml:space="preserve"> х ∆Удв</w:t>
      </w:r>
      <w:r w:rsidRPr="00727957">
        <w:rPr>
          <w:sz w:val="28"/>
          <w:szCs w:val="28"/>
          <w:vertAlign w:val="subscript"/>
          <w:lang w:val="en-US"/>
        </w:rPr>
        <w:t>VC</w:t>
      </w:r>
      <w:r w:rsidRPr="00727957">
        <w:rPr>
          <w:sz w:val="28"/>
          <w:szCs w:val="28"/>
        </w:rPr>
        <w:t xml:space="preserve"> ;</w:t>
      </w:r>
    </w:p>
    <w:p w:rsidR="00727957" w:rsidRPr="00727957" w:rsidRDefault="00727957" w:rsidP="0023365D">
      <w:pPr>
        <w:numPr>
          <w:ilvl w:val="1"/>
          <w:numId w:val="62"/>
        </w:numPr>
        <w:jc w:val="both"/>
        <w:rPr>
          <w:sz w:val="28"/>
          <w:szCs w:val="28"/>
        </w:rPr>
      </w:pPr>
      <w:r w:rsidRPr="00727957">
        <w:rPr>
          <w:sz w:val="28"/>
          <w:szCs w:val="28"/>
        </w:rPr>
        <w:t>влияние удельного веса постоянных издержек:</w:t>
      </w:r>
    </w:p>
    <w:p w:rsidR="00727957" w:rsidRPr="00727957" w:rsidRDefault="00727957" w:rsidP="00727957">
      <w:pPr>
        <w:ind w:left="1619"/>
        <w:jc w:val="both"/>
        <w:rPr>
          <w:sz w:val="28"/>
          <w:szCs w:val="28"/>
        </w:rPr>
      </w:pPr>
      <w:r w:rsidRPr="00727957">
        <w:rPr>
          <w:sz w:val="28"/>
          <w:szCs w:val="28"/>
        </w:rPr>
        <w:t>∆ П</w:t>
      </w:r>
      <w:r w:rsidRPr="00727957">
        <w:rPr>
          <w:sz w:val="28"/>
          <w:szCs w:val="28"/>
          <w:vertAlign w:val="subscript"/>
        </w:rPr>
        <w:t xml:space="preserve"> Удв</w:t>
      </w:r>
      <w:r w:rsidRPr="00727957">
        <w:rPr>
          <w:sz w:val="28"/>
          <w:szCs w:val="28"/>
          <w:vertAlign w:val="subscript"/>
          <w:lang w:val="en-US"/>
        </w:rPr>
        <w:t>FC</w:t>
      </w:r>
      <w:r w:rsidRPr="00727957">
        <w:rPr>
          <w:sz w:val="28"/>
          <w:szCs w:val="28"/>
        </w:rPr>
        <w:t xml:space="preserve"> = - РП</w:t>
      </w:r>
      <w:r w:rsidRPr="00727957">
        <w:rPr>
          <w:sz w:val="28"/>
          <w:szCs w:val="28"/>
          <w:vertAlign w:val="subscript"/>
        </w:rPr>
        <w:t>1</w:t>
      </w:r>
      <w:r w:rsidRPr="00727957">
        <w:rPr>
          <w:sz w:val="28"/>
          <w:szCs w:val="28"/>
        </w:rPr>
        <w:t xml:space="preserve"> х ∆Удв</w:t>
      </w:r>
      <w:r w:rsidRPr="00727957">
        <w:rPr>
          <w:sz w:val="28"/>
          <w:szCs w:val="28"/>
          <w:vertAlign w:val="subscript"/>
          <w:lang w:val="en-US"/>
        </w:rPr>
        <w:t>FC</w:t>
      </w:r>
      <w:r w:rsidRPr="00727957">
        <w:rPr>
          <w:sz w:val="28"/>
          <w:szCs w:val="28"/>
        </w:rPr>
        <w:t>.</w:t>
      </w:r>
    </w:p>
    <w:p w:rsidR="008240B8" w:rsidRDefault="008240B8">
      <w:pPr>
        <w:rPr>
          <w:b/>
          <w:sz w:val="28"/>
        </w:rPr>
      </w:pPr>
    </w:p>
    <w:p w:rsidR="008240B8" w:rsidRDefault="008240B8">
      <w:pPr>
        <w:rPr>
          <w:b/>
          <w:sz w:val="28"/>
        </w:rPr>
      </w:pPr>
      <w:r>
        <w:rPr>
          <w:b/>
          <w:sz w:val="28"/>
        </w:rPr>
        <w:lastRenderedPageBreak/>
        <w:br w:type="page"/>
      </w:r>
    </w:p>
    <w:p w:rsidR="00E3352B" w:rsidRPr="00891798" w:rsidRDefault="00891798" w:rsidP="00E3352B">
      <w:pPr>
        <w:ind w:firstLine="720"/>
        <w:jc w:val="both"/>
        <w:rPr>
          <w:b/>
          <w:sz w:val="28"/>
        </w:rPr>
      </w:pPr>
      <w:r w:rsidRPr="00891798">
        <w:rPr>
          <w:b/>
          <w:sz w:val="28"/>
        </w:rPr>
        <w:lastRenderedPageBreak/>
        <w:t>Тема 8. Анализ финансовых результатов промышленной организации</w:t>
      </w:r>
    </w:p>
    <w:p w:rsidR="00E3352B" w:rsidRPr="00891798" w:rsidRDefault="00891798" w:rsidP="00E3352B">
      <w:pPr>
        <w:ind w:left="540"/>
        <w:jc w:val="center"/>
        <w:rPr>
          <w:b/>
          <w:sz w:val="28"/>
        </w:rPr>
      </w:pPr>
      <w:r w:rsidRPr="00891798">
        <w:rPr>
          <w:b/>
          <w:sz w:val="28"/>
        </w:rPr>
        <w:t>8.</w:t>
      </w:r>
      <w:r w:rsidR="00E3352B" w:rsidRPr="00891798">
        <w:rPr>
          <w:b/>
          <w:sz w:val="28"/>
        </w:rPr>
        <w:t>1. Задачи и информационное обеспечение анализа финансовых резул</w:t>
      </w:r>
      <w:r w:rsidRPr="00891798">
        <w:rPr>
          <w:b/>
          <w:sz w:val="28"/>
        </w:rPr>
        <w:t>ьтатов деятельности предприятия</w:t>
      </w:r>
    </w:p>
    <w:p w:rsidR="00E3352B" w:rsidRPr="008240B8" w:rsidRDefault="00E3352B" w:rsidP="008240B8">
      <w:pPr>
        <w:ind w:firstLine="720"/>
        <w:jc w:val="both"/>
        <w:rPr>
          <w:bCs/>
          <w:sz w:val="28"/>
        </w:rPr>
      </w:pPr>
      <w:r w:rsidRPr="008240B8">
        <w:rPr>
          <w:bCs/>
          <w:sz w:val="28"/>
        </w:rPr>
        <w:t>Финансовый результат деятельности предприятия предопределяет перспективы его развития, является источником  наращивания производственных мощностей, расширения деятельности. Положительный финансовый результат  характеризуется приростом собственного капитала, чистых активов, а отрицательный  - соответственно  снижением.</w:t>
      </w:r>
    </w:p>
    <w:p w:rsidR="00E3352B" w:rsidRPr="008240B8" w:rsidRDefault="00E3352B" w:rsidP="008240B8">
      <w:pPr>
        <w:ind w:firstLine="720"/>
        <w:jc w:val="both"/>
        <w:rPr>
          <w:bCs/>
          <w:sz w:val="28"/>
        </w:rPr>
      </w:pPr>
      <w:r w:rsidRPr="008240B8">
        <w:rPr>
          <w:bCs/>
          <w:sz w:val="28"/>
        </w:rPr>
        <w:t>Источниками формирования финансового результата на предприятии выступают доходы от видов деятельности, операционные и внереализационные доходы.</w:t>
      </w:r>
    </w:p>
    <w:p w:rsidR="00E3352B" w:rsidRPr="008240B8" w:rsidRDefault="00E3352B" w:rsidP="008240B8">
      <w:pPr>
        <w:ind w:firstLine="720"/>
        <w:jc w:val="both"/>
        <w:rPr>
          <w:bCs/>
          <w:sz w:val="28"/>
        </w:rPr>
      </w:pPr>
      <w:r w:rsidRPr="008240B8">
        <w:rPr>
          <w:bCs/>
          <w:sz w:val="28"/>
        </w:rPr>
        <w:t>Финансовый результат от видов деятельности связан с осуществлением основной деятельности, в связи с которой предприятие создавалось и функционирует. Основная деятельность организации находит отражение в его учредительных документах.</w:t>
      </w:r>
    </w:p>
    <w:p w:rsidR="00E3352B" w:rsidRPr="008240B8" w:rsidRDefault="00E3352B" w:rsidP="008240B8">
      <w:pPr>
        <w:ind w:firstLine="720"/>
        <w:jc w:val="both"/>
        <w:rPr>
          <w:bCs/>
          <w:sz w:val="28"/>
        </w:rPr>
      </w:pPr>
      <w:r w:rsidRPr="008240B8">
        <w:rPr>
          <w:bCs/>
          <w:sz w:val="28"/>
        </w:rPr>
        <w:t xml:space="preserve">Финансовый результат, получаемый от операционных доходов, связан с </w:t>
      </w:r>
      <w:r w:rsidRPr="008240B8">
        <w:rPr>
          <w:sz w:val="28"/>
          <w:szCs w:val="20"/>
          <w:shd w:val="clear" w:color="auto" w:fill="FFFFFF"/>
        </w:rPr>
        <w:t>доходами  от  отдельных  операций по реализации активов, не относящихся  к  видам  деятельности организации.</w:t>
      </w:r>
    </w:p>
    <w:p w:rsidR="00E3352B" w:rsidRPr="008240B8" w:rsidRDefault="00E3352B" w:rsidP="008240B8">
      <w:pPr>
        <w:autoSpaceDE w:val="0"/>
        <w:autoSpaceDN w:val="0"/>
        <w:adjustRightInd w:val="0"/>
        <w:ind w:firstLine="570"/>
        <w:jc w:val="both"/>
        <w:rPr>
          <w:bCs/>
          <w:sz w:val="28"/>
        </w:rPr>
      </w:pPr>
      <w:r w:rsidRPr="008240B8">
        <w:rPr>
          <w:bCs/>
          <w:sz w:val="28"/>
        </w:rPr>
        <w:t xml:space="preserve">Финансовый результат, получаемый из внереализационных доходов, </w:t>
      </w:r>
      <w:r w:rsidRPr="008240B8">
        <w:rPr>
          <w:sz w:val="28"/>
          <w:szCs w:val="20"/>
          <w:shd w:val="clear" w:color="auto" w:fill="FFFFFF"/>
        </w:rPr>
        <w:t>непосредственно   не  связанных  с  основной деятельностью организации.</w:t>
      </w:r>
    </w:p>
    <w:p w:rsidR="00E3352B" w:rsidRPr="008240B8" w:rsidRDefault="00E3352B" w:rsidP="008240B8">
      <w:pPr>
        <w:ind w:firstLine="720"/>
        <w:jc w:val="both"/>
        <w:rPr>
          <w:bCs/>
          <w:sz w:val="28"/>
        </w:rPr>
      </w:pPr>
      <w:r w:rsidRPr="008240B8">
        <w:rPr>
          <w:bCs/>
          <w:sz w:val="28"/>
        </w:rPr>
        <w:t xml:space="preserve">Финансовый результат деятельности организации определяется как разность между суммой доходов от видаво деятельности, операционных и внереализационных доходов, и суммой налогов и платежей, уплачиваемых из выручки, расходов по видам деятельности, операционных и внереализационных расходов. </w:t>
      </w:r>
    </w:p>
    <w:p w:rsidR="00E3352B" w:rsidRPr="008240B8" w:rsidRDefault="00E3352B" w:rsidP="008240B8">
      <w:pPr>
        <w:ind w:firstLine="720"/>
        <w:jc w:val="both"/>
        <w:rPr>
          <w:bCs/>
          <w:sz w:val="28"/>
        </w:rPr>
      </w:pPr>
      <w:r w:rsidRPr="008240B8">
        <w:rPr>
          <w:bCs/>
          <w:sz w:val="28"/>
        </w:rPr>
        <w:t>В экономической теории финансовый результат рассматривается как вознаграждение, получаемое предприятием за вложенный капитал и предпринимательский риск. Прибыль организации является составной частью добавленной стоимости, которая создается в процессе  деятельности организации.</w:t>
      </w:r>
    </w:p>
    <w:p w:rsidR="00E3352B" w:rsidRPr="00856E2E" w:rsidRDefault="00E3352B" w:rsidP="008240B8">
      <w:pPr>
        <w:ind w:firstLine="720"/>
        <w:jc w:val="both"/>
        <w:rPr>
          <w:bCs/>
          <w:sz w:val="28"/>
        </w:rPr>
      </w:pPr>
      <w:r w:rsidRPr="00856E2E">
        <w:rPr>
          <w:bCs/>
          <w:sz w:val="28"/>
        </w:rPr>
        <w:t>Задачами анализа финансовых результатов деятельности предприятия являются:</w:t>
      </w:r>
    </w:p>
    <w:p w:rsidR="00E3352B" w:rsidRPr="00856E2E" w:rsidRDefault="00E3352B" w:rsidP="0023365D">
      <w:pPr>
        <w:numPr>
          <w:ilvl w:val="0"/>
          <w:numId w:val="49"/>
        </w:numPr>
        <w:jc w:val="both"/>
        <w:rPr>
          <w:bCs/>
          <w:sz w:val="28"/>
        </w:rPr>
      </w:pPr>
      <w:r w:rsidRPr="00856E2E">
        <w:rPr>
          <w:bCs/>
          <w:sz w:val="28"/>
        </w:rPr>
        <w:t>оценка полученных финансовых результатов по сравнению с планом, в динамике, по составу и структуре;</w:t>
      </w:r>
    </w:p>
    <w:p w:rsidR="00E3352B" w:rsidRPr="00856E2E" w:rsidRDefault="00E3352B" w:rsidP="0023365D">
      <w:pPr>
        <w:numPr>
          <w:ilvl w:val="0"/>
          <w:numId w:val="49"/>
        </w:numPr>
        <w:jc w:val="both"/>
        <w:rPr>
          <w:bCs/>
          <w:sz w:val="28"/>
        </w:rPr>
      </w:pPr>
      <w:r w:rsidRPr="00856E2E">
        <w:rPr>
          <w:bCs/>
          <w:sz w:val="28"/>
        </w:rPr>
        <w:t>опретивный контроль за размером прибыли от различных видов деятельности;</w:t>
      </w:r>
    </w:p>
    <w:p w:rsidR="00E3352B" w:rsidRPr="00856E2E" w:rsidRDefault="00E3352B" w:rsidP="0023365D">
      <w:pPr>
        <w:numPr>
          <w:ilvl w:val="0"/>
          <w:numId w:val="49"/>
        </w:numPr>
        <w:jc w:val="both"/>
        <w:rPr>
          <w:bCs/>
          <w:sz w:val="28"/>
        </w:rPr>
      </w:pPr>
      <w:r w:rsidRPr="00856E2E">
        <w:rPr>
          <w:bCs/>
          <w:sz w:val="28"/>
        </w:rPr>
        <w:t>выявление и определение влияния факторов на финансовые результаты деятельности предприятия;</w:t>
      </w:r>
    </w:p>
    <w:p w:rsidR="00E3352B" w:rsidRPr="00856E2E" w:rsidRDefault="00E3352B" w:rsidP="0023365D">
      <w:pPr>
        <w:numPr>
          <w:ilvl w:val="0"/>
          <w:numId w:val="49"/>
        </w:numPr>
        <w:jc w:val="both"/>
        <w:rPr>
          <w:bCs/>
          <w:sz w:val="28"/>
        </w:rPr>
      </w:pPr>
      <w:r w:rsidRPr="00856E2E">
        <w:rPr>
          <w:bCs/>
          <w:sz w:val="28"/>
        </w:rPr>
        <w:t>выявление резервов  роста прибыли и уровня рентабельности на основе исследования степени использования имеющихся ресурсов и мощностей и разработка рекомендаций по управлению финансовыми результатами;</w:t>
      </w:r>
    </w:p>
    <w:p w:rsidR="00E3352B" w:rsidRPr="00856E2E" w:rsidRDefault="00E3352B" w:rsidP="0023365D">
      <w:pPr>
        <w:numPr>
          <w:ilvl w:val="0"/>
          <w:numId w:val="49"/>
        </w:numPr>
        <w:jc w:val="both"/>
        <w:rPr>
          <w:bCs/>
          <w:sz w:val="28"/>
        </w:rPr>
      </w:pPr>
      <w:r w:rsidRPr="00856E2E">
        <w:rPr>
          <w:bCs/>
          <w:sz w:val="28"/>
        </w:rPr>
        <w:t>обоснование управленческих решений и планов развития по показателям прибыли.</w:t>
      </w:r>
    </w:p>
    <w:p w:rsidR="00E3352B" w:rsidRPr="00856E2E" w:rsidRDefault="00E3352B" w:rsidP="00E3352B">
      <w:pPr>
        <w:pStyle w:val="14pt"/>
        <w:rPr>
          <w:bCs/>
          <w:szCs w:val="24"/>
        </w:rPr>
      </w:pPr>
      <w:r w:rsidRPr="00856E2E">
        <w:rPr>
          <w:bCs/>
          <w:szCs w:val="24"/>
        </w:rPr>
        <w:lastRenderedPageBreak/>
        <w:t>Источниками информации при проведении анализа финансовых результатов выступают:</w:t>
      </w:r>
    </w:p>
    <w:p w:rsidR="00E3352B" w:rsidRPr="00856E2E" w:rsidRDefault="00E3352B" w:rsidP="0023365D">
      <w:pPr>
        <w:numPr>
          <w:ilvl w:val="0"/>
          <w:numId w:val="52"/>
        </w:numPr>
        <w:jc w:val="both"/>
        <w:rPr>
          <w:bCs/>
          <w:sz w:val="28"/>
        </w:rPr>
      </w:pPr>
      <w:r w:rsidRPr="00856E2E">
        <w:rPr>
          <w:bCs/>
          <w:sz w:val="28"/>
        </w:rPr>
        <w:t>бухгалтерская отчетность форма № 2 «Отчет о прибылях и убытках»;</w:t>
      </w:r>
    </w:p>
    <w:p w:rsidR="00E3352B" w:rsidRPr="00856E2E" w:rsidRDefault="00E3352B" w:rsidP="0023365D">
      <w:pPr>
        <w:numPr>
          <w:ilvl w:val="0"/>
          <w:numId w:val="52"/>
        </w:numPr>
        <w:jc w:val="both"/>
        <w:rPr>
          <w:bCs/>
          <w:sz w:val="28"/>
        </w:rPr>
      </w:pPr>
      <w:r w:rsidRPr="00856E2E">
        <w:rPr>
          <w:bCs/>
          <w:sz w:val="28"/>
        </w:rPr>
        <w:t>данные аналитического учета по счетам 90 «</w:t>
      </w:r>
      <w:r w:rsidR="00856E2E">
        <w:rPr>
          <w:bCs/>
          <w:sz w:val="28"/>
        </w:rPr>
        <w:t>Доходы и расходы по текущей деятельности</w:t>
      </w:r>
      <w:r w:rsidRPr="00856E2E">
        <w:rPr>
          <w:bCs/>
          <w:sz w:val="28"/>
        </w:rPr>
        <w:t>», 91 «</w:t>
      </w:r>
      <w:r w:rsidR="00856E2E">
        <w:rPr>
          <w:bCs/>
          <w:sz w:val="28"/>
        </w:rPr>
        <w:t>Прочие доходы и расходы</w:t>
      </w:r>
      <w:r w:rsidRPr="00856E2E">
        <w:rPr>
          <w:bCs/>
          <w:sz w:val="28"/>
        </w:rPr>
        <w:t>»;</w:t>
      </w:r>
    </w:p>
    <w:p w:rsidR="00E3352B" w:rsidRPr="00856E2E" w:rsidRDefault="00E3352B" w:rsidP="0023365D">
      <w:pPr>
        <w:numPr>
          <w:ilvl w:val="0"/>
          <w:numId w:val="52"/>
        </w:numPr>
        <w:jc w:val="both"/>
        <w:rPr>
          <w:bCs/>
          <w:sz w:val="28"/>
        </w:rPr>
      </w:pPr>
      <w:r w:rsidRPr="00856E2E">
        <w:rPr>
          <w:bCs/>
          <w:sz w:val="28"/>
        </w:rPr>
        <w:t>информация планов развития предприятия;</w:t>
      </w:r>
    </w:p>
    <w:p w:rsidR="00E3352B" w:rsidRPr="00856E2E" w:rsidRDefault="00E3352B" w:rsidP="0023365D">
      <w:pPr>
        <w:numPr>
          <w:ilvl w:val="0"/>
          <w:numId w:val="52"/>
        </w:numPr>
        <w:jc w:val="both"/>
        <w:rPr>
          <w:bCs/>
          <w:sz w:val="28"/>
        </w:rPr>
      </w:pPr>
      <w:r w:rsidRPr="00856E2E">
        <w:rPr>
          <w:bCs/>
          <w:sz w:val="28"/>
        </w:rPr>
        <w:t>первичные документы по  отгрузке продукции, бухгалтерские документы по расчету себестоимости реализованной продукции.</w:t>
      </w:r>
    </w:p>
    <w:p w:rsidR="00856E2E" w:rsidRDefault="00856E2E" w:rsidP="00E3352B">
      <w:pPr>
        <w:ind w:firstLine="540"/>
        <w:jc w:val="center"/>
        <w:rPr>
          <w:b/>
          <w:sz w:val="28"/>
        </w:rPr>
      </w:pPr>
    </w:p>
    <w:p w:rsidR="00E3352B" w:rsidRPr="00856E2E" w:rsidRDefault="00856E2E" w:rsidP="00E3352B">
      <w:pPr>
        <w:ind w:firstLine="540"/>
        <w:jc w:val="center"/>
        <w:rPr>
          <w:b/>
          <w:sz w:val="28"/>
        </w:rPr>
      </w:pPr>
      <w:r>
        <w:rPr>
          <w:b/>
          <w:sz w:val="28"/>
        </w:rPr>
        <w:t xml:space="preserve">8.2 </w:t>
      </w:r>
      <w:r w:rsidR="00E3352B" w:rsidRPr="00856E2E">
        <w:rPr>
          <w:b/>
          <w:sz w:val="28"/>
        </w:rPr>
        <w:t xml:space="preserve"> Анализ состава, динамики и выполнения плана по прибыли.</w:t>
      </w:r>
    </w:p>
    <w:p w:rsidR="00E3352B" w:rsidRDefault="00E3352B" w:rsidP="00E3352B">
      <w:pPr>
        <w:pStyle w:val="14pt"/>
      </w:pPr>
      <w:r w:rsidRPr="00856E2E">
        <w:t xml:space="preserve">При проведении анализа финансовых результатов рассматриваются различные показатели прибыли. Рассмотрим классификацию показателей прибыли в табл. </w:t>
      </w:r>
      <w:r w:rsidR="00856E2E">
        <w:t>8.1.</w:t>
      </w:r>
    </w:p>
    <w:p w:rsidR="00856E2E" w:rsidRPr="00856E2E" w:rsidRDefault="00856E2E" w:rsidP="00E3352B">
      <w:pPr>
        <w:pStyle w:val="14pt"/>
      </w:pPr>
    </w:p>
    <w:p w:rsidR="00E3352B" w:rsidRDefault="00856E2E" w:rsidP="00856E2E">
      <w:pPr>
        <w:pStyle w:val="14pt"/>
      </w:pPr>
      <w:r>
        <w:t>Таблица 8.</w:t>
      </w:r>
      <w:r w:rsidR="00E3352B">
        <w:t>1</w:t>
      </w:r>
      <w:r>
        <w:t xml:space="preserve"> - </w:t>
      </w:r>
      <w:r w:rsidR="00E3352B">
        <w:t>Классификация показателей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2700"/>
        <w:gridCol w:w="4140"/>
      </w:tblGrid>
      <w:tr w:rsidR="00E3352B" w:rsidTr="00891798">
        <w:tc>
          <w:tcPr>
            <w:tcW w:w="2448" w:type="dxa"/>
          </w:tcPr>
          <w:p w:rsidR="00E3352B" w:rsidRDefault="00E3352B" w:rsidP="00891798">
            <w:pPr>
              <w:pStyle w:val="14pt"/>
              <w:spacing w:line="240" w:lineRule="atLeast"/>
              <w:ind w:firstLine="0"/>
              <w:jc w:val="center"/>
              <w:rPr>
                <w:sz w:val="24"/>
              </w:rPr>
            </w:pPr>
            <w:r>
              <w:rPr>
                <w:sz w:val="24"/>
              </w:rPr>
              <w:t>Признак классификации</w:t>
            </w:r>
          </w:p>
        </w:tc>
        <w:tc>
          <w:tcPr>
            <w:tcW w:w="2700" w:type="dxa"/>
          </w:tcPr>
          <w:p w:rsidR="00E3352B" w:rsidRDefault="00E3352B" w:rsidP="00891798">
            <w:pPr>
              <w:pStyle w:val="14pt"/>
              <w:spacing w:line="240" w:lineRule="atLeast"/>
              <w:ind w:firstLine="0"/>
              <w:jc w:val="center"/>
              <w:rPr>
                <w:sz w:val="24"/>
              </w:rPr>
            </w:pPr>
            <w:r>
              <w:rPr>
                <w:sz w:val="24"/>
              </w:rPr>
              <w:t>Виды прибыли</w:t>
            </w:r>
          </w:p>
        </w:tc>
        <w:tc>
          <w:tcPr>
            <w:tcW w:w="4140" w:type="dxa"/>
          </w:tcPr>
          <w:p w:rsidR="00E3352B" w:rsidRDefault="00E3352B" w:rsidP="00891798">
            <w:pPr>
              <w:pStyle w:val="14pt"/>
              <w:spacing w:line="240" w:lineRule="atLeast"/>
              <w:ind w:firstLine="0"/>
              <w:jc w:val="center"/>
              <w:rPr>
                <w:sz w:val="24"/>
              </w:rPr>
            </w:pPr>
            <w:r>
              <w:rPr>
                <w:sz w:val="24"/>
              </w:rPr>
              <w:t>Характеристика показателей прибыли</w:t>
            </w:r>
          </w:p>
        </w:tc>
      </w:tr>
      <w:tr w:rsidR="00E3352B" w:rsidTr="00891798">
        <w:trPr>
          <w:cantSplit/>
        </w:trPr>
        <w:tc>
          <w:tcPr>
            <w:tcW w:w="2448" w:type="dxa"/>
            <w:vMerge w:val="restart"/>
          </w:tcPr>
          <w:p w:rsidR="00E3352B" w:rsidRDefault="00E3352B" w:rsidP="00891798">
            <w:pPr>
              <w:pStyle w:val="14pt"/>
              <w:spacing w:line="240" w:lineRule="atLeast"/>
              <w:ind w:firstLine="0"/>
              <w:jc w:val="left"/>
              <w:rPr>
                <w:sz w:val="24"/>
              </w:rPr>
            </w:pPr>
            <w:r>
              <w:rPr>
                <w:sz w:val="24"/>
              </w:rPr>
              <w:t>Виды деятельности, выделенные в бухгалтерском учете и отчетности РБ</w:t>
            </w:r>
          </w:p>
        </w:tc>
        <w:tc>
          <w:tcPr>
            <w:tcW w:w="2700" w:type="dxa"/>
          </w:tcPr>
          <w:p w:rsidR="00E3352B" w:rsidRDefault="00E3352B" w:rsidP="00891798">
            <w:pPr>
              <w:pStyle w:val="14pt"/>
              <w:spacing w:line="240" w:lineRule="atLeast"/>
              <w:ind w:firstLine="0"/>
              <w:jc w:val="left"/>
              <w:rPr>
                <w:sz w:val="24"/>
              </w:rPr>
            </w:pPr>
            <w:r>
              <w:rPr>
                <w:sz w:val="24"/>
              </w:rPr>
              <w:t>Прибыль от видов деятельности</w:t>
            </w:r>
          </w:p>
        </w:tc>
        <w:tc>
          <w:tcPr>
            <w:tcW w:w="4140" w:type="dxa"/>
          </w:tcPr>
          <w:p w:rsidR="00E3352B" w:rsidRDefault="00E3352B" w:rsidP="00891798">
            <w:pPr>
              <w:pStyle w:val="14pt"/>
              <w:spacing w:line="240" w:lineRule="atLeast"/>
              <w:ind w:firstLine="0"/>
              <w:jc w:val="left"/>
              <w:rPr>
                <w:sz w:val="24"/>
              </w:rPr>
            </w:pPr>
            <w:r>
              <w:rPr>
                <w:sz w:val="24"/>
              </w:rPr>
              <w:t xml:space="preserve">Прибыль, полученная от основной деятельности, закрепленной в учредительных документах </w:t>
            </w:r>
          </w:p>
        </w:tc>
      </w:tr>
      <w:tr w:rsidR="00E3352B" w:rsidTr="00891798">
        <w:trPr>
          <w:cantSplit/>
        </w:trPr>
        <w:tc>
          <w:tcPr>
            <w:tcW w:w="2448" w:type="dxa"/>
            <w:vMerge/>
          </w:tcPr>
          <w:p w:rsidR="00E3352B" w:rsidRDefault="00E3352B" w:rsidP="00891798">
            <w:pPr>
              <w:pStyle w:val="14pt"/>
              <w:spacing w:line="240" w:lineRule="atLeast"/>
              <w:ind w:firstLine="0"/>
              <w:jc w:val="left"/>
              <w:rPr>
                <w:sz w:val="24"/>
              </w:rPr>
            </w:pPr>
          </w:p>
        </w:tc>
        <w:tc>
          <w:tcPr>
            <w:tcW w:w="2700" w:type="dxa"/>
          </w:tcPr>
          <w:p w:rsidR="00E3352B" w:rsidRDefault="00E3352B" w:rsidP="00891798">
            <w:pPr>
              <w:pStyle w:val="14pt"/>
              <w:spacing w:line="240" w:lineRule="atLeast"/>
              <w:ind w:firstLine="0"/>
              <w:jc w:val="left"/>
              <w:rPr>
                <w:sz w:val="24"/>
              </w:rPr>
            </w:pPr>
            <w:r>
              <w:rPr>
                <w:sz w:val="24"/>
              </w:rPr>
              <w:t>Сальдо операционных доходов и расходов</w:t>
            </w:r>
          </w:p>
        </w:tc>
        <w:tc>
          <w:tcPr>
            <w:tcW w:w="4140" w:type="dxa"/>
          </w:tcPr>
          <w:p w:rsidR="00E3352B" w:rsidRDefault="00E3352B" w:rsidP="00891798">
            <w:pPr>
              <w:pStyle w:val="14pt"/>
              <w:spacing w:line="240" w:lineRule="atLeast"/>
              <w:ind w:firstLine="0"/>
              <w:jc w:val="left"/>
              <w:rPr>
                <w:sz w:val="24"/>
              </w:rPr>
            </w:pPr>
            <w:r>
              <w:rPr>
                <w:sz w:val="24"/>
              </w:rPr>
              <w:t>Прибыль, полученная от реализации, не связанной с основной деятельностью</w:t>
            </w:r>
          </w:p>
        </w:tc>
      </w:tr>
      <w:tr w:rsidR="00E3352B" w:rsidTr="00891798">
        <w:trPr>
          <w:cantSplit/>
        </w:trPr>
        <w:tc>
          <w:tcPr>
            <w:tcW w:w="2448" w:type="dxa"/>
            <w:vMerge/>
          </w:tcPr>
          <w:p w:rsidR="00E3352B" w:rsidRDefault="00E3352B" w:rsidP="00891798">
            <w:pPr>
              <w:pStyle w:val="14pt"/>
              <w:spacing w:line="240" w:lineRule="atLeast"/>
              <w:ind w:firstLine="0"/>
              <w:jc w:val="left"/>
              <w:rPr>
                <w:sz w:val="24"/>
              </w:rPr>
            </w:pPr>
          </w:p>
        </w:tc>
        <w:tc>
          <w:tcPr>
            <w:tcW w:w="2700" w:type="dxa"/>
          </w:tcPr>
          <w:p w:rsidR="00E3352B" w:rsidRDefault="00E3352B" w:rsidP="00891798">
            <w:pPr>
              <w:pStyle w:val="14pt"/>
              <w:spacing w:line="240" w:lineRule="atLeast"/>
              <w:ind w:firstLine="0"/>
              <w:jc w:val="left"/>
              <w:rPr>
                <w:sz w:val="24"/>
              </w:rPr>
            </w:pPr>
            <w:r>
              <w:rPr>
                <w:sz w:val="24"/>
              </w:rPr>
              <w:t>Сальдо внереализационных доходов и расходов</w:t>
            </w:r>
          </w:p>
        </w:tc>
        <w:tc>
          <w:tcPr>
            <w:tcW w:w="4140" w:type="dxa"/>
          </w:tcPr>
          <w:p w:rsidR="00E3352B" w:rsidRDefault="00E3352B" w:rsidP="00891798">
            <w:pPr>
              <w:pStyle w:val="14pt"/>
              <w:spacing w:line="240" w:lineRule="atLeast"/>
              <w:ind w:firstLine="0"/>
              <w:jc w:val="left"/>
              <w:rPr>
                <w:sz w:val="24"/>
              </w:rPr>
            </w:pPr>
            <w:r>
              <w:rPr>
                <w:sz w:val="24"/>
              </w:rPr>
              <w:t>Прибыль, полученная от операций по внереализационной деятельности</w:t>
            </w:r>
          </w:p>
        </w:tc>
      </w:tr>
      <w:tr w:rsidR="00E3352B" w:rsidTr="00891798">
        <w:trPr>
          <w:cantSplit/>
        </w:trPr>
        <w:tc>
          <w:tcPr>
            <w:tcW w:w="2448" w:type="dxa"/>
            <w:vMerge w:val="restart"/>
          </w:tcPr>
          <w:p w:rsidR="00E3352B" w:rsidRDefault="00E3352B" w:rsidP="00891798">
            <w:pPr>
              <w:pStyle w:val="14pt"/>
              <w:spacing w:line="240" w:lineRule="atLeast"/>
              <w:ind w:firstLine="0"/>
              <w:jc w:val="left"/>
              <w:rPr>
                <w:sz w:val="24"/>
              </w:rPr>
            </w:pPr>
            <w:r>
              <w:rPr>
                <w:sz w:val="24"/>
              </w:rPr>
              <w:t>Состав прибыли (приведенный состав прибыли применяется в отчетности зарубежных предприятий)</w:t>
            </w:r>
          </w:p>
        </w:tc>
        <w:tc>
          <w:tcPr>
            <w:tcW w:w="2700" w:type="dxa"/>
          </w:tcPr>
          <w:p w:rsidR="00E3352B" w:rsidRDefault="00E3352B" w:rsidP="00891798">
            <w:pPr>
              <w:pStyle w:val="14pt"/>
              <w:spacing w:line="240" w:lineRule="atLeast"/>
              <w:ind w:firstLine="0"/>
              <w:jc w:val="left"/>
              <w:rPr>
                <w:sz w:val="24"/>
              </w:rPr>
            </w:pPr>
            <w:r>
              <w:rPr>
                <w:sz w:val="24"/>
              </w:rPr>
              <w:t>Маржинальная  (или валовая) прибыль</w:t>
            </w:r>
          </w:p>
        </w:tc>
        <w:tc>
          <w:tcPr>
            <w:tcW w:w="4140" w:type="dxa"/>
          </w:tcPr>
          <w:p w:rsidR="00E3352B" w:rsidRDefault="00E3352B" w:rsidP="00891798">
            <w:pPr>
              <w:pStyle w:val="14pt"/>
              <w:spacing w:line="240" w:lineRule="atLeast"/>
              <w:ind w:firstLine="0"/>
              <w:jc w:val="left"/>
              <w:rPr>
                <w:sz w:val="24"/>
              </w:rPr>
            </w:pPr>
            <w:r>
              <w:rPr>
                <w:sz w:val="24"/>
              </w:rPr>
              <w:t>Определяется как разность между нетто-выручкой и прямыми затратами по реализлванной продукции, работам, услугам</w:t>
            </w:r>
          </w:p>
        </w:tc>
      </w:tr>
      <w:tr w:rsidR="00E3352B" w:rsidTr="00891798">
        <w:trPr>
          <w:cantSplit/>
        </w:trPr>
        <w:tc>
          <w:tcPr>
            <w:tcW w:w="2448" w:type="dxa"/>
            <w:vMerge/>
          </w:tcPr>
          <w:p w:rsidR="00E3352B" w:rsidRDefault="00E3352B" w:rsidP="00891798">
            <w:pPr>
              <w:pStyle w:val="14pt"/>
              <w:spacing w:line="240" w:lineRule="atLeast"/>
              <w:ind w:firstLine="0"/>
              <w:jc w:val="left"/>
              <w:rPr>
                <w:sz w:val="24"/>
              </w:rPr>
            </w:pPr>
          </w:p>
        </w:tc>
        <w:tc>
          <w:tcPr>
            <w:tcW w:w="2700" w:type="dxa"/>
          </w:tcPr>
          <w:p w:rsidR="00E3352B" w:rsidRDefault="00E3352B" w:rsidP="00891798">
            <w:pPr>
              <w:pStyle w:val="14pt"/>
              <w:spacing w:line="240" w:lineRule="atLeast"/>
              <w:ind w:firstLine="0"/>
              <w:jc w:val="left"/>
              <w:rPr>
                <w:sz w:val="24"/>
              </w:rPr>
            </w:pPr>
            <w:r>
              <w:rPr>
                <w:sz w:val="24"/>
              </w:rPr>
              <w:t>Брутто-прибыль</w:t>
            </w:r>
          </w:p>
        </w:tc>
        <w:tc>
          <w:tcPr>
            <w:tcW w:w="4140" w:type="dxa"/>
          </w:tcPr>
          <w:p w:rsidR="00E3352B" w:rsidRDefault="00E3352B" w:rsidP="00891798">
            <w:pPr>
              <w:pStyle w:val="14pt"/>
              <w:spacing w:line="240" w:lineRule="atLeast"/>
              <w:ind w:firstLine="0"/>
              <w:jc w:val="left"/>
              <w:rPr>
                <w:sz w:val="24"/>
              </w:rPr>
            </w:pPr>
            <w:r>
              <w:rPr>
                <w:sz w:val="24"/>
              </w:rPr>
              <w:t>Прибыль до выплаты процентов и уплаты налогов</w:t>
            </w:r>
          </w:p>
        </w:tc>
      </w:tr>
      <w:tr w:rsidR="00E3352B" w:rsidTr="00891798">
        <w:trPr>
          <w:cantSplit/>
        </w:trPr>
        <w:tc>
          <w:tcPr>
            <w:tcW w:w="2448" w:type="dxa"/>
            <w:vMerge/>
          </w:tcPr>
          <w:p w:rsidR="00E3352B" w:rsidRDefault="00E3352B" w:rsidP="00891798">
            <w:pPr>
              <w:pStyle w:val="14pt"/>
              <w:spacing w:line="240" w:lineRule="atLeast"/>
              <w:ind w:firstLine="0"/>
              <w:jc w:val="left"/>
              <w:rPr>
                <w:sz w:val="24"/>
              </w:rPr>
            </w:pPr>
          </w:p>
        </w:tc>
        <w:tc>
          <w:tcPr>
            <w:tcW w:w="2700" w:type="dxa"/>
          </w:tcPr>
          <w:p w:rsidR="00E3352B" w:rsidRDefault="00E3352B" w:rsidP="00891798">
            <w:pPr>
              <w:pStyle w:val="14pt"/>
              <w:spacing w:line="240" w:lineRule="atLeast"/>
              <w:ind w:firstLine="0"/>
              <w:jc w:val="left"/>
              <w:rPr>
                <w:sz w:val="24"/>
              </w:rPr>
            </w:pPr>
            <w:r>
              <w:rPr>
                <w:sz w:val="24"/>
              </w:rPr>
              <w:t>Прибыль до налогообложения</w:t>
            </w:r>
          </w:p>
        </w:tc>
        <w:tc>
          <w:tcPr>
            <w:tcW w:w="4140" w:type="dxa"/>
          </w:tcPr>
          <w:p w:rsidR="00E3352B" w:rsidRDefault="00E3352B" w:rsidP="00891798">
            <w:pPr>
              <w:pStyle w:val="14pt"/>
              <w:spacing w:line="240" w:lineRule="atLeast"/>
              <w:ind w:firstLine="0"/>
              <w:jc w:val="left"/>
              <w:rPr>
                <w:sz w:val="24"/>
              </w:rPr>
            </w:pPr>
            <w:r>
              <w:rPr>
                <w:sz w:val="24"/>
              </w:rPr>
              <w:t xml:space="preserve">Прибыль после уплаты процентов </w:t>
            </w:r>
          </w:p>
        </w:tc>
      </w:tr>
      <w:tr w:rsidR="00E3352B" w:rsidTr="00891798">
        <w:trPr>
          <w:cantSplit/>
        </w:trPr>
        <w:tc>
          <w:tcPr>
            <w:tcW w:w="2448" w:type="dxa"/>
            <w:vMerge/>
          </w:tcPr>
          <w:p w:rsidR="00E3352B" w:rsidRDefault="00E3352B" w:rsidP="00891798">
            <w:pPr>
              <w:pStyle w:val="14pt"/>
              <w:spacing w:line="240" w:lineRule="atLeast"/>
              <w:ind w:firstLine="0"/>
              <w:jc w:val="left"/>
              <w:rPr>
                <w:sz w:val="24"/>
              </w:rPr>
            </w:pPr>
          </w:p>
        </w:tc>
        <w:tc>
          <w:tcPr>
            <w:tcW w:w="2700" w:type="dxa"/>
          </w:tcPr>
          <w:p w:rsidR="00E3352B" w:rsidRDefault="00E3352B" w:rsidP="00891798">
            <w:pPr>
              <w:pStyle w:val="14pt"/>
              <w:spacing w:line="240" w:lineRule="atLeast"/>
              <w:ind w:firstLine="0"/>
              <w:jc w:val="left"/>
              <w:rPr>
                <w:sz w:val="24"/>
              </w:rPr>
            </w:pPr>
            <w:r>
              <w:rPr>
                <w:sz w:val="24"/>
              </w:rPr>
              <w:t>Чистая прибыль</w:t>
            </w:r>
          </w:p>
        </w:tc>
        <w:tc>
          <w:tcPr>
            <w:tcW w:w="4140" w:type="dxa"/>
          </w:tcPr>
          <w:p w:rsidR="00E3352B" w:rsidRDefault="00E3352B" w:rsidP="00891798">
            <w:pPr>
              <w:pStyle w:val="14pt"/>
              <w:spacing w:line="240" w:lineRule="atLeast"/>
              <w:ind w:firstLine="0"/>
              <w:jc w:val="left"/>
              <w:rPr>
                <w:sz w:val="24"/>
              </w:rPr>
            </w:pPr>
            <w:r>
              <w:rPr>
                <w:sz w:val="24"/>
              </w:rPr>
              <w:t>Прибыль после уплаты налогов из прибыли и экономических санкций по налогам и платежам в бюджет</w:t>
            </w:r>
          </w:p>
        </w:tc>
      </w:tr>
      <w:tr w:rsidR="00E3352B" w:rsidTr="00891798">
        <w:trPr>
          <w:cantSplit/>
        </w:trPr>
        <w:tc>
          <w:tcPr>
            <w:tcW w:w="2448" w:type="dxa"/>
            <w:vMerge w:val="restart"/>
          </w:tcPr>
          <w:p w:rsidR="00E3352B" w:rsidRDefault="00E3352B" w:rsidP="00891798">
            <w:pPr>
              <w:pStyle w:val="14pt"/>
              <w:spacing w:line="240" w:lineRule="atLeast"/>
              <w:ind w:firstLine="0"/>
              <w:jc w:val="left"/>
              <w:rPr>
                <w:sz w:val="24"/>
              </w:rPr>
            </w:pPr>
            <w:r>
              <w:rPr>
                <w:sz w:val="24"/>
              </w:rPr>
              <w:t>Отношение к налогообложению</w:t>
            </w:r>
          </w:p>
        </w:tc>
        <w:tc>
          <w:tcPr>
            <w:tcW w:w="2700" w:type="dxa"/>
          </w:tcPr>
          <w:p w:rsidR="00E3352B" w:rsidRDefault="00E3352B" w:rsidP="00891798">
            <w:pPr>
              <w:pStyle w:val="14pt"/>
              <w:spacing w:line="240" w:lineRule="atLeast"/>
              <w:ind w:firstLine="0"/>
              <w:jc w:val="left"/>
              <w:rPr>
                <w:sz w:val="24"/>
              </w:rPr>
            </w:pPr>
            <w:r>
              <w:rPr>
                <w:sz w:val="24"/>
              </w:rPr>
              <w:t>Бухгалтерская прибыль</w:t>
            </w:r>
          </w:p>
        </w:tc>
        <w:tc>
          <w:tcPr>
            <w:tcW w:w="4140" w:type="dxa"/>
          </w:tcPr>
          <w:p w:rsidR="00E3352B" w:rsidRDefault="00E3352B" w:rsidP="00891798">
            <w:pPr>
              <w:pStyle w:val="14pt"/>
              <w:spacing w:line="240" w:lineRule="atLeast"/>
              <w:ind w:firstLine="0"/>
              <w:jc w:val="left"/>
              <w:rPr>
                <w:sz w:val="24"/>
              </w:rPr>
            </w:pPr>
            <w:r>
              <w:rPr>
                <w:sz w:val="24"/>
              </w:rPr>
              <w:t>Отражается на счетах бухгалтерского учета</w:t>
            </w:r>
          </w:p>
        </w:tc>
      </w:tr>
      <w:tr w:rsidR="00E3352B" w:rsidTr="00891798">
        <w:trPr>
          <w:cantSplit/>
        </w:trPr>
        <w:tc>
          <w:tcPr>
            <w:tcW w:w="2448" w:type="dxa"/>
            <w:vMerge/>
          </w:tcPr>
          <w:p w:rsidR="00E3352B" w:rsidRDefault="00E3352B" w:rsidP="00891798">
            <w:pPr>
              <w:pStyle w:val="14pt"/>
              <w:spacing w:line="240" w:lineRule="atLeast"/>
              <w:ind w:firstLine="0"/>
              <w:jc w:val="left"/>
              <w:rPr>
                <w:sz w:val="24"/>
              </w:rPr>
            </w:pPr>
          </w:p>
        </w:tc>
        <w:tc>
          <w:tcPr>
            <w:tcW w:w="2700" w:type="dxa"/>
          </w:tcPr>
          <w:p w:rsidR="00E3352B" w:rsidRDefault="00E3352B" w:rsidP="00891798">
            <w:pPr>
              <w:pStyle w:val="14pt"/>
              <w:spacing w:line="240" w:lineRule="atLeast"/>
              <w:ind w:firstLine="0"/>
              <w:jc w:val="left"/>
              <w:rPr>
                <w:sz w:val="24"/>
              </w:rPr>
            </w:pPr>
            <w:r>
              <w:rPr>
                <w:sz w:val="24"/>
              </w:rPr>
              <w:t>Налогооблагаемая прибыль</w:t>
            </w:r>
          </w:p>
        </w:tc>
        <w:tc>
          <w:tcPr>
            <w:tcW w:w="4140" w:type="dxa"/>
          </w:tcPr>
          <w:p w:rsidR="00E3352B" w:rsidRDefault="00E3352B" w:rsidP="00891798">
            <w:pPr>
              <w:pStyle w:val="14pt"/>
              <w:spacing w:line="240" w:lineRule="atLeast"/>
              <w:ind w:firstLine="0"/>
              <w:jc w:val="left"/>
              <w:rPr>
                <w:sz w:val="24"/>
              </w:rPr>
            </w:pPr>
            <w:r>
              <w:rPr>
                <w:sz w:val="24"/>
              </w:rPr>
              <w:t>Прибыль, принимаемая для целей налогообложения, определяемая исходя из бухгалтерской путем корректировок</w:t>
            </w:r>
          </w:p>
        </w:tc>
      </w:tr>
      <w:tr w:rsidR="00E3352B" w:rsidTr="00891798">
        <w:trPr>
          <w:cantSplit/>
        </w:trPr>
        <w:tc>
          <w:tcPr>
            <w:tcW w:w="2448" w:type="dxa"/>
            <w:vMerge/>
          </w:tcPr>
          <w:p w:rsidR="00E3352B" w:rsidRDefault="00E3352B" w:rsidP="00891798">
            <w:pPr>
              <w:pStyle w:val="14pt"/>
              <w:spacing w:line="240" w:lineRule="atLeast"/>
              <w:ind w:firstLine="0"/>
              <w:jc w:val="left"/>
              <w:rPr>
                <w:sz w:val="24"/>
              </w:rPr>
            </w:pPr>
          </w:p>
        </w:tc>
        <w:tc>
          <w:tcPr>
            <w:tcW w:w="2700" w:type="dxa"/>
          </w:tcPr>
          <w:p w:rsidR="00E3352B" w:rsidRDefault="00E3352B" w:rsidP="00891798">
            <w:pPr>
              <w:pStyle w:val="14pt"/>
              <w:spacing w:line="240" w:lineRule="atLeast"/>
              <w:ind w:firstLine="0"/>
              <w:jc w:val="left"/>
              <w:rPr>
                <w:sz w:val="24"/>
              </w:rPr>
            </w:pPr>
            <w:r>
              <w:rPr>
                <w:sz w:val="24"/>
              </w:rPr>
              <w:t>Льготируемая прибыль</w:t>
            </w:r>
          </w:p>
        </w:tc>
        <w:tc>
          <w:tcPr>
            <w:tcW w:w="4140" w:type="dxa"/>
          </w:tcPr>
          <w:p w:rsidR="00E3352B" w:rsidRDefault="00E3352B" w:rsidP="00891798">
            <w:pPr>
              <w:pStyle w:val="14pt"/>
              <w:spacing w:line="240" w:lineRule="atLeast"/>
              <w:ind w:firstLine="0"/>
              <w:jc w:val="left"/>
              <w:rPr>
                <w:sz w:val="24"/>
              </w:rPr>
            </w:pPr>
            <w:r>
              <w:rPr>
                <w:sz w:val="24"/>
              </w:rPr>
              <w:t>Прибыль, льготируемая в соответствии с национальным законодательством</w:t>
            </w:r>
          </w:p>
        </w:tc>
      </w:tr>
      <w:tr w:rsidR="00E3352B" w:rsidTr="00891798">
        <w:trPr>
          <w:cantSplit/>
        </w:trPr>
        <w:tc>
          <w:tcPr>
            <w:tcW w:w="2448" w:type="dxa"/>
            <w:vMerge w:val="restart"/>
          </w:tcPr>
          <w:p w:rsidR="00E3352B" w:rsidRDefault="00E3352B" w:rsidP="00891798">
            <w:pPr>
              <w:pStyle w:val="14pt"/>
              <w:spacing w:line="240" w:lineRule="atLeast"/>
              <w:ind w:firstLine="0"/>
              <w:jc w:val="left"/>
              <w:rPr>
                <w:sz w:val="24"/>
              </w:rPr>
            </w:pPr>
            <w:r>
              <w:rPr>
                <w:sz w:val="24"/>
              </w:rPr>
              <w:lastRenderedPageBreak/>
              <w:t>Отношение к инфляционному фактору</w:t>
            </w:r>
          </w:p>
        </w:tc>
        <w:tc>
          <w:tcPr>
            <w:tcW w:w="2700" w:type="dxa"/>
          </w:tcPr>
          <w:p w:rsidR="00E3352B" w:rsidRDefault="00E3352B" w:rsidP="00891798">
            <w:pPr>
              <w:pStyle w:val="14pt"/>
              <w:spacing w:line="240" w:lineRule="atLeast"/>
              <w:ind w:firstLine="0"/>
              <w:jc w:val="left"/>
              <w:rPr>
                <w:sz w:val="24"/>
              </w:rPr>
            </w:pPr>
            <w:r>
              <w:rPr>
                <w:sz w:val="24"/>
              </w:rPr>
              <w:t>Номинальная прибыль</w:t>
            </w:r>
          </w:p>
        </w:tc>
        <w:tc>
          <w:tcPr>
            <w:tcW w:w="4140" w:type="dxa"/>
          </w:tcPr>
          <w:p w:rsidR="00E3352B" w:rsidRDefault="00E3352B" w:rsidP="00891798">
            <w:pPr>
              <w:pStyle w:val="14pt"/>
              <w:spacing w:line="240" w:lineRule="atLeast"/>
              <w:ind w:firstLine="0"/>
              <w:jc w:val="left"/>
              <w:rPr>
                <w:sz w:val="24"/>
              </w:rPr>
            </w:pPr>
            <w:r>
              <w:rPr>
                <w:sz w:val="24"/>
              </w:rPr>
              <w:t>Абсолютная  величина прибыли, отражаемая в учете и отчетности</w:t>
            </w:r>
          </w:p>
        </w:tc>
      </w:tr>
      <w:tr w:rsidR="00E3352B" w:rsidTr="00891798">
        <w:trPr>
          <w:cantSplit/>
        </w:trPr>
        <w:tc>
          <w:tcPr>
            <w:tcW w:w="2448" w:type="dxa"/>
            <w:vMerge/>
          </w:tcPr>
          <w:p w:rsidR="00E3352B" w:rsidRDefault="00E3352B" w:rsidP="00891798">
            <w:pPr>
              <w:pStyle w:val="14pt"/>
              <w:spacing w:line="240" w:lineRule="atLeast"/>
              <w:ind w:firstLine="0"/>
              <w:jc w:val="left"/>
              <w:rPr>
                <w:sz w:val="24"/>
              </w:rPr>
            </w:pPr>
          </w:p>
        </w:tc>
        <w:tc>
          <w:tcPr>
            <w:tcW w:w="2700" w:type="dxa"/>
          </w:tcPr>
          <w:p w:rsidR="00E3352B" w:rsidRDefault="00E3352B" w:rsidP="00891798">
            <w:pPr>
              <w:pStyle w:val="14pt"/>
              <w:spacing w:line="240" w:lineRule="atLeast"/>
              <w:ind w:firstLine="0"/>
              <w:jc w:val="left"/>
              <w:rPr>
                <w:sz w:val="24"/>
              </w:rPr>
            </w:pPr>
            <w:r>
              <w:rPr>
                <w:sz w:val="24"/>
              </w:rPr>
              <w:t>Реальная прибыль</w:t>
            </w:r>
          </w:p>
        </w:tc>
        <w:tc>
          <w:tcPr>
            <w:tcW w:w="4140" w:type="dxa"/>
          </w:tcPr>
          <w:p w:rsidR="00E3352B" w:rsidRDefault="00E3352B" w:rsidP="00891798">
            <w:pPr>
              <w:pStyle w:val="14pt"/>
              <w:spacing w:line="240" w:lineRule="atLeast"/>
              <w:ind w:firstLine="0"/>
              <w:jc w:val="left"/>
              <w:rPr>
                <w:sz w:val="24"/>
              </w:rPr>
            </w:pPr>
            <w:r>
              <w:rPr>
                <w:sz w:val="24"/>
              </w:rPr>
              <w:t>Номинальная прибыль, скорректированная на темп инфляции за отчетный период</w:t>
            </w:r>
          </w:p>
        </w:tc>
      </w:tr>
      <w:tr w:rsidR="00E3352B" w:rsidTr="00891798">
        <w:trPr>
          <w:cantSplit/>
        </w:trPr>
        <w:tc>
          <w:tcPr>
            <w:tcW w:w="2448" w:type="dxa"/>
            <w:vMerge w:val="restart"/>
          </w:tcPr>
          <w:p w:rsidR="00E3352B" w:rsidRDefault="00E3352B" w:rsidP="00891798">
            <w:pPr>
              <w:pStyle w:val="14pt"/>
              <w:spacing w:line="240" w:lineRule="atLeast"/>
              <w:ind w:firstLine="0"/>
              <w:jc w:val="left"/>
              <w:rPr>
                <w:sz w:val="24"/>
              </w:rPr>
            </w:pPr>
            <w:r>
              <w:rPr>
                <w:sz w:val="24"/>
              </w:rPr>
              <w:t>Экономическое содержание</w:t>
            </w:r>
          </w:p>
        </w:tc>
        <w:tc>
          <w:tcPr>
            <w:tcW w:w="2700" w:type="dxa"/>
          </w:tcPr>
          <w:p w:rsidR="00E3352B" w:rsidRDefault="00E3352B" w:rsidP="00891798">
            <w:pPr>
              <w:pStyle w:val="14pt"/>
              <w:spacing w:line="240" w:lineRule="atLeast"/>
              <w:ind w:firstLine="0"/>
              <w:jc w:val="left"/>
              <w:rPr>
                <w:sz w:val="24"/>
              </w:rPr>
            </w:pPr>
            <w:r>
              <w:rPr>
                <w:sz w:val="24"/>
              </w:rPr>
              <w:t>Бухгалтерская прибыль</w:t>
            </w:r>
          </w:p>
        </w:tc>
        <w:tc>
          <w:tcPr>
            <w:tcW w:w="4140" w:type="dxa"/>
          </w:tcPr>
          <w:p w:rsidR="00E3352B" w:rsidRDefault="00E3352B" w:rsidP="00891798">
            <w:pPr>
              <w:pStyle w:val="14pt"/>
              <w:spacing w:line="240" w:lineRule="atLeast"/>
              <w:ind w:firstLine="0"/>
              <w:jc w:val="left"/>
              <w:rPr>
                <w:sz w:val="24"/>
              </w:rPr>
            </w:pPr>
            <w:r>
              <w:rPr>
                <w:sz w:val="24"/>
              </w:rPr>
              <w:t>Отражается на счетах бухгалтерского учета</w:t>
            </w:r>
          </w:p>
        </w:tc>
      </w:tr>
      <w:tr w:rsidR="00E3352B" w:rsidTr="00891798">
        <w:trPr>
          <w:cantSplit/>
        </w:trPr>
        <w:tc>
          <w:tcPr>
            <w:tcW w:w="2448" w:type="dxa"/>
            <w:vMerge/>
          </w:tcPr>
          <w:p w:rsidR="00E3352B" w:rsidRDefault="00E3352B" w:rsidP="00891798">
            <w:pPr>
              <w:pStyle w:val="14pt"/>
              <w:spacing w:line="240" w:lineRule="atLeast"/>
              <w:ind w:firstLine="0"/>
              <w:jc w:val="left"/>
              <w:rPr>
                <w:sz w:val="24"/>
              </w:rPr>
            </w:pPr>
          </w:p>
        </w:tc>
        <w:tc>
          <w:tcPr>
            <w:tcW w:w="2700" w:type="dxa"/>
          </w:tcPr>
          <w:p w:rsidR="00E3352B" w:rsidRDefault="00E3352B" w:rsidP="00891798">
            <w:pPr>
              <w:pStyle w:val="14pt"/>
              <w:spacing w:line="240" w:lineRule="atLeast"/>
              <w:ind w:firstLine="0"/>
              <w:jc w:val="left"/>
              <w:rPr>
                <w:sz w:val="24"/>
              </w:rPr>
            </w:pPr>
            <w:r>
              <w:rPr>
                <w:sz w:val="24"/>
              </w:rPr>
              <w:t>Экономическая прибыль</w:t>
            </w:r>
          </w:p>
        </w:tc>
        <w:tc>
          <w:tcPr>
            <w:tcW w:w="4140" w:type="dxa"/>
          </w:tcPr>
          <w:p w:rsidR="00E3352B" w:rsidRDefault="00E3352B" w:rsidP="00891798">
            <w:pPr>
              <w:pStyle w:val="14pt"/>
              <w:spacing w:line="240" w:lineRule="atLeast"/>
              <w:ind w:firstLine="0"/>
              <w:jc w:val="left"/>
              <w:rPr>
                <w:sz w:val="24"/>
              </w:rPr>
            </w:pPr>
            <w:r>
              <w:rPr>
                <w:sz w:val="24"/>
              </w:rPr>
              <w:t>При расчете экономической прибыли «минусуются» неявные издержки, включающие упущенные возможности других направлений использования средств</w:t>
            </w:r>
          </w:p>
        </w:tc>
      </w:tr>
      <w:tr w:rsidR="00E3352B" w:rsidTr="00891798">
        <w:tc>
          <w:tcPr>
            <w:tcW w:w="2448" w:type="dxa"/>
          </w:tcPr>
          <w:p w:rsidR="00E3352B" w:rsidRDefault="00E3352B" w:rsidP="00891798">
            <w:pPr>
              <w:pStyle w:val="14pt"/>
              <w:spacing w:line="240" w:lineRule="atLeast"/>
              <w:ind w:firstLine="0"/>
              <w:jc w:val="left"/>
              <w:rPr>
                <w:sz w:val="24"/>
              </w:rPr>
            </w:pPr>
            <w:r>
              <w:rPr>
                <w:sz w:val="24"/>
              </w:rPr>
              <w:t>Использование прибыли</w:t>
            </w:r>
          </w:p>
        </w:tc>
        <w:tc>
          <w:tcPr>
            <w:tcW w:w="2700" w:type="dxa"/>
          </w:tcPr>
          <w:p w:rsidR="00E3352B" w:rsidRDefault="00E3352B" w:rsidP="00891798">
            <w:pPr>
              <w:pStyle w:val="14pt"/>
              <w:spacing w:line="240" w:lineRule="atLeast"/>
              <w:ind w:firstLine="0"/>
              <w:jc w:val="left"/>
              <w:rPr>
                <w:sz w:val="24"/>
              </w:rPr>
            </w:pPr>
            <w:r>
              <w:rPr>
                <w:sz w:val="24"/>
              </w:rPr>
              <w:t>Потребляемая прибыль</w:t>
            </w:r>
          </w:p>
        </w:tc>
        <w:tc>
          <w:tcPr>
            <w:tcW w:w="4140" w:type="dxa"/>
          </w:tcPr>
          <w:p w:rsidR="00E3352B" w:rsidRDefault="00E3352B" w:rsidP="00891798">
            <w:pPr>
              <w:pStyle w:val="14pt"/>
              <w:spacing w:line="240" w:lineRule="atLeast"/>
              <w:ind w:firstLine="0"/>
              <w:jc w:val="left"/>
              <w:rPr>
                <w:sz w:val="24"/>
              </w:rPr>
            </w:pPr>
            <w:r>
              <w:rPr>
                <w:sz w:val="24"/>
              </w:rPr>
              <w:t>Прибыль, использованная на выплату дивидендов учредителям организации</w:t>
            </w:r>
          </w:p>
        </w:tc>
      </w:tr>
      <w:tr w:rsidR="00E3352B" w:rsidTr="00891798">
        <w:tc>
          <w:tcPr>
            <w:tcW w:w="2448" w:type="dxa"/>
          </w:tcPr>
          <w:p w:rsidR="00E3352B" w:rsidRDefault="00E3352B" w:rsidP="00891798">
            <w:pPr>
              <w:pStyle w:val="14pt"/>
              <w:spacing w:line="240" w:lineRule="atLeast"/>
              <w:ind w:firstLine="0"/>
              <w:jc w:val="left"/>
              <w:rPr>
                <w:sz w:val="24"/>
              </w:rPr>
            </w:pPr>
          </w:p>
        </w:tc>
        <w:tc>
          <w:tcPr>
            <w:tcW w:w="2700" w:type="dxa"/>
          </w:tcPr>
          <w:p w:rsidR="00E3352B" w:rsidRDefault="00E3352B" w:rsidP="00891798">
            <w:pPr>
              <w:pStyle w:val="14pt"/>
              <w:spacing w:line="240" w:lineRule="atLeast"/>
              <w:ind w:firstLine="0"/>
              <w:jc w:val="left"/>
              <w:rPr>
                <w:sz w:val="24"/>
              </w:rPr>
            </w:pPr>
            <w:r>
              <w:rPr>
                <w:sz w:val="24"/>
              </w:rPr>
              <w:t>Нераспределенная (или капитализированная) прибыль</w:t>
            </w:r>
          </w:p>
        </w:tc>
        <w:tc>
          <w:tcPr>
            <w:tcW w:w="4140" w:type="dxa"/>
          </w:tcPr>
          <w:p w:rsidR="00E3352B" w:rsidRDefault="00E3352B" w:rsidP="00891798">
            <w:pPr>
              <w:pStyle w:val="14pt"/>
              <w:spacing w:line="240" w:lineRule="atLeast"/>
              <w:ind w:firstLine="0"/>
              <w:jc w:val="left"/>
              <w:rPr>
                <w:sz w:val="24"/>
              </w:rPr>
            </w:pPr>
            <w:r>
              <w:rPr>
                <w:sz w:val="24"/>
              </w:rPr>
              <w:t>Прибыль, направляемая на развитие предприятия</w:t>
            </w:r>
          </w:p>
        </w:tc>
      </w:tr>
    </w:tbl>
    <w:p w:rsidR="00E3352B" w:rsidRDefault="00E3352B" w:rsidP="00E3352B">
      <w:pPr>
        <w:pStyle w:val="14pt"/>
        <w:jc w:val="left"/>
      </w:pPr>
    </w:p>
    <w:p w:rsidR="00E3352B" w:rsidRPr="003C782C" w:rsidRDefault="00E3352B" w:rsidP="00E3352B">
      <w:pPr>
        <w:pStyle w:val="14pt"/>
        <w:rPr>
          <w:highlight w:val="yellow"/>
        </w:rPr>
      </w:pPr>
      <w:r w:rsidRPr="003C782C">
        <w:rPr>
          <w:highlight w:val="yellow"/>
        </w:rPr>
        <w:t>Анализ состава, динамики и выполнения плана по прибыли  включает  расчет и оценку показателей структуры, динамики и выполнения плана.</w:t>
      </w:r>
    </w:p>
    <w:p w:rsidR="00E3352B" w:rsidRDefault="00E3352B" w:rsidP="00E3352B">
      <w:pPr>
        <w:pStyle w:val="14pt"/>
      </w:pPr>
      <w:r w:rsidRPr="003C782C">
        <w:rPr>
          <w:highlight w:val="yellow"/>
        </w:rPr>
        <w:t>С целью оценки динамики прибыли рас</w:t>
      </w:r>
      <w:r w:rsidRPr="003C782C">
        <w:rPr>
          <w:highlight w:val="yellow"/>
          <w:lang w:val="en-US"/>
        </w:rPr>
        <w:t>c</w:t>
      </w:r>
      <w:r w:rsidRPr="003C782C">
        <w:rPr>
          <w:highlight w:val="yellow"/>
        </w:rPr>
        <w:t>читываются цепные и базисные показатели абсолютного прироста, темпов роста и прироста; средний абсолютный прирост и средние темпы роста и прироста.</w:t>
      </w:r>
      <w:r>
        <w:t xml:space="preserve"> </w:t>
      </w:r>
    </w:p>
    <w:p w:rsidR="00E3352B" w:rsidRDefault="00E3352B" w:rsidP="00E3352B">
      <w:pPr>
        <w:pStyle w:val="14pt"/>
      </w:pPr>
      <w:r>
        <w:t>Для правильной оценки динамики прибыли важно обеспечить сопоставимость по способу расчета показателей прибыли и в связи с инфляционным факторов. Сопоставимость в связи с инфляционным фактором обеспечивается путем расчета показателей рентабельности, а также на основе факторного анализа прибыли. Сопоставимость в связи с расчетом показателей прибыли обеспечивается путем пересчета сравниваемых показателей прибыли на одинаковые способы учета выручки,  одинаковые методики расчета себестоимости реализованной продукции, работ, услуг, одинаковые способы оценки списываемых материалов и т.п.</w:t>
      </w:r>
    </w:p>
    <w:p w:rsidR="00E3352B" w:rsidRDefault="00E3352B" w:rsidP="00E3352B">
      <w:pPr>
        <w:pStyle w:val="14pt"/>
      </w:pPr>
      <w:r>
        <w:t xml:space="preserve">Так, в бухгалтерском учете и отчетности применяются методы учета выручки по моменту отгрузки и по моменту оплаты. Учетной политикой предприятия могут быть установлены различные границы отнесения средств к средствам в обороте и к основным средствам в пределах установленной  границы. </w:t>
      </w:r>
    </w:p>
    <w:p w:rsidR="00E3352B" w:rsidRDefault="00E3352B" w:rsidP="00E3352B">
      <w:pPr>
        <w:pStyle w:val="14pt"/>
      </w:pPr>
      <w:r>
        <w:t xml:space="preserve">При переоценке основных средств могут использованы различные методы: индексный, прямой оценки, валютной стоимости, в результате формируется «новая» амортизируемая стоимость, которая буде определять сумму амортизационных отчислений, включаемых в себестоимость продукции, работ, услуг. </w:t>
      </w:r>
    </w:p>
    <w:p w:rsidR="00E3352B" w:rsidRDefault="00E3352B" w:rsidP="00E3352B">
      <w:pPr>
        <w:pStyle w:val="14pt"/>
      </w:pPr>
      <w:r>
        <w:t xml:space="preserve">При начислении амортизации основных средств также могут применяться различные способы: линейный, производительный, суммы чисел лет, способ уменьшаемого остатка, которые непосредственно предопределяют величину амортизационных отчислений. </w:t>
      </w:r>
    </w:p>
    <w:p w:rsidR="00E3352B" w:rsidRDefault="00E3352B" w:rsidP="00E3352B">
      <w:pPr>
        <w:pStyle w:val="14pt"/>
      </w:pPr>
      <w:r>
        <w:lastRenderedPageBreak/>
        <w:t>При списании материалов могут применяться метод средневзвешенных цен, метод фактической себестоимости, метод учетных цен, метод фиксированных цен, что будет оказывать непосредственное влияние на размер стоимости затрат материалов, включаемых в себестоимость произведенной продукции, работ, услуг.</w:t>
      </w:r>
    </w:p>
    <w:p w:rsidR="00E3352B" w:rsidRDefault="00E3352B" w:rsidP="00E3352B">
      <w:pPr>
        <w:pStyle w:val="14pt"/>
      </w:pPr>
      <w:r>
        <w:t>На размер себестоимости реализованной продукции, работ, услуг непосредственное влияние оказывает  методика расчета себестоимости.</w:t>
      </w:r>
    </w:p>
    <w:p w:rsidR="00E3352B" w:rsidRDefault="00E3352B" w:rsidP="00E3352B">
      <w:pPr>
        <w:pStyle w:val="14pt"/>
      </w:pPr>
      <w:r>
        <w:t>Таким образом, размер прибыли зависит от способов учета, закрепленных в учетной политике предприятия и ее можно рассматривать как инструмент управления финансовыми результатами. В связи с этим фактором международными стандартами финансовой отчетности предусмотрена обязанность корректировки показателя прибыли при изменении методов и способов учета.</w:t>
      </w:r>
    </w:p>
    <w:p w:rsidR="00E3352B" w:rsidRDefault="00E3352B" w:rsidP="00E3352B">
      <w:pPr>
        <w:pStyle w:val="14pt"/>
      </w:pPr>
      <w:r>
        <w:t>Выполнение плана по прибыли анализируется на основе  расчета абсолютных и процентных отклонений от плана, процента выполнения плана, при этом также как и при анализе динамики, важно обеспечить сопоставимость.</w:t>
      </w:r>
    </w:p>
    <w:p w:rsidR="00E3352B" w:rsidRDefault="00E3352B" w:rsidP="00E3352B">
      <w:pPr>
        <w:pStyle w:val="14pt"/>
      </w:pPr>
      <w:r>
        <w:t xml:space="preserve">Расчет показателей динамики и выполнения плана по прибыли производится как по показателю прибыли отчетного периода, так и по отдельным показателям прибыли, характеризующим результаты по отдельным видам деятельности. </w:t>
      </w:r>
    </w:p>
    <w:p w:rsidR="00E3352B" w:rsidRDefault="00E3352B" w:rsidP="00E3352B">
      <w:pPr>
        <w:pStyle w:val="14pt"/>
      </w:pPr>
    </w:p>
    <w:p w:rsidR="00E3352B" w:rsidRDefault="00E3352B" w:rsidP="0023365D">
      <w:pPr>
        <w:pStyle w:val="14pt"/>
        <w:numPr>
          <w:ilvl w:val="1"/>
          <w:numId w:val="76"/>
        </w:numPr>
        <w:jc w:val="left"/>
        <w:rPr>
          <w:b/>
        </w:rPr>
      </w:pPr>
      <w:r>
        <w:rPr>
          <w:b/>
        </w:rPr>
        <w:t xml:space="preserve"> Анализ финансового результата от реализации продукции (работ, услуг).</w:t>
      </w:r>
    </w:p>
    <w:p w:rsidR="00E3352B" w:rsidRDefault="00E3352B" w:rsidP="00E3352B">
      <w:pPr>
        <w:pStyle w:val="14pt"/>
        <w:ind w:left="360" w:firstLine="0"/>
        <w:jc w:val="left"/>
        <w:rPr>
          <w:b/>
        </w:rPr>
      </w:pPr>
    </w:p>
    <w:p w:rsidR="00E3352B" w:rsidRPr="00891798" w:rsidRDefault="00E3352B" w:rsidP="00856E2E">
      <w:pPr>
        <w:ind w:firstLine="540"/>
        <w:jc w:val="both"/>
        <w:rPr>
          <w:sz w:val="28"/>
          <w:szCs w:val="28"/>
        </w:rPr>
      </w:pPr>
      <w:r w:rsidRPr="00891798">
        <w:rPr>
          <w:sz w:val="28"/>
          <w:szCs w:val="28"/>
        </w:rPr>
        <w:t>Значительный удельный вес в составе финансового результата отчетного периода  производственного предприятия занимает финансовый результат от реализации продукции, работ, услуг. Поэтому анализ финансового результата от реализации продукции, работ, услуг имеет важное значение в управлении и планировании прибыли.</w:t>
      </w:r>
    </w:p>
    <w:p w:rsidR="00E3352B" w:rsidRPr="00891798" w:rsidRDefault="00E3352B" w:rsidP="00856E2E">
      <w:pPr>
        <w:ind w:firstLine="540"/>
        <w:jc w:val="both"/>
        <w:rPr>
          <w:sz w:val="28"/>
          <w:szCs w:val="28"/>
        </w:rPr>
      </w:pPr>
      <w:r w:rsidRPr="00891798">
        <w:rPr>
          <w:sz w:val="28"/>
          <w:szCs w:val="28"/>
        </w:rPr>
        <w:t>Анализ финансового результата от реализации продукции, работ, услуг  включает следующие аспекты:</w:t>
      </w:r>
    </w:p>
    <w:p w:rsidR="00E3352B" w:rsidRPr="00891798" w:rsidRDefault="00E3352B" w:rsidP="0023365D">
      <w:pPr>
        <w:numPr>
          <w:ilvl w:val="0"/>
          <w:numId w:val="53"/>
        </w:numPr>
        <w:jc w:val="both"/>
        <w:rPr>
          <w:sz w:val="28"/>
          <w:szCs w:val="28"/>
        </w:rPr>
      </w:pPr>
      <w:r w:rsidRPr="00891798">
        <w:rPr>
          <w:sz w:val="28"/>
          <w:szCs w:val="28"/>
        </w:rPr>
        <w:t>оценка динамики  и выполнения плана по прибыли;</w:t>
      </w:r>
    </w:p>
    <w:p w:rsidR="00E3352B" w:rsidRPr="00891798" w:rsidRDefault="00E3352B" w:rsidP="0023365D">
      <w:pPr>
        <w:numPr>
          <w:ilvl w:val="0"/>
          <w:numId w:val="53"/>
        </w:numPr>
        <w:jc w:val="both"/>
        <w:rPr>
          <w:sz w:val="28"/>
          <w:szCs w:val="28"/>
        </w:rPr>
      </w:pPr>
      <w:r w:rsidRPr="00891798">
        <w:rPr>
          <w:sz w:val="28"/>
          <w:szCs w:val="28"/>
        </w:rPr>
        <w:t>выявление факторов и определение их влияния на размер прибыли от реализации продукции, работ, услуг;</w:t>
      </w:r>
    </w:p>
    <w:p w:rsidR="00E3352B" w:rsidRPr="00891798" w:rsidRDefault="00E3352B" w:rsidP="0023365D">
      <w:pPr>
        <w:numPr>
          <w:ilvl w:val="0"/>
          <w:numId w:val="53"/>
        </w:numPr>
        <w:jc w:val="both"/>
        <w:rPr>
          <w:sz w:val="28"/>
          <w:szCs w:val="28"/>
        </w:rPr>
      </w:pPr>
      <w:r w:rsidRPr="00891798">
        <w:rPr>
          <w:sz w:val="28"/>
          <w:szCs w:val="28"/>
        </w:rPr>
        <w:t>оценка динамики и выполнения плана прибыли по отдельным видам продукции;</w:t>
      </w:r>
    </w:p>
    <w:p w:rsidR="00E3352B" w:rsidRPr="00891798" w:rsidRDefault="00E3352B" w:rsidP="0023365D">
      <w:pPr>
        <w:numPr>
          <w:ilvl w:val="0"/>
          <w:numId w:val="53"/>
        </w:numPr>
        <w:jc w:val="both"/>
        <w:rPr>
          <w:sz w:val="28"/>
          <w:szCs w:val="28"/>
        </w:rPr>
      </w:pPr>
      <w:r w:rsidRPr="00891798">
        <w:rPr>
          <w:sz w:val="28"/>
          <w:szCs w:val="28"/>
        </w:rPr>
        <w:t>выявление факторов и определение их влияние на размер прибыли по отдельным видам продукции.</w:t>
      </w:r>
    </w:p>
    <w:p w:rsidR="00E3352B" w:rsidRPr="00891798" w:rsidRDefault="00E3352B" w:rsidP="00856E2E">
      <w:pPr>
        <w:ind w:firstLine="540"/>
        <w:jc w:val="both"/>
        <w:rPr>
          <w:sz w:val="28"/>
          <w:szCs w:val="28"/>
        </w:rPr>
      </w:pPr>
      <w:r w:rsidRPr="00891798">
        <w:rPr>
          <w:sz w:val="28"/>
          <w:szCs w:val="28"/>
        </w:rPr>
        <w:t>Оценка динамики и выполнения плана по прибыли от реализации продукции, работ, услуг проводится на основе соответственно расчета показателей динамики и показателей выполнения плана. При расчете показателей динамики и выполнения плана должна быть обеспечена сопоставимость сравниваемых показателей.</w:t>
      </w:r>
    </w:p>
    <w:p w:rsidR="00E3352B" w:rsidRPr="00891798" w:rsidRDefault="00E3352B" w:rsidP="00856E2E">
      <w:pPr>
        <w:ind w:firstLine="540"/>
        <w:jc w:val="both"/>
        <w:rPr>
          <w:sz w:val="28"/>
          <w:szCs w:val="28"/>
        </w:rPr>
      </w:pPr>
      <w:r w:rsidRPr="00891798">
        <w:rPr>
          <w:sz w:val="28"/>
          <w:szCs w:val="28"/>
        </w:rPr>
        <w:lastRenderedPageBreak/>
        <w:t>Показатели динамики прибыли от реализации включают цепные и базисные абсолютные приросты, темпы роста и прироста. Показатели выполнения плана включают абсолютное отклонение прибыли, процент выполнения плана.</w:t>
      </w:r>
    </w:p>
    <w:p w:rsidR="00E3352B" w:rsidRPr="00891798" w:rsidRDefault="00E3352B" w:rsidP="00856E2E">
      <w:pPr>
        <w:ind w:firstLine="540"/>
        <w:jc w:val="both"/>
        <w:rPr>
          <w:sz w:val="28"/>
          <w:szCs w:val="28"/>
        </w:rPr>
      </w:pPr>
      <w:r w:rsidRPr="00891798">
        <w:rPr>
          <w:sz w:val="28"/>
          <w:szCs w:val="28"/>
        </w:rPr>
        <w:t>Факторами прибыли от реализации продукции, работ, услуг выступает физический объем реализации, структура реализованной продукции, цены и тарифы, уровень себестоимости. Для расчета  влияния факторов применяются различные  факторные системы, которые будут рассмотрены ниже.</w:t>
      </w:r>
    </w:p>
    <w:p w:rsidR="00E3352B" w:rsidRPr="00891798" w:rsidRDefault="00E3352B" w:rsidP="00E3352B">
      <w:pPr>
        <w:ind w:firstLine="540"/>
        <w:jc w:val="both"/>
        <w:rPr>
          <w:sz w:val="28"/>
          <w:szCs w:val="28"/>
        </w:rPr>
      </w:pPr>
    </w:p>
    <w:p w:rsidR="00E3352B" w:rsidRPr="00891798" w:rsidRDefault="00E3352B" w:rsidP="00E3352B">
      <w:pPr>
        <w:ind w:firstLine="540"/>
        <w:jc w:val="both"/>
        <w:rPr>
          <w:sz w:val="28"/>
          <w:szCs w:val="28"/>
        </w:rPr>
      </w:pPr>
      <w:r w:rsidRPr="00891798">
        <w:rPr>
          <w:sz w:val="28"/>
          <w:szCs w:val="28"/>
        </w:rPr>
        <w:t>П = ∑(</w:t>
      </w:r>
      <w:r w:rsidRPr="00891798">
        <w:rPr>
          <w:sz w:val="28"/>
          <w:szCs w:val="28"/>
          <w:lang w:val="en-US"/>
        </w:rPr>
        <w:t>N</w:t>
      </w:r>
      <w:r w:rsidRPr="00891798">
        <w:rPr>
          <w:sz w:val="28"/>
          <w:szCs w:val="28"/>
          <w:vertAlign w:val="subscript"/>
          <w:lang w:val="en-US"/>
        </w:rPr>
        <w:t>i</w:t>
      </w:r>
      <w:r w:rsidRPr="00891798">
        <w:rPr>
          <w:sz w:val="28"/>
          <w:szCs w:val="28"/>
        </w:rPr>
        <w:t xml:space="preserve"> х (</w:t>
      </w:r>
      <w:r w:rsidRPr="00891798">
        <w:rPr>
          <w:sz w:val="28"/>
          <w:szCs w:val="28"/>
          <w:lang w:val="en-US"/>
        </w:rPr>
        <w:t>p</w:t>
      </w:r>
      <w:r w:rsidRPr="00891798">
        <w:rPr>
          <w:sz w:val="28"/>
          <w:szCs w:val="28"/>
          <w:vertAlign w:val="subscript"/>
          <w:lang w:val="en-US"/>
        </w:rPr>
        <w:t>i</w:t>
      </w:r>
      <w:r w:rsidRPr="00891798">
        <w:rPr>
          <w:sz w:val="28"/>
          <w:szCs w:val="28"/>
        </w:rPr>
        <w:t>-</w:t>
      </w:r>
      <w:r w:rsidRPr="00891798">
        <w:rPr>
          <w:sz w:val="28"/>
          <w:szCs w:val="28"/>
          <w:lang w:val="en-US"/>
        </w:rPr>
        <w:t>z</w:t>
      </w:r>
      <w:r w:rsidRPr="00891798">
        <w:rPr>
          <w:sz w:val="28"/>
          <w:szCs w:val="28"/>
          <w:vertAlign w:val="subscript"/>
          <w:lang w:val="en-US"/>
        </w:rPr>
        <w:t>i</w:t>
      </w:r>
      <w:r w:rsidRPr="00891798">
        <w:rPr>
          <w:sz w:val="28"/>
          <w:szCs w:val="28"/>
        </w:rPr>
        <w:t>)),                                       (</w:t>
      </w:r>
      <w:r w:rsidR="00856E2E">
        <w:rPr>
          <w:sz w:val="28"/>
          <w:szCs w:val="28"/>
        </w:rPr>
        <w:t>8.1</w:t>
      </w:r>
      <w:r w:rsidRPr="00891798">
        <w:rPr>
          <w:sz w:val="28"/>
          <w:szCs w:val="28"/>
        </w:rPr>
        <w:t>)</w:t>
      </w:r>
    </w:p>
    <w:p w:rsidR="00E3352B" w:rsidRPr="00891798" w:rsidRDefault="00E3352B" w:rsidP="00856E2E">
      <w:pPr>
        <w:ind w:firstLine="540"/>
        <w:jc w:val="both"/>
        <w:rPr>
          <w:sz w:val="28"/>
          <w:szCs w:val="28"/>
        </w:rPr>
      </w:pPr>
      <w:r w:rsidRPr="00891798">
        <w:rPr>
          <w:sz w:val="28"/>
          <w:szCs w:val="28"/>
        </w:rPr>
        <w:t>где:</w:t>
      </w:r>
    </w:p>
    <w:p w:rsidR="00E3352B" w:rsidRPr="00891798" w:rsidRDefault="00E3352B" w:rsidP="00856E2E">
      <w:pPr>
        <w:ind w:firstLine="540"/>
        <w:jc w:val="both"/>
        <w:rPr>
          <w:sz w:val="28"/>
          <w:szCs w:val="28"/>
        </w:rPr>
      </w:pPr>
      <w:r w:rsidRPr="00891798">
        <w:rPr>
          <w:sz w:val="28"/>
          <w:szCs w:val="28"/>
          <w:lang w:val="en-US"/>
        </w:rPr>
        <w:t>N</w:t>
      </w:r>
      <w:r w:rsidRPr="00891798">
        <w:rPr>
          <w:sz w:val="28"/>
          <w:szCs w:val="28"/>
          <w:vertAlign w:val="subscript"/>
          <w:lang w:val="en-US"/>
        </w:rPr>
        <w:t>i</w:t>
      </w:r>
      <w:r w:rsidRPr="00891798">
        <w:rPr>
          <w:sz w:val="28"/>
          <w:szCs w:val="28"/>
        </w:rPr>
        <w:t xml:space="preserve"> – объем реализации продукции </w:t>
      </w:r>
      <w:r w:rsidRPr="00891798">
        <w:rPr>
          <w:sz w:val="28"/>
          <w:szCs w:val="28"/>
          <w:lang w:val="en-US"/>
        </w:rPr>
        <w:t>i</w:t>
      </w:r>
      <w:r w:rsidRPr="00891798">
        <w:rPr>
          <w:sz w:val="28"/>
          <w:szCs w:val="28"/>
        </w:rPr>
        <w:t xml:space="preserve"> –ого вида;</w:t>
      </w:r>
    </w:p>
    <w:p w:rsidR="00E3352B" w:rsidRPr="00891798" w:rsidRDefault="00E3352B" w:rsidP="00856E2E">
      <w:pPr>
        <w:ind w:firstLine="540"/>
        <w:jc w:val="both"/>
        <w:rPr>
          <w:sz w:val="28"/>
          <w:szCs w:val="28"/>
        </w:rPr>
      </w:pPr>
      <w:r w:rsidRPr="00891798">
        <w:rPr>
          <w:sz w:val="28"/>
          <w:szCs w:val="28"/>
          <w:lang w:val="en-US"/>
        </w:rPr>
        <w:t>p</w:t>
      </w:r>
      <w:r w:rsidRPr="00891798">
        <w:rPr>
          <w:sz w:val="28"/>
          <w:szCs w:val="28"/>
          <w:vertAlign w:val="subscript"/>
          <w:lang w:val="en-US"/>
        </w:rPr>
        <w:t>i</w:t>
      </w:r>
      <w:r w:rsidRPr="00891798">
        <w:rPr>
          <w:sz w:val="28"/>
          <w:szCs w:val="28"/>
        </w:rPr>
        <w:t xml:space="preserve"> -  цена продукции </w:t>
      </w:r>
      <w:r w:rsidRPr="00891798">
        <w:rPr>
          <w:sz w:val="28"/>
          <w:szCs w:val="28"/>
          <w:lang w:val="en-US"/>
        </w:rPr>
        <w:t>i</w:t>
      </w:r>
      <w:r w:rsidRPr="00891798">
        <w:rPr>
          <w:sz w:val="28"/>
          <w:szCs w:val="28"/>
        </w:rPr>
        <w:t>- ого вида;</w:t>
      </w:r>
    </w:p>
    <w:p w:rsidR="00E3352B" w:rsidRPr="00891798" w:rsidRDefault="00E3352B" w:rsidP="00856E2E">
      <w:pPr>
        <w:ind w:firstLine="540"/>
        <w:jc w:val="both"/>
        <w:rPr>
          <w:sz w:val="28"/>
          <w:szCs w:val="28"/>
        </w:rPr>
      </w:pPr>
      <w:r w:rsidRPr="00891798">
        <w:rPr>
          <w:sz w:val="28"/>
          <w:szCs w:val="28"/>
          <w:lang w:val="en-US"/>
        </w:rPr>
        <w:t>z</w:t>
      </w:r>
      <w:r w:rsidRPr="00891798">
        <w:rPr>
          <w:sz w:val="28"/>
          <w:szCs w:val="28"/>
          <w:vertAlign w:val="subscript"/>
          <w:lang w:val="en-US"/>
        </w:rPr>
        <w:t>i</w:t>
      </w:r>
      <w:r w:rsidRPr="00891798">
        <w:rPr>
          <w:sz w:val="28"/>
          <w:szCs w:val="28"/>
        </w:rPr>
        <w:t xml:space="preserve"> – себестоимость единицы продукции </w:t>
      </w:r>
      <w:r w:rsidRPr="00891798">
        <w:rPr>
          <w:sz w:val="28"/>
          <w:szCs w:val="28"/>
          <w:lang w:val="en-US"/>
        </w:rPr>
        <w:t>i</w:t>
      </w:r>
      <w:r w:rsidRPr="00891798">
        <w:rPr>
          <w:sz w:val="28"/>
          <w:szCs w:val="28"/>
        </w:rPr>
        <w:t>- ого вида.</w:t>
      </w:r>
    </w:p>
    <w:p w:rsidR="00E3352B" w:rsidRPr="00891798" w:rsidRDefault="00E3352B" w:rsidP="00856E2E">
      <w:pPr>
        <w:ind w:firstLine="540"/>
        <w:jc w:val="both"/>
        <w:rPr>
          <w:sz w:val="28"/>
          <w:szCs w:val="28"/>
        </w:rPr>
      </w:pPr>
      <w:r w:rsidRPr="00891798">
        <w:rPr>
          <w:sz w:val="28"/>
          <w:szCs w:val="28"/>
        </w:rPr>
        <w:t xml:space="preserve"> В представленной выше модели изменение прибыли (∆П) рассматривается под влиянием  физического объема (∆П</w:t>
      </w:r>
      <w:r w:rsidRPr="00891798">
        <w:rPr>
          <w:sz w:val="28"/>
          <w:szCs w:val="28"/>
          <w:vertAlign w:val="subscript"/>
          <w:lang w:val="en-US"/>
        </w:rPr>
        <w:t>N</w:t>
      </w:r>
      <w:r w:rsidRPr="00891798">
        <w:rPr>
          <w:sz w:val="28"/>
          <w:szCs w:val="28"/>
        </w:rPr>
        <w:t>), структуры реализованной продукции (∆П</w:t>
      </w:r>
      <w:r w:rsidRPr="00891798">
        <w:rPr>
          <w:sz w:val="28"/>
          <w:szCs w:val="28"/>
          <w:vertAlign w:val="subscript"/>
        </w:rPr>
        <w:t>стр</w:t>
      </w:r>
      <w:r w:rsidRPr="00891798">
        <w:rPr>
          <w:sz w:val="28"/>
          <w:szCs w:val="28"/>
        </w:rPr>
        <w:t>), уровня цен на продукции (∆П</w:t>
      </w:r>
      <w:r w:rsidRPr="00891798">
        <w:rPr>
          <w:sz w:val="28"/>
          <w:szCs w:val="28"/>
          <w:vertAlign w:val="subscript"/>
          <w:lang w:val="en-US"/>
        </w:rPr>
        <w:t>p</w:t>
      </w:r>
      <w:r w:rsidRPr="00891798">
        <w:rPr>
          <w:sz w:val="28"/>
          <w:szCs w:val="28"/>
        </w:rPr>
        <w:t>)и себестоимости отдельных видов продукции (∆П</w:t>
      </w:r>
      <w:r w:rsidRPr="00891798">
        <w:rPr>
          <w:sz w:val="28"/>
          <w:szCs w:val="28"/>
          <w:vertAlign w:val="subscript"/>
          <w:lang w:val="en-US"/>
        </w:rPr>
        <w:t>z</w:t>
      </w:r>
      <w:r w:rsidRPr="00891798">
        <w:rPr>
          <w:sz w:val="28"/>
          <w:szCs w:val="28"/>
        </w:rPr>
        <w:t>).</w:t>
      </w:r>
    </w:p>
    <w:p w:rsidR="00E3352B" w:rsidRPr="00891798" w:rsidRDefault="00E3352B" w:rsidP="00856E2E">
      <w:pPr>
        <w:ind w:firstLine="540"/>
        <w:jc w:val="both"/>
        <w:rPr>
          <w:sz w:val="28"/>
          <w:szCs w:val="28"/>
        </w:rPr>
      </w:pPr>
      <w:r w:rsidRPr="00891798">
        <w:rPr>
          <w:sz w:val="28"/>
          <w:szCs w:val="28"/>
        </w:rPr>
        <w:t>Если предприятием выпускается однородная продукция, то расчет влияния факторов на изменение прибыли от реализации продукции  производится по следующим формулам:</w:t>
      </w:r>
    </w:p>
    <w:p w:rsidR="00E3352B" w:rsidRPr="00891798" w:rsidRDefault="00E3352B" w:rsidP="0023365D">
      <w:pPr>
        <w:numPr>
          <w:ilvl w:val="0"/>
          <w:numId w:val="54"/>
        </w:numPr>
        <w:jc w:val="both"/>
        <w:rPr>
          <w:sz w:val="28"/>
          <w:szCs w:val="28"/>
        </w:rPr>
      </w:pPr>
      <w:r w:rsidRPr="00891798">
        <w:rPr>
          <w:sz w:val="28"/>
          <w:szCs w:val="28"/>
        </w:rPr>
        <w:t>влияние физического объема реализации:</w:t>
      </w:r>
    </w:p>
    <w:p w:rsidR="00E3352B" w:rsidRPr="00891798" w:rsidRDefault="00E3352B" w:rsidP="00856E2E">
      <w:pPr>
        <w:ind w:left="900"/>
        <w:jc w:val="both"/>
        <w:rPr>
          <w:sz w:val="28"/>
          <w:szCs w:val="28"/>
        </w:rPr>
      </w:pPr>
      <w:r w:rsidRPr="00891798">
        <w:rPr>
          <w:sz w:val="28"/>
          <w:szCs w:val="28"/>
        </w:rPr>
        <w:t>∆П</w:t>
      </w:r>
      <w:r w:rsidRPr="00891798">
        <w:rPr>
          <w:sz w:val="28"/>
          <w:szCs w:val="28"/>
          <w:vertAlign w:val="subscript"/>
          <w:lang w:val="en-US"/>
        </w:rPr>
        <w:t>N</w:t>
      </w:r>
      <w:r w:rsidRPr="00891798">
        <w:rPr>
          <w:sz w:val="28"/>
          <w:szCs w:val="28"/>
        </w:rPr>
        <w:t xml:space="preserve"> = П</w:t>
      </w:r>
      <w:r w:rsidRPr="00891798">
        <w:rPr>
          <w:sz w:val="28"/>
          <w:szCs w:val="28"/>
          <w:vertAlign w:val="subscript"/>
        </w:rPr>
        <w:t>0</w:t>
      </w:r>
      <w:r w:rsidRPr="00891798">
        <w:rPr>
          <w:sz w:val="28"/>
          <w:szCs w:val="28"/>
        </w:rPr>
        <w:t xml:space="preserve"> х (</w:t>
      </w:r>
      <w:r w:rsidRPr="00891798">
        <w:rPr>
          <w:sz w:val="28"/>
          <w:szCs w:val="28"/>
          <w:lang w:val="en-US"/>
        </w:rPr>
        <w:t>N</w:t>
      </w:r>
      <w:r w:rsidRPr="00891798">
        <w:rPr>
          <w:sz w:val="28"/>
          <w:szCs w:val="28"/>
        </w:rPr>
        <w:t>общ</w:t>
      </w:r>
      <w:r w:rsidRPr="00891798">
        <w:rPr>
          <w:sz w:val="28"/>
          <w:szCs w:val="28"/>
          <w:vertAlign w:val="subscript"/>
        </w:rPr>
        <w:t>1</w:t>
      </w:r>
      <w:r w:rsidRPr="00891798">
        <w:rPr>
          <w:sz w:val="28"/>
          <w:szCs w:val="28"/>
        </w:rPr>
        <w:t xml:space="preserve">/ </w:t>
      </w:r>
      <w:r w:rsidRPr="00891798">
        <w:rPr>
          <w:sz w:val="28"/>
          <w:szCs w:val="28"/>
          <w:lang w:val="en-US"/>
        </w:rPr>
        <w:t>N</w:t>
      </w:r>
      <w:r w:rsidRPr="00891798">
        <w:rPr>
          <w:sz w:val="28"/>
          <w:szCs w:val="28"/>
        </w:rPr>
        <w:t>общ</w:t>
      </w:r>
      <w:r w:rsidRPr="00891798">
        <w:rPr>
          <w:sz w:val="28"/>
          <w:szCs w:val="28"/>
          <w:vertAlign w:val="subscript"/>
        </w:rPr>
        <w:t>0</w:t>
      </w:r>
      <w:r w:rsidRPr="00891798">
        <w:rPr>
          <w:sz w:val="28"/>
          <w:szCs w:val="28"/>
        </w:rPr>
        <w:t>);</w:t>
      </w:r>
    </w:p>
    <w:p w:rsidR="00E3352B" w:rsidRPr="00891798" w:rsidRDefault="00E3352B" w:rsidP="0023365D">
      <w:pPr>
        <w:numPr>
          <w:ilvl w:val="0"/>
          <w:numId w:val="54"/>
        </w:numPr>
        <w:jc w:val="both"/>
        <w:rPr>
          <w:sz w:val="28"/>
          <w:szCs w:val="28"/>
        </w:rPr>
      </w:pPr>
      <w:r w:rsidRPr="00891798">
        <w:rPr>
          <w:sz w:val="28"/>
          <w:szCs w:val="28"/>
        </w:rPr>
        <w:t>влияние структуры реализации:</w:t>
      </w:r>
    </w:p>
    <w:p w:rsidR="00E3352B" w:rsidRPr="00891798" w:rsidRDefault="00E3352B" w:rsidP="00856E2E">
      <w:pPr>
        <w:ind w:left="900"/>
        <w:jc w:val="both"/>
        <w:rPr>
          <w:sz w:val="28"/>
          <w:szCs w:val="28"/>
          <w:lang w:val="en-US"/>
        </w:rPr>
      </w:pPr>
      <w:r w:rsidRPr="00891798">
        <w:rPr>
          <w:sz w:val="28"/>
          <w:szCs w:val="28"/>
          <w:lang w:val="en-US"/>
        </w:rPr>
        <w:t>∆</w:t>
      </w:r>
      <w:r w:rsidRPr="00891798">
        <w:rPr>
          <w:sz w:val="28"/>
          <w:szCs w:val="28"/>
        </w:rPr>
        <w:t>П</w:t>
      </w:r>
      <w:r w:rsidRPr="00891798">
        <w:rPr>
          <w:sz w:val="28"/>
          <w:szCs w:val="28"/>
          <w:vertAlign w:val="subscript"/>
        </w:rPr>
        <w:t>стр</w:t>
      </w:r>
      <w:r w:rsidRPr="00891798">
        <w:rPr>
          <w:sz w:val="28"/>
          <w:szCs w:val="28"/>
          <w:lang w:val="en-US"/>
        </w:rPr>
        <w:t xml:space="preserve"> = ∑((N</w:t>
      </w:r>
      <w:r w:rsidRPr="00891798">
        <w:rPr>
          <w:sz w:val="28"/>
          <w:szCs w:val="28"/>
          <w:vertAlign w:val="subscript"/>
          <w:lang w:val="en-US"/>
        </w:rPr>
        <w:t>1i</w:t>
      </w:r>
      <w:r w:rsidRPr="00891798">
        <w:rPr>
          <w:sz w:val="28"/>
          <w:szCs w:val="28"/>
          <w:lang w:val="en-US"/>
        </w:rPr>
        <w:t xml:space="preserve"> – N</w:t>
      </w:r>
      <w:r w:rsidRPr="00891798">
        <w:rPr>
          <w:sz w:val="28"/>
          <w:szCs w:val="28"/>
          <w:vertAlign w:val="subscript"/>
          <w:lang w:val="en-US"/>
        </w:rPr>
        <w:t>0i</w:t>
      </w:r>
      <w:r w:rsidRPr="00891798">
        <w:rPr>
          <w:sz w:val="28"/>
          <w:szCs w:val="28"/>
          <w:lang w:val="en-US"/>
        </w:rPr>
        <w:t xml:space="preserve">) </w:t>
      </w:r>
      <w:r w:rsidRPr="00891798">
        <w:rPr>
          <w:sz w:val="28"/>
          <w:szCs w:val="28"/>
        </w:rPr>
        <w:t>х</w:t>
      </w:r>
      <w:r w:rsidRPr="00891798">
        <w:rPr>
          <w:sz w:val="28"/>
          <w:szCs w:val="28"/>
          <w:lang w:val="en-US"/>
        </w:rPr>
        <w:t xml:space="preserve"> (p</w:t>
      </w:r>
      <w:r w:rsidRPr="00891798">
        <w:rPr>
          <w:sz w:val="28"/>
          <w:szCs w:val="28"/>
          <w:vertAlign w:val="subscript"/>
          <w:lang w:val="en-US"/>
        </w:rPr>
        <w:t>0i</w:t>
      </w:r>
      <w:r w:rsidRPr="00891798">
        <w:rPr>
          <w:sz w:val="28"/>
          <w:szCs w:val="28"/>
          <w:lang w:val="en-US"/>
        </w:rPr>
        <w:t>-z</w:t>
      </w:r>
      <w:r w:rsidRPr="00891798">
        <w:rPr>
          <w:sz w:val="28"/>
          <w:szCs w:val="28"/>
          <w:vertAlign w:val="subscript"/>
          <w:lang w:val="en-US"/>
        </w:rPr>
        <w:t>0i</w:t>
      </w:r>
      <w:r w:rsidRPr="00891798">
        <w:rPr>
          <w:sz w:val="28"/>
          <w:szCs w:val="28"/>
          <w:lang w:val="en-US"/>
        </w:rPr>
        <w:t>)) - ∆</w:t>
      </w:r>
      <w:r w:rsidRPr="00891798">
        <w:rPr>
          <w:sz w:val="28"/>
          <w:szCs w:val="28"/>
        </w:rPr>
        <w:t>П</w:t>
      </w:r>
      <w:r w:rsidRPr="00891798">
        <w:rPr>
          <w:sz w:val="28"/>
          <w:szCs w:val="28"/>
          <w:vertAlign w:val="subscript"/>
          <w:lang w:val="en-US"/>
        </w:rPr>
        <w:t>N</w:t>
      </w:r>
      <w:r w:rsidRPr="00891798">
        <w:rPr>
          <w:sz w:val="28"/>
          <w:szCs w:val="28"/>
          <w:lang w:val="en-US"/>
        </w:rPr>
        <w:t>;</w:t>
      </w:r>
    </w:p>
    <w:p w:rsidR="00E3352B" w:rsidRPr="00891798" w:rsidRDefault="00E3352B" w:rsidP="0023365D">
      <w:pPr>
        <w:numPr>
          <w:ilvl w:val="0"/>
          <w:numId w:val="54"/>
        </w:numPr>
        <w:jc w:val="both"/>
        <w:rPr>
          <w:sz w:val="28"/>
          <w:szCs w:val="28"/>
        </w:rPr>
      </w:pPr>
      <w:r w:rsidRPr="00891798">
        <w:rPr>
          <w:sz w:val="28"/>
          <w:szCs w:val="28"/>
        </w:rPr>
        <w:t>влияние цен на продукцию:</w:t>
      </w:r>
    </w:p>
    <w:p w:rsidR="00E3352B" w:rsidRPr="00891798" w:rsidRDefault="00E3352B" w:rsidP="00856E2E">
      <w:pPr>
        <w:ind w:left="900"/>
        <w:jc w:val="both"/>
        <w:rPr>
          <w:sz w:val="28"/>
          <w:szCs w:val="28"/>
          <w:lang w:val="en-US"/>
        </w:rPr>
      </w:pPr>
      <w:r w:rsidRPr="00891798">
        <w:rPr>
          <w:sz w:val="28"/>
          <w:szCs w:val="28"/>
          <w:lang w:val="en-US"/>
        </w:rPr>
        <w:t>∆</w:t>
      </w:r>
      <w:r w:rsidRPr="00891798">
        <w:rPr>
          <w:sz w:val="28"/>
          <w:szCs w:val="28"/>
        </w:rPr>
        <w:t>П</w:t>
      </w:r>
      <w:r w:rsidRPr="00891798">
        <w:rPr>
          <w:sz w:val="28"/>
          <w:szCs w:val="28"/>
          <w:vertAlign w:val="subscript"/>
          <w:lang w:val="en-US"/>
        </w:rPr>
        <w:t>p</w:t>
      </w:r>
      <w:r w:rsidRPr="00891798">
        <w:rPr>
          <w:sz w:val="28"/>
          <w:szCs w:val="28"/>
          <w:lang w:val="en-US"/>
        </w:rPr>
        <w:t xml:space="preserve"> = ∑(N</w:t>
      </w:r>
      <w:r w:rsidRPr="00891798">
        <w:rPr>
          <w:sz w:val="28"/>
          <w:szCs w:val="28"/>
          <w:vertAlign w:val="subscript"/>
          <w:lang w:val="en-US"/>
        </w:rPr>
        <w:t>1i</w:t>
      </w:r>
      <w:r w:rsidRPr="00891798">
        <w:rPr>
          <w:sz w:val="28"/>
          <w:szCs w:val="28"/>
          <w:lang w:val="en-US"/>
        </w:rPr>
        <w:t xml:space="preserve">  </w:t>
      </w:r>
      <w:r w:rsidRPr="00891798">
        <w:rPr>
          <w:sz w:val="28"/>
          <w:szCs w:val="28"/>
        </w:rPr>
        <w:t>х</w:t>
      </w:r>
      <w:r w:rsidRPr="00891798">
        <w:rPr>
          <w:sz w:val="28"/>
          <w:szCs w:val="28"/>
          <w:lang w:val="en-US"/>
        </w:rPr>
        <w:t xml:space="preserve"> (p</w:t>
      </w:r>
      <w:r w:rsidRPr="00891798">
        <w:rPr>
          <w:sz w:val="28"/>
          <w:szCs w:val="28"/>
          <w:vertAlign w:val="subscript"/>
          <w:lang w:val="en-US"/>
        </w:rPr>
        <w:t>1i</w:t>
      </w:r>
      <w:r w:rsidRPr="00891798">
        <w:rPr>
          <w:sz w:val="28"/>
          <w:szCs w:val="28"/>
          <w:lang w:val="en-US"/>
        </w:rPr>
        <w:t>-p</w:t>
      </w:r>
      <w:r w:rsidRPr="00891798">
        <w:rPr>
          <w:sz w:val="28"/>
          <w:szCs w:val="28"/>
          <w:vertAlign w:val="subscript"/>
          <w:lang w:val="en-US"/>
        </w:rPr>
        <w:t>0i</w:t>
      </w:r>
      <w:r w:rsidRPr="00891798">
        <w:rPr>
          <w:sz w:val="28"/>
          <w:szCs w:val="28"/>
          <w:lang w:val="en-US"/>
        </w:rPr>
        <w:t>));</w:t>
      </w:r>
    </w:p>
    <w:p w:rsidR="00E3352B" w:rsidRPr="00891798" w:rsidRDefault="00E3352B" w:rsidP="0023365D">
      <w:pPr>
        <w:numPr>
          <w:ilvl w:val="0"/>
          <w:numId w:val="54"/>
        </w:numPr>
        <w:jc w:val="both"/>
        <w:rPr>
          <w:sz w:val="28"/>
          <w:szCs w:val="28"/>
        </w:rPr>
      </w:pPr>
      <w:r w:rsidRPr="00891798">
        <w:rPr>
          <w:sz w:val="28"/>
          <w:szCs w:val="28"/>
        </w:rPr>
        <w:t>влияние себестоимости отдельных видов продукции:</w:t>
      </w:r>
    </w:p>
    <w:p w:rsidR="00E3352B" w:rsidRPr="00891798" w:rsidRDefault="00E3352B" w:rsidP="00856E2E">
      <w:pPr>
        <w:ind w:left="900"/>
        <w:jc w:val="both"/>
        <w:rPr>
          <w:sz w:val="28"/>
          <w:szCs w:val="28"/>
        </w:rPr>
      </w:pPr>
      <w:r w:rsidRPr="00891798">
        <w:rPr>
          <w:sz w:val="28"/>
          <w:szCs w:val="28"/>
        </w:rPr>
        <w:t>∆П</w:t>
      </w:r>
      <w:r w:rsidRPr="00891798">
        <w:rPr>
          <w:sz w:val="28"/>
          <w:szCs w:val="28"/>
          <w:vertAlign w:val="subscript"/>
          <w:lang w:val="en-US"/>
        </w:rPr>
        <w:t>z</w:t>
      </w:r>
      <w:r w:rsidRPr="00891798">
        <w:rPr>
          <w:sz w:val="28"/>
          <w:szCs w:val="28"/>
        </w:rPr>
        <w:t xml:space="preserve"> = ∑(</w:t>
      </w:r>
      <w:r w:rsidRPr="00891798">
        <w:rPr>
          <w:sz w:val="28"/>
          <w:szCs w:val="28"/>
          <w:lang w:val="en-US"/>
        </w:rPr>
        <w:t>N</w:t>
      </w:r>
      <w:r w:rsidRPr="00891798">
        <w:rPr>
          <w:sz w:val="28"/>
          <w:szCs w:val="28"/>
          <w:vertAlign w:val="subscript"/>
        </w:rPr>
        <w:t>1</w:t>
      </w:r>
      <w:r w:rsidRPr="00891798">
        <w:rPr>
          <w:sz w:val="28"/>
          <w:szCs w:val="28"/>
          <w:vertAlign w:val="subscript"/>
          <w:lang w:val="en-US"/>
        </w:rPr>
        <w:t>i</w:t>
      </w:r>
      <w:r w:rsidRPr="00891798">
        <w:rPr>
          <w:sz w:val="28"/>
          <w:szCs w:val="28"/>
        </w:rPr>
        <w:t xml:space="preserve">  х (-</w:t>
      </w:r>
      <w:r w:rsidRPr="00891798">
        <w:rPr>
          <w:sz w:val="28"/>
          <w:szCs w:val="28"/>
          <w:lang w:val="en-US"/>
        </w:rPr>
        <w:t>z</w:t>
      </w:r>
      <w:r w:rsidRPr="00891798">
        <w:rPr>
          <w:sz w:val="28"/>
          <w:szCs w:val="28"/>
          <w:vertAlign w:val="subscript"/>
        </w:rPr>
        <w:t>1</w:t>
      </w:r>
      <w:r w:rsidRPr="00891798">
        <w:rPr>
          <w:sz w:val="28"/>
          <w:szCs w:val="28"/>
          <w:vertAlign w:val="subscript"/>
          <w:lang w:val="en-US"/>
        </w:rPr>
        <w:t>i</w:t>
      </w:r>
      <w:r w:rsidRPr="00891798">
        <w:rPr>
          <w:sz w:val="28"/>
          <w:szCs w:val="28"/>
        </w:rPr>
        <w:t xml:space="preserve"> + </w:t>
      </w:r>
      <w:r w:rsidRPr="00891798">
        <w:rPr>
          <w:sz w:val="28"/>
          <w:szCs w:val="28"/>
          <w:lang w:val="en-US"/>
        </w:rPr>
        <w:t>z</w:t>
      </w:r>
      <w:r w:rsidRPr="00891798">
        <w:rPr>
          <w:sz w:val="28"/>
          <w:szCs w:val="28"/>
          <w:vertAlign w:val="subscript"/>
        </w:rPr>
        <w:t>0</w:t>
      </w:r>
      <w:r w:rsidRPr="00891798">
        <w:rPr>
          <w:sz w:val="28"/>
          <w:szCs w:val="28"/>
          <w:vertAlign w:val="subscript"/>
          <w:lang w:val="en-US"/>
        </w:rPr>
        <w:t>i</w:t>
      </w:r>
      <w:r w:rsidRPr="00891798">
        <w:rPr>
          <w:sz w:val="28"/>
          <w:szCs w:val="28"/>
        </w:rPr>
        <w:t>)).</w:t>
      </w:r>
    </w:p>
    <w:p w:rsidR="00E3352B" w:rsidRPr="00891798" w:rsidRDefault="00E3352B" w:rsidP="00856E2E">
      <w:pPr>
        <w:ind w:firstLine="540"/>
        <w:jc w:val="both"/>
        <w:rPr>
          <w:sz w:val="28"/>
          <w:szCs w:val="28"/>
        </w:rPr>
      </w:pPr>
      <w:r w:rsidRPr="00891798">
        <w:rPr>
          <w:sz w:val="28"/>
          <w:szCs w:val="28"/>
        </w:rPr>
        <w:t>Если предприятием выпускается неоднородная продукция, то расчет влияния факторов  осуществляется по следующим формулам:</w:t>
      </w:r>
    </w:p>
    <w:p w:rsidR="00E3352B" w:rsidRPr="00891798" w:rsidRDefault="00E3352B" w:rsidP="0023365D">
      <w:pPr>
        <w:numPr>
          <w:ilvl w:val="0"/>
          <w:numId w:val="54"/>
        </w:numPr>
        <w:jc w:val="both"/>
        <w:rPr>
          <w:sz w:val="28"/>
          <w:szCs w:val="28"/>
        </w:rPr>
      </w:pPr>
      <w:r w:rsidRPr="00891798">
        <w:rPr>
          <w:sz w:val="28"/>
          <w:szCs w:val="28"/>
        </w:rPr>
        <w:t>влияние физического объема:</w:t>
      </w:r>
    </w:p>
    <w:p w:rsidR="00E3352B" w:rsidRPr="00891798" w:rsidRDefault="00E3352B" w:rsidP="00856E2E">
      <w:pPr>
        <w:ind w:left="900"/>
        <w:jc w:val="both"/>
        <w:rPr>
          <w:sz w:val="28"/>
          <w:szCs w:val="28"/>
        </w:rPr>
      </w:pPr>
      <w:r w:rsidRPr="00891798">
        <w:rPr>
          <w:sz w:val="28"/>
          <w:szCs w:val="28"/>
        </w:rPr>
        <w:t>∆П</w:t>
      </w:r>
      <w:r w:rsidRPr="00891798">
        <w:rPr>
          <w:sz w:val="28"/>
          <w:szCs w:val="28"/>
          <w:vertAlign w:val="subscript"/>
          <w:lang w:val="en-US"/>
        </w:rPr>
        <w:t>N</w:t>
      </w:r>
      <w:r w:rsidRPr="00891798">
        <w:rPr>
          <w:sz w:val="28"/>
          <w:szCs w:val="28"/>
        </w:rPr>
        <w:t xml:space="preserve"> = П</w:t>
      </w:r>
      <w:r w:rsidRPr="00891798">
        <w:rPr>
          <w:sz w:val="28"/>
          <w:szCs w:val="28"/>
          <w:vertAlign w:val="subscript"/>
        </w:rPr>
        <w:t>0</w:t>
      </w:r>
      <w:r w:rsidRPr="00891798">
        <w:rPr>
          <w:sz w:val="28"/>
          <w:szCs w:val="28"/>
        </w:rPr>
        <w:t xml:space="preserve"> х </w:t>
      </w:r>
      <w:r w:rsidRPr="00891798">
        <w:rPr>
          <w:sz w:val="28"/>
          <w:szCs w:val="28"/>
          <w:lang w:val="en-US"/>
        </w:rPr>
        <w:t>I</w:t>
      </w:r>
      <w:r w:rsidRPr="00891798">
        <w:rPr>
          <w:sz w:val="28"/>
          <w:szCs w:val="28"/>
          <w:vertAlign w:val="subscript"/>
          <w:lang w:val="en-US"/>
        </w:rPr>
        <w:t>N</w:t>
      </w:r>
      <w:r w:rsidRPr="00891798">
        <w:rPr>
          <w:sz w:val="28"/>
          <w:szCs w:val="28"/>
        </w:rPr>
        <w:t xml:space="preserve"> =  П</w:t>
      </w:r>
      <w:r w:rsidRPr="00891798">
        <w:rPr>
          <w:sz w:val="28"/>
          <w:szCs w:val="28"/>
          <w:vertAlign w:val="subscript"/>
        </w:rPr>
        <w:t>0</w:t>
      </w:r>
      <w:r w:rsidRPr="00891798">
        <w:rPr>
          <w:sz w:val="28"/>
          <w:szCs w:val="28"/>
        </w:rPr>
        <w:t xml:space="preserve"> х </w:t>
      </w:r>
      <w:r w:rsidRPr="00891798">
        <w:rPr>
          <w:sz w:val="28"/>
          <w:szCs w:val="28"/>
          <w:lang w:val="en-US"/>
        </w:rPr>
        <w:t>Z</w:t>
      </w:r>
      <w:r w:rsidRPr="00891798">
        <w:rPr>
          <w:sz w:val="28"/>
          <w:szCs w:val="28"/>
          <w:vertAlign w:val="subscript"/>
        </w:rPr>
        <w:t>1</w:t>
      </w:r>
      <w:r w:rsidRPr="00891798">
        <w:rPr>
          <w:sz w:val="28"/>
          <w:szCs w:val="28"/>
          <w:vertAlign w:val="superscript"/>
        </w:rPr>
        <w:t>,базстр</w:t>
      </w:r>
      <w:r w:rsidRPr="00891798">
        <w:rPr>
          <w:sz w:val="28"/>
          <w:szCs w:val="28"/>
        </w:rPr>
        <w:t xml:space="preserve">/ </w:t>
      </w:r>
      <w:r w:rsidRPr="00891798">
        <w:rPr>
          <w:sz w:val="28"/>
          <w:szCs w:val="28"/>
          <w:lang w:val="en-US"/>
        </w:rPr>
        <w:t>Z</w:t>
      </w:r>
      <w:r w:rsidRPr="00891798">
        <w:rPr>
          <w:sz w:val="28"/>
          <w:szCs w:val="28"/>
          <w:vertAlign w:val="subscript"/>
        </w:rPr>
        <w:t>0</w:t>
      </w:r>
      <w:r w:rsidRPr="00891798">
        <w:rPr>
          <w:sz w:val="28"/>
          <w:szCs w:val="28"/>
          <w:vertAlign w:val="superscript"/>
        </w:rPr>
        <w:t>,базстр</w:t>
      </w:r>
      <w:r w:rsidRPr="00891798">
        <w:rPr>
          <w:sz w:val="28"/>
          <w:szCs w:val="28"/>
        </w:rPr>
        <w:t xml:space="preserve">, где </w:t>
      </w:r>
      <w:r w:rsidRPr="00891798">
        <w:rPr>
          <w:sz w:val="28"/>
          <w:szCs w:val="28"/>
          <w:lang w:val="en-US"/>
        </w:rPr>
        <w:t>Z</w:t>
      </w:r>
      <w:r w:rsidRPr="00891798">
        <w:rPr>
          <w:sz w:val="28"/>
          <w:szCs w:val="28"/>
          <w:vertAlign w:val="subscript"/>
        </w:rPr>
        <w:t>1</w:t>
      </w:r>
      <w:r w:rsidRPr="00891798">
        <w:rPr>
          <w:sz w:val="28"/>
          <w:szCs w:val="28"/>
          <w:vertAlign w:val="superscript"/>
        </w:rPr>
        <w:t>,базстр</w:t>
      </w:r>
      <w:r w:rsidRPr="00891798">
        <w:rPr>
          <w:sz w:val="28"/>
          <w:szCs w:val="28"/>
        </w:rPr>
        <w:t xml:space="preserve">, </w:t>
      </w:r>
      <w:r w:rsidRPr="00891798">
        <w:rPr>
          <w:sz w:val="28"/>
          <w:szCs w:val="28"/>
          <w:lang w:val="en-US"/>
        </w:rPr>
        <w:t>Z</w:t>
      </w:r>
      <w:r w:rsidRPr="00891798">
        <w:rPr>
          <w:sz w:val="28"/>
          <w:szCs w:val="28"/>
          <w:vertAlign w:val="subscript"/>
        </w:rPr>
        <w:t>0</w:t>
      </w:r>
      <w:r w:rsidRPr="00891798">
        <w:rPr>
          <w:sz w:val="28"/>
          <w:szCs w:val="28"/>
          <w:vertAlign w:val="superscript"/>
        </w:rPr>
        <w:t>,базстр</w:t>
      </w:r>
      <w:r w:rsidRPr="00891798">
        <w:rPr>
          <w:sz w:val="28"/>
          <w:szCs w:val="28"/>
        </w:rPr>
        <w:t xml:space="preserve"> – соответственно затраты на реализованную продукцию при  фактическом объеме реализации и базисных структуре и себестоимости и базисные затраты на реализованную продукцию;</w:t>
      </w:r>
    </w:p>
    <w:p w:rsidR="00E3352B" w:rsidRPr="00891798" w:rsidRDefault="00E3352B" w:rsidP="0023365D">
      <w:pPr>
        <w:numPr>
          <w:ilvl w:val="0"/>
          <w:numId w:val="54"/>
        </w:numPr>
        <w:jc w:val="both"/>
        <w:rPr>
          <w:sz w:val="28"/>
          <w:szCs w:val="28"/>
        </w:rPr>
      </w:pPr>
      <w:r w:rsidRPr="00891798">
        <w:rPr>
          <w:sz w:val="28"/>
          <w:szCs w:val="28"/>
        </w:rPr>
        <w:t>влияние структуры реализации:</w:t>
      </w:r>
    </w:p>
    <w:p w:rsidR="00E3352B" w:rsidRPr="00891798" w:rsidRDefault="00E3352B" w:rsidP="00856E2E">
      <w:pPr>
        <w:ind w:left="900"/>
        <w:jc w:val="both"/>
        <w:rPr>
          <w:sz w:val="28"/>
          <w:szCs w:val="28"/>
          <w:lang w:val="en-US"/>
        </w:rPr>
      </w:pPr>
      <w:r w:rsidRPr="00891798">
        <w:rPr>
          <w:sz w:val="28"/>
          <w:szCs w:val="28"/>
          <w:lang w:val="en-US"/>
        </w:rPr>
        <w:t>∆</w:t>
      </w:r>
      <w:r w:rsidRPr="00891798">
        <w:rPr>
          <w:sz w:val="28"/>
          <w:szCs w:val="28"/>
        </w:rPr>
        <w:t>П</w:t>
      </w:r>
      <w:r w:rsidRPr="00891798">
        <w:rPr>
          <w:sz w:val="28"/>
          <w:szCs w:val="28"/>
          <w:vertAlign w:val="subscript"/>
        </w:rPr>
        <w:t>стр</w:t>
      </w:r>
      <w:r w:rsidRPr="00891798">
        <w:rPr>
          <w:sz w:val="28"/>
          <w:szCs w:val="28"/>
          <w:lang w:val="en-US"/>
        </w:rPr>
        <w:t xml:space="preserve"> = ∑((N</w:t>
      </w:r>
      <w:r w:rsidRPr="00891798">
        <w:rPr>
          <w:sz w:val="28"/>
          <w:szCs w:val="28"/>
          <w:vertAlign w:val="subscript"/>
          <w:lang w:val="en-US"/>
        </w:rPr>
        <w:t>1i</w:t>
      </w:r>
      <w:r w:rsidRPr="00891798">
        <w:rPr>
          <w:sz w:val="28"/>
          <w:szCs w:val="28"/>
          <w:lang w:val="en-US"/>
        </w:rPr>
        <w:t xml:space="preserve"> – N</w:t>
      </w:r>
      <w:r w:rsidRPr="00891798">
        <w:rPr>
          <w:sz w:val="28"/>
          <w:szCs w:val="28"/>
          <w:vertAlign w:val="subscript"/>
          <w:lang w:val="en-US"/>
        </w:rPr>
        <w:t>0i</w:t>
      </w:r>
      <w:r w:rsidRPr="00891798">
        <w:rPr>
          <w:sz w:val="28"/>
          <w:szCs w:val="28"/>
          <w:lang w:val="en-US"/>
        </w:rPr>
        <w:t xml:space="preserve">) </w:t>
      </w:r>
      <w:r w:rsidRPr="00891798">
        <w:rPr>
          <w:sz w:val="28"/>
          <w:szCs w:val="28"/>
        </w:rPr>
        <w:t>х</w:t>
      </w:r>
      <w:r w:rsidRPr="00891798">
        <w:rPr>
          <w:sz w:val="28"/>
          <w:szCs w:val="28"/>
          <w:lang w:val="en-US"/>
        </w:rPr>
        <w:t xml:space="preserve"> (p</w:t>
      </w:r>
      <w:r w:rsidRPr="00891798">
        <w:rPr>
          <w:sz w:val="28"/>
          <w:szCs w:val="28"/>
          <w:vertAlign w:val="subscript"/>
          <w:lang w:val="en-US"/>
        </w:rPr>
        <w:t>i</w:t>
      </w:r>
      <w:r w:rsidRPr="00891798">
        <w:rPr>
          <w:sz w:val="28"/>
          <w:szCs w:val="28"/>
          <w:lang w:val="en-US"/>
        </w:rPr>
        <w:t>-z</w:t>
      </w:r>
      <w:r w:rsidRPr="00891798">
        <w:rPr>
          <w:sz w:val="28"/>
          <w:szCs w:val="28"/>
          <w:vertAlign w:val="subscript"/>
          <w:lang w:val="en-US"/>
        </w:rPr>
        <w:t>i</w:t>
      </w:r>
      <w:r w:rsidRPr="00891798">
        <w:rPr>
          <w:sz w:val="28"/>
          <w:szCs w:val="28"/>
          <w:lang w:val="en-US"/>
        </w:rPr>
        <w:t>)) - ∆</w:t>
      </w:r>
      <w:r w:rsidRPr="00891798">
        <w:rPr>
          <w:sz w:val="28"/>
          <w:szCs w:val="28"/>
        </w:rPr>
        <w:t>П</w:t>
      </w:r>
      <w:r w:rsidRPr="00891798">
        <w:rPr>
          <w:sz w:val="28"/>
          <w:szCs w:val="28"/>
          <w:vertAlign w:val="subscript"/>
          <w:lang w:val="en-US"/>
        </w:rPr>
        <w:t>N</w:t>
      </w:r>
      <w:r w:rsidRPr="00891798">
        <w:rPr>
          <w:sz w:val="28"/>
          <w:szCs w:val="28"/>
          <w:lang w:val="en-US"/>
        </w:rPr>
        <w:t>;</w:t>
      </w:r>
    </w:p>
    <w:p w:rsidR="00E3352B" w:rsidRPr="00891798" w:rsidRDefault="00E3352B" w:rsidP="0023365D">
      <w:pPr>
        <w:numPr>
          <w:ilvl w:val="0"/>
          <w:numId w:val="54"/>
        </w:numPr>
        <w:jc w:val="both"/>
        <w:rPr>
          <w:sz w:val="28"/>
          <w:szCs w:val="28"/>
        </w:rPr>
      </w:pPr>
      <w:r w:rsidRPr="00891798">
        <w:rPr>
          <w:sz w:val="28"/>
          <w:szCs w:val="28"/>
        </w:rPr>
        <w:t>влияние цен на продукцию:</w:t>
      </w:r>
    </w:p>
    <w:p w:rsidR="00E3352B" w:rsidRPr="00891798" w:rsidRDefault="00E3352B" w:rsidP="00856E2E">
      <w:pPr>
        <w:ind w:left="900"/>
        <w:jc w:val="both"/>
        <w:rPr>
          <w:sz w:val="28"/>
          <w:szCs w:val="28"/>
          <w:lang w:val="en-US"/>
        </w:rPr>
      </w:pPr>
      <w:r w:rsidRPr="00891798">
        <w:rPr>
          <w:sz w:val="28"/>
          <w:szCs w:val="28"/>
          <w:lang w:val="en-US"/>
        </w:rPr>
        <w:t>∆</w:t>
      </w:r>
      <w:r w:rsidRPr="00891798">
        <w:rPr>
          <w:sz w:val="28"/>
          <w:szCs w:val="28"/>
        </w:rPr>
        <w:t>П</w:t>
      </w:r>
      <w:r w:rsidRPr="00891798">
        <w:rPr>
          <w:sz w:val="28"/>
          <w:szCs w:val="28"/>
          <w:vertAlign w:val="subscript"/>
          <w:lang w:val="en-US"/>
        </w:rPr>
        <w:t>p</w:t>
      </w:r>
      <w:r w:rsidRPr="00891798">
        <w:rPr>
          <w:sz w:val="28"/>
          <w:szCs w:val="28"/>
          <w:lang w:val="en-US"/>
        </w:rPr>
        <w:t xml:space="preserve"> = ∑(N</w:t>
      </w:r>
      <w:r w:rsidRPr="00891798">
        <w:rPr>
          <w:sz w:val="28"/>
          <w:szCs w:val="28"/>
          <w:vertAlign w:val="subscript"/>
          <w:lang w:val="en-US"/>
        </w:rPr>
        <w:t>1i</w:t>
      </w:r>
      <w:r w:rsidRPr="00891798">
        <w:rPr>
          <w:sz w:val="28"/>
          <w:szCs w:val="28"/>
          <w:lang w:val="en-US"/>
        </w:rPr>
        <w:t xml:space="preserve">  </w:t>
      </w:r>
      <w:r w:rsidRPr="00891798">
        <w:rPr>
          <w:sz w:val="28"/>
          <w:szCs w:val="28"/>
        </w:rPr>
        <w:t>х</w:t>
      </w:r>
      <w:r w:rsidRPr="00891798">
        <w:rPr>
          <w:sz w:val="28"/>
          <w:szCs w:val="28"/>
          <w:lang w:val="en-US"/>
        </w:rPr>
        <w:t xml:space="preserve"> (p</w:t>
      </w:r>
      <w:r w:rsidRPr="00891798">
        <w:rPr>
          <w:sz w:val="28"/>
          <w:szCs w:val="28"/>
          <w:vertAlign w:val="subscript"/>
          <w:lang w:val="en-US"/>
        </w:rPr>
        <w:t>1i</w:t>
      </w:r>
      <w:r w:rsidRPr="00891798">
        <w:rPr>
          <w:sz w:val="28"/>
          <w:szCs w:val="28"/>
          <w:lang w:val="en-US"/>
        </w:rPr>
        <w:t>-p</w:t>
      </w:r>
      <w:r w:rsidRPr="00891798">
        <w:rPr>
          <w:sz w:val="28"/>
          <w:szCs w:val="28"/>
          <w:vertAlign w:val="subscript"/>
          <w:lang w:val="en-US"/>
        </w:rPr>
        <w:t>0i</w:t>
      </w:r>
      <w:r w:rsidRPr="00891798">
        <w:rPr>
          <w:sz w:val="28"/>
          <w:szCs w:val="28"/>
          <w:lang w:val="en-US"/>
        </w:rPr>
        <w:t>));</w:t>
      </w:r>
    </w:p>
    <w:p w:rsidR="00E3352B" w:rsidRPr="00891798" w:rsidRDefault="00E3352B" w:rsidP="0023365D">
      <w:pPr>
        <w:numPr>
          <w:ilvl w:val="0"/>
          <w:numId w:val="54"/>
        </w:numPr>
        <w:jc w:val="both"/>
        <w:rPr>
          <w:sz w:val="28"/>
          <w:szCs w:val="28"/>
        </w:rPr>
      </w:pPr>
      <w:r w:rsidRPr="00891798">
        <w:rPr>
          <w:sz w:val="28"/>
          <w:szCs w:val="28"/>
        </w:rPr>
        <w:t>влияние себестоимости отдельных видов продукции:</w:t>
      </w:r>
    </w:p>
    <w:p w:rsidR="00E3352B" w:rsidRPr="00891798" w:rsidRDefault="00E3352B" w:rsidP="00856E2E">
      <w:pPr>
        <w:ind w:left="900"/>
        <w:jc w:val="both"/>
        <w:rPr>
          <w:sz w:val="28"/>
          <w:szCs w:val="28"/>
        </w:rPr>
      </w:pPr>
      <w:r w:rsidRPr="00891798">
        <w:rPr>
          <w:sz w:val="28"/>
          <w:szCs w:val="28"/>
        </w:rPr>
        <w:t>∆П</w:t>
      </w:r>
      <w:r w:rsidRPr="00891798">
        <w:rPr>
          <w:sz w:val="28"/>
          <w:szCs w:val="28"/>
          <w:vertAlign w:val="subscript"/>
          <w:lang w:val="en-US"/>
        </w:rPr>
        <w:t>z</w:t>
      </w:r>
      <w:r w:rsidRPr="00891798">
        <w:rPr>
          <w:sz w:val="28"/>
          <w:szCs w:val="28"/>
        </w:rPr>
        <w:t xml:space="preserve"> = ∑(</w:t>
      </w:r>
      <w:r w:rsidRPr="00891798">
        <w:rPr>
          <w:sz w:val="28"/>
          <w:szCs w:val="28"/>
          <w:lang w:val="en-US"/>
        </w:rPr>
        <w:t>N</w:t>
      </w:r>
      <w:r w:rsidRPr="00891798">
        <w:rPr>
          <w:sz w:val="28"/>
          <w:szCs w:val="28"/>
          <w:vertAlign w:val="subscript"/>
        </w:rPr>
        <w:t>1</w:t>
      </w:r>
      <w:r w:rsidRPr="00891798">
        <w:rPr>
          <w:sz w:val="28"/>
          <w:szCs w:val="28"/>
          <w:vertAlign w:val="subscript"/>
          <w:lang w:val="en-US"/>
        </w:rPr>
        <w:t>i</w:t>
      </w:r>
      <w:r w:rsidRPr="00891798">
        <w:rPr>
          <w:sz w:val="28"/>
          <w:szCs w:val="28"/>
        </w:rPr>
        <w:t xml:space="preserve">  х (-</w:t>
      </w:r>
      <w:r w:rsidRPr="00891798">
        <w:rPr>
          <w:sz w:val="28"/>
          <w:szCs w:val="28"/>
          <w:lang w:val="en-US"/>
        </w:rPr>
        <w:t>z</w:t>
      </w:r>
      <w:r w:rsidRPr="00891798">
        <w:rPr>
          <w:sz w:val="28"/>
          <w:szCs w:val="28"/>
          <w:vertAlign w:val="subscript"/>
        </w:rPr>
        <w:t>1</w:t>
      </w:r>
      <w:r w:rsidRPr="00891798">
        <w:rPr>
          <w:sz w:val="28"/>
          <w:szCs w:val="28"/>
          <w:vertAlign w:val="subscript"/>
          <w:lang w:val="en-US"/>
        </w:rPr>
        <w:t>i</w:t>
      </w:r>
      <w:r w:rsidRPr="00891798">
        <w:rPr>
          <w:sz w:val="28"/>
          <w:szCs w:val="28"/>
        </w:rPr>
        <w:t xml:space="preserve"> + </w:t>
      </w:r>
      <w:r w:rsidRPr="00891798">
        <w:rPr>
          <w:sz w:val="28"/>
          <w:szCs w:val="28"/>
          <w:lang w:val="en-US"/>
        </w:rPr>
        <w:t>z</w:t>
      </w:r>
      <w:r w:rsidRPr="00891798">
        <w:rPr>
          <w:sz w:val="28"/>
          <w:szCs w:val="28"/>
          <w:vertAlign w:val="subscript"/>
        </w:rPr>
        <w:t>0</w:t>
      </w:r>
      <w:r w:rsidRPr="00891798">
        <w:rPr>
          <w:sz w:val="28"/>
          <w:szCs w:val="28"/>
          <w:vertAlign w:val="subscript"/>
          <w:lang w:val="en-US"/>
        </w:rPr>
        <w:t>i</w:t>
      </w:r>
      <w:r w:rsidRPr="00891798">
        <w:rPr>
          <w:sz w:val="28"/>
          <w:szCs w:val="28"/>
        </w:rPr>
        <w:t>)).</w:t>
      </w:r>
    </w:p>
    <w:p w:rsidR="00E3352B" w:rsidRPr="00891798" w:rsidRDefault="00E3352B" w:rsidP="00856E2E">
      <w:pPr>
        <w:ind w:firstLine="540"/>
        <w:jc w:val="both"/>
        <w:rPr>
          <w:sz w:val="28"/>
          <w:szCs w:val="28"/>
        </w:rPr>
      </w:pPr>
      <w:r w:rsidRPr="00891798">
        <w:rPr>
          <w:sz w:val="28"/>
          <w:szCs w:val="28"/>
        </w:rPr>
        <w:lastRenderedPageBreak/>
        <w:t>Поскольку себестоимость реализованной продукции может рассматриваться с применением классификации издержек на переменные и условно-постоянные, при анализе прибыли от реализации может быть использована следующая факторная модель:</w:t>
      </w:r>
    </w:p>
    <w:p w:rsidR="00E3352B" w:rsidRPr="00891798" w:rsidRDefault="00E3352B" w:rsidP="00856E2E">
      <w:pPr>
        <w:ind w:firstLine="540"/>
        <w:jc w:val="both"/>
        <w:rPr>
          <w:sz w:val="28"/>
          <w:szCs w:val="28"/>
        </w:rPr>
      </w:pPr>
    </w:p>
    <w:p w:rsidR="00E3352B" w:rsidRPr="00891798" w:rsidRDefault="00E3352B" w:rsidP="00856E2E">
      <w:pPr>
        <w:ind w:firstLine="540"/>
        <w:jc w:val="both"/>
        <w:rPr>
          <w:sz w:val="28"/>
          <w:szCs w:val="28"/>
        </w:rPr>
      </w:pPr>
      <w:r w:rsidRPr="00891798">
        <w:rPr>
          <w:sz w:val="28"/>
          <w:szCs w:val="28"/>
        </w:rPr>
        <w:t>П = ∑(</w:t>
      </w:r>
      <w:r w:rsidRPr="00891798">
        <w:rPr>
          <w:sz w:val="28"/>
          <w:szCs w:val="28"/>
          <w:lang w:val="en-US"/>
        </w:rPr>
        <w:t>N</w:t>
      </w:r>
      <w:r w:rsidRPr="00891798">
        <w:rPr>
          <w:sz w:val="28"/>
          <w:szCs w:val="28"/>
          <w:vertAlign w:val="subscript"/>
          <w:lang w:val="en-US"/>
        </w:rPr>
        <w:t>i</w:t>
      </w:r>
      <w:r w:rsidRPr="00891798">
        <w:rPr>
          <w:sz w:val="28"/>
          <w:szCs w:val="28"/>
        </w:rPr>
        <w:t xml:space="preserve"> х (</w:t>
      </w:r>
      <w:r w:rsidRPr="00891798">
        <w:rPr>
          <w:sz w:val="28"/>
          <w:szCs w:val="28"/>
          <w:lang w:val="en-US"/>
        </w:rPr>
        <w:t>p</w:t>
      </w:r>
      <w:r w:rsidRPr="00891798">
        <w:rPr>
          <w:sz w:val="28"/>
          <w:szCs w:val="28"/>
          <w:vertAlign w:val="subscript"/>
          <w:lang w:val="en-US"/>
        </w:rPr>
        <w:t>i</w:t>
      </w:r>
      <w:r w:rsidRPr="00891798">
        <w:rPr>
          <w:sz w:val="28"/>
          <w:szCs w:val="28"/>
        </w:rPr>
        <w:t>-</w:t>
      </w:r>
      <w:r w:rsidRPr="00891798">
        <w:rPr>
          <w:sz w:val="28"/>
          <w:szCs w:val="28"/>
          <w:lang w:val="en-US"/>
        </w:rPr>
        <w:t>VC</w:t>
      </w:r>
      <w:r w:rsidRPr="00891798">
        <w:rPr>
          <w:sz w:val="28"/>
          <w:szCs w:val="28"/>
          <w:vertAlign w:val="superscript"/>
        </w:rPr>
        <w:t>ед</w:t>
      </w:r>
      <w:r w:rsidRPr="00891798">
        <w:rPr>
          <w:sz w:val="28"/>
          <w:szCs w:val="28"/>
          <w:vertAlign w:val="subscript"/>
          <w:lang w:val="en-US"/>
        </w:rPr>
        <w:t>i</w:t>
      </w:r>
      <w:r w:rsidRPr="00891798">
        <w:rPr>
          <w:sz w:val="28"/>
          <w:szCs w:val="28"/>
        </w:rPr>
        <w:t xml:space="preserve">)) - </w:t>
      </w:r>
      <w:r w:rsidRPr="00891798">
        <w:rPr>
          <w:sz w:val="28"/>
          <w:szCs w:val="28"/>
          <w:lang w:val="en-US"/>
        </w:rPr>
        <w:t>FC</w:t>
      </w:r>
      <w:r w:rsidRPr="00891798">
        <w:rPr>
          <w:sz w:val="28"/>
          <w:szCs w:val="28"/>
        </w:rPr>
        <w:t>,                 (</w:t>
      </w:r>
      <w:r w:rsidR="00856E2E">
        <w:rPr>
          <w:sz w:val="28"/>
          <w:szCs w:val="28"/>
        </w:rPr>
        <w:t>8.2</w:t>
      </w:r>
      <w:r w:rsidRPr="00891798">
        <w:rPr>
          <w:sz w:val="28"/>
          <w:szCs w:val="28"/>
        </w:rPr>
        <w:t>)</w:t>
      </w:r>
    </w:p>
    <w:p w:rsidR="00E3352B" w:rsidRPr="00891798" w:rsidRDefault="00E3352B" w:rsidP="00856E2E">
      <w:pPr>
        <w:ind w:firstLine="540"/>
        <w:jc w:val="both"/>
        <w:rPr>
          <w:sz w:val="28"/>
          <w:szCs w:val="28"/>
        </w:rPr>
      </w:pPr>
      <w:r w:rsidRPr="00891798">
        <w:rPr>
          <w:sz w:val="28"/>
          <w:szCs w:val="28"/>
        </w:rPr>
        <w:t>где:</w:t>
      </w:r>
    </w:p>
    <w:p w:rsidR="00E3352B" w:rsidRPr="00891798" w:rsidRDefault="00E3352B" w:rsidP="00856E2E">
      <w:pPr>
        <w:ind w:firstLine="540"/>
        <w:jc w:val="both"/>
        <w:rPr>
          <w:sz w:val="28"/>
          <w:szCs w:val="28"/>
        </w:rPr>
      </w:pPr>
      <w:r w:rsidRPr="00891798">
        <w:rPr>
          <w:sz w:val="28"/>
          <w:szCs w:val="28"/>
          <w:lang w:val="en-US"/>
        </w:rPr>
        <w:t>VC</w:t>
      </w:r>
      <w:r w:rsidRPr="00891798">
        <w:rPr>
          <w:sz w:val="28"/>
          <w:szCs w:val="28"/>
          <w:vertAlign w:val="superscript"/>
        </w:rPr>
        <w:t>ед</w:t>
      </w:r>
      <w:r w:rsidRPr="00891798">
        <w:rPr>
          <w:sz w:val="28"/>
          <w:szCs w:val="28"/>
          <w:vertAlign w:val="subscript"/>
          <w:lang w:val="en-US"/>
        </w:rPr>
        <w:t>i</w:t>
      </w:r>
      <w:r w:rsidRPr="00891798">
        <w:rPr>
          <w:sz w:val="28"/>
          <w:szCs w:val="28"/>
        </w:rPr>
        <w:t xml:space="preserve"> – переменные издержки на единицу продукции;</w:t>
      </w:r>
    </w:p>
    <w:p w:rsidR="00E3352B" w:rsidRPr="00891798" w:rsidRDefault="00E3352B" w:rsidP="00856E2E">
      <w:pPr>
        <w:ind w:firstLine="540"/>
        <w:jc w:val="both"/>
        <w:rPr>
          <w:sz w:val="28"/>
          <w:szCs w:val="28"/>
        </w:rPr>
      </w:pPr>
      <w:r w:rsidRPr="00891798">
        <w:rPr>
          <w:sz w:val="28"/>
          <w:szCs w:val="28"/>
          <w:lang w:val="en-US"/>
        </w:rPr>
        <w:t>FC</w:t>
      </w:r>
      <w:r w:rsidRPr="00891798">
        <w:rPr>
          <w:sz w:val="28"/>
          <w:szCs w:val="28"/>
        </w:rPr>
        <w:t xml:space="preserve"> – постоянные издержки.</w:t>
      </w:r>
    </w:p>
    <w:p w:rsidR="00E3352B" w:rsidRPr="00891798" w:rsidRDefault="00E3352B" w:rsidP="00856E2E">
      <w:pPr>
        <w:ind w:firstLine="540"/>
        <w:jc w:val="both"/>
        <w:rPr>
          <w:sz w:val="28"/>
          <w:szCs w:val="28"/>
        </w:rPr>
      </w:pPr>
      <w:r w:rsidRPr="00891798">
        <w:rPr>
          <w:sz w:val="28"/>
          <w:szCs w:val="28"/>
        </w:rPr>
        <w:t>Расчет влияния факторов исходя из вышепредставленной модели проводится по следующим формулам:</w:t>
      </w:r>
    </w:p>
    <w:p w:rsidR="00E3352B" w:rsidRPr="00891798" w:rsidRDefault="00E3352B" w:rsidP="0023365D">
      <w:pPr>
        <w:numPr>
          <w:ilvl w:val="0"/>
          <w:numId w:val="54"/>
        </w:numPr>
        <w:jc w:val="both"/>
        <w:rPr>
          <w:sz w:val="28"/>
          <w:szCs w:val="28"/>
        </w:rPr>
      </w:pPr>
      <w:r w:rsidRPr="00891798">
        <w:rPr>
          <w:sz w:val="28"/>
          <w:szCs w:val="28"/>
        </w:rPr>
        <w:t>влияние физического объема:</w:t>
      </w:r>
    </w:p>
    <w:p w:rsidR="00E3352B" w:rsidRPr="00891798" w:rsidRDefault="00E3352B" w:rsidP="00856E2E">
      <w:pPr>
        <w:ind w:left="900"/>
        <w:jc w:val="both"/>
        <w:rPr>
          <w:sz w:val="28"/>
          <w:szCs w:val="28"/>
        </w:rPr>
      </w:pPr>
      <w:r w:rsidRPr="00891798">
        <w:rPr>
          <w:sz w:val="28"/>
          <w:szCs w:val="28"/>
        </w:rPr>
        <w:t>∆П</w:t>
      </w:r>
      <w:r w:rsidRPr="00891798">
        <w:rPr>
          <w:sz w:val="28"/>
          <w:szCs w:val="28"/>
          <w:vertAlign w:val="subscript"/>
          <w:lang w:val="en-US"/>
        </w:rPr>
        <w:t>N</w:t>
      </w:r>
      <w:r w:rsidRPr="00891798">
        <w:rPr>
          <w:sz w:val="28"/>
          <w:szCs w:val="28"/>
        </w:rPr>
        <w:t xml:space="preserve"> = П</w:t>
      </w:r>
      <w:r w:rsidRPr="00891798">
        <w:rPr>
          <w:sz w:val="28"/>
          <w:szCs w:val="28"/>
          <w:vertAlign w:val="subscript"/>
        </w:rPr>
        <w:t xml:space="preserve">0 </w:t>
      </w:r>
      <w:r w:rsidRPr="00891798">
        <w:rPr>
          <w:sz w:val="28"/>
          <w:szCs w:val="28"/>
        </w:rPr>
        <w:t>х (</w:t>
      </w:r>
      <w:r w:rsidRPr="00891798">
        <w:rPr>
          <w:sz w:val="28"/>
          <w:szCs w:val="28"/>
          <w:lang w:val="en-US"/>
        </w:rPr>
        <w:t>N</w:t>
      </w:r>
      <w:r w:rsidRPr="00891798">
        <w:rPr>
          <w:sz w:val="28"/>
          <w:szCs w:val="28"/>
        </w:rPr>
        <w:t>общ</w:t>
      </w:r>
      <w:r w:rsidRPr="00891798">
        <w:rPr>
          <w:sz w:val="28"/>
          <w:szCs w:val="28"/>
          <w:vertAlign w:val="subscript"/>
        </w:rPr>
        <w:t>1</w:t>
      </w:r>
      <w:r w:rsidRPr="00891798">
        <w:rPr>
          <w:sz w:val="28"/>
          <w:szCs w:val="28"/>
        </w:rPr>
        <w:t xml:space="preserve">/ </w:t>
      </w:r>
      <w:r w:rsidRPr="00891798">
        <w:rPr>
          <w:sz w:val="28"/>
          <w:szCs w:val="28"/>
          <w:lang w:val="en-US"/>
        </w:rPr>
        <w:t>N</w:t>
      </w:r>
      <w:r w:rsidRPr="00891798">
        <w:rPr>
          <w:sz w:val="28"/>
          <w:szCs w:val="28"/>
        </w:rPr>
        <w:t>общ</w:t>
      </w:r>
      <w:r w:rsidRPr="00891798">
        <w:rPr>
          <w:sz w:val="28"/>
          <w:szCs w:val="28"/>
          <w:vertAlign w:val="subscript"/>
        </w:rPr>
        <w:t>0</w:t>
      </w:r>
      <w:r w:rsidRPr="00891798">
        <w:rPr>
          <w:sz w:val="28"/>
          <w:szCs w:val="28"/>
        </w:rPr>
        <w:t>) при однородной продукции;</w:t>
      </w:r>
    </w:p>
    <w:p w:rsidR="00E3352B" w:rsidRPr="00891798" w:rsidRDefault="00E3352B" w:rsidP="00856E2E">
      <w:pPr>
        <w:ind w:left="900"/>
        <w:jc w:val="both"/>
        <w:rPr>
          <w:sz w:val="28"/>
          <w:szCs w:val="28"/>
        </w:rPr>
      </w:pPr>
      <w:r w:rsidRPr="00891798">
        <w:rPr>
          <w:sz w:val="28"/>
          <w:szCs w:val="28"/>
        </w:rPr>
        <w:t>∆П</w:t>
      </w:r>
      <w:r w:rsidRPr="00891798">
        <w:rPr>
          <w:sz w:val="28"/>
          <w:szCs w:val="28"/>
          <w:vertAlign w:val="subscript"/>
          <w:lang w:val="en-US"/>
        </w:rPr>
        <w:t>N</w:t>
      </w:r>
      <w:r w:rsidRPr="00891798">
        <w:rPr>
          <w:sz w:val="28"/>
          <w:szCs w:val="28"/>
        </w:rPr>
        <w:t xml:space="preserve"> =  П</w:t>
      </w:r>
      <w:r w:rsidRPr="00891798">
        <w:rPr>
          <w:sz w:val="28"/>
          <w:szCs w:val="28"/>
          <w:vertAlign w:val="subscript"/>
        </w:rPr>
        <w:t>0</w:t>
      </w:r>
      <w:r w:rsidRPr="00891798">
        <w:rPr>
          <w:sz w:val="28"/>
          <w:szCs w:val="28"/>
        </w:rPr>
        <w:t xml:space="preserve"> х </w:t>
      </w:r>
      <w:r w:rsidRPr="00891798">
        <w:rPr>
          <w:sz w:val="28"/>
          <w:szCs w:val="28"/>
          <w:lang w:val="en-US"/>
        </w:rPr>
        <w:t>VC</w:t>
      </w:r>
      <w:r w:rsidRPr="00891798">
        <w:rPr>
          <w:sz w:val="28"/>
          <w:szCs w:val="28"/>
          <w:vertAlign w:val="subscript"/>
        </w:rPr>
        <w:t>1</w:t>
      </w:r>
      <w:r w:rsidRPr="00891798">
        <w:rPr>
          <w:sz w:val="28"/>
          <w:szCs w:val="28"/>
          <w:vertAlign w:val="superscript"/>
        </w:rPr>
        <w:t>,базстр</w:t>
      </w:r>
      <w:r w:rsidRPr="00891798">
        <w:rPr>
          <w:sz w:val="28"/>
          <w:szCs w:val="28"/>
        </w:rPr>
        <w:t xml:space="preserve">/ </w:t>
      </w:r>
      <w:r w:rsidRPr="00891798">
        <w:rPr>
          <w:sz w:val="28"/>
          <w:szCs w:val="28"/>
          <w:lang w:val="en-US"/>
        </w:rPr>
        <w:t>VC</w:t>
      </w:r>
      <w:r w:rsidRPr="00891798">
        <w:rPr>
          <w:sz w:val="28"/>
          <w:szCs w:val="28"/>
          <w:vertAlign w:val="subscript"/>
        </w:rPr>
        <w:t>0</w:t>
      </w:r>
      <w:r w:rsidRPr="00891798">
        <w:rPr>
          <w:sz w:val="28"/>
          <w:szCs w:val="28"/>
          <w:vertAlign w:val="superscript"/>
        </w:rPr>
        <w:t>,базстр</w:t>
      </w:r>
      <w:r w:rsidRPr="00891798">
        <w:rPr>
          <w:sz w:val="28"/>
          <w:szCs w:val="28"/>
        </w:rPr>
        <w:t xml:space="preserve">, где </w:t>
      </w:r>
      <w:r w:rsidRPr="00891798">
        <w:rPr>
          <w:sz w:val="28"/>
          <w:szCs w:val="28"/>
          <w:lang w:val="en-US"/>
        </w:rPr>
        <w:t>VC</w:t>
      </w:r>
      <w:r w:rsidRPr="00891798">
        <w:rPr>
          <w:sz w:val="28"/>
          <w:szCs w:val="28"/>
          <w:vertAlign w:val="subscript"/>
        </w:rPr>
        <w:t>1</w:t>
      </w:r>
      <w:r w:rsidRPr="00891798">
        <w:rPr>
          <w:sz w:val="28"/>
          <w:szCs w:val="28"/>
          <w:vertAlign w:val="superscript"/>
        </w:rPr>
        <w:t>,базстр</w:t>
      </w:r>
      <w:r w:rsidRPr="00891798">
        <w:rPr>
          <w:sz w:val="28"/>
          <w:szCs w:val="28"/>
        </w:rPr>
        <w:t xml:space="preserve">, </w:t>
      </w:r>
      <w:r w:rsidRPr="00891798">
        <w:rPr>
          <w:sz w:val="28"/>
          <w:szCs w:val="28"/>
          <w:lang w:val="en-US"/>
        </w:rPr>
        <w:t>VC</w:t>
      </w:r>
      <w:r w:rsidRPr="00891798">
        <w:rPr>
          <w:sz w:val="28"/>
          <w:szCs w:val="28"/>
          <w:vertAlign w:val="subscript"/>
        </w:rPr>
        <w:t>0</w:t>
      </w:r>
      <w:r w:rsidRPr="00891798">
        <w:rPr>
          <w:sz w:val="28"/>
          <w:szCs w:val="28"/>
          <w:vertAlign w:val="superscript"/>
        </w:rPr>
        <w:t>,базстр</w:t>
      </w:r>
      <w:r w:rsidRPr="00891798">
        <w:rPr>
          <w:sz w:val="28"/>
          <w:szCs w:val="28"/>
        </w:rPr>
        <w:t xml:space="preserve"> – соответственно переменные издержки по реализованной продукции при  фактическом объеме реализации и базисных структуре и уровне переменных издержек и базисные переменные издержки по реализованной продукции;</w:t>
      </w:r>
    </w:p>
    <w:p w:rsidR="00E3352B" w:rsidRPr="00891798" w:rsidRDefault="00E3352B" w:rsidP="0023365D">
      <w:pPr>
        <w:numPr>
          <w:ilvl w:val="0"/>
          <w:numId w:val="54"/>
        </w:numPr>
        <w:jc w:val="both"/>
        <w:rPr>
          <w:sz w:val="28"/>
          <w:szCs w:val="28"/>
        </w:rPr>
      </w:pPr>
      <w:r w:rsidRPr="00891798">
        <w:rPr>
          <w:sz w:val="28"/>
          <w:szCs w:val="28"/>
        </w:rPr>
        <w:t>влияние структуры реализации:</w:t>
      </w:r>
    </w:p>
    <w:p w:rsidR="00E3352B" w:rsidRPr="00891798" w:rsidRDefault="00E3352B" w:rsidP="00856E2E">
      <w:pPr>
        <w:ind w:left="900"/>
        <w:jc w:val="both"/>
        <w:rPr>
          <w:sz w:val="28"/>
          <w:szCs w:val="28"/>
          <w:lang w:val="en-US"/>
        </w:rPr>
      </w:pPr>
      <w:r w:rsidRPr="00891798">
        <w:rPr>
          <w:sz w:val="28"/>
          <w:szCs w:val="28"/>
          <w:lang w:val="en-US"/>
        </w:rPr>
        <w:t>∆</w:t>
      </w:r>
      <w:r w:rsidRPr="00891798">
        <w:rPr>
          <w:sz w:val="28"/>
          <w:szCs w:val="28"/>
        </w:rPr>
        <w:t>П</w:t>
      </w:r>
      <w:r w:rsidRPr="00891798">
        <w:rPr>
          <w:sz w:val="28"/>
          <w:szCs w:val="28"/>
          <w:vertAlign w:val="subscript"/>
        </w:rPr>
        <w:t>стр</w:t>
      </w:r>
      <w:r w:rsidRPr="00891798">
        <w:rPr>
          <w:sz w:val="28"/>
          <w:szCs w:val="28"/>
          <w:lang w:val="en-US"/>
        </w:rPr>
        <w:t xml:space="preserve"> = ∑((N</w:t>
      </w:r>
      <w:r w:rsidRPr="00891798">
        <w:rPr>
          <w:sz w:val="28"/>
          <w:szCs w:val="28"/>
          <w:vertAlign w:val="subscript"/>
          <w:lang w:val="en-US"/>
        </w:rPr>
        <w:t>1i</w:t>
      </w:r>
      <w:r w:rsidRPr="00891798">
        <w:rPr>
          <w:sz w:val="28"/>
          <w:szCs w:val="28"/>
          <w:lang w:val="en-US"/>
        </w:rPr>
        <w:t xml:space="preserve"> – N</w:t>
      </w:r>
      <w:r w:rsidRPr="00891798">
        <w:rPr>
          <w:sz w:val="28"/>
          <w:szCs w:val="28"/>
          <w:vertAlign w:val="subscript"/>
          <w:lang w:val="en-US"/>
        </w:rPr>
        <w:t>0i</w:t>
      </w:r>
      <w:r w:rsidRPr="00891798">
        <w:rPr>
          <w:sz w:val="28"/>
          <w:szCs w:val="28"/>
          <w:lang w:val="en-US"/>
        </w:rPr>
        <w:t xml:space="preserve">) </w:t>
      </w:r>
      <w:r w:rsidRPr="00891798">
        <w:rPr>
          <w:sz w:val="28"/>
          <w:szCs w:val="28"/>
        </w:rPr>
        <w:t>х</w:t>
      </w:r>
      <w:r w:rsidRPr="00891798">
        <w:rPr>
          <w:sz w:val="28"/>
          <w:szCs w:val="28"/>
          <w:lang w:val="en-US"/>
        </w:rPr>
        <w:t xml:space="preserve"> ((p</w:t>
      </w:r>
      <w:r w:rsidRPr="00891798">
        <w:rPr>
          <w:sz w:val="28"/>
          <w:szCs w:val="28"/>
          <w:vertAlign w:val="subscript"/>
          <w:lang w:val="en-US"/>
        </w:rPr>
        <w:t>0i</w:t>
      </w:r>
      <w:r w:rsidRPr="00891798">
        <w:rPr>
          <w:sz w:val="28"/>
          <w:szCs w:val="28"/>
          <w:lang w:val="en-US"/>
        </w:rPr>
        <w:t>-VC</w:t>
      </w:r>
      <w:r w:rsidRPr="00891798">
        <w:rPr>
          <w:sz w:val="28"/>
          <w:szCs w:val="28"/>
          <w:vertAlign w:val="superscript"/>
        </w:rPr>
        <w:t>ед</w:t>
      </w:r>
      <w:r w:rsidRPr="00891798">
        <w:rPr>
          <w:sz w:val="28"/>
          <w:szCs w:val="28"/>
          <w:vertAlign w:val="subscript"/>
          <w:lang w:val="en-US"/>
        </w:rPr>
        <w:t>0i</w:t>
      </w:r>
      <w:r w:rsidRPr="00891798">
        <w:rPr>
          <w:sz w:val="28"/>
          <w:szCs w:val="28"/>
          <w:lang w:val="en-US"/>
        </w:rPr>
        <w:t>)) – FC</w:t>
      </w:r>
      <w:r w:rsidRPr="00891798">
        <w:rPr>
          <w:sz w:val="28"/>
          <w:szCs w:val="28"/>
          <w:vertAlign w:val="subscript"/>
          <w:lang w:val="en-US"/>
        </w:rPr>
        <w:t>0</w:t>
      </w:r>
      <w:r w:rsidRPr="00891798">
        <w:rPr>
          <w:sz w:val="28"/>
          <w:szCs w:val="28"/>
          <w:lang w:val="en-US"/>
        </w:rPr>
        <w:t>)) - ∆</w:t>
      </w:r>
      <w:r w:rsidRPr="00891798">
        <w:rPr>
          <w:sz w:val="28"/>
          <w:szCs w:val="28"/>
        </w:rPr>
        <w:t>П</w:t>
      </w:r>
      <w:r w:rsidRPr="00891798">
        <w:rPr>
          <w:sz w:val="28"/>
          <w:szCs w:val="28"/>
          <w:vertAlign w:val="subscript"/>
          <w:lang w:val="en-US"/>
        </w:rPr>
        <w:t>N</w:t>
      </w:r>
      <w:r w:rsidRPr="00891798">
        <w:rPr>
          <w:sz w:val="28"/>
          <w:szCs w:val="28"/>
          <w:lang w:val="en-US"/>
        </w:rPr>
        <w:t>;</w:t>
      </w:r>
    </w:p>
    <w:p w:rsidR="00E3352B" w:rsidRPr="00891798" w:rsidRDefault="00E3352B" w:rsidP="0023365D">
      <w:pPr>
        <w:numPr>
          <w:ilvl w:val="0"/>
          <w:numId w:val="54"/>
        </w:numPr>
        <w:jc w:val="both"/>
        <w:rPr>
          <w:sz w:val="28"/>
          <w:szCs w:val="28"/>
        </w:rPr>
      </w:pPr>
      <w:r w:rsidRPr="00891798">
        <w:rPr>
          <w:sz w:val="28"/>
          <w:szCs w:val="28"/>
        </w:rPr>
        <w:t>влияние цен на продукцию:</w:t>
      </w:r>
    </w:p>
    <w:p w:rsidR="00E3352B" w:rsidRPr="00891798" w:rsidRDefault="00E3352B" w:rsidP="00856E2E">
      <w:pPr>
        <w:ind w:left="900"/>
        <w:jc w:val="both"/>
        <w:rPr>
          <w:sz w:val="28"/>
          <w:szCs w:val="28"/>
          <w:lang w:val="en-US"/>
        </w:rPr>
      </w:pPr>
      <w:r w:rsidRPr="00891798">
        <w:rPr>
          <w:sz w:val="28"/>
          <w:szCs w:val="28"/>
          <w:lang w:val="en-US"/>
        </w:rPr>
        <w:t>∆</w:t>
      </w:r>
      <w:r w:rsidRPr="00891798">
        <w:rPr>
          <w:sz w:val="28"/>
          <w:szCs w:val="28"/>
        </w:rPr>
        <w:t>П</w:t>
      </w:r>
      <w:r w:rsidRPr="00891798">
        <w:rPr>
          <w:sz w:val="28"/>
          <w:szCs w:val="28"/>
          <w:vertAlign w:val="subscript"/>
          <w:lang w:val="en-US"/>
        </w:rPr>
        <w:t>p</w:t>
      </w:r>
      <w:r w:rsidRPr="00891798">
        <w:rPr>
          <w:sz w:val="28"/>
          <w:szCs w:val="28"/>
          <w:lang w:val="en-US"/>
        </w:rPr>
        <w:t xml:space="preserve"> = ∑(N</w:t>
      </w:r>
      <w:r w:rsidRPr="00891798">
        <w:rPr>
          <w:sz w:val="28"/>
          <w:szCs w:val="28"/>
          <w:vertAlign w:val="subscript"/>
          <w:lang w:val="en-US"/>
        </w:rPr>
        <w:t>1i</w:t>
      </w:r>
      <w:r w:rsidRPr="00891798">
        <w:rPr>
          <w:sz w:val="28"/>
          <w:szCs w:val="28"/>
          <w:lang w:val="en-US"/>
        </w:rPr>
        <w:t xml:space="preserve">  </w:t>
      </w:r>
      <w:r w:rsidRPr="00891798">
        <w:rPr>
          <w:sz w:val="28"/>
          <w:szCs w:val="28"/>
        </w:rPr>
        <w:t>х</w:t>
      </w:r>
      <w:r w:rsidRPr="00891798">
        <w:rPr>
          <w:sz w:val="28"/>
          <w:szCs w:val="28"/>
          <w:lang w:val="en-US"/>
        </w:rPr>
        <w:t xml:space="preserve"> (p</w:t>
      </w:r>
      <w:r w:rsidRPr="00891798">
        <w:rPr>
          <w:sz w:val="28"/>
          <w:szCs w:val="28"/>
          <w:vertAlign w:val="subscript"/>
          <w:lang w:val="en-US"/>
        </w:rPr>
        <w:t>1i</w:t>
      </w:r>
      <w:r w:rsidRPr="00891798">
        <w:rPr>
          <w:sz w:val="28"/>
          <w:szCs w:val="28"/>
          <w:lang w:val="en-US"/>
        </w:rPr>
        <w:t>-p</w:t>
      </w:r>
      <w:r w:rsidRPr="00891798">
        <w:rPr>
          <w:sz w:val="28"/>
          <w:szCs w:val="28"/>
          <w:vertAlign w:val="subscript"/>
          <w:lang w:val="en-US"/>
        </w:rPr>
        <w:t>0i</w:t>
      </w:r>
      <w:r w:rsidRPr="00891798">
        <w:rPr>
          <w:sz w:val="28"/>
          <w:szCs w:val="28"/>
          <w:lang w:val="en-US"/>
        </w:rPr>
        <w:t>));</w:t>
      </w:r>
    </w:p>
    <w:p w:rsidR="00E3352B" w:rsidRPr="00891798" w:rsidRDefault="00E3352B" w:rsidP="0023365D">
      <w:pPr>
        <w:numPr>
          <w:ilvl w:val="0"/>
          <w:numId w:val="54"/>
        </w:numPr>
        <w:jc w:val="both"/>
        <w:rPr>
          <w:sz w:val="28"/>
          <w:szCs w:val="28"/>
        </w:rPr>
      </w:pPr>
      <w:r w:rsidRPr="00891798">
        <w:rPr>
          <w:sz w:val="28"/>
          <w:szCs w:val="28"/>
        </w:rPr>
        <w:t>влияние уровня переменных издержек на единицу:</w:t>
      </w:r>
    </w:p>
    <w:p w:rsidR="00E3352B" w:rsidRPr="00891798" w:rsidRDefault="00E3352B" w:rsidP="00856E2E">
      <w:pPr>
        <w:ind w:left="900"/>
        <w:jc w:val="both"/>
        <w:rPr>
          <w:sz w:val="28"/>
          <w:szCs w:val="28"/>
          <w:lang w:val="en-US"/>
        </w:rPr>
      </w:pPr>
      <w:r w:rsidRPr="00891798">
        <w:rPr>
          <w:sz w:val="28"/>
          <w:szCs w:val="28"/>
          <w:lang w:val="en-US"/>
        </w:rPr>
        <w:t>∆</w:t>
      </w:r>
      <w:r w:rsidRPr="00891798">
        <w:rPr>
          <w:sz w:val="28"/>
          <w:szCs w:val="28"/>
        </w:rPr>
        <w:t>П</w:t>
      </w:r>
      <w:r w:rsidRPr="00891798">
        <w:rPr>
          <w:sz w:val="28"/>
          <w:szCs w:val="28"/>
          <w:vertAlign w:val="subscript"/>
          <w:lang w:val="en-US"/>
        </w:rPr>
        <w:t>VC</w:t>
      </w:r>
      <w:r w:rsidRPr="00891798">
        <w:rPr>
          <w:sz w:val="28"/>
          <w:szCs w:val="28"/>
          <w:lang w:val="en-US"/>
        </w:rPr>
        <w:t xml:space="preserve"> = ∑(N</w:t>
      </w:r>
      <w:r w:rsidRPr="00891798">
        <w:rPr>
          <w:sz w:val="28"/>
          <w:szCs w:val="28"/>
          <w:vertAlign w:val="subscript"/>
          <w:lang w:val="en-US"/>
        </w:rPr>
        <w:t>1i</w:t>
      </w:r>
      <w:r w:rsidRPr="00891798">
        <w:rPr>
          <w:sz w:val="28"/>
          <w:szCs w:val="28"/>
          <w:lang w:val="en-US"/>
        </w:rPr>
        <w:t xml:space="preserve">  </w:t>
      </w:r>
      <w:r w:rsidRPr="00891798">
        <w:rPr>
          <w:sz w:val="28"/>
          <w:szCs w:val="28"/>
        </w:rPr>
        <w:t>х</w:t>
      </w:r>
      <w:r w:rsidRPr="00891798">
        <w:rPr>
          <w:sz w:val="28"/>
          <w:szCs w:val="28"/>
          <w:lang w:val="en-US"/>
        </w:rPr>
        <w:t xml:space="preserve"> (-VC</w:t>
      </w:r>
      <w:r w:rsidRPr="00891798">
        <w:rPr>
          <w:sz w:val="28"/>
          <w:szCs w:val="28"/>
          <w:vertAlign w:val="superscript"/>
        </w:rPr>
        <w:t>ед</w:t>
      </w:r>
      <w:r w:rsidRPr="00891798">
        <w:rPr>
          <w:sz w:val="28"/>
          <w:szCs w:val="28"/>
          <w:vertAlign w:val="subscript"/>
          <w:lang w:val="en-US"/>
        </w:rPr>
        <w:t>1i</w:t>
      </w:r>
      <w:r w:rsidRPr="00891798">
        <w:rPr>
          <w:sz w:val="28"/>
          <w:szCs w:val="28"/>
          <w:lang w:val="en-US"/>
        </w:rPr>
        <w:t xml:space="preserve"> - VC</w:t>
      </w:r>
      <w:r w:rsidRPr="00891798">
        <w:rPr>
          <w:sz w:val="28"/>
          <w:szCs w:val="28"/>
          <w:vertAlign w:val="superscript"/>
        </w:rPr>
        <w:t>ед</w:t>
      </w:r>
      <w:r w:rsidRPr="00891798">
        <w:rPr>
          <w:sz w:val="28"/>
          <w:szCs w:val="28"/>
          <w:vertAlign w:val="subscript"/>
          <w:lang w:val="en-US"/>
        </w:rPr>
        <w:t>0i</w:t>
      </w:r>
      <w:r w:rsidRPr="00891798">
        <w:rPr>
          <w:sz w:val="28"/>
          <w:szCs w:val="28"/>
          <w:lang w:val="en-US"/>
        </w:rPr>
        <w:t>));</w:t>
      </w:r>
    </w:p>
    <w:p w:rsidR="00E3352B" w:rsidRPr="00891798" w:rsidRDefault="00E3352B" w:rsidP="0023365D">
      <w:pPr>
        <w:numPr>
          <w:ilvl w:val="0"/>
          <w:numId w:val="54"/>
        </w:numPr>
        <w:jc w:val="both"/>
        <w:rPr>
          <w:sz w:val="28"/>
          <w:szCs w:val="28"/>
        </w:rPr>
      </w:pPr>
      <w:r w:rsidRPr="00891798">
        <w:rPr>
          <w:sz w:val="28"/>
          <w:szCs w:val="28"/>
        </w:rPr>
        <w:t>влияние уровня постоянных расходов:</w:t>
      </w:r>
    </w:p>
    <w:p w:rsidR="00E3352B" w:rsidRPr="00891798" w:rsidRDefault="00E3352B" w:rsidP="00856E2E">
      <w:pPr>
        <w:ind w:left="900"/>
        <w:jc w:val="both"/>
        <w:rPr>
          <w:sz w:val="28"/>
          <w:szCs w:val="28"/>
          <w:lang w:val="en-US"/>
        </w:rPr>
      </w:pPr>
      <w:r w:rsidRPr="00891798">
        <w:rPr>
          <w:sz w:val="28"/>
          <w:szCs w:val="28"/>
        </w:rPr>
        <w:t>∆П</w:t>
      </w:r>
      <w:r w:rsidRPr="00891798">
        <w:rPr>
          <w:sz w:val="28"/>
          <w:szCs w:val="28"/>
          <w:vertAlign w:val="subscript"/>
          <w:lang w:val="en-US"/>
        </w:rPr>
        <w:t>FC</w:t>
      </w:r>
      <w:r w:rsidRPr="00891798">
        <w:rPr>
          <w:sz w:val="28"/>
          <w:szCs w:val="28"/>
        </w:rPr>
        <w:t xml:space="preserve"> = - ∆</w:t>
      </w:r>
      <w:r w:rsidRPr="00891798">
        <w:rPr>
          <w:sz w:val="28"/>
          <w:szCs w:val="28"/>
          <w:lang w:val="en-US"/>
        </w:rPr>
        <w:t>FC</w:t>
      </w:r>
      <w:r w:rsidRPr="00891798">
        <w:rPr>
          <w:sz w:val="28"/>
          <w:szCs w:val="28"/>
        </w:rPr>
        <w:t>.</w:t>
      </w:r>
    </w:p>
    <w:p w:rsidR="00E3352B" w:rsidRPr="00891798" w:rsidRDefault="00E3352B" w:rsidP="00856E2E">
      <w:pPr>
        <w:tabs>
          <w:tab w:val="left" w:pos="0"/>
        </w:tabs>
        <w:ind w:firstLine="540"/>
        <w:jc w:val="both"/>
        <w:rPr>
          <w:sz w:val="28"/>
          <w:szCs w:val="28"/>
          <w:lang w:val="en-US"/>
        </w:rPr>
      </w:pPr>
    </w:p>
    <w:p w:rsidR="00E3352B" w:rsidRPr="00891798" w:rsidRDefault="00E3352B" w:rsidP="00856E2E">
      <w:pPr>
        <w:ind w:firstLine="540"/>
        <w:jc w:val="both"/>
        <w:rPr>
          <w:sz w:val="28"/>
          <w:szCs w:val="28"/>
        </w:rPr>
      </w:pPr>
      <w:r w:rsidRPr="00891798">
        <w:rPr>
          <w:sz w:val="28"/>
          <w:szCs w:val="28"/>
        </w:rPr>
        <w:t>При изучении факторов изменения прибыли могут рассматриваться факторы второго порядка, а именно, факторы изменения средней цены реализации. В этом случае удобно использовать следующую факторную систему:</w:t>
      </w:r>
    </w:p>
    <w:p w:rsidR="00E3352B" w:rsidRPr="00891798" w:rsidRDefault="00E3352B" w:rsidP="00856E2E">
      <w:pPr>
        <w:ind w:firstLine="540"/>
        <w:jc w:val="both"/>
        <w:rPr>
          <w:sz w:val="28"/>
          <w:szCs w:val="28"/>
        </w:rPr>
      </w:pPr>
    </w:p>
    <w:p w:rsidR="00E3352B" w:rsidRPr="00891798" w:rsidRDefault="00E3352B" w:rsidP="00856E2E">
      <w:pPr>
        <w:ind w:firstLine="540"/>
        <w:jc w:val="both"/>
        <w:rPr>
          <w:sz w:val="28"/>
          <w:szCs w:val="28"/>
        </w:rPr>
      </w:pPr>
      <w:r w:rsidRPr="00891798">
        <w:rPr>
          <w:sz w:val="28"/>
          <w:szCs w:val="28"/>
        </w:rPr>
        <w:t xml:space="preserve">П = </w:t>
      </w:r>
      <w:r w:rsidRPr="00891798">
        <w:rPr>
          <w:sz w:val="28"/>
          <w:szCs w:val="28"/>
          <w:lang w:val="en-US"/>
        </w:rPr>
        <w:t>N</w:t>
      </w:r>
      <w:r w:rsidRPr="00891798">
        <w:rPr>
          <w:sz w:val="28"/>
          <w:szCs w:val="28"/>
          <w:vertAlign w:val="subscript"/>
        </w:rPr>
        <w:t>общ</w:t>
      </w:r>
      <w:r w:rsidRPr="00891798">
        <w:rPr>
          <w:sz w:val="28"/>
          <w:szCs w:val="28"/>
        </w:rPr>
        <w:t xml:space="preserve"> х (</w:t>
      </w:r>
      <w:r w:rsidRPr="00891798">
        <w:rPr>
          <w:sz w:val="28"/>
          <w:szCs w:val="28"/>
          <w:lang w:val="en-US"/>
        </w:rPr>
        <w:t>p</w:t>
      </w:r>
      <w:r w:rsidRPr="00891798">
        <w:rPr>
          <w:sz w:val="28"/>
          <w:szCs w:val="28"/>
        </w:rPr>
        <w:t xml:space="preserve"> </w:t>
      </w:r>
      <w:r w:rsidRPr="00891798">
        <w:rPr>
          <w:sz w:val="28"/>
          <w:szCs w:val="28"/>
          <w:vertAlign w:val="subscript"/>
        </w:rPr>
        <w:t>ср</w:t>
      </w:r>
      <w:r w:rsidRPr="00891798">
        <w:rPr>
          <w:sz w:val="28"/>
          <w:szCs w:val="28"/>
        </w:rPr>
        <w:t xml:space="preserve"> - </w:t>
      </w:r>
      <w:r w:rsidRPr="00891798">
        <w:rPr>
          <w:sz w:val="28"/>
          <w:szCs w:val="28"/>
          <w:lang w:val="en-US"/>
        </w:rPr>
        <w:t>z</w:t>
      </w:r>
      <w:r w:rsidRPr="00891798">
        <w:rPr>
          <w:sz w:val="28"/>
          <w:szCs w:val="28"/>
          <w:vertAlign w:val="subscript"/>
        </w:rPr>
        <w:t>ср</w:t>
      </w:r>
      <w:r w:rsidRPr="00891798">
        <w:rPr>
          <w:sz w:val="28"/>
          <w:szCs w:val="28"/>
        </w:rPr>
        <w:t>)                                                    (</w:t>
      </w:r>
      <w:r w:rsidR="00856E2E">
        <w:rPr>
          <w:sz w:val="28"/>
          <w:szCs w:val="28"/>
        </w:rPr>
        <w:t>8.3</w:t>
      </w:r>
      <w:r w:rsidRPr="00891798">
        <w:rPr>
          <w:sz w:val="28"/>
          <w:szCs w:val="28"/>
        </w:rPr>
        <w:t>)</w:t>
      </w:r>
    </w:p>
    <w:p w:rsidR="00E3352B" w:rsidRPr="00891798" w:rsidRDefault="00E3352B" w:rsidP="00856E2E">
      <w:pPr>
        <w:ind w:firstLine="540"/>
        <w:jc w:val="both"/>
        <w:rPr>
          <w:sz w:val="28"/>
          <w:szCs w:val="28"/>
        </w:rPr>
      </w:pPr>
      <w:r w:rsidRPr="00891798">
        <w:rPr>
          <w:sz w:val="28"/>
          <w:szCs w:val="28"/>
        </w:rPr>
        <w:t>При исследовании факторов изменения прибыли от реализации продукции также может использована следующая факторная система:</w:t>
      </w:r>
    </w:p>
    <w:p w:rsidR="00E3352B" w:rsidRPr="00891798" w:rsidRDefault="00E3352B" w:rsidP="00856E2E">
      <w:pPr>
        <w:ind w:firstLine="540"/>
        <w:jc w:val="both"/>
        <w:rPr>
          <w:sz w:val="28"/>
          <w:szCs w:val="28"/>
        </w:rPr>
      </w:pPr>
      <w:r w:rsidRPr="00891798">
        <w:rPr>
          <w:sz w:val="28"/>
          <w:szCs w:val="28"/>
        </w:rPr>
        <w:t>П =  ∑(</w:t>
      </w:r>
      <w:r w:rsidRPr="00891798">
        <w:rPr>
          <w:sz w:val="28"/>
          <w:szCs w:val="28"/>
          <w:lang w:val="en-US"/>
        </w:rPr>
        <w:t>N</w:t>
      </w:r>
      <w:r w:rsidRPr="00891798">
        <w:rPr>
          <w:sz w:val="28"/>
          <w:szCs w:val="28"/>
          <w:vertAlign w:val="subscript"/>
          <w:lang w:val="en-US"/>
        </w:rPr>
        <w:t>i</w:t>
      </w:r>
      <w:r w:rsidRPr="00891798">
        <w:rPr>
          <w:sz w:val="28"/>
          <w:szCs w:val="28"/>
        </w:rPr>
        <w:t xml:space="preserve"> х Пуд</w:t>
      </w:r>
      <w:r w:rsidRPr="00891798">
        <w:rPr>
          <w:sz w:val="28"/>
          <w:szCs w:val="28"/>
          <w:vertAlign w:val="subscript"/>
          <w:lang w:val="en-US"/>
        </w:rPr>
        <w:t>i</w:t>
      </w:r>
      <w:r w:rsidRPr="00891798">
        <w:rPr>
          <w:sz w:val="28"/>
          <w:szCs w:val="28"/>
        </w:rPr>
        <w:t>),                                      (</w:t>
      </w:r>
      <w:r w:rsidR="00856E2E">
        <w:rPr>
          <w:sz w:val="28"/>
          <w:szCs w:val="28"/>
        </w:rPr>
        <w:t>8.4</w:t>
      </w:r>
      <w:r w:rsidRPr="00891798">
        <w:rPr>
          <w:sz w:val="28"/>
          <w:szCs w:val="28"/>
        </w:rPr>
        <w:t>)</w:t>
      </w:r>
    </w:p>
    <w:p w:rsidR="00E3352B" w:rsidRPr="00891798" w:rsidRDefault="00E3352B" w:rsidP="00856E2E">
      <w:pPr>
        <w:ind w:firstLine="540"/>
        <w:jc w:val="both"/>
        <w:rPr>
          <w:sz w:val="28"/>
          <w:szCs w:val="28"/>
        </w:rPr>
      </w:pPr>
      <w:r w:rsidRPr="00891798">
        <w:rPr>
          <w:sz w:val="28"/>
          <w:szCs w:val="28"/>
        </w:rPr>
        <w:t>где:</w:t>
      </w:r>
    </w:p>
    <w:p w:rsidR="00E3352B" w:rsidRPr="00891798" w:rsidRDefault="00E3352B" w:rsidP="00856E2E">
      <w:pPr>
        <w:ind w:firstLine="540"/>
        <w:jc w:val="both"/>
        <w:rPr>
          <w:sz w:val="28"/>
          <w:szCs w:val="28"/>
        </w:rPr>
      </w:pPr>
      <w:r w:rsidRPr="00891798">
        <w:rPr>
          <w:sz w:val="28"/>
          <w:szCs w:val="28"/>
        </w:rPr>
        <w:t>П</w:t>
      </w:r>
      <w:r w:rsidRPr="00891798">
        <w:rPr>
          <w:sz w:val="28"/>
          <w:szCs w:val="28"/>
          <w:vertAlign w:val="subscript"/>
        </w:rPr>
        <w:t>уд</w:t>
      </w:r>
      <w:r w:rsidRPr="00891798">
        <w:rPr>
          <w:sz w:val="28"/>
          <w:szCs w:val="28"/>
          <w:vertAlign w:val="subscript"/>
          <w:lang w:val="en-US"/>
        </w:rPr>
        <w:t>i</w:t>
      </w:r>
      <w:r w:rsidRPr="00891798">
        <w:rPr>
          <w:sz w:val="28"/>
          <w:szCs w:val="28"/>
        </w:rPr>
        <w:t xml:space="preserve"> – удельная прибыль или прибыль в расчете на единицу продукции. </w:t>
      </w:r>
    </w:p>
    <w:p w:rsidR="00E3352B" w:rsidRPr="00891798" w:rsidRDefault="00E3352B" w:rsidP="00856E2E">
      <w:pPr>
        <w:ind w:firstLine="540"/>
        <w:jc w:val="both"/>
        <w:rPr>
          <w:sz w:val="28"/>
          <w:szCs w:val="28"/>
        </w:rPr>
      </w:pPr>
    </w:p>
    <w:p w:rsidR="00E3352B" w:rsidRPr="00891798" w:rsidRDefault="00E3352B" w:rsidP="00856E2E">
      <w:pPr>
        <w:ind w:firstLine="540"/>
        <w:jc w:val="both"/>
        <w:rPr>
          <w:sz w:val="28"/>
          <w:szCs w:val="28"/>
        </w:rPr>
      </w:pPr>
      <w:r w:rsidRPr="00891798">
        <w:rPr>
          <w:sz w:val="28"/>
          <w:szCs w:val="28"/>
        </w:rPr>
        <w:t>Влияние факторов, физического объема, структуры реализации, уровня удельной прибыли по отдельным видам продукции определяется аналогично вышеприведенным формулам расчета.</w:t>
      </w:r>
    </w:p>
    <w:p w:rsidR="00E3352B" w:rsidRPr="00891798" w:rsidRDefault="00E3352B" w:rsidP="00856E2E">
      <w:pPr>
        <w:ind w:firstLine="540"/>
        <w:jc w:val="both"/>
        <w:rPr>
          <w:sz w:val="28"/>
          <w:szCs w:val="28"/>
        </w:rPr>
      </w:pPr>
      <w:r w:rsidRPr="00891798">
        <w:rPr>
          <w:sz w:val="28"/>
          <w:szCs w:val="28"/>
        </w:rPr>
        <w:t xml:space="preserve">Особое значение имеет факторный анализ прибыли отдельных видов продукции. При большом ассортименте могут анализироваться отдельные </w:t>
      </w:r>
      <w:r w:rsidRPr="00891798">
        <w:rPr>
          <w:sz w:val="28"/>
          <w:szCs w:val="28"/>
        </w:rPr>
        <w:lastRenderedPageBreak/>
        <w:t xml:space="preserve">товарные группы. Для анализа прибыли по отдельным видам  продукции выбираются те виды, которые занимают значительный удельный вес в объеме реализации или прибыль по которым составляет значительную долю в структуре общей прибыли. </w:t>
      </w:r>
    </w:p>
    <w:p w:rsidR="00E3352B" w:rsidRPr="00891798" w:rsidRDefault="00E3352B" w:rsidP="00856E2E">
      <w:pPr>
        <w:ind w:firstLine="540"/>
        <w:jc w:val="both"/>
        <w:rPr>
          <w:sz w:val="28"/>
          <w:szCs w:val="28"/>
        </w:rPr>
      </w:pPr>
      <w:r w:rsidRPr="00891798">
        <w:rPr>
          <w:sz w:val="28"/>
          <w:szCs w:val="28"/>
        </w:rPr>
        <w:t>При анализе факторов изменения прибыли по отдельным видам продукции применяется следующая факторная модель:</w:t>
      </w:r>
    </w:p>
    <w:p w:rsidR="00E3352B" w:rsidRPr="00891798" w:rsidRDefault="00E3352B" w:rsidP="00856E2E">
      <w:pPr>
        <w:ind w:firstLine="540"/>
        <w:jc w:val="both"/>
        <w:rPr>
          <w:sz w:val="28"/>
          <w:szCs w:val="28"/>
        </w:rPr>
      </w:pPr>
    </w:p>
    <w:p w:rsidR="00E3352B" w:rsidRPr="00891798" w:rsidRDefault="00E3352B" w:rsidP="00856E2E">
      <w:pPr>
        <w:ind w:firstLine="540"/>
        <w:jc w:val="both"/>
        <w:rPr>
          <w:sz w:val="28"/>
          <w:szCs w:val="28"/>
        </w:rPr>
      </w:pPr>
      <w:r w:rsidRPr="00891798">
        <w:rPr>
          <w:sz w:val="28"/>
          <w:szCs w:val="28"/>
        </w:rPr>
        <w:t xml:space="preserve"> П = </w:t>
      </w:r>
      <w:r w:rsidRPr="00891798">
        <w:rPr>
          <w:sz w:val="28"/>
          <w:szCs w:val="28"/>
          <w:lang w:val="en-US"/>
        </w:rPr>
        <w:t>N</w:t>
      </w:r>
      <w:r w:rsidRPr="00891798">
        <w:rPr>
          <w:sz w:val="28"/>
          <w:szCs w:val="28"/>
        </w:rPr>
        <w:t xml:space="preserve"> х (</w:t>
      </w:r>
      <w:r w:rsidRPr="00891798">
        <w:rPr>
          <w:sz w:val="28"/>
          <w:szCs w:val="28"/>
          <w:lang w:val="en-US"/>
        </w:rPr>
        <w:t>p</w:t>
      </w:r>
      <w:r w:rsidRPr="00891798">
        <w:rPr>
          <w:sz w:val="28"/>
          <w:szCs w:val="28"/>
        </w:rPr>
        <w:t xml:space="preserve"> – </w:t>
      </w:r>
      <w:r w:rsidRPr="00891798">
        <w:rPr>
          <w:sz w:val="28"/>
          <w:szCs w:val="28"/>
          <w:lang w:val="en-US"/>
        </w:rPr>
        <w:t>z</w:t>
      </w:r>
      <w:r w:rsidRPr="00891798">
        <w:rPr>
          <w:sz w:val="28"/>
          <w:szCs w:val="28"/>
        </w:rPr>
        <w:t>)                            (</w:t>
      </w:r>
      <w:r w:rsidR="00856E2E">
        <w:rPr>
          <w:sz w:val="28"/>
          <w:szCs w:val="28"/>
        </w:rPr>
        <w:t>8.5</w:t>
      </w:r>
      <w:r w:rsidRPr="00891798">
        <w:rPr>
          <w:sz w:val="28"/>
          <w:szCs w:val="28"/>
        </w:rPr>
        <w:t>)</w:t>
      </w:r>
    </w:p>
    <w:p w:rsidR="00E3352B" w:rsidRPr="00891798" w:rsidRDefault="00E3352B" w:rsidP="00856E2E">
      <w:pPr>
        <w:ind w:firstLine="540"/>
        <w:jc w:val="both"/>
        <w:rPr>
          <w:sz w:val="28"/>
          <w:szCs w:val="28"/>
        </w:rPr>
      </w:pPr>
    </w:p>
    <w:p w:rsidR="00E3352B" w:rsidRPr="00891798" w:rsidRDefault="00E3352B" w:rsidP="00856E2E">
      <w:pPr>
        <w:ind w:firstLine="540"/>
        <w:jc w:val="both"/>
        <w:rPr>
          <w:sz w:val="28"/>
          <w:szCs w:val="28"/>
        </w:rPr>
      </w:pPr>
      <w:r w:rsidRPr="00891798">
        <w:rPr>
          <w:sz w:val="28"/>
          <w:szCs w:val="28"/>
        </w:rPr>
        <w:t>Расчет влияния факторов осуществляется по следующим формулам:</w:t>
      </w:r>
    </w:p>
    <w:p w:rsidR="00E3352B" w:rsidRPr="00891798" w:rsidRDefault="00E3352B" w:rsidP="0023365D">
      <w:pPr>
        <w:numPr>
          <w:ilvl w:val="0"/>
          <w:numId w:val="54"/>
        </w:numPr>
        <w:jc w:val="both"/>
        <w:rPr>
          <w:sz w:val="28"/>
          <w:szCs w:val="28"/>
        </w:rPr>
      </w:pPr>
      <w:r w:rsidRPr="00891798">
        <w:rPr>
          <w:sz w:val="28"/>
          <w:szCs w:val="28"/>
        </w:rPr>
        <w:t>влияние физического объема продаж:</w:t>
      </w:r>
    </w:p>
    <w:p w:rsidR="00E3352B" w:rsidRPr="00891798" w:rsidRDefault="00E3352B" w:rsidP="00856E2E">
      <w:pPr>
        <w:ind w:left="900"/>
        <w:jc w:val="both"/>
        <w:rPr>
          <w:sz w:val="28"/>
          <w:szCs w:val="28"/>
        </w:rPr>
      </w:pPr>
      <w:r w:rsidRPr="00891798">
        <w:rPr>
          <w:sz w:val="28"/>
          <w:szCs w:val="28"/>
        </w:rPr>
        <w:t>∆П</w:t>
      </w:r>
      <w:r w:rsidRPr="00891798">
        <w:rPr>
          <w:sz w:val="28"/>
          <w:szCs w:val="28"/>
          <w:vertAlign w:val="subscript"/>
          <w:lang w:val="en-US"/>
        </w:rPr>
        <w:t>N</w:t>
      </w:r>
      <w:r w:rsidRPr="00891798">
        <w:rPr>
          <w:sz w:val="28"/>
          <w:szCs w:val="28"/>
        </w:rPr>
        <w:t xml:space="preserve"> = П</w:t>
      </w:r>
      <w:r w:rsidRPr="00891798">
        <w:rPr>
          <w:sz w:val="28"/>
          <w:szCs w:val="28"/>
          <w:vertAlign w:val="subscript"/>
        </w:rPr>
        <w:t>0</w:t>
      </w:r>
      <w:r w:rsidRPr="00891798">
        <w:rPr>
          <w:sz w:val="28"/>
          <w:szCs w:val="28"/>
        </w:rPr>
        <w:t xml:space="preserve"> х (</w:t>
      </w:r>
      <w:r w:rsidRPr="00891798">
        <w:rPr>
          <w:sz w:val="28"/>
          <w:szCs w:val="28"/>
          <w:lang w:val="en-US"/>
        </w:rPr>
        <w:t>N</w:t>
      </w:r>
      <w:r w:rsidRPr="00891798">
        <w:rPr>
          <w:sz w:val="28"/>
          <w:szCs w:val="28"/>
          <w:vertAlign w:val="subscript"/>
        </w:rPr>
        <w:t>1</w:t>
      </w:r>
      <w:r w:rsidRPr="00891798">
        <w:rPr>
          <w:sz w:val="28"/>
          <w:szCs w:val="28"/>
        </w:rPr>
        <w:t xml:space="preserve">/ </w:t>
      </w:r>
      <w:r w:rsidRPr="00891798">
        <w:rPr>
          <w:sz w:val="28"/>
          <w:szCs w:val="28"/>
          <w:lang w:val="en-US"/>
        </w:rPr>
        <w:t>N</w:t>
      </w:r>
      <w:r w:rsidRPr="00891798">
        <w:rPr>
          <w:sz w:val="28"/>
          <w:szCs w:val="28"/>
          <w:vertAlign w:val="subscript"/>
        </w:rPr>
        <w:t>0</w:t>
      </w:r>
      <w:r w:rsidRPr="00891798">
        <w:rPr>
          <w:sz w:val="28"/>
          <w:szCs w:val="28"/>
        </w:rPr>
        <w:t>);</w:t>
      </w:r>
    </w:p>
    <w:p w:rsidR="00E3352B" w:rsidRPr="00891798" w:rsidRDefault="00E3352B" w:rsidP="0023365D">
      <w:pPr>
        <w:numPr>
          <w:ilvl w:val="0"/>
          <w:numId w:val="54"/>
        </w:numPr>
        <w:jc w:val="both"/>
        <w:rPr>
          <w:sz w:val="28"/>
          <w:szCs w:val="28"/>
        </w:rPr>
      </w:pPr>
      <w:r w:rsidRPr="00891798">
        <w:rPr>
          <w:sz w:val="28"/>
          <w:szCs w:val="28"/>
        </w:rPr>
        <w:t>влияние структуры реализации:</w:t>
      </w:r>
    </w:p>
    <w:p w:rsidR="00E3352B" w:rsidRPr="00891798" w:rsidRDefault="00E3352B" w:rsidP="00856E2E">
      <w:pPr>
        <w:ind w:left="900"/>
        <w:jc w:val="both"/>
        <w:rPr>
          <w:sz w:val="28"/>
          <w:szCs w:val="28"/>
        </w:rPr>
      </w:pPr>
      <w:r w:rsidRPr="00891798">
        <w:rPr>
          <w:sz w:val="28"/>
          <w:szCs w:val="28"/>
        </w:rPr>
        <w:t>∆П</w:t>
      </w:r>
      <w:r w:rsidRPr="00891798">
        <w:rPr>
          <w:sz w:val="28"/>
          <w:szCs w:val="28"/>
          <w:vertAlign w:val="subscript"/>
        </w:rPr>
        <w:t>стр</w:t>
      </w:r>
      <w:r w:rsidRPr="00891798">
        <w:rPr>
          <w:sz w:val="28"/>
          <w:szCs w:val="28"/>
        </w:rPr>
        <w:t xml:space="preserve"> = (</w:t>
      </w:r>
      <w:r w:rsidRPr="00891798">
        <w:rPr>
          <w:sz w:val="28"/>
          <w:szCs w:val="28"/>
          <w:lang w:val="en-US"/>
        </w:rPr>
        <w:t>N</w:t>
      </w:r>
      <w:r w:rsidRPr="00891798">
        <w:rPr>
          <w:sz w:val="28"/>
          <w:szCs w:val="28"/>
          <w:vertAlign w:val="subscript"/>
        </w:rPr>
        <w:t>1</w:t>
      </w:r>
      <w:r w:rsidRPr="00891798">
        <w:rPr>
          <w:sz w:val="28"/>
          <w:szCs w:val="28"/>
        </w:rPr>
        <w:t xml:space="preserve">– </w:t>
      </w:r>
      <w:r w:rsidRPr="00891798">
        <w:rPr>
          <w:sz w:val="28"/>
          <w:szCs w:val="28"/>
          <w:lang w:val="en-US"/>
        </w:rPr>
        <w:t>N</w:t>
      </w:r>
      <w:r w:rsidRPr="00891798">
        <w:rPr>
          <w:sz w:val="28"/>
          <w:szCs w:val="28"/>
          <w:vertAlign w:val="subscript"/>
        </w:rPr>
        <w:t>0</w:t>
      </w:r>
      <w:r w:rsidRPr="00891798">
        <w:rPr>
          <w:sz w:val="28"/>
          <w:szCs w:val="28"/>
        </w:rPr>
        <w:t>) х (</w:t>
      </w:r>
      <w:r w:rsidRPr="00891798">
        <w:rPr>
          <w:sz w:val="28"/>
          <w:szCs w:val="28"/>
          <w:lang w:val="en-US"/>
        </w:rPr>
        <w:t>p</w:t>
      </w:r>
      <w:r w:rsidRPr="00891798">
        <w:rPr>
          <w:sz w:val="28"/>
          <w:szCs w:val="28"/>
          <w:vertAlign w:val="subscript"/>
        </w:rPr>
        <w:t xml:space="preserve">0 </w:t>
      </w:r>
      <w:r w:rsidRPr="00891798">
        <w:rPr>
          <w:sz w:val="28"/>
          <w:szCs w:val="28"/>
        </w:rPr>
        <w:t xml:space="preserve">- </w:t>
      </w:r>
      <w:r w:rsidRPr="00891798">
        <w:rPr>
          <w:sz w:val="28"/>
          <w:szCs w:val="28"/>
          <w:lang w:val="en-US"/>
        </w:rPr>
        <w:t>z</w:t>
      </w:r>
      <w:r w:rsidRPr="00891798">
        <w:rPr>
          <w:sz w:val="28"/>
          <w:szCs w:val="28"/>
          <w:vertAlign w:val="subscript"/>
        </w:rPr>
        <w:t>0</w:t>
      </w:r>
      <w:r w:rsidRPr="00891798">
        <w:rPr>
          <w:sz w:val="28"/>
          <w:szCs w:val="28"/>
        </w:rPr>
        <w:t>)) - ∆П</w:t>
      </w:r>
      <w:r w:rsidRPr="00891798">
        <w:rPr>
          <w:sz w:val="28"/>
          <w:szCs w:val="28"/>
          <w:vertAlign w:val="subscript"/>
          <w:lang w:val="en-US"/>
        </w:rPr>
        <w:t>N</w:t>
      </w:r>
      <w:r w:rsidRPr="00891798">
        <w:rPr>
          <w:sz w:val="28"/>
          <w:szCs w:val="28"/>
        </w:rPr>
        <w:t>;</w:t>
      </w:r>
    </w:p>
    <w:p w:rsidR="00E3352B" w:rsidRPr="00891798" w:rsidRDefault="00E3352B" w:rsidP="0023365D">
      <w:pPr>
        <w:numPr>
          <w:ilvl w:val="0"/>
          <w:numId w:val="54"/>
        </w:numPr>
        <w:jc w:val="both"/>
        <w:rPr>
          <w:sz w:val="28"/>
          <w:szCs w:val="28"/>
        </w:rPr>
      </w:pPr>
      <w:r w:rsidRPr="00891798">
        <w:rPr>
          <w:sz w:val="28"/>
          <w:szCs w:val="28"/>
        </w:rPr>
        <w:t>влияние цен на продукцию:</w:t>
      </w:r>
    </w:p>
    <w:p w:rsidR="00E3352B" w:rsidRPr="00891798" w:rsidRDefault="00E3352B" w:rsidP="00856E2E">
      <w:pPr>
        <w:ind w:left="900"/>
        <w:jc w:val="both"/>
        <w:rPr>
          <w:sz w:val="28"/>
          <w:szCs w:val="28"/>
          <w:lang w:val="en-US"/>
        </w:rPr>
      </w:pPr>
      <w:r w:rsidRPr="00891798">
        <w:rPr>
          <w:sz w:val="28"/>
          <w:szCs w:val="28"/>
          <w:lang w:val="en-US"/>
        </w:rPr>
        <w:t>∆</w:t>
      </w:r>
      <w:r w:rsidRPr="00891798">
        <w:rPr>
          <w:sz w:val="28"/>
          <w:szCs w:val="28"/>
        </w:rPr>
        <w:t>П</w:t>
      </w:r>
      <w:r w:rsidRPr="00891798">
        <w:rPr>
          <w:sz w:val="28"/>
          <w:szCs w:val="28"/>
          <w:vertAlign w:val="subscript"/>
          <w:lang w:val="en-US"/>
        </w:rPr>
        <w:t>p</w:t>
      </w:r>
      <w:r w:rsidRPr="00891798">
        <w:rPr>
          <w:sz w:val="28"/>
          <w:szCs w:val="28"/>
          <w:lang w:val="en-US"/>
        </w:rPr>
        <w:t xml:space="preserve"> = N</w:t>
      </w:r>
      <w:r w:rsidRPr="00891798">
        <w:rPr>
          <w:sz w:val="28"/>
          <w:szCs w:val="28"/>
          <w:vertAlign w:val="subscript"/>
          <w:lang w:val="en-US"/>
        </w:rPr>
        <w:t>1</w:t>
      </w:r>
      <w:r w:rsidRPr="00891798">
        <w:rPr>
          <w:sz w:val="28"/>
          <w:szCs w:val="28"/>
          <w:lang w:val="en-US"/>
        </w:rPr>
        <w:t xml:space="preserve">  </w:t>
      </w:r>
      <w:r w:rsidRPr="00891798">
        <w:rPr>
          <w:sz w:val="28"/>
          <w:szCs w:val="28"/>
        </w:rPr>
        <w:t>х</w:t>
      </w:r>
      <w:r w:rsidRPr="00891798">
        <w:rPr>
          <w:sz w:val="28"/>
          <w:szCs w:val="28"/>
          <w:lang w:val="en-US"/>
        </w:rPr>
        <w:t xml:space="preserve"> (p</w:t>
      </w:r>
      <w:r w:rsidRPr="00891798">
        <w:rPr>
          <w:sz w:val="28"/>
          <w:szCs w:val="28"/>
          <w:vertAlign w:val="subscript"/>
          <w:lang w:val="en-US"/>
        </w:rPr>
        <w:t>1</w:t>
      </w:r>
      <w:r w:rsidRPr="00891798">
        <w:rPr>
          <w:sz w:val="28"/>
          <w:szCs w:val="28"/>
          <w:vertAlign w:val="subscript"/>
        </w:rPr>
        <w:t xml:space="preserve"> </w:t>
      </w:r>
      <w:r w:rsidRPr="00891798">
        <w:rPr>
          <w:sz w:val="28"/>
          <w:szCs w:val="28"/>
          <w:lang w:val="en-US"/>
        </w:rPr>
        <w:t>-p</w:t>
      </w:r>
      <w:r w:rsidRPr="00891798">
        <w:rPr>
          <w:sz w:val="28"/>
          <w:szCs w:val="28"/>
          <w:vertAlign w:val="subscript"/>
          <w:lang w:val="en-US"/>
        </w:rPr>
        <w:t>0</w:t>
      </w:r>
      <w:r w:rsidRPr="00891798">
        <w:rPr>
          <w:sz w:val="28"/>
          <w:szCs w:val="28"/>
          <w:lang w:val="en-US"/>
        </w:rPr>
        <w:t>));</w:t>
      </w:r>
    </w:p>
    <w:p w:rsidR="00E3352B" w:rsidRPr="00891798" w:rsidRDefault="00E3352B" w:rsidP="0023365D">
      <w:pPr>
        <w:numPr>
          <w:ilvl w:val="0"/>
          <w:numId w:val="54"/>
        </w:numPr>
        <w:jc w:val="both"/>
        <w:rPr>
          <w:sz w:val="28"/>
          <w:szCs w:val="28"/>
        </w:rPr>
      </w:pPr>
      <w:r w:rsidRPr="00891798">
        <w:rPr>
          <w:sz w:val="28"/>
          <w:szCs w:val="28"/>
        </w:rPr>
        <w:t>влияние себестоимости отдельных видов продукции:</w:t>
      </w:r>
    </w:p>
    <w:p w:rsidR="00E3352B" w:rsidRPr="00891798" w:rsidRDefault="00E3352B" w:rsidP="00856E2E">
      <w:pPr>
        <w:ind w:left="900"/>
        <w:jc w:val="both"/>
        <w:rPr>
          <w:sz w:val="28"/>
          <w:szCs w:val="28"/>
        </w:rPr>
      </w:pPr>
      <w:r w:rsidRPr="00891798">
        <w:rPr>
          <w:sz w:val="28"/>
          <w:szCs w:val="28"/>
        </w:rPr>
        <w:t>∆П</w:t>
      </w:r>
      <w:r w:rsidRPr="00891798">
        <w:rPr>
          <w:sz w:val="28"/>
          <w:szCs w:val="28"/>
          <w:vertAlign w:val="subscript"/>
          <w:lang w:val="en-US"/>
        </w:rPr>
        <w:t>z</w:t>
      </w:r>
      <w:r w:rsidRPr="00891798">
        <w:rPr>
          <w:sz w:val="28"/>
          <w:szCs w:val="28"/>
        </w:rPr>
        <w:t xml:space="preserve"> = </w:t>
      </w:r>
      <w:r w:rsidRPr="00891798">
        <w:rPr>
          <w:sz w:val="28"/>
          <w:szCs w:val="28"/>
          <w:lang w:val="en-US"/>
        </w:rPr>
        <w:t>N</w:t>
      </w:r>
      <w:r w:rsidRPr="00891798">
        <w:rPr>
          <w:sz w:val="28"/>
          <w:szCs w:val="28"/>
          <w:vertAlign w:val="subscript"/>
        </w:rPr>
        <w:t>1</w:t>
      </w:r>
      <w:r w:rsidRPr="00891798">
        <w:rPr>
          <w:sz w:val="28"/>
          <w:szCs w:val="28"/>
        </w:rPr>
        <w:t xml:space="preserve">  х (-</w:t>
      </w:r>
      <w:r w:rsidRPr="00891798">
        <w:rPr>
          <w:sz w:val="28"/>
          <w:szCs w:val="28"/>
          <w:lang w:val="en-US"/>
        </w:rPr>
        <w:t>z</w:t>
      </w:r>
      <w:r w:rsidRPr="00891798">
        <w:rPr>
          <w:sz w:val="28"/>
          <w:szCs w:val="28"/>
          <w:vertAlign w:val="subscript"/>
        </w:rPr>
        <w:t>1</w:t>
      </w:r>
      <w:r w:rsidRPr="00891798">
        <w:rPr>
          <w:sz w:val="28"/>
          <w:szCs w:val="28"/>
        </w:rPr>
        <w:t xml:space="preserve"> + </w:t>
      </w:r>
      <w:r w:rsidRPr="00891798">
        <w:rPr>
          <w:sz w:val="28"/>
          <w:szCs w:val="28"/>
          <w:lang w:val="en-US"/>
        </w:rPr>
        <w:t>z</w:t>
      </w:r>
      <w:r w:rsidRPr="00891798">
        <w:rPr>
          <w:sz w:val="28"/>
          <w:szCs w:val="28"/>
          <w:vertAlign w:val="subscript"/>
        </w:rPr>
        <w:t>0</w:t>
      </w:r>
      <w:r w:rsidRPr="00891798">
        <w:rPr>
          <w:sz w:val="28"/>
          <w:szCs w:val="28"/>
        </w:rPr>
        <w:t>)).</w:t>
      </w:r>
    </w:p>
    <w:p w:rsidR="00E3352B" w:rsidRPr="00891798" w:rsidRDefault="00E3352B" w:rsidP="00856E2E">
      <w:pPr>
        <w:ind w:firstLine="540"/>
        <w:jc w:val="both"/>
        <w:rPr>
          <w:sz w:val="28"/>
          <w:szCs w:val="28"/>
        </w:rPr>
      </w:pPr>
      <w:r w:rsidRPr="00891798">
        <w:rPr>
          <w:sz w:val="28"/>
          <w:szCs w:val="28"/>
        </w:rPr>
        <w:t>Если в результате факторного анализа прибыли от реализации продукции или прибыли по отдельным видам продукции  получены отрицательные значения влияния факторов, то производится вывод о негативном влиянии этих факторов; в противном случае – о положительном влиянии факторов. Аналитическое значение имеет также сопоставление влияния цен и себестоимости продукции. Если сумма значений их влияния дает положительное число, то производится вывод об опережающем росте цен над ростом себестоимости, в обратно случае – об опережающем росте себестоимости над ростом цен.</w:t>
      </w:r>
    </w:p>
    <w:p w:rsidR="00E3352B" w:rsidRPr="00891798" w:rsidRDefault="00E3352B" w:rsidP="00856E2E">
      <w:pPr>
        <w:ind w:firstLine="540"/>
        <w:jc w:val="both"/>
        <w:rPr>
          <w:sz w:val="28"/>
          <w:szCs w:val="28"/>
        </w:rPr>
      </w:pPr>
      <w:r w:rsidRPr="00891798">
        <w:rPr>
          <w:sz w:val="28"/>
          <w:szCs w:val="28"/>
        </w:rPr>
        <w:t>В целях управления финансовым результатом от реализации продукции важное значение имеет факторные системы, учитывающие ассортиментный состав реализации.</w:t>
      </w:r>
    </w:p>
    <w:p w:rsidR="00E3352B" w:rsidRPr="00891798" w:rsidRDefault="00E3352B" w:rsidP="00856E2E">
      <w:pPr>
        <w:ind w:firstLine="540"/>
        <w:jc w:val="both"/>
        <w:rPr>
          <w:sz w:val="28"/>
          <w:szCs w:val="28"/>
        </w:rPr>
      </w:pPr>
      <w:r w:rsidRPr="00891798">
        <w:rPr>
          <w:sz w:val="28"/>
          <w:szCs w:val="28"/>
        </w:rPr>
        <w:t xml:space="preserve">П = </w:t>
      </w:r>
      <w:r w:rsidRPr="00891798">
        <w:rPr>
          <w:sz w:val="28"/>
          <w:szCs w:val="28"/>
          <w:lang w:val="en-US"/>
        </w:rPr>
        <w:t>N</w:t>
      </w:r>
      <w:r w:rsidRPr="00891798">
        <w:rPr>
          <w:sz w:val="28"/>
          <w:szCs w:val="28"/>
        </w:rPr>
        <w:t>общ х Пуд                                          (</w:t>
      </w:r>
      <w:r w:rsidR="00856E2E">
        <w:rPr>
          <w:sz w:val="28"/>
          <w:szCs w:val="28"/>
        </w:rPr>
        <w:t>8.6</w:t>
      </w:r>
      <w:r w:rsidRPr="00891798">
        <w:rPr>
          <w:sz w:val="28"/>
          <w:szCs w:val="28"/>
        </w:rPr>
        <w:t>)</w:t>
      </w:r>
    </w:p>
    <w:p w:rsidR="00E3352B" w:rsidRPr="00891798" w:rsidRDefault="00E3352B" w:rsidP="00856E2E">
      <w:pPr>
        <w:ind w:firstLine="540"/>
        <w:jc w:val="both"/>
        <w:rPr>
          <w:sz w:val="28"/>
          <w:szCs w:val="28"/>
        </w:rPr>
      </w:pPr>
      <w:r w:rsidRPr="00891798">
        <w:rPr>
          <w:sz w:val="28"/>
          <w:szCs w:val="28"/>
        </w:rPr>
        <w:t>где:</w:t>
      </w:r>
    </w:p>
    <w:p w:rsidR="00E3352B" w:rsidRPr="00891798" w:rsidRDefault="00E3352B" w:rsidP="00856E2E">
      <w:pPr>
        <w:ind w:firstLine="540"/>
        <w:jc w:val="both"/>
        <w:rPr>
          <w:sz w:val="28"/>
          <w:szCs w:val="28"/>
        </w:rPr>
      </w:pPr>
      <w:r w:rsidRPr="00891798">
        <w:rPr>
          <w:sz w:val="28"/>
          <w:szCs w:val="28"/>
        </w:rPr>
        <w:t>Пуд – средняя удельная прибыль.</w:t>
      </w:r>
    </w:p>
    <w:p w:rsidR="00E3352B" w:rsidRPr="00891798" w:rsidRDefault="00E3352B" w:rsidP="00856E2E">
      <w:pPr>
        <w:ind w:firstLine="540"/>
        <w:jc w:val="both"/>
        <w:rPr>
          <w:sz w:val="28"/>
          <w:szCs w:val="28"/>
        </w:rPr>
      </w:pPr>
      <w:r w:rsidRPr="00891798">
        <w:rPr>
          <w:sz w:val="28"/>
          <w:szCs w:val="28"/>
        </w:rPr>
        <w:t>Данная модель позволяет изучить влияние факторов физического объема, структуры реализации и удельной прибыли по отдельным видам изделий.</w:t>
      </w:r>
    </w:p>
    <w:p w:rsidR="00E3352B" w:rsidRPr="00891798" w:rsidRDefault="00E3352B" w:rsidP="00856E2E">
      <w:pPr>
        <w:ind w:firstLine="540"/>
        <w:jc w:val="both"/>
        <w:rPr>
          <w:sz w:val="28"/>
          <w:szCs w:val="28"/>
        </w:rPr>
      </w:pPr>
      <w:r w:rsidRPr="00891798">
        <w:rPr>
          <w:sz w:val="28"/>
          <w:szCs w:val="28"/>
        </w:rPr>
        <w:t>Влияние факторов определяется следующим образом:</w:t>
      </w:r>
    </w:p>
    <w:p w:rsidR="00E3352B" w:rsidRPr="00891798" w:rsidRDefault="00E3352B" w:rsidP="0023365D">
      <w:pPr>
        <w:numPr>
          <w:ilvl w:val="0"/>
          <w:numId w:val="54"/>
        </w:numPr>
        <w:jc w:val="both"/>
        <w:rPr>
          <w:sz w:val="28"/>
          <w:szCs w:val="28"/>
        </w:rPr>
      </w:pPr>
      <w:r w:rsidRPr="00891798">
        <w:rPr>
          <w:sz w:val="28"/>
          <w:szCs w:val="28"/>
        </w:rPr>
        <w:t>влияние физического объема продаж:</w:t>
      </w:r>
    </w:p>
    <w:p w:rsidR="00E3352B" w:rsidRPr="00891798" w:rsidRDefault="00E3352B" w:rsidP="00856E2E">
      <w:pPr>
        <w:ind w:left="900"/>
        <w:jc w:val="both"/>
        <w:rPr>
          <w:sz w:val="28"/>
          <w:szCs w:val="28"/>
        </w:rPr>
      </w:pPr>
      <w:r w:rsidRPr="00891798">
        <w:rPr>
          <w:sz w:val="28"/>
          <w:szCs w:val="28"/>
        </w:rPr>
        <w:t>∆П</w:t>
      </w:r>
      <w:r w:rsidRPr="00891798">
        <w:rPr>
          <w:sz w:val="28"/>
          <w:szCs w:val="28"/>
          <w:vertAlign w:val="subscript"/>
          <w:lang w:val="en-US"/>
        </w:rPr>
        <w:t>N</w:t>
      </w:r>
      <w:r w:rsidRPr="00891798">
        <w:rPr>
          <w:sz w:val="28"/>
          <w:szCs w:val="28"/>
        </w:rPr>
        <w:t xml:space="preserve"> = ∆</w:t>
      </w:r>
      <w:r w:rsidRPr="00891798">
        <w:rPr>
          <w:sz w:val="28"/>
          <w:szCs w:val="28"/>
          <w:lang w:val="en-US"/>
        </w:rPr>
        <w:t>N</w:t>
      </w:r>
      <w:r w:rsidRPr="00891798">
        <w:rPr>
          <w:sz w:val="28"/>
          <w:szCs w:val="28"/>
        </w:rPr>
        <w:t>общ х Пуд</w:t>
      </w:r>
      <w:r w:rsidRPr="00891798">
        <w:rPr>
          <w:sz w:val="28"/>
          <w:szCs w:val="28"/>
          <w:vertAlign w:val="subscript"/>
        </w:rPr>
        <w:t>0</w:t>
      </w:r>
      <w:r w:rsidRPr="00891798">
        <w:rPr>
          <w:sz w:val="28"/>
          <w:szCs w:val="28"/>
        </w:rPr>
        <w:t>;</w:t>
      </w:r>
    </w:p>
    <w:p w:rsidR="00E3352B" w:rsidRPr="00891798" w:rsidRDefault="00E3352B" w:rsidP="0023365D">
      <w:pPr>
        <w:numPr>
          <w:ilvl w:val="0"/>
          <w:numId w:val="54"/>
        </w:numPr>
        <w:jc w:val="both"/>
        <w:rPr>
          <w:sz w:val="28"/>
          <w:szCs w:val="28"/>
        </w:rPr>
      </w:pPr>
      <w:r w:rsidRPr="00891798">
        <w:rPr>
          <w:sz w:val="28"/>
          <w:szCs w:val="28"/>
        </w:rPr>
        <w:t>влияние структуры реализации:</w:t>
      </w:r>
    </w:p>
    <w:p w:rsidR="00E3352B" w:rsidRPr="00891798" w:rsidRDefault="00E3352B" w:rsidP="00856E2E">
      <w:pPr>
        <w:ind w:left="900"/>
        <w:jc w:val="both"/>
        <w:rPr>
          <w:sz w:val="28"/>
          <w:szCs w:val="28"/>
        </w:rPr>
      </w:pPr>
      <w:r w:rsidRPr="00891798">
        <w:rPr>
          <w:sz w:val="28"/>
          <w:szCs w:val="28"/>
        </w:rPr>
        <w:t>∆П</w:t>
      </w:r>
      <w:r w:rsidRPr="00891798">
        <w:rPr>
          <w:sz w:val="28"/>
          <w:szCs w:val="28"/>
          <w:vertAlign w:val="subscript"/>
        </w:rPr>
        <w:t>стр</w:t>
      </w:r>
      <w:r w:rsidRPr="00891798">
        <w:rPr>
          <w:sz w:val="28"/>
          <w:szCs w:val="28"/>
        </w:rPr>
        <w:t xml:space="preserve"> = </w:t>
      </w:r>
      <w:r w:rsidRPr="00891798">
        <w:rPr>
          <w:sz w:val="28"/>
          <w:szCs w:val="28"/>
          <w:lang w:val="en-US"/>
        </w:rPr>
        <w:t>N</w:t>
      </w:r>
      <w:r w:rsidRPr="00891798">
        <w:rPr>
          <w:sz w:val="28"/>
          <w:szCs w:val="28"/>
        </w:rPr>
        <w:t>общ</w:t>
      </w:r>
      <w:r w:rsidRPr="00891798">
        <w:rPr>
          <w:sz w:val="28"/>
          <w:szCs w:val="28"/>
          <w:vertAlign w:val="subscript"/>
        </w:rPr>
        <w:t>1</w:t>
      </w:r>
      <w:r w:rsidRPr="00891798">
        <w:rPr>
          <w:sz w:val="28"/>
          <w:szCs w:val="28"/>
        </w:rPr>
        <w:t xml:space="preserve"> х  ((∑</w:t>
      </w:r>
      <w:r w:rsidRPr="00891798">
        <w:rPr>
          <w:sz w:val="28"/>
          <w:szCs w:val="28"/>
          <w:lang w:val="en-US"/>
        </w:rPr>
        <w:t>N</w:t>
      </w:r>
      <w:r w:rsidRPr="00891798">
        <w:rPr>
          <w:sz w:val="28"/>
          <w:szCs w:val="28"/>
          <w:vertAlign w:val="subscript"/>
        </w:rPr>
        <w:t>1</w:t>
      </w:r>
      <w:r w:rsidRPr="00891798">
        <w:rPr>
          <w:sz w:val="28"/>
          <w:szCs w:val="28"/>
          <w:vertAlign w:val="subscript"/>
          <w:lang w:val="en-US"/>
        </w:rPr>
        <w:t>i</w:t>
      </w:r>
      <w:r w:rsidRPr="00891798">
        <w:rPr>
          <w:sz w:val="28"/>
          <w:szCs w:val="28"/>
        </w:rPr>
        <w:t xml:space="preserve"> х Пуд</w:t>
      </w:r>
      <w:r w:rsidRPr="00891798">
        <w:rPr>
          <w:sz w:val="28"/>
          <w:szCs w:val="28"/>
          <w:vertAlign w:val="subscript"/>
        </w:rPr>
        <w:t>0</w:t>
      </w:r>
      <w:r w:rsidRPr="00891798">
        <w:rPr>
          <w:sz w:val="28"/>
          <w:szCs w:val="28"/>
          <w:vertAlign w:val="subscript"/>
          <w:lang w:val="en-US"/>
        </w:rPr>
        <w:t>i</w:t>
      </w:r>
      <w:r w:rsidRPr="00891798">
        <w:rPr>
          <w:sz w:val="28"/>
          <w:szCs w:val="28"/>
        </w:rPr>
        <w:t xml:space="preserve">) / </w:t>
      </w:r>
      <w:r w:rsidRPr="00891798">
        <w:rPr>
          <w:sz w:val="28"/>
          <w:szCs w:val="28"/>
          <w:lang w:val="en-US"/>
        </w:rPr>
        <w:t>N</w:t>
      </w:r>
      <w:r w:rsidRPr="00891798">
        <w:rPr>
          <w:sz w:val="28"/>
          <w:szCs w:val="28"/>
        </w:rPr>
        <w:t>общ</w:t>
      </w:r>
      <w:r w:rsidRPr="00891798">
        <w:rPr>
          <w:sz w:val="28"/>
          <w:szCs w:val="28"/>
          <w:vertAlign w:val="subscript"/>
        </w:rPr>
        <w:t>1</w:t>
      </w:r>
      <w:r w:rsidRPr="00891798">
        <w:rPr>
          <w:sz w:val="28"/>
          <w:szCs w:val="28"/>
        </w:rPr>
        <w:t>) –Пуд</w:t>
      </w:r>
      <w:r w:rsidRPr="00891798">
        <w:rPr>
          <w:sz w:val="28"/>
          <w:szCs w:val="28"/>
          <w:vertAlign w:val="subscript"/>
        </w:rPr>
        <w:t>0</w:t>
      </w:r>
      <w:r w:rsidRPr="00891798">
        <w:rPr>
          <w:sz w:val="28"/>
          <w:szCs w:val="28"/>
        </w:rPr>
        <w:t>);</w:t>
      </w:r>
    </w:p>
    <w:p w:rsidR="00E3352B" w:rsidRPr="00891798" w:rsidRDefault="00E3352B" w:rsidP="0023365D">
      <w:pPr>
        <w:numPr>
          <w:ilvl w:val="0"/>
          <w:numId w:val="54"/>
        </w:numPr>
        <w:jc w:val="both"/>
        <w:rPr>
          <w:sz w:val="28"/>
          <w:szCs w:val="28"/>
        </w:rPr>
      </w:pPr>
      <w:r w:rsidRPr="00891798">
        <w:rPr>
          <w:sz w:val="28"/>
          <w:szCs w:val="28"/>
        </w:rPr>
        <w:t>влияние уровня удельной прибыли по отдельным видам продукции:</w:t>
      </w:r>
    </w:p>
    <w:p w:rsidR="00E3352B" w:rsidRPr="00891798" w:rsidRDefault="00E3352B" w:rsidP="00856E2E">
      <w:pPr>
        <w:ind w:left="900"/>
        <w:jc w:val="both"/>
        <w:rPr>
          <w:sz w:val="28"/>
          <w:szCs w:val="28"/>
        </w:rPr>
      </w:pPr>
      <w:r w:rsidRPr="00891798">
        <w:rPr>
          <w:sz w:val="28"/>
          <w:szCs w:val="28"/>
        </w:rPr>
        <w:t>∆П</w:t>
      </w:r>
      <w:r w:rsidRPr="00891798">
        <w:rPr>
          <w:sz w:val="28"/>
          <w:szCs w:val="28"/>
          <w:vertAlign w:val="subscript"/>
        </w:rPr>
        <w:t>Пуд</w:t>
      </w:r>
      <w:r w:rsidRPr="00891798">
        <w:rPr>
          <w:sz w:val="28"/>
          <w:szCs w:val="28"/>
        </w:rPr>
        <w:t xml:space="preserve"> = </w:t>
      </w:r>
      <w:r w:rsidRPr="00891798">
        <w:rPr>
          <w:sz w:val="28"/>
          <w:szCs w:val="28"/>
          <w:lang w:val="en-US"/>
        </w:rPr>
        <w:t>N</w:t>
      </w:r>
      <w:r w:rsidRPr="00891798">
        <w:rPr>
          <w:sz w:val="28"/>
          <w:szCs w:val="28"/>
        </w:rPr>
        <w:t>общ</w:t>
      </w:r>
      <w:r w:rsidRPr="00891798">
        <w:rPr>
          <w:sz w:val="28"/>
          <w:szCs w:val="28"/>
          <w:vertAlign w:val="subscript"/>
        </w:rPr>
        <w:t>1</w:t>
      </w:r>
      <w:r w:rsidRPr="00891798">
        <w:rPr>
          <w:sz w:val="28"/>
          <w:szCs w:val="28"/>
        </w:rPr>
        <w:t xml:space="preserve"> х  (Пуд</w:t>
      </w:r>
      <w:r w:rsidRPr="00891798">
        <w:rPr>
          <w:sz w:val="28"/>
          <w:szCs w:val="28"/>
          <w:vertAlign w:val="subscript"/>
        </w:rPr>
        <w:t>1</w:t>
      </w:r>
      <w:r w:rsidRPr="00891798">
        <w:rPr>
          <w:sz w:val="28"/>
          <w:szCs w:val="28"/>
        </w:rPr>
        <w:t xml:space="preserve"> -  (∑</w:t>
      </w:r>
      <w:r w:rsidRPr="00891798">
        <w:rPr>
          <w:sz w:val="28"/>
          <w:szCs w:val="28"/>
          <w:lang w:val="en-US"/>
        </w:rPr>
        <w:t>N</w:t>
      </w:r>
      <w:r w:rsidRPr="00891798">
        <w:rPr>
          <w:sz w:val="28"/>
          <w:szCs w:val="28"/>
          <w:vertAlign w:val="subscript"/>
        </w:rPr>
        <w:t>1</w:t>
      </w:r>
      <w:r w:rsidRPr="00891798">
        <w:rPr>
          <w:sz w:val="28"/>
          <w:szCs w:val="28"/>
          <w:vertAlign w:val="subscript"/>
          <w:lang w:val="en-US"/>
        </w:rPr>
        <w:t>i</w:t>
      </w:r>
      <w:r w:rsidRPr="00891798">
        <w:rPr>
          <w:sz w:val="28"/>
          <w:szCs w:val="28"/>
        </w:rPr>
        <w:t xml:space="preserve"> х Пуд</w:t>
      </w:r>
      <w:r w:rsidRPr="00891798">
        <w:rPr>
          <w:sz w:val="28"/>
          <w:szCs w:val="28"/>
          <w:vertAlign w:val="subscript"/>
        </w:rPr>
        <w:t>0</w:t>
      </w:r>
      <w:r w:rsidRPr="00891798">
        <w:rPr>
          <w:sz w:val="28"/>
          <w:szCs w:val="28"/>
          <w:vertAlign w:val="subscript"/>
          <w:lang w:val="en-US"/>
        </w:rPr>
        <w:t>i</w:t>
      </w:r>
      <w:r w:rsidRPr="00891798">
        <w:rPr>
          <w:sz w:val="28"/>
          <w:szCs w:val="28"/>
        </w:rPr>
        <w:t xml:space="preserve">) / </w:t>
      </w:r>
      <w:r w:rsidRPr="00891798">
        <w:rPr>
          <w:sz w:val="28"/>
          <w:szCs w:val="28"/>
          <w:lang w:val="en-US"/>
        </w:rPr>
        <w:t>N</w:t>
      </w:r>
      <w:r w:rsidRPr="00891798">
        <w:rPr>
          <w:sz w:val="28"/>
          <w:szCs w:val="28"/>
        </w:rPr>
        <w:t>общ</w:t>
      </w:r>
      <w:r w:rsidRPr="00891798">
        <w:rPr>
          <w:sz w:val="28"/>
          <w:szCs w:val="28"/>
          <w:vertAlign w:val="subscript"/>
        </w:rPr>
        <w:t>1</w:t>
      </w:r>
      <w:r w:rsidRPr="00891798">
        <w:rPr>
          <w:sz w:val="28"/>
          <w:szCs w:val="28"/>
        </w:rPr>
        <w:t>))</w:t>
      </w:r>
    </w:p>
    <w:p w:rsidR="00E3352B" w:rsidRPr="00891798" w:rsidRDefault="00E3352B" w:rsidP="00856E2E">
      <w:pPr>
        <w:ind w:firstLine="540"/>
        <w:jc w:val="both"/>
        <w:rPr>
          <w:sz w:val="28"/>
          <w:szCs w:val="28"/>
        </w:rPr>
      </w:pPr>
      <w:r w:rsidRPr="00891798">
        <w:rPr>
          <w:sz w:val="28"/>
          <w:szCs w:val="28"/>
        </w:rPr>
        <w:lastRenderedPageBreak/>
        <w:t>Полученные результаты факторного анализа на основе системы (4.) позволяют улучшить ассортиментную политику организации с целью роста прибыли от реализации.</w:t>
      </w:r>
    </w:p>
    <w:p w:rsidR="00E3352B" w:rsidRPr="00891798" w:rsidRDefault="00E3352B" w:rsidP="00856E2E">
      <w:pPr>
        <w:ind w:firstLine="540"/>
        <w:jc w:val="both"/>
        <w:rPr>
          <w:sz w:val="28"/>
          <w:szCs w:val="28"/>
        </w:rPr>
      </w:pPr>
      <w:r w:rsidRPr="00891798">
        <w:rPr>
          <w:sz w:val="28"/>
          <w:szCs w:val="28"/>
        </w:rPr>
        <w:t>Значимость результатов факторного анализа прибыли, проведенного на основе модели (4.) зависит от правильности и точности применяемой на предприятии методики калькулирования себестоимости продукции. В случае отсутствия объективной методики калькулирования себестоимости продукции целесообразнее провести факторный анализ  маржинальной прибыли (МП) на основе следующей факторной системы:</w:t>
      </w:r>
    </w:p>
    <w:p w:rsidR="00E3352B" w:rsidRPr="00891798" w:rsidRDefault="00E3352B" w:rsidP="00856E2E">
      <w:pPr>
        <w:ind w:firstLine="540"/>
        <w:jc w:val="both"/>
        <w:rPr>
          <w:sz w:val="28"/>
          <w:szCs w:val="28"/>
        </w:rPr>
      </w:pPr>
    </w:p>
    <w:p w:rsidR="00E3352B" w:rsidRPr="00891798" w:rsidRDefault="00E3352B" w:rsidP="00856E2E">
      <w:pPr>
        <w:ind w:firstLine="540"/>
        <w:jc w:val="both"/>
        <w:rPr>
          <w:sz w:val="28"/>
          <w:szCs w:val="28"/>
        </w:rPr>
      </w:pPr>
      <w:r w:rsidRPr="00891798">
        <w:rPr>
          <w:sz w:val="28"/>
          <w:szCs w:val="28"/>
        </w:rPr>
        <w:t xml:space="preserve">МП = </w:t>
      </w:r>
      <w:r w:rsidRPr="00891798">
        <w:rPr>
          <w:sz w:val="28"/>
          <w:szCs w:val="28"/>
          <w:lang w:val="en-US"/>
        </w:rPr>
        <w:t>N</w:t>
      </w:r>
      <w:r w:rsidRPr="00891798">
        <w:rPr>
          <w:sz w:val="28"/>
          <w:szCs w:val="28"/>
        </w:rPr>
        <w:t>общ х МПуд                 (</w:t>
      </w:r>
      <w:r w:rsidR="00856E2E">
        <w:rPr>
          <w:sz w:val="28"/>
          <w:szCs w:val="28"/>
        </w:rPr>
        <w:t>8.7</w:t>
      </w:r>
      <w:r w:rsidRPr="00891798">
        <w:rPr>
          <w:sz w:val="28"/>
          <w:szCs w:val="28"/>
        </w:rPr>
        <w:t>)</w:t>
      </w:r>
    </w:p>
    <w:p w:rsidR="00E3352B" w:rsidRPr="00891798" w:rsidRDefault="00E3352B" w:rsidP="00856E2E">
      <w:pPr>
        <w:ind w:firstLine="540"/>
        <w:jc w:val="both"/>
        <w:rPr>
          <w:sz w:val="28"/>
          <w:szCs w:val="28"/>
        </w:rPr>
      </w:pPr>
      <w:r w:rsidRPr="00891798">
        <w:rPr>
          <w:sz w:val="28"/>
          <w:szCs w:val="28"/>
        </w:rPr>
        <w:t>где:</w:t>
      </w:r>
    </w:p>
    <w:p w:rsidR="00E3352B" w:rsidRPr="00891798" w:rsidRDefault="00E3352B" w:rsidP="00856E2E">
      <w:pPr>
        <w:ind w:firstLine="540"/>
        <w:jc w:val="both"/>
        <w:rPr>
          <w:sz w:val="28"/>
          <w:szCs w:val="28"/>
        </w:rPr>
      </w:pPr>
      <w:r w:rsidRPr="00891798">
        <w:rPr>
          <w:sz w:val="28"/>
          <w:szCs w:val="28"/>
        </w:rPr>
        <w:t>МП – общая маржинальная прибыль;</w:t>
      </w:r>
    </w:p>
    <w:p w:rsidR="00E3352B" w:rsidRPr="00891798" w:rsidRDefault="00E3352B" w:rsidP="00856E2E">
      <w:pPr>
        <w:ind w:firstLine="540"/>
        <w:jc w:val="both"/>
        <w:rPr>
          <w:sz w:val="28"/>
          <w:szCs w:val="28"/>
        </w:rPr>
      </w:pPr>
      <w:r w:rsidRPr="00891798">
        <w:rPr>
          <w:sz w:val="28"/>
          <w:szCs w:val="28"/>
        </w:rPr>
        <w:t>МПуд – средняя удельная маржинальная прибыль.</w:t>
      </w:r>
    </w:p>
    <w:p w:rsidR="00E3352B" w:rsidRPr="00891798" w:rsidRDefault="00E3352B" w:rsidP="00856E2E">
      <w:pPr>
        <w:ind w:firstLine="540"/>
        <w:jc w:val="both"/>
        <w:rPr>
          <w:sz w:val="28"/>
          <w:szCs w:val="28"/>
        </w:rPr>
      </w:pPr>
      <w:r w:rsidRPr="00891798">
        <w:rPr>
          <w:sz w:val="28"/>
          <w:szCs w:val="28"/>
        </w:rPr>
        <w:t>Изменение  общей маржинальной прибыли рассматривается под влиянием физического объема продаж, структуры продаж, удельной маржинальной прибыли по отдельным видам продукции.</w:t>
      </w:r>
    </w:p>
    <w:p w:rsidR="00E3352B" w:rsidRPr="00891798" w:rsidRDefault="00E3352B" w:rsidP="00856E2E">
      <w:pPr>
        <w:ind w:firstLine="540"/>
        <w:jc w:val="both"/>
        <w:rPr>
          <w:sz w:val="28"/>
          <w:szCs w:val="28"/>
        </w:rPr>
      </w:pPr>
    </w:p>
    <w:p w:rsidR="00E3352B" w:rsidRPr="00891798" w:rsidRDefault="00E3352B" w:rsidP="00856E2E">
      <w:pPr>
        <w:ind w:firstLine="540"/>
        <w:jc w:val="both"/>
        <w:rPr>
          <w:sz w:val="28"/>
          <w:szCs w:val="28"/>
        </w:rPr>
      </w:pPr>
      <w:r w:rsidRPr="00891798">
        <w:rPr>
          <w:sz w:val="28"/>
          <w:szCs w:val="28"/>
        </w:rPr>
        <w:t xml:space="preserve">П = </w:t>
      </w:r>
      <w:r w:rsidRPr="00891798">
        <w:rPr>
          <w:sz w:val="28"/>
          <w:szCs w:val="28"/>
          <w:lang w:val="en-US"/>
        </w:rPr>
        <w:t>N</w:t>
      </w:r>
      <w:r w:rsidRPr="00891798">
        <w:rPr>
          <w:sz w:val="28"/>
          <w:szCs w:val="28"/>
          <w:vertAlign w:val="subscript"/>
        </w:rPr>
        <w:t>общ</w:t>
      </w:r>
      <w:r w:rsidRPr="00891798">
        <w:rPr>
          <w:sz w:val="28"/>
          <w:szCs w:val="28"/>
        </w:rPr>
        <w:t xml:space="preserve"> х (</w:t>
      </w:r>
      <w:r w:rsidRPr="00891798">
        <w:rPr>
          <w:sz w:val="28"/>
          <w:szCs w:val="28"/>
          <w:lang w:val="en-US"/>
        </w:rPr>
        <w:t>p</w:t>
      </w:r>
      <w:r w:rsidRPr="00891798">
        <w:rPr>
          <w:sz w:val="28"/>
          <w:szCs w:val="28"/>
          <w:vertAlign w:val="subscript"/>
        </w:rPr>
        <w:t>ср</w:t>
      </w:r>
      <w:r w:rsidRPr="00891798">
        <w:rPr>
          <w:sz w:val="28"/>
          <w:szCs w:val="28"/>
        </w:rPr>
        <w:t xml:space="preserve"> – </w:t>
      </w:r>
      <w:r w:rsidRPr="00891798">
        <w:rPr>
          <w:sz w:val="28"/>
          <w:szCs w:val="28"/>
          <w:lang w:val="en-US"/>
        </w:rPr>
        <w:t>z</w:t>
      </w:r>
      <w:r w:rsidRPr="00891798">
        <w:rPr>
          <w:sz w:val="28"/>
          <w:szCs w:val="28"/>
          <w:vertAlign w:val="subscript"/>
        </w:rPr>
        <w:t>ср</w:t>
      </w:r>
      <w:r w:rsidRPr="00891798">
        <w:rPr>
          <w:sz w:val="28"/>
          <w:szCs w:val="28"/>
        </w:rPr>
        <w:t>),                                                             (</w:t>
      </w:r>
      <w:r w:rsidR="00856E2E">
        <w:rPr>
          <w:sz w:val="28"/>
          <w:szCs w:val="28"/>
        </w:rPr>
        <w:t>8.8</w:t>
      </w:r>
      <w:r w:rsidRPr="00891798">
        <w:rPr>
          <w:sz w:val="28"/>
          <w:szCs w:val="28"/>
        </w:rPr>
        <w:t>)</w:t>
      </w:r>
    </w:p>
    <w:p w:rsidR="00E3352B" w:rsidRPr="00891798" w:rsidRDefault="00E3352B" w:rsidP="00856E2E">
      <w:pPr>
        <w:ind w:firstLine="540"/>
        <w:jc w:val="both"/>
        <w:rPr>
          <w:sz w:val="28"/>
          <w:szCs w:val="28"/>
        </w:rPr>
      </w:pPr>
      <w:r w:rsidRPr="00891798">
        <w:rPr>
          <w:sz w:val="28"/>
          <w:szCs w:val="28"/>
        </w:rPr>
        <w:t>где:</w:t>
      </w:r>
    </w:p>
    <w:p w:rsidR="00E3352B" w:rsidRPr="00891798" w:rsidRDefault="00E3352B" w:rsidP="00856E2E">
      <w:pPr>
        <w:ind w:firstLine="540"/>
        <w:jc w:val="both"/>
        <w:rPr>
          <w:sz w:val="28"/>
          <w:szCs w:val="28"/>
        </w:rPr>
      </w:pPr>
      <w:r w:rsidRPr="00891798">
        <w:rPr>
          <w:sz w:val="28"/>
          <w:szCs w:val="28"/>
          <w:lang w:val="en-US"/>
        </w:rPr>
        <w:t>N</w:t>
      </w:r>
      <w:r w:rsidRPr="00891798">
        <w:rPr>
          <w:sz w:val="28"/>
          <w:szCs w:val="28"/>
          <w:vertAlign w:val="subscript"/>
        </w:rPr>
        <w:t>общ</w:t>
      </w:r>
      <w:r w:rsidRPr="00891798">
        <w:rPr>
          <w:sz w:val="28"/>
          <w:szCs w:val="28"/>
        </w:rPr>
        <w:t xml:space="preserve"> – общий объем реализации в натуральном выражении; </w:t>
      </w:r>
    </w:p>
    <w:p w:rsidR="00E3352B" w:rsidRPr="00891798" w:rsidRDefault="00E3352B" w:rsidP="00856E2E">
      <w:pPr>
        <w:ind w:firstLine="540"/>
        <w:jc w:val="both"/>
        <w:rPr>
          <w:sz w:val="28"/>
          <w:szCs w:val="28"/>
        </w:rPr>
      </w:pPr>
      <w:r w:rsidRPr="00891798">
        <w:rPr>
          <w:sz w:val="28"/>
          <w:szCs w:val="28"/>
          <w:lang w:val="en-US"/>
        </w:rPr>
        <w:t>p</w:t>
      </w:r>
      <w:r w:rsidRPr="00891798">
        <w:rPr>
          <w:sz w:val="28"/>
          <w:szCs w:val="28"/>
          <w:vertAlign w:val="subscript"/>
        </w:rPr>
        <w:t>ср</w:t>
      </w:r>
      <w:r w:rsidRPr="00891798">
        <w:rPr>
          <w:sz w:val="28"/>
          <w:szCs w:val="28"/>
        </w:rPr>
        <w:t xml:space="preserve"> –  средняя цена реализации;</w:t>
      </w:r>
    </w:p>
    <w:p w:rsidR="00E3352B" w:rsidRPr="00891798" w:rsidRDefault="00E3352B" w:rsidP="00856E2E">
      <w:pPr>
        <w:ind w:firstLine="540"/>
        <w:jc w:val="both"/>
        <w:rPr>
          <w:sz w:val="28"/>
          <w:szCs w:val="28"/>
        </w:rPr>
      </w:pPr>
      <w:r w:rsidRPr="00891798">
        <w:rPr>
          <w:sz w:val="28"/>
          <w:szCs w:val="28"/>
          <w:lang w:val="en-US"/>
        </w:rPr>
        <w:t>z</w:t>
      </w:r>
      <w:r w:rsidRPr="00891798">
        <w:rPr>
          <w:sz w:val="28"/>
          <w:szCs w:val="28"/>
          <w:vertAlign w:val="subscript"/>
        </w:rPr>
        <w:t>ср</w:t>
      </w:r>
      <w:r w:rsidRPr="00891798">
        <w:rPr>
          <w:sz w:val="28"/>
          <w:szCs w:val="28"/>
        </w:rPr>
        <w:t xml:space="preserve"> – средняя себестоимость единицы продукции.</w:t>
      </w:r>
    </w:p>
    <w:p w:rsidR="00E3352B" w:rsidRPr="00891798" w:rsidRDefault="00E3352B" w:rsidP="00856E2E">
      <w:pPr>
        <w:ind w:firstLine="540"/>
        <w:jc w:val="both"/>
        <w:rPr>
          <w:sz w:val="28"/>
          <w:szCs w:val="28"/>
        </w:rPr>
      </w:pPr>
      <w:r w:rsidRPr="00891798">
        <w:rPr>
          <w:sz w:val="28"/>
          <w:szCs w:val="28"/>
        </w:rPr>
        <w:t>Данная модель может применяться, если предприятием выпускается однородная продукция.</w:t>
      </w:r>
    </w:p>
    <w:p w:rsidR="00E3352B" w:rsidRPr="00891798" w:rsidRDefault="00E3352B" w:rsidP="00856E2E">
      <w:pPr>
        <w:ind w:firstLine="540"/>
        <w:jc w:val="both"/>
        <w:rPr>
          <w:sz w:val="28"/>
          <w:szCs w:val="28"/>
        </w:rPr>
      </w:pPr>
      <w:r w:rsidRPr="00891798">
        <w:rPr>
          <w:sz w:val="28"/>
          <w:szCs w:val="28"/>
        </w:rPr>
        <w:t>Изменение прибыли происходит под влиянием следующих факторов:</w:t>
      </w:r>
    </w:p>
    <w:p w:rsidR="00E3352B" w:rsidRPr="00891798" w:rsidRDefault="00E3352B" w:rsidP="00856E2E">
      <w:pPr>
        <w:ind w:firstLine="540"/>
        <w:jc w:val="both"/>
        <w:rPr>
          <w:sz w:val="28"/>
          <w:szCs w:val="28"/>
        </w:rPr>
      </w:pPr>
      <w:r w:rsidRPr="00891798">
        <w:rPr>
          <w:sz w:val="28"/>
          <w:szCs w:val="28"/>
        </w:rPr>
        <w:t>- физического объема;</w:t>
      </w:r>
    </w:p>
    <w:p w:rsidR="00E3352B" w:rsidRPr="00891798" w:rsidRDefault="00E3352B" w:rsidP="00856E2E">
      <w:pPr>
        <w:ind w:firstLine="540"/>
        <w:jc w:val="both"/>
        <w:rPr>
          <w:sz w:val="28"/>
          <w:szCs w:val="28"/>
        </w:rPr>
      </w:pPr>
      <w:r w:rsidRPr="00891798">
        <w:rPr>
          <w:sz w:val="28"/>
          <w:szCs w:val="28"/>
        </w:rPr>
        <w:t>- средней цены реализации;</w:t>
      </w:r>
    </w:p>
    <w:p w:rsidR="00E3352B" w:rsidRPr="00891798" w:rsidRDefault="00E3352B" w:rsidP="00856E2E">
      <w:pPr>
        <w:ind w:firstLine="540"/>
        <w:jc w:val="both"/>
        <w:rPr>
          <w:sz w:val="28"/>
          <w:szCs w:val="28"/>
        </w:rPr>
      </w:pPr>
      <w:r w:rsidRPr="00891798">
        <w:rPr>
          <w:sz w:val="28"/>
          <w:szCs w:val="28"/>
        </w:rPr>
        <w:t>- средней себестоимости единицы продукции.</w:t>
      </w:r>
    </w:p>
    <w:p w:rsidR="00E3352B" w:rsidRPr="00891798" w:rsidRDefault="00E3352B" w:rsidP="00856E2E">
      <w:pPr>
        <w:ind w:firstLine="540"/>
        <w:jc w:val="both"/>
        <w:rPr>
          <w:sz w:val="28"/>
          <w:szCs w:val="28"/>
        </w:rPr>
      </w:pPr>
      <w:r w:rsidRPr="00891798">
        <w:rPr>
          <w:sz w:val="28"/>
          <w:szCs w:val="28"/>
        </w:rPr>
        <w:t>Вышеприведенная модель позволяет выделить факторы второго порядка, а именно, изменение  средней цены реализации под влиянием качества продукции, изменение средней цены реализации под влиянием рынков сбыта продукции, изменение средней цены реализации под влиянием инфляционного фактора.</w:t>
      </w:r>
    </w:p>
    <w:p w:rsidR="00E3352B" w:rsidRPr="00891798" w:rsidRDefault="00E3352B" w:rsidP="00856E2E">
      <w:pPr>
        <w:ind w:firstLine="540"/>
        <w:jc w:val="both"/>
        <w:rPr>
          <w:sz w:val="28"/>
          <w:szCs w:val="28"/>
        </w:rPr>
      </w:pPr>
      <w:r w:rsidRPr="00891798">
        <w:rPr>
          <w:sz w:val="28"/>
          <w:szCs w:val="28"/>
        </w:rPr>
        <w:t>Расчет влияния изменения качества продукции на средний уровень цен производится на основе следующей формулы:</w:t>
      </w:r>
    </w:p>
    <w:p w:rsidR="00E3352B" w:rsidRPr="00891798" w:rsidRDefault="00E3352B" w:rsidP="00856E2E">
      <w:pPr>
        <w:ind w:left="900"/>
        <w:jc w:val="both"/>
        <w:rPr>
          <w:sz w:val="28"/>
          <w:szCs w:val="28"/>
          <w:lang w:val="en-US"/>
        </w:rPr>
      </w:pPr>
      <w:r w:rsidRPr="00891798">
        <w:rPr>
          <w:sz w:val="28"/>
          <w:szCs w:val="28"/>
          <w:lang w:val="en-US"/>
        </w:rPr>
        <w:t>∆p</w:t>
      </w:r>
      <w:r w:rsidRPr="00891798">
        <w:rPr>
          <w:sz w:val="28"/>
          <w:szCs w:val="28"/>
          <w:vertAlign w:val="subscript"/>
        </w:rPr>
        <w:t>кач</w:t>
      </w:r>
      <w:r w:rsidRPr="00891798">
        <w:rPr>
          <w:sz w:val="28"/>
          <w:szCs w:val="28"/>
          <w:lang w:val="en-US"/>
        </w:rPr>
        <w:t xml:space="preserve"> =  (∑(p</w:t>
      </w:r>
      <w:r w:rsidRPr="00891798">
        <w:rPr>
          <w:sz w:val="28"/>
          <w:szCs w:val="28"/>
          <w:vertAlign w:val="subscript"/>
          <w:lang w:val="en-US"/>
        </w:rPr>
        <w:t>0i</w:t>
      </w:r>
      <w:r w:rsidRPr="00891798">
        <w:rPr>
          <w:sz w:val="28"/>
          <w:szCs w:val="28"/>
          <w:lang w:val="en-US"/>
        </w:rPr>
        <w:t xml:space="preserve"> </w:t>
      </w:r>
      <w:r w:rsidRPr="00891798">
        <w:rPr>
          <w:sz w:val="28"/>
          <w:szCs w:val="28"/>
        </w:rPr>
        <w:t>х</w:t>
      </w:r>
      <w:r w:rsidRPr="00891798">
        <w:rPr>
          <w:sz w:val="28"/>
          <w:szCs w:val="28"/>
          <w:lang w:val="en-US"/>
        </w:rPr>
        <w:t xml:space="preserve"> (w</w:t>
      </w:r>
      <w:r w:rsidRPr="00891798">
        <w:rPr>
          <w:sz w:val="28"/>
          <w:szCs w:val="28"/>
          <w:vertAlign w:val="subscript"/>
          <w:lang w:val="en-US"/>
        </w:rPr>
        <w:t>1i</w:t>
      </w:r>
      <w:r w:rsidRPr="00891798">
        <w:rPr>
          <w:sz w:val="28"/>
          <w:szCs w:val="28"/>
          <w:lang w:val="en-US"/>
        </w:rPr>
        <w:t xml:space="preserve"> – w</w:t>
      </w:r>
      <w:r w:rsidRPr="00891798">
        <w:rPr>
          <w:sz w:val="28"/>
          <w:szCs w:val="28"/>
          <w:vertAlign w:val="subscript"/>
          <w:lang w:val="en-US"/>
        </w:rPr>
        <w:t>0i</w:t>
      </w:r>
      <w:r w:rsidRPr="00891798">
        <w:rPr>
          <w:sz w:val="28"/>
          <w:szCs w:val="28"/>
          <w:lang w:val="en-US"/>
        </w:rPr>
        <w:t>));</w:t>
      </w:r>
    </w:p>
    <w:p w:rsidR="00E3352B" w:rsidRPr="00891798" w:rsidRDefault="00E3352B" w:rsidP="00856E2E">
      <w:pPr>
        <w:ind w:left="900"/>
        <w:jc w:val="both"/>
        <w:rPr>
          <w:sz w:val="28"/>
          <w:szCs w:val="28"/>
        </w:rPr>
      </w:pPr>
      <w:r w:rsidRPr="00891798">
        <w:rPr>
          <w:sz w:val="28"/>
          <w:szCs w:val="28"/>
        </w:rPr>
        <w:t>где:</w:t>
      </w:r>
    </w:p>
    <w:p w:rsidR="00E3352B" w:rsidRPr="00891798" w:rsidRDefault="00E3352B" w:rsidP="00856E2E">
      <w:pPr>
        <w:ind w:left="900"/>
        <w:jc w:val="both"/>
        <w:rPr>
          <w:sz w:val="28"/>
          <w:szCs w:val="28"/>
        </w:rPr>
      </w:pPr>
      <w:r w:rsidRPr="00891798">
        <w:rPr>
          <w:sz w:val="28"/>
          <w:szCs w:val="28"/>
          <w:lang w:val="en-US"/>
        </w:rPr>
        <w:t>p</w:t>
      </w:r>
      <w:r w:rsidRPr="00891798">
        <w:rPr>
          <w:sz w:val="28"/>
          <w:szCs w:val="28"/>
          <w:vertAlign w:val="subscript"/>
        </w:rPr>
        <w:t>0</w:t>
      </w:r>
      <w:r w:rsidRPr="00891798">
        <w:rPr>
          <w:sz w:val="28"/>
          <w:szCs w:val="28"/>
          <w:vertAlign w:val="subscript"/>
          <w:lang w:val="en-US"/>
        </w:rPr>
        <w:t>i</w:t>
      </w:r>
      <w:r w:rsidRPr="00891798">
        <w:rPr>
          <w:sz w:val="28"/>
          <w:szCs w:val="28"/>
        </w:rPr>
        <w:t xml:space="preserve"> – базисный уровень цены на </w:t>
      </w:r>
      <w:r w:rsidRPr="00891798">
        <w:rPr>
          <w:sz w:val="28"/>
          <w:szCs w:val="28"/>
          <w:lang w:val="en-US"/>
        </w:rPr>
        <w:t>i</w:t>
      </w:r>
      <w:r w:rsidRPr="00891798">
        <w:rPr>
          <w:sz w:val="28"/>
          <w:szCs w:val="28"/>
        </w:rPr>
        <w:t>-ый вид продукции;</w:t>
      </w:r>
    </w:p>
    <w:p w:rsidR="00E3352B" w:rsidRPr="00891798" w:rsidRDefault="00E3352B" w:rsidP="00856E2E">
      <w:pPr>
        <w:ind w:left="900"/>
        <w:jc w:val="both"/>
        <w:rPr>
          <w:sz w:val="28"/>
          <w:szCs w:val="28"/>
        </w:rPr>
      </w:pPr>
      <w:r w:rsidRPr="00891798">
        <w:rPr>
          <w:sz w:val="28"/>
          <w:szCs w:val="28"/>
          <w:lang w:val="en-US"/>
        </w:rPr>
        <w:t>w</w:t>
      </w:r>
      <w:r w:rsidRPr="00891798">
        <w:rPr>
          <w:sz w:val="28"/>
          <w:szCs w:val="28"/>
          <w:vertAlign w:val="subscript"/>
        </w:rPr>
        <w:t>1</w:t>
      </w:r>
      <w:r w:rsidRPr="00891798">
        <w:rPr>
          <w:sz w:val="28"/>
          <w:szCs w:val="28"/>
          <w:vertAlign w:val="subscript"/>
          <w:lang w:val="en-US"/>
        </w:rPr>
        <w:t>i</w:t>
      </w:r>
      <w:r w:rsidRPr="00891798">
        <w:rPr>
          <w:sz w:val="28"/>
          <w:szCs w:val="28"/>
        </w:rPr>
        <w:t xml:space="preserve">, </w:t>
      </w:r>
      <w:r w:rsidRPr="00891798">
        <w:rPr>
          <w:sz w:val="28"/>
          <w:szCs w:val="28"/>
          <w:lang w:val="en-US"/>
        </w:rPr>
        <w:t>w</w:t>
      </w:r>
      <w:r w:rsidRPr="00891798">
        <w:rPr>
          <w:sz w:val="28"/>
          <w:szCs w:val="28"/>
          <w:vertAlign w:val="subscript"/>
        </w:rPr>
        <w:t>0</w:t>
      </w:r>
      <w:r w:rsidRPr="00891798">
        <w:rPr>
          <w:sz w:val="28"/>
          <w:szCs w:val="28"/>
          <w:vertAlign w:val="subscript"/>
          <w:lang w:val="en-US"/>
        </w:rPr>
        <w:t>i</w:t>
      </w:r>
      <w:r w:rsidRPr="00891798">
        <w:rPr>
          <w:sz w:val="28"/>
          <w:szCs w:val="28"/>
        </w:rPr>
        <w:t xml:space="preserve"> соответственно фактический и базисный удельный вес продукции </w:t>
      </w:r>
      <w:r w:rsidRPr="00891798">
        <w:rPr>
          <w:sz w:val="28"/>
          <w:szCs w:val="28"/>
          <w:lang w:val="en-US"/>
        </w:rPr>
        <w:t>i</w:t>
      </w:r>
      <w:r w:rsidRPr="00891798">
        <w:rPr>
          <w:sz w:val="28"/>
          <w:szCs w:val="28"/>
        </w:rPr>
        <w:t>- ого вида.</w:t>
      </w:r>
    </w:p>
    <w:p w:rsidR="00E3352B" w:rsidRPr="00891798" w:rsidRDefault="00E3352B" w:rsidP="00856E2E">
      <w:pPr>
        <w:ind w:firstLine="540"/>
        <w:jc w:val="both"/>
        <w:rPr>
          <w:sz w:val="28"/>
          <w:szCs w:val="28"/>
        </w:rPr>
      </w:pPr>
      <w:r w:rsidRPr="00891798">
        <w:rPr>
          <w:sz w:val="28"/>
          <w:szCs w:val="28"/>
        </w:rPr>
        <w:t xml:space="preserve">Аналогичным образом определяется влияние рынков сбыта на средний уровень цен. </w:t>
      </w:r>
    </w:p>
    <w:p w:rsidR="00E3352B" w:rsidRPr="00891798" w:rsidRDefault="00E3352B" w:rsidP="00856E2E">
      <w:pPr>
        <w:ind w:firstLine="540"/>
        <w:jc w:val="both"/>
        <w:rPr>
          <w:sz w:val="28"/>
          <w:szCs w:val="28"/>
        </w:rPr>
      </w:pPr>
    </w:p>
    <w:p w:rsidR="00E3352B" w:rsidRPr="00891798" w:rsidRDefault="00856E2E" w:rsidP="00856E2E">
      <w:pPr>
        <w:ind w:firstLine="540"/>
        <w:rPr>
          <w:b/>
          <w:sz w:val="28"/>
          <w:szCs w:val="28"/>
        </w:rPr>
      </w:pPr>
      <w:r>
        <w:rPr>
          <w:b/>
          <w:sz w:val="28"/>
          <w:szCs w:val="28"/>
        </w:rPr>
        <w:lastRenderedPageBreak/>
        <w:t>8.4</w:t>
      </w:r>
      <w:r w:rsidR="00E3352B" w:rsidRPr="00891798">
        <w:rPr>
          <w:b/>
          <w:sz w:val="28"/>
          <w:szCs w:val="28"/>
        </w:rPr>
        <w:t xml:space="preserve"> Анализ доходов и расходов</w:t>
      </w:r>
      <w:r>
        <w:rPr>
          <w:b/>
          <w:sz w:val="28"/>
          <w:szCs w:val="28"/>
        </w:rPr>
        <w:t xml:space="preserve"> от финансовой и инвестиционной деятельности</w:t>
      </w:r>
    </w:p>
    <w:p w:rsidR="00E3352B" w:rsidRPr="00891798" w:rsidRDefault="00E3352B" w:rsidP="00856E2E">
      <w:pPr>
        <w:ind w:firstLine="540"/>
        <w:rPr>
          <w:b/>
          <w:sz w:val="28"/>
          <w:szCs w:val="28"/>
        </w:rPr>
      </w:pPr>
    </w:p>
    <w:p w:rsidR="00E3352B" w:rsidRPr="00891798" w:rsidRDefault="00E3352B" w:rsidP="00856E2E">
      <w:pPr>
        <w:ind w:firstLine="540"/>
        <w:jc w:val="both"/>
        <w:rPr>
          <w:sz w:val="28"/>
          <w:szCs w:val="28"/>
        </w:rPr>
      </w:pPr>
      <w:r w:rsidRPr="00891798">
        <w:rPr>
          <w:sz w:val="28"/>
          <w:szCs w:val="28"/>
        </w:rPr>
        <w:t xml:space="preserve">Анализ </w:t>
      </w:r>
      <w:r w:rsidR="00856E2E" w:rsidRPr="00856E2E">
        <w:rPr>
          <w:sz w:val="28"/>
          <w:szCs w:val="28"/>
        </w:rPr>
        <w:t>доходов и расходов от финансовой и инвестиционной деятельности</w:t>
      </w:r>
      <w:r w:rsidR="00856E2E">
        <w:rPr>
          <w:sz w:val="28"/>
          <w:szCs w:val="28"/>
        </w:rPr>
        <w:t xml:space="preserve"> </w:t>
      </w:r>
      <w:r w:rsidRPr="00891798">
        <w:rPr>
          <w:sz w:val="28"/>
          <w:szCs w:val="28"/>
        </w:rPr>
        <w:t>включает оценку их динамики и состава.</w:t>
      </w:r>
    </w:p>
    <w:p w:rsidR="00E3352B" w:rsidRPr="00891798" w:rsidRDefault="00E3352B" w:rsidP="00856E2E">
      <w:pPr>
        <w:ind w:firstLine="540"/>
        <w:jc w:val="both"/>
        <w:rPr>
          <w:sz w:val="28"/>
          <w:szCs w:val="28"/>
        </w:rPr>
      </w:pPr>
      <w:r w:rsidRPr="00891798">
        <w:rPr>
          <w:sz w:val="28"/>
          <w:szCs w:val="28"/>
        </w:rPr>
        <w:t xml:space="preserve">По своему составу </w:t>
      </w:r>
      <w:r w:rsidR="00856E2E" w:rsidRPr="00856E2E">
        <w:rPr>
          <w:sz w:val="28"/>
          <w:szCs w:val="28"/>
        </w:rPr>
        <w:t>доход</w:t>
      </w:r>
      <w:r w:rsidR="00856E2E">
        <w:rPr>
          <w:sz w:val="28"/>
          <w:szCs w:val="28"/>
        </w:rPr>
        <w:t>ы</w:t>
      </w:r>
      <w:r w:rsidR="00856E2E" w:rsidRPr="00856E2E">
        <w:rPr>
          <w:sz w:val="28"/>
          <w:szCs w:val="28"/>
        </w:rPr>
        <w:t xml:space="preserve"> и расход</w:t>
      </w:r>
      <w:r w:rsidR="00856E2E">
        <w:rPr>
          <w:sz w:val="28"/>
          <w:szCs w:val="28"/>
        </w:rPr>
        <w:t>ы</w:t>
      </w:r>
      <w:r w:rsidR="00856E2E" w:rsidRPr="00856E2E">
        <w:rPr>
          <w:sz w:val="28"/>
          <w:szCs w:val="28"/>
        </w:rPr>
        <w:t xml:space="preserve"> от финансовой и инвестиционной деятельности</w:t>
      </w:r>
      <w:r w:rsidR="00856E2E" w:rsidRPr="00891798">
        <w:rPr>
          <w:sz w:val="28"/>
          <w:szCs w:val="28"/>
        </w:rPr>
        <w:t xml:space="preserve"> </w:t>
      </w:r>
      <w:r w:rsidRPr="00891798">
        <w:rPr>
          <w:sz w:val="28"/>
          <w:szCs w:val="28"/>
        </w:rPr>
        <w:t>включают:</w:t>
      </w:r>
    </w:p>
    <w:p w:rsidR="00E3352B" w:rsidRPr="00891798" w:rsidRDefault="00E3352B" w:rsidP="0023365D">
      <w:pPr>
        <w:numPr>
          <w:ilvl w:val="0"/>
          <w:numId w:val="56"/>
        </w:numPr>
        <w:autoSpaceDE w:val="0"/>
        <w:autoSpaceDN w:val="0"/>
        <w:adjustRightInd w:val="0"/>
        <w:rPr>
          <w:sz w:val="28"/>
          <w:szCs w:val="20"/>
          <w:shd w:val="clear" w:color="auto" w:fill="FFFFFF"/>
        </w:rPr>
      </w:pPr>
      <w:r w:rsidRPr="00891798">
        <w:rPr>
          <w:sz w:val="28"/>
          <w:szCs w:val="20"/>
          <w:shd w:val="clear" w:color="auto" w:fill="FFFFFF"/>
        </w:rPr>
        <w:t>доходы  и  расходы, связанные с продажей и прочим выбытием (ликвидацией,    списанием,    передачей    безвозмездно   и   др.), принадлежащих  организации основных средств, нематериальных активов, производственных  запасов,  валютных  ценностей, ценных бумаг и иных активов;</w:t>
      </w:r>
    </w:p>
    <w:p w:rsidR="00E3352B" w:rsidRPr="00891798" w:rsidRDefault="00E3352B" w:rsidP="0023365D">
      <w:pPr>
        <w:numPr>
          <w:ilvl w:val="0"/>
          <w:numId w:val="56"/>
        </w:numPr>
        <w:autoSpaceDE w:val="0"/>
        <w:autoSpaceDN w:val="0"/>
        <w:adjustRightInd w:val="0"/>
        <w:jc w:val="both"/>
        <w:rPr>
          <w:sz w:val="28"/>
          <w:szCs w:val="20"/>
          <w:shd w:val="clear" w:color="auto" w:fill="FFFFFF"/>
        </w:rPr>
      </w:pPr>
      <w:r w:rsidRPr="00891798">
        <w:rPr>
          <w:sz w:val="28"/>
          <w:szCs w:val="20"/>
          <w:shd w:val="clear" w:color="auto" w:fill="FFFFFF"/>
        </w:rPr>
        <w:t>доходы  и  расходы  (включая  амортизационные отчисления), связанных  с  предоставлением  за  плату  во  временное  пользование (временное    владение    и   пользование)  активов  организации   в соответствии  с  законодательством  (когда это не является предметом деятельности организации);</w:t>
      </w:r>
    </w:p>
    <w:p w:rsidR="00E3352B" w:rsidRPr="00891798" w:rsidRDefault="00E3352B" w:rsidP="0023365D">
      <w:pPr>
        <w:numPr>
          <w:ilvl w:val="0"/>
          <w:numId w:val="56"/>
        </w:numPr>
        <w:autoSpaceDE w:val="0"/>
        <w:autoSpaceDN w:val="0"/>
        <w:adjustRightInd w:val="0"/>
        <w:jc w:val="both"/>
        <w:rPr>
          <w:sz w:val="28"/>
          <w:szCs w:val="20"/>
          <w:shd w:val="clear" w:color="auto" w:fill="FFFFFF"/>
        </w:rPr>
      </w:pPr>
      <w:r w:rsidRPr="00891798">
        <w:rPr>
          <w:sz w:val="28"/>
          <w:szCs w:val="20"/>
          <w:shd w:val="clear" w:color="auto" w:fill="FFFFFF"/>
        </w:rPr>
        <w:t>доходы  и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(когда это не является предметом деятельности организации);</w:t>
      </w:r>
    </w:p>
    <w:p w:rsidR="00E3352B" w:rsidRPr="00891798" w:rsidRDefault="00E3352B" w:rsidP="0023365D">
      <w:pPr>
        <w:numPr>
          <w:ilvl w:val="0"/>
          <w:numId w:val="56"/>
        </w:numPr>
        <w:autoSpaceDE w:val="0"/>
        <w:autoSpaceDN w:val="0"/>
        <w:adjustRightInd w:val="0"/>
        <w:jc w:val="both"/>
        <w:rPr>
          <w:sz w:val="28"/>
          <w:szCs w:val="20"/>
          <w:shd w:val="clear" w:color="auto" w:fill="FFFFFF"/>
        </w:rPr>
      </w:pPr>
      <w:r w:rsidRPr="00891798">
        <w:rPr>
          <w:sz w:val="28"/>
          <w:szCs w:val="20"/>
          <w:shd w:val="clear" w:color="auto" w:fill="FFFFFF"/>
        </w:rPr>
        <w:t>доходы  (проценты)  и  расходы,  связанные  с  участием в уставных  фондах  других  организаций, а также доходы (проценты) и расходы  по  ценным  бумагам  (когда  это  не  является   предметом деятельности организации);</w:t>
      </w:r>
    </w:p>
    <w:p w:rsidR="00E3352B" w:rsidRPr="00891798" w:rsidRDefault="00E3352B" w:rsidP="0023365D">
      <w:pPr>
        <w:numPr>
          <w:ilvl w:val="0"/>
          <w:numId w:val="56"/>
        </w:numPr>
        <w:autoSpaceDE w:val="0"/>
        <w:autoSpaceDN w:val="0"/>
        <w:adjustRightInd w:val="0"/>
        <w:jc w:val="both"/>
        <w:rPr>
          <w:sz w:val="28"/>
          <w:szCs w:val="20"/>
          <w:shd w:val="clear" w:color="auto" w:fill="FFFFFF"/>
        </w:rPr>
      </w:pPr>
      <w:r w:rsidRPr="00891798">
        <w:rPr>
          <w:sz w:val="28"/>
          <w:szCs w:val="20"/>
          <w:shd w:val="clear" w:color="auto" w:fill="FFFFFF"/>
        </w:rPr>
        <w:t>доходы  и  расходы,  связанные  с  участием  организации в совместной деятельности по договору простого товарищества;</w:t>
      </w:r>
    </w:p>
    <w:p w:rsidR="00E3352B" w:rsidRPr="00891798" w:rsidRDefault="00E3352B" w:rsidP="0023365D">
      <w:pPr>
        <w:numPr>
          <w:ilvl w:val="0"/>
          <w:numId w:val="56"/>
        </w:numPr>
        <w:autoSpaceDE w:val="0"/>
        <w:autoSpaceDN w:val="0"/>
        <w:adjustRightInd w:val="0"/>
        <w:rPr>
          <w:sz w:val="28"/>
          <w:szCs w:val="20"/>
          <w:shd w:val="clear" w:color="auto" w:fill="FFFFFF"/>
        </w:rPr>
      </w:pPr>
      <w:r w:rsidRPr="00891798">
        <w:rPr>
          <w:sz w:val="28"/>
          <w:szCs w:val="20"/>
          <w:shd w:val="clear" w:color="auto" w:fill="FFFFFF"/>
        </w:rPr>
        <w:t>доходы и расходы по операциям с тарой;</w:t>
      </w:r>
    </w:p>
    <w:p w:rsidR="00E3352B" w:rsidRPr="00891798" w:rsidRDefault="00E3352B" w:rsidP="0023365D">
      <w:pPr>
        <w:numPr>
          <w:ilvl w:val="0"/>
          <w:numId w:val="56"/>
        </w:numPr>
        <w:autoSpaceDE w:val="0"/>
        <w:autoSpaceDN w:val="0"/>
        <w:adjustRightInd w:val="0"/>
        <w:jc w:val="both"/>
        <w:rPr>
          <w:sz w:val="28"/>
          <w:szCs w:val="20"/>
          <w:shd w:val="clear" w:color="auto" w:fill="FFFFFF"/>
        </w:rPr>
      </w:pPr>
      <w:r w:rsidRPr="00891798">
        <w:rPr>
          <w:sz w:val="28"/>
          <w:szCs w:val="20"/>
          <w:shd w:val="clear" w:color="auto" w:fill="FFFFFF"/>
        </w:rPr>
        <w:t>доходы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данном банке;</w:t>
      </w:r>
    </w:p>
    <w:p w:rsidR="00E3352B" w:rsidRPr="00891798" w:rsidRDefault="00E3352B" w:rsidP="0023365D">
      <w:pPr>
        <w:numPr>
          <w:ilvl w:val="0"/>
          <w:numId w:val="56"/>
        </w:numPr>
        <w:autoSpaceDE w:val="0"/>
        <w:autoSpaceDN w:val="0"/>
        <w:adjustRightInd w:val="0"/>
        <w:jc w:val="both"/>
        <w:rPr>
          <w:sz w:val="28"/>
          <w:szCs w:val="20"/>
          <w:shd w:val="clear" w:color="auto" w:fill="FFFFFF"/>
        </w:rPr>
      </w:pPr>
      <w:r w:rsidRPr="00891798">
        <w:rPr>
          <w:sz w:val="28"/>
          <w:szCs w:val="20"/>
          <w:shd w:val="clear" w:color="auto" w:fill="FFFFFF"/>
        </w:rPr>
        <w:t>расходы (проценты), начисленные организацией после принятия к  бухгалтерскому  учету  приобретенных  за  счет  краткосрочных   и долгосрочных  кредитов  и  займов  товарно-материальных ценностей, а также  проценты  по  иным  краткосрочным  и долгосрочным кредитам и займам (кроме кредитов и займов, полученных на приобретение основных средств  и  нематериальных активов, проценты по которым в конце года относятся на стоимость соответствующих активов);</w:t>
      </w:r>
    </w:p>
    <w:p w:rsidR="00E3352B" w:rsidRPr="00891798" w:rsidRDefault="00E3352B" w:rsidP="0023365D">
      <w:pPr>
        <w:numPr>
          <w:ilvl w:val="0"/>
          <w:numId w:val="56"/>
        </w:numPr>
        <w:autoSpaceDE w:val="0"/>
        <w:autoSpaceDN w:val="0"/>
        <w:adjustRightInd w:val="0"/>
        <w:jc w:val="both"/>
        <w:rPr>
          <w:sz w:val="28"/>
          <w:szCs w:val="20"/>
          <w:shd w:val="clear" w:color="auto" w:fill="FFFFFF"/>
        </w:rPr>
      </w:pPr>
      <w:r w:rsidRPr="00891798">
        <w:rPr>
          <w:sz w:val="28"/>
          <w:szCs w:val="20"/>
          <w:shd w:val="clear" w:color="auto" w:fill="FFFFFF"/>
        </w:rPr>
        <w:t>расходы организации по содержанию производственных мощностей и    объектов,    находящихся  на  консервации,  в  соответствии   с законодательством;</w:t>
      </w:r>
    </w:p>
    <w:p w:rsidR="00E3352B" w:rsidRPr="00891798" w:rsidRDefault="00E3352B" w:rsidP="0023365D">
      <w:pPr>
        <w:numPr>
          <w:ilvl w:val="0"/>
          <w:numId w:val="56"/>
        </w:numPr>
        <w:autoSpaceDE w:val="0"/>
        <w:autoSpaceDN w:val="0"/>
        <w:adjustRightInd w:val="0"/>
        <w:rPr>
          <w:sz w:val="28"/>
          <w:szCs w:val="20"/>
          <w:shd w:val="clear" w:color="auto" w:fill="FFFFFF"/>
        </w:rPr>
      </w:pPr>
      <w:r w:rsidRPr="00891798">
        <w:rPr>
          <w:sz w:val="28"/>
          <w:szCs w:val="20"/>
          <w:shd w:val="clear" w:color="auto" w:fill="FFFFFF"/>
        </w:rPr>
        <w:t>расходы организации по содержанию мобилизационных мощностей и объектов гражданской обороны;</w:t>
      </w:r>
    </w:p>
    <w:p w:rsidR="00E3352B" w:rsidRPr="00891798" w:rsidRDefault="00E3352B" w:rsidP="0023365D">
      <w:pPr>
        <w:numPr>
          <w:ilvl w:val="0"/>
          <w:numId w:val="56"/>
        </w:numPr>
        <w:autoSpaceDE w:val="0"/>
        <w:autoSpaceDN w:val="0"/>
        <w:adjustRightInd w:val="0"/>
        <w:jc w:val="both"/>
        <w:rPr>
          <w:sz w:val="28"/>
          <w:szCs w:val="20"/>
          <w:shd w:val="clear" w:color="auto" w:fill="FFFFFF"/>
        </w:rPr>
      </w:pPr>
      <w:r w:rsidRPr="00891798">
        <w:rPr>
          <w:sz w:val="28"/>
          <w:szCs w:val="20"/>
          <w:shd w:val="clear" w:color="auto" w:fill="FFFFFF"/>
        </w:rPr>
        <w:lastRenderedPageBreak/>
        <w:t>расходы, связанные с аннулированием производственных заказов (договоров), прекращением производства, не давшего продукции;</w:t>
      </w:r>
    </w:p>
    <w:p w:rsidR="00E3352B" w:rsidRPr="00891798" w:rsidRDefault="00E3352B" w:rsidP="0023365D">
      <w:pPr>
        <w:numPr>
          <w:ilvl w:val="0"/>
          <w:numId w:val="56"/>
        </w:numPr>
        <w:autoSpaceDE w:val="0"/>
        <w:autoSpaceDN w:val="0"/>
        <w:adjustRightInd w:val="0"/>
        <w:jc w:val="both"/>
        <w:rPr>
          <w:sz w:val="28"/>
          <w:szCs w:val="20"/>
          <w:shd w:val="clear" w:color="auto" w:fill="FFFFFF"/>
        </w:rPr>
      </w:pPr>
      <w:r w:rsidRPr="00891798">
        <w:rPr>
          <w:sz w:val="28"/>
          <w:szCs w:val="20"/>
          <w:shd w:val="clear" w:color="auto" w:fill="FFFFFF"/>
        </w:rPr>
        <w:t xml:space="preserve">отчисления  в  резервы под снижение стоимости материальных ценностей, под обесценение финансовых вложений в ценные  бумаги;  </w:t>
      </w:r>
    </w:p>
    <w:p w:rsidR="00E3352B" w:rsidRPr="00891798" w:rsidRDefault="00E3352B" w:rsidP="0023365D">
      <w:pPr>
        <w:numPr>
          <w:ilvl w:val="0"/>
          <w:numId w:val="56"/>
        </w:numPr>
        <w:autoSpaceDE w:val="0"/>
        <w:autoSpaceDN w:val="0"/>
        <w:adjustRightInd w:val="0"/>
        <w:jc w:val="both"/>
        <w:rPr>
          <w:sz w:val="28"/>
          <w:szCs w:val="20"/>
          <w:shd w:val="clear" w:color="auto" w:fill="FFFFFF"/>
        </w:rPr>
      </w:pPr>
      <w:r w:rsidRPr="00891798">
        <w:rPr>
          <w:sz w:val="28"/>
          <w:szCs w:val="20"/>
          <w:shd w:val="clear" w:color="auto" w:fill="FFFFFF"/>
        </w:rPr>
        <w:t>восстановление  резерва  при  продаже   материальных ценностей или повышении рыночных цен, при продаже ценных бумаг или увеличении их рыночной котировки;</w:t>
      </w:r>
    </w:p>
    <w:p w:rsidR="00E3352B" w:rsidRPr="00891798" w:rsidRDefault="00E3352B" w:rsidP="0023365D">
      <w:pPr>
        <w:numPr>
          <w:ilvl w:val="0"/>
          <w:numId w:val="56"/>
        </w:numPr>
        <w:autoSpaceDE w:val="0"/>
        <w:autoSpaceDN w:val="0"/>
        <w:adjustRightInd w:val="0"/>
        <w:rPr>
          <w:sz w:val="28"/>
          <w:szCs w:val="20"/>
          <w:shd w:val="clear" w:color="auto" w:fill="FFFFFF"/>
        </w:rPr>
      </w:pPr>
      <w:r w:rsidRPr="00891798">
        <w:rPr>
          <w:sz w:val="28"/>
          <w:szCs w:val="20"/>
          <w:shd w:val="clear" w:color="auto" w:fill="FFFFFF"/>
        </w:rPr>
        <w:t>резерва при восстановлении сомнительных долгов;</w:t>
      </w:r>
    </w:p>
    <w:p w:rsidR="00E3352B" w:rsidRPr="00891798" w:rsidRDefault="00E3352B" w:rsidP="0023365D">
      <w:pPr>
        <w:numPr>
          <w:ilvl w:val="0"/>
          <w:numId w:val="56"/>
        </w:numPr>
        <w:jc w:val="both"/>
        <w:rPr>
          <w:sz w:val="28"/>
          <w:szCs w:val="28"/>
        </w:rPr>
      </w:pPr>
      <w:r w:rsidRPr="00891798">
        <w:rPr>
          <w:sz w:val="28"/>
          <w:szCs w:val="20"/>
          <w:shd w:val="clear" w:color="auto" w:fill="FFFFFF"/>
        </w:rPr>
        <w:t>прочие операционные доходы и расходы</w:t>
      </w:r>
      <w:r w:rsidR="003C782C">
        <w:rPr>
          <w:sz w:val="28"/>
          <w:szCs w:val="20"/>
          <w:shd w:val="clear" w:color="auto" w:fill="FFFFFF"/>
        </w:rPr>
        <w:t>;</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t>штрафы,   пени,  неустойки  за  нарушение  условий   договоров, полученные,        присужденные        судом    или       признанные организацией-должником,  начисленные  в  момент  их  признания   или получения;</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t>штрафы,   пени,  неустойки  за  нарушение  условий   договоров, уплаченные или признанные организацией к уплате;</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t>стоимость  безвозмездно  полученных активов: основных средств и других  амортизируемых  активов,  в  том числе полученных в качестве целевого  финансирования,  -  по мере начисления амортизации в сумме начисленной  амортизации,  иных безвозмездно полученных активов – по мере  их  списания  на счета учета затрат на производство продукции, работ, услуг, расходы на реализацию или на операционные расходы;</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t>средства  целевого  финансирования,  первоначально  учтенные  в качестве  доходов  будущих периодов, - в периоды признания расходов, на финансирование которых они предоставлены;</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t>принятие    имущества,  оказавшегося  в  излишке   по результатам инвентаризации;</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t>поступления  в  возмещение  причиненных  организации   убытков;</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t>перечисления  организацией  в возмещение убытков, причиненных другим организациям;</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t>прибыль или убыток прошлых лет, выявленные в отчетном году;</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t>суммы  дебиторской,  кредиторской и депонентской задолженности, по  которым  истек  срок исковой давности, других долгов, нереальных для  взыскания  (включая  ранее  списанные как безнадежные), которые включаются  во  внереализационные  доходы  и  расходы  организации в размере   ранее  отраженной  задолженности  в  бухгалтерском   учете организации;</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t>суммы  недостач,  потерь  и  порчи  активов  в  соответствии  с законодательством;</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t>положительные и отрицательные курсовые разницы, возникающие при переоценке имущества и обязательств;</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t>суммовые разницы, возникающие в связи с погашением дебиторской, кредиторской  задолженности, в том числе задолженности по полученным кредитам, полученным (выданным) займам;</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t>расходы, связанные с рассмотрением дел в судах;</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lastRenderedPageBreak/>
        <w:t>не  компенсируемые  виновниками  потери  от простоев по внешним причинам;</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t>разницы между числящейся стоимостью акций (доли), выкупленных у акционеров,    и   их  номинальной  или  продажной  стоимостью   при аннулировании или продаже указанных акций;</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t>налог    на    добавленную    стоимость,    начисленный      от внереализационных доходов в соответствии с законодательством;</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t>сумма дооценки (уценки) активов;</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t>доходы,    потери    и    расходы   в  связи  с   чрезвычайными обстоятельствами  хозяйственной  деятельности  (стихийное  бедствие, пожар, авария, национализация, конфискация и т.п.);</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t>перечисление  средств  (взносов,  выплат  и  т.п.)  и  передача имущества,    выполнение    работ,   оказание  услуг,  связанных   с благотворительной    деятельностью,    расходы    на   осуществление спортивных,    оздоровительных  мероприятий,  отдыха,   развлечений, мероприятий  культурно-просветительского характера, оказание шефской и социальной помощи и расходы на иные аналогичные мероприятия;</w:t>
      </w:r>
    </w:p>
    <w:p w:rsidR="00E3352B" w:rsidRPr="00891798" w:rsidRDefault="00E3352B" w:rsidP="0023365D">
      <w:pPr>
        <w:numPr>
          <w:ilvl w:val="0"/>
          <w:numId w:val="57"/>
        </w:numPr>
        <w:autoSpaceDE w:val="0"/>
        <w:autoSpaceDN w:val="0"/>
        <w:adjustRightInd w:val="0"/>
        <w:jc w:val="both"/>
        <w:rPr>
          <w:sz w:val="28"/>
          <w:szCs w:val="20"/>
          <w:shd w:val="clear" w:color="auto" w:fill="FFFFFF"/>
        </w:rPr>
      </w:pPr>
      <w:r w:rsidRPr="00891798">
        <w:rPr>
          <w:sz w:val="28"/>
          <w:szCs w:val="20"/>
          <w:shd w:val="clear" w:color="auto" w:fill="FFFFFF"/>
        </w:rPr>
        <w:t>расходы  обслуживающих  производств  и  ;</w:t>
      </w:r>
    </w:p>
    <w:p w:rsidR="00E3352B" w:rsidRPr="00891798" w:rsidRDefault="00E3352B" w:rsidP="0023365D">
      <w:pPr>
        <w:numPr>
          <w:ilvl w:val="0"/>
          <w:numId w:val="57"/>
        </w:numPr>
        <w:autoSpaceDE w:val="0"/>
        <w:autoSpaceDN w:val="0"/>
        <w:adjustRightInd w:val="0"/>
        <w:jc w:val="both"/>
        <w:rPr>
          <w:sz w:val="28"/>
          <w:szCs w:val="28"/>
        </w:rPr>
      </w:pPr>
      <w:r w:rsidRPr="00891798">
        <w:rPr>
          <w:sz w:val="28"/>
          <w:szCs w:val="20"/>
          <w:shd w:val="clear" w:color="auto" w:fill="FFFFFF"/>
        </w:rPr>
        <w:t>прочие  доходы  и  расходы  от  операций,  непосредственно   не связанных  с  производством и реализацией товаров, продукции, работ, услуг и иного имущества, признаваемые внереализационными.</w:t>
      </w:r>
    </w:p>
    <w:p w:rsidR="00E3352B" w:rsidRPr="00891798" w:rsidRDefault="00E3352B" w:rsidP="00856E2E">
      <w:pPr>
        <w:ind w:firstLine="540"/>
        <w:jc w:val="both"/>
        <w:rPr>
          <w:sz w:val="28"/>
          <w:szCs w:val="28"/>
        </w:rPr>
      </w:pPr>
      <w:r w:rsidRPr="00891798">
        <w:rPr>
          <w:sz w:val="28"/>
          <w:szCs w:val="28"/>
        </w:rPr>
        <w:t>Доходы от финансовых вложений могут  составлять значительную долю в составе  операционных доходов. Важное значение в процессе анализа приобретает изучение  факторов доходов от финансовых вложений.</w:t>
      </w:r>
    </w:p>
    <w:p w:rsidR="00E3352B" w:rsidRPr="00891798" w:rsidRDefault="00E3352B" w:rsidP="00856E2E">
      <w:pPr>
        <w:ind w:firstLine="540"/>
        <w:jc w:val="both"/>
        <w:rPr>
          <w:sz w:val="28"/>
          <w:szCs w:val="28"/>
        </w:rPr>
      </w:pPr>
      <w:r w:rsidRPr="00891798">
        <w:rPr>
          <w:sz w:val="28"/>
          <w:szCs w:val="28"/>
        </w:rPr>
        <w:t>Так, прибыль по акциям (Пакц) изменяется под влиянием количества акций (К), средней стоимости акций (Р) и уровня дивидендной доходности (</w:t>
      </w:r>
      <w:r w:rsidRPr="00891798">
        <w:rPr>
          <w:sz w:val="28"/>
          <w:szCs w:val="28"/>
          <w:lang w:val="en-US"/>
        </w:rPr>
        <w:t>R</w:t>
      </w:r>
      <w:r w:rsidRPr="00891798">
        <w:rPr>
          <w:sz w:val="28"/>
          <w:szCs w:val="28"/>
        </w:rPr>
        <w:t>):</w:t>
      </w:r>
    </w:p>
    <w:p w:rsidR="00E3352B" w:rsidRPr="00891798" w:rsidRDefault="00E3352B" w:rsidP="00856E2E">
      <w:pPr>
        <w:ind w:firstLine="540"/>
        <w:jc w:val="both"/>
        <w:rPr>
          <w:sz w:val="28"/>
          <w:szCs w:val="28"/>
        </w:rPr>
      </w:pPr>
    </w:p>
    <w:p w:rsidR="00E3352B" w:rsidRPr="00891798" w:rsidRDefault="00E3352B" w:rsidP="00856E2E">
      <w:pPr>
        <w:ind w:firstLine="540"/>
        <w:jc w:val="both"/>
        <w:rPr>
          <w:sz w:val="28"/>
          <w:szCs w:val="28"/>
        </w:rPr>
      </w:pPr>
      <w:r w:rsidRPr="00891798">
        <w:rPr>
          <w:sz w:val="28"/>
          <w:szCs w:val="28"/>
        </w:rPr>
        <w:t xml:space="preserve">Пакц = К х Р х </w:t>
      </w:r>
      <w:r w:rsidRPr="00891798">
        <w:rPr>
          <w:sz w:val="28"/>
          <w:szCs w:val="28"/>
          <w:lang w:val="en-US"/>
        </w:rPr>
        <w:t>R</w:t>
      </w:r>
      <w:r w:rsidRPr="00891798">
        <w:rPr>
          <w:sz w:val="28"/>
          <w:szCs w:val="28"/>
        </w:rPr>
        <w:t xml:space="preserve">                                                                      (</w:t>
      </w:r>
      <w:r w:rsidR="00856E2E">
        <w:rPr>
          <w:sz w:val="28"/>
          <w:szCs w:val="28"/>
        </w:rPr>
        <w:t>8.9</w:t>
      </w:r>
      <w:r w:rsidRPr="00891798">
        <w:rPr>
          <w:sz w:val="28"/>
          <w:szCs w:val="28"/>
        </w:rPr>
        <w:t>)</w:t>
      </w:r>
    </w:p>
    <w:p w:rsidR="00E3352B" w:rsidRPr="00891798" w:rsidRDefault="00E3352B" w:rsidP="00856E2E">
      <w:pPr>
        <w:ind w:firstLine="540"/>
        <w:jc w:val="both"/>
        <w:rPr>
          <w:sz w:val="28"/>
          <w:szCs w:val="28"/>
        </w:rPr>
      </w:pPr>
    </w:p>
    <w:p w:rsidR="00E3352B" w:rsidRPr="00891798" w:rsidRDefault="00E3352B" w:rsidP="00856E2E">
      <w:pPr>
        <w:ind w:firstLine="540"/>
        <w:jc w:val="both"/>
        <w:rPr>
          <w:sz w:val="28"/>
          <w:szCs w:val="28"/>
        </w:rPr>
      </w:pPr>
      <w:r w:rsidRPr="00891798">
        <w:rPr>
          <w:sz w:val="28"/>
          <w:szCs w:val="28"/>
        </w:rPr>
        <w:t>С помощью приема абсолютных разниц определяется влияние факторов на изменение  прибыли по акциям.</w:t>
      </w:r>
    </w:p>
    <w:p w:rsidR="00E3352B" w:rsidRPr="00891798" w:rsidRDefault="00E3352B" w:rsidP="00856E2E">
      <w:pPr>
        <w:ind w:firstLine="540"/>
        <w:jc w:val="both"/>
        <w:rPr>
          <w:sz w:val="28"/>
          <w:szCs w:val="28"/>
        </w:rPr>
      </w:pPr>
      <w:r w:rsidRPr="00891798">
        <w:rPr>
          <w:sz w:val="28"/>
          <w:szCs w:val="28"/>
        </w:rPr>
        <w:t>Влияние количества приобретенных акций:</w:t>
      </w:r>
    </w:p>
    <w:p w:rsidR="00E3352B" w:rsidRPr="00891798" w:rsidRDefault="00E3352B" w:rsidP="00856E2E">
      <w:pPr>
        <w:ind w:firstLine="540"/>
        <w:jc w:val="both"/>
        <w:rPr>
          <w:sz w:val="28"/>
          <w:szCs w:val="28"/>
        </w:rPr>
      </w:pPr>
      <w:r w:rsidRPr="00891798">
        <w:rPr>
          <w:sz w:val="28"/>
          <w:szCs w:val="28"/>
        </w:rPr>
        <w:t>∆Пакц = ∆К х Р</w:t>
      </w:r>
      <w:r w:rsidRPr="00891798">
        <w:rPr>
          <w:sz w:val="28"/>
          <w:szCs w:val="28"/>
          <w:vertAlign w:val="subscript"/>
        </w:rPr>
        <w:t>0</w:t>
      </w:r>
      <w:r w:rsidRPr="00891798">
        <w:rPr>
          <w:sz w:val="28"/>
          <w:szCs w:val="28"/>
        </w:rPr>
        <w:t xml:space="preserve"> х </w:t>
      </w:r>
      <w:r w:rsidRPr="00891798">
        <w:rPr>
          <w:sz w:val="28"/>
          <w:szCs w:val="28"/>
          <w:lang w:val="en-US"/>
        </w:rPr>
        <w:t>R</w:t>
      </w:r>
      <w:r w:rsidRPr="00891798">
        <w:rPr>
          <w:sz w:val="28"/>
          <w:szCs w:val="28"/>
          <w:vertAlign w:val="subscript"/>
        </w:rPr>
        <w:t>0</w:t>
      </w:r>
      <w:r w:rsidRPr="00891798">
        <w:rPr>
          <w:sz w:val="28"/>
          <w:szCs w:val="28"/>
        </w:rPr>
        <w:t>.</w:t>
      </w:r>
    </w:p>
    <w:p w:rsidR="00E3352B" w:rsidRPr="00891798" w:rsidRDefault="00E3352B" w:rsidP="00856E2E">
      <w:pPr>
        <w:ind w:firstLine="540"/>
        <w:jc w:val="both"/>
        <w:rPr>
          <w:sz w:val="28"/>
          <w:szCs w:val="28"/>
        </w:rPr>
      </w:pPr>
      <w:r w:rsidRPr="00891798">
        <w:rPr>
          <w:sz w:val="28"/>
          <w:szCs w:val="28"/>
        </w:rPr>
        <w:t>Влияние средней стоимости акций:</w:t>
      </w:r>
    </w:p>
    <w:p w:rsidR="00E3352B" w:rsidRPr="00891798" w:rsidRDefault="00E3352B" w:rsidP="00856E2E">
      <w:pPr>
        <w:ind w:firstLine="540"/>
        <w:jc w:val="both"/>
        <w:rPr>
          <w:sz w:val="28"/>
          <w:szCs w:val="28"/>
        </w:rPr>
      </w:pPr>
      <w:r w:rsidRPr="00891798">
        <w:rPr>
          <w:sz w:val="28"/>
          <w:szCs w:val="28"/>
        </w:rPr>
        <w:t>∆Пр = К</w:t>
      </w:r>
      <w:r w:rsidRPr="00891798">
        <w:rPr>
          <w:sz w:val="28"/>
          <w:szCs w:val="28"/>
          <w:vertAlign w:val="subscript"/>
        </w:rPr>
        <w:t>1</w:t>
      </w:r>
      <w:r w:rsidRPr="00891798">
        <w:rPr>
          <w:sz w:val="28"/>
          <w:szCs w:val="28"/>
        </w:rPr>
        <w:t xml:space="preserve"> х ∆Р х </w:t>
      </w:r>
      <w:r w:rsidRPr="00891798">
        <w:rPr>
          <w:sz w:val="28"/>
          <w:szCs w:val="28"/>
          <w:lang w:val="en-US"/>
        </w:rPr>
        <w:t>R</w:t>
      </w:r>
      <w:r w:rsidRPr="00891798">
        <w:rPr>
          <w:sz w:val="28"/>
          <w:szCs w:val="28"/>
          <w:vertAlign w:val="subscript"/>
        </w:rPr>
        <w:t>0</w:t>
      </w:r>
      <w:r w:rsidRPr="00891798">
        <w:rPr>
          <w:sz w:val="28"/>
          <w:szCs w:val="28"/>
        </w:rPr>
        <w:t>.</w:t>
      </w:r>
    </w:p>
    <w:p w:rsidR="00E3352B" w:rsidRPr="00891798" w:rsidRDefault="00E3352B" w:rsidP="00856E2E">
      <w:pPr>
        <w:ind w:firstLine="540"/>
        <w:jc w:val="both"/>
        <w:rPr>
          <w:sz w:val="28"/>
          <w:szCs w:val="28"/>
        </w:rPr>
      </w:pPr>
      <w:r w:rsidRPr="00891798">
        <w:rPr>
          <w:sz w:val="28"/>
          <w:szCs w:val="28"/>
        </w:rPr>
        <w:t>Влияние уровня дивидендной доходности:</w:t>
      </w:r>
    </w:p>
    <w:p w:rsidR="00E3352B" w:rsidRPr="00891798" w:rsidRDefault="00E3352B" w:rsidP="00856E2E">
      <w:pPr>
        <w:ind w:firstLine="540"/>
        <w:jc w:val="both"/>
        <w:rPr>
          <w:sz w:val="28"/>
          <w:szCs w:val="28"/>
        </w:rPr>
      </w:pPr>
      <w:r w:rsidRPr="00891798">
        <w:rPr>
          <w:sz w:val="28"/>
          <w:szCs w:val="28"/>
        </w:rPr>
        <w:t>∆Пр = К</w:t>
      </w:r>
      <w:r w:rsidRPr="00891798">
        <w:rPr>
          <w:sz w:val="28"/>
          <w:szCs w:val="28"/>
          <w:vertAlign w:val="subscript"/>
        </w:rPr>
        <w:t>1</w:t>
      </w:r>
      <w:r w:rsidRPr="00891798">
        <w:rPr>
          <w:sz w:val="28"/>
          <w:szCs w:val="28"/>
        </w:rPr>
        <w:t xml:space="preserve"> х Р</w:t>
      </w:r>
      <w:r w:rsidRPr="00891798">
        <w:rPr>
          <w:sz w:val="28"/>
          <w:szCs w:val="28"/>
          <w:vertAlign w:val="subscript"/>
        </w:rPr>
        <w:t>1</w:t>
      </w:r>
      <w:r w:rsidRPr="00891798">
        <w:rPr>
          <w:sz w:val="28"/>
          <w:szCs w:val="28"/>
        </w:rPr>
        <w:t xml:space="preserve"> х ∆</w:t>
      </w:r>
      <w:r w:rsidRPr="00891798">
        <w:rPr>
          <w:sz w:val="28"/>
          <w:szCs w:val="28"/>
          <w:lang w:val="en-US"/>
        </w:rPr>
        <w:t>R</w:t>
      </w:r>
      <w:r w:rsidRPr="00891798">
        <w:rPr>
          <w:sz w:val="28"/>
          <w:szCs w:val="28"/>
        </w:rPr>
        <w:t>.</w:t>
      </w:r>
    </w:p>
    <w:p w:rsidR="00E3352B" w:rsidRPr="00891798" w:rsidRDefault="00E3352B" w:rsidP="00856E2E">
      <w:pPr>
        <w:ind w:firstLine="540"/>
        <w:jc w:val="both"/>
        <w:rPr>
          <w:sz w:val="28"/>
          <w:szCs w:val="28"/>
        </w:rPr>
      </w:pPr>
    </w:p>
    <w:p w:rsidR="00E3352B" w:rsidRPr="00891798" w:rsidRDefault="00E3352B" w:rsidP="00856E2E">
      <w:pPr>
        <w:ind w:firstLine="540"/>
        <w:jc w:val="both"/>
        <w:rPr>
          <w:sz w:val="28"/>
          <w:szCs w:val="28"/>
        </w:rPr>
      </w:pPr>
      <w:r w:rsidRPr="00891798">
        <w:rPr>
          <w:sz w:val="28"/>
          <w:szCs w:val="28"/>
        </w:rPr>
        <w:t xml:space="preserve">Аналогично можно изучить изменение дохода по облигациям (Побл), рассмотрев в качестве факторов среднее количество облигаций (Кобл), средней стоимости одной облигации (Цобл) и среднего уровня процентной ставки (Ппроц): </w:t>
      </w:r>
    </w:p>
    <w:p w:rsidR="00E3352B" w:rsidRPr="00891798" w:rsidRDefault="00E3352B" w:rsidP="00856E2E">
      <w:pPr>
        <w:ind w:firstLine="540"/>
        <w:jc w:val="both"/>
        <w:rPr>
          <w:sz w:val="28"/>
          <w:szCs w:val="28"/>
        </w:rPr>
      </w:pPr>
      <w:r w:rsidRPr="00891798">
        <w:rPr>
          <w:sz w:val="28"/>
          <w:szCs w:val="28"/>
        </w:rPr>
        <w:t>Побл = Кобл х Цобл х Ппроц.</w:t>
      </w:r>
    </w:p>
    <w:p w:rsidR="00E3352B" w:rsidRPr="00891798" w:rsidRDefault="00E3352B" w:rsidP="00856E2E">
      <w:pPr>
        <w:ind w:firstLine="540"/>
        <w:jc w:val="both"/>
        <w:rPr>
          <w:sz w:val="28"/>
          <w:szCs w:val="28"/>
        </w:rPr>
      </w:pPr>
      <w:r w:rsidRPr="00891798">
        <w:rPr>
          <w:sz w:val="28"/>
          <w:szCs w:val="28"/>
        </w:rPr>
        <w:lastRenderedPageBreak/>
        <w:t>Процентный доход по депозитам (Пдеп) зависит от суммы депозитных вкладов предприятия (Сдеп) и средней депозитной ставки по вкладам (Ст):</w:t>
      </w:r>
    </w:p>
    <w:p w:rsidR="00E3352B" w:rsidRPr="00891798" w:rsidRDefault="00E3352B" w:rsidP="00856E2E">
      <w:pPr>
        <w:ind w:firstLine="540"/>
        <w:jc w:val="both"/>
        <w:rPr>
          <w:sz w:val="28"/>
          <w:szCs w:val="28"/>
        </w:rPr>
      </w:pPr>
      <w:r w:rsidRPr="00891798">
        <w:rPr>
          <w:sz w:val="28"/>
          <w:szCs w:val="28"/>
        </w:rPr>
        <w:t>Пдеп = Сдеп х Ст.</w:t>
      </w:r>
    </w:p>
    <w:p w:rsidR="00E3352B" w:rsidRDefault="00E3352B" w:rsidP="00E3352B">
      <w:pPr>
        <w:ind w:firstLine="540"/>
        <w:jc w:val="both"/>
        <w:rPr>
          <w:sz w:val="28"/>
          <w:szCs w:val="28"/>
        </w:rPr>
      </w:pPr>
    </w:p>
    <w:p w:rsidR="00856E2E" w:rsidRPr="00891798" w:rsidRDefault="00856E2E" w:rsidP="00E3352B">
      <w:pPr>
        <w:ind w:firstLine="540"/>
        <w:jc w:val="both"/>
        <w:rPr>
          <w:sz w:val="28"/>
          <w:szCs w:val="28"/>
        </w:rPr>
      </w:pPr>
    </w:p>
    <w:p w:rsidR="00E3352B" w:rsidRPr="00891798" w:rsidRDefault="00856E2E" w:rsidP="00E3352B">
      <w:pPr>
        <w:ind w:firstLine="540"/>
        <w:rPr>
          <w:b/>
          <w:sz w:val="28"/>
          <w:szCs w:val="28"/>
        </w:rPr>
      </w:pPr>
      <w:r>
        <w:rPr>
          <w:b/>
          <w:sz w:val="28"/>
          <w:szCs w:val="28"/>
        </w:rPr>
        <w:t>8.</w:t>
      </w:r>
      <w:r w:rsidR="00E3352B" w:rsidRPr="00891798">
        <w:rPr>
          <w:b/>
          <w:sz w:val="28"/>
          <w:szCs w:val="28"/>
        </w:rPr>
        <w:t>5. Анализ показателей рентабельности</w:t>
      </w:r>
    </w:p>
    <w:p w:rsidR="00E3352B" w:rsidRPr="00891798" w:rsidRDefault="00E3352B" w:rsidP="00856E2E">
      <w:pPr>
        <w:ind w:firstLine="540"/>
        <w:jc w:val="both"/>
        <w:rPr>
          <w:sz w:val="28"/>
          <w:szCs w:val="28"/>
        </w:rPr>
      </w:pPr>
      <w:r w:rsidRPr="00891798">
        <w:rPr>
          <w:sz w:val="28"/>
          <w:szCs w:val="28"/>
        </w:rPr>
        <w:t>Большинство авторов рассматривают рентабельности как степень доходности или прибыльности. Рентабельность представляет собой относительный показатель, характеризующий эффективность работы предприятия, использования активов, капитала и обязательств. Рентабельность измеряется как коэффициент или в процентах.</w:t>
      </w:r>
    </w:p>
    <w:p w:rsidR="00E3352B" w:rsidRPr="00891798" w:rsidRDefault="00E3352B" w:rsidP="00856E2E">
      <w:pPr>
        <w:ind w:firstLine="540"/>
        <w:jc w:val="both"/>
        <w:rPr>
          <w:sz w:val="28"/>
          <w:szCs w:val="28"/>
        </w:rPr>
      </w:pPr>
      <w:r w:rsidRPr="00891798">
        <w:rPr>
          <w:sz w:val="28"/>
          <w:szCs w:val="28"/>
        </w:rPr>
        <w:t>Общая методика расчета показателей рентабельности основана на относительном сопоставлении прибыли и затрат, выручки, средств, источников средств. В общем виде расчет показателя рентабельности можно представить следующим образом:</w:t>
      </w:r>
    </w:p>
    <w:p w:rsidR="00E3352B" w:rsidRPr="00891798" w:rsidRDefault="00E3352B" w:rsidP="00856E2E">
      <w:pPr>
        <w:ind w:firstLine="540"/>
        <w:jc w:val="both"/>
        <w:rPr>
          <w:sz w:val="28"/>
          <w:szCs w:val="28"/>
        </w:rPr>
      </w:pPr>
    </w:p>
    <w:tbl>
      <w:tblPr>
        <w:tblW w:w="0" w:type="auto"/>
        <w:tblLook w:val="01E0"/>
      </w:tblPr>
      <w:tblGrid>
        <w:gridCol w:w="3708"/>
        <w:gridCol w:w="1080"/>
        <w:gridCol w:w="4680"/>
      </w:tblGrid>
      <w:tr w:rsidR="00E3352B" w:rsidRPr="00891798" w:rsidTr="00891798">
        <w:trPr>
          <w:cantSplit/>
        </w:trPr>
        <w:tc>
          <w:tcPr>
            <w:tcW w:w="3708" w:type="dxa"/>
            <w:vMerge w:val="restart"/>
            <w:vAlign w:val="center"/>
          </w:tcPr>
          <w:p w:rsidR="00E3352B" w:rsidRPr="00891798" w:rsidRDefault="00E3352B" w:rsidP="00856E2E">
            <w:pPr>
              <w:jc w:val="center"/>
              <w:rPr>
                <w:sz w:val="28"/>
                <w:szCs w:val="28"/>
              </w:rPr>
            </w:pPr>
            <w:r w:rsidRPr="00891798">
              <w:rPr>
                <w:sz w:val="28"/>
                <w:szCs w:val="28"/>
              </w:rPr>
              <w:t>Рентабельность</w:t>
            </w:r>
          </w:p>
        </w:tc>
        <w:tc>
          <w:tcPr>
            <w:tcW w:w="1080" w:type="dxa"/>
            <w:vMerge w:val="restart"/>
            <w:vAlign w:val="center"/>
          </w:tcPr>
          <w:p w:rsidR="00E3352B" w:rsidRPr="00891798" w:rsidRDefault="00E3352B" w:rsidP="00856E2E">
            <w:pPr>
              <w:jc w:val="center"/>
              <w:rPr>
                <w:sz w:val="28"/>
                <w:szCs w:val="28"/>
              </w:rPr>
            </w:pPr>
            <w:r w:rsidRPr="00891798">
              <w:rPr>
                <w:sz w:val="28"/>
                <w:szCs w:val="28"/>
              </w:rPr>
              <w:t>=</w:t>
            </w:r>
          </w:p>
        </w:tc>
        <w:tc>
          <w:tcPr>
            <w:tcW w:w="4680" w:type="dxa"/>
            <w:tcBorders>
              <w:bottom w:val="single" w:sz="4" w:space="0" w:color="auto"/>
            </w:tcBorders>
          </w:tcPr>
          <w:p w:rsidR="00E3352B" w:rsidRPr="00891798" w:rsidRDefault="00E3352B" w:rsidP="00856E2E">
            <w:pPr>
              <w:jc w:val="center"/>
              <w:rPr>
                <w:sz w:val="28"/>
                <w:szCs w:val="28"/>
              </w:rPr>
            </w:pPr>
            <w:r w:rsidRPr="00891798">
              <w:rPr>
                <w:sz w:val="28"/>
                <w:szCs w:val="28"/>
              </w:rPr>
              <w:t>Прибыль</w:t>
            </w:r>
          </w:p>
        </w:tc>
      </w:tr>
      <w:tr w:rsidR="00E3352B" w:rsidRPr="00891798" w:rsidTr="00891798">
        <w:trPr>
          <w:cantSplit/>
        </w:trPr>
        <w:tc>
          <w:tcPr>
            <w:tcW w:w="3708" w:type="dxa"/>
            <w:vMerge/>
          </w:tcPr>
          <w:p w:rsidR="00E3352B" w:rsidRPr="00891798" w:rsidRDefault="00E3352B" w:rsidP="00856E2E">
            <w:pPr>
              <w:jc w:val="both"/>
              <w:rPr>
                <w:sz w:val="28"/>
                <w:szCs w:val="28"/>
              </w:rPr>
            </w:pPr>
          </w:p>
        </w:tc>
        <w:tc>
          <w:tcPr>
            <w:tcW w:w="1080" w:type="dxa"/>
            <w:vMerge/>
          </w:tcPr>
          <w:p w:rsidR="00E3352B" w:rsidRPr="00891798" w:rsidRDefault="00E3352B" w:rsidP="00856E2E">
            <w:pPr>
              <w:jc w:val="both"/>
              <w:rPr>
                <w:sz w:val="28"/>
                <w:szCs w:val="28"/>
              </w:rPr>
            </w:pPr>
          </w:p>
        </w:tc>
        <w:tc>
          <w:tcPr>
            <w:tcW w:w="4680" w:type="dxa"/>
            <w:tcBorders>
              <w:top w:val="single" w:sz="4" w:space="0" w:color="auto"/>
            </w:tcBorders>
          </w:tcPr>
          <w:p w:rsidR="00E3352B" w:rsidRPr="00891798" w:rsidRDefault="00E3352B" w:rsidP="00856E2E">
            <w:pPr>
              <w:jc w:val="both"/>
              <w:rPr>
                <w:sz w:val="28"/>
                <w:szCs w:val="28"/>
              </w:rPr>
            </w:pPr>
            <w:r w:rsidRPr="00891798">
              <w:rPr>
                <w:sz w:val="28"/>
                <w:szCs w:val="28"/>
              </w:rPr>
              <w:t>Затраты, инвестиции, выручка, активы, капитал, обязательства</w:t>
            </w:r>
          </w:p>
        </w:tc>
      </w:tr>
    </w:tbl>
    <w:p w:rsidR="00E3352B" w:rsidRPr="00891798" w:rsidRDefault="00E3352B" w:rsidP="00856E2E">
      <w:pPr>
        <w:ind w:firstLine="540"/>
        <w:jc w:val="both"/>
        <w:rPr>
          <w:sz w:val="28"/>
          <w:szCs w:val="28"/>
        </w:rPr>
      </w:pPr>
    </w:p>
    <w:p w:rsidR="00E3352B" w:rsidRDefault="00E3352B" w:rsidP="00856E2E">
      <w:pPr>
        <w:ind w:firstLine="540"/>
        <w:jc w:val="both"/>
        <w:rPr>
          <w:sz w:val="28"/>
          <w:szCs w:val="28"/>
        </w:rPr>
      </w:pPr>
      <w:r w:rsidRPr="00891798">
        <w:rPr>
          <w:sz w:val="28"/>
          <w:szCs w:val="28"/>
        </w:rPr>
        <w:t>Представим показатели рентабельности в виде табл.</w:t>
      </w:r>
      <w:r w:rsidR="00856E2E">
        <w:rPr>
          <w:sz w:val="28"/>
          <w:szCs w:val="28"/>
        </w:rPr>
        <w:t>8</w:t>
      </w:r>
      <w:r w:rsidR="006C5378">
        <w:rPr>
          <w:sz w:val="28"/>
          <w:szCs w:val="28"/>
        </w:rPr>
        <w:t>.2.</w:t>
      </w:r>
    </w:p>
    <w:p w:rsidR="006C5378" w:rsidRPr="00891798" w:rsidRDefault="006C5378" w:rsidP="00856E2E">
      <w:pPr>
        <w:ind w:firstLine="540"/>
        <w:jc w:val="both"/>
        <w:rPr>
          <w:sz w:val="28"/>
          <w:szCs w:val="28"/>
        </w:rPr>
      </w:pPr>
    </w:p>
    <w:p w:rsidR="00E3352B" w:rsidRPr="00891798" w:rsidRDefault="00E3352B" w:rsidP="006C5378">
      <w:pPr>
        <w:ind w:firstLine="540"/>
        <w:jc w:val="both"/>
        <w:rPr>
          <w:sz w:val="28"/>
          <w:szCs w:val="28"/>
        </w:rPr>
      </w:pPr>
      <w:r w:rsidRPr="00891798">
        <w:rPr>
          <w:sz w:val="28"/>
          <w:szCs w:val="28"/>
        </w:rPr>
        <w:t xml:space="preserve">Таблица </w:t>
      </w:r>
      <w:r w:rsidR="006C5378">
        <w:rPr>
          <w:sz w:val="28"/>
          <w:szCs w:val="28"/>
        </w:rPr>
        <w:t>8.</w:t>
      </w:r>
      <w:r w:rsidRPr="00891798">
        <w:rPr>
          <w:sz w:val="28"/>
          <w:szCs w:val="28"/>
        </w:rPr>
        <w:t>2</w:t>
      </w:r>
      <w:r w:rsidR="006C5378">
        <w:rPr>
          <w:sz w:val="28"/>
          <w:szCs w:val="28"/>
        </w:rPr>
        <w:t xml:space="preserve"> - </w:t>
      </w:r>
      <w:r w:rsidRPr="00891798">
        <w:rPr>
          <w:sz w:val="28"/>
          <w:szCs w:val="28"/>
        </w:rPr>
        <w:t>Показатели рентабельности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0"/>
        <w:gridCol w:w="3780"/>
      </w:tblGrid>
      <w:tr w:rsidR="00E3352B" w:rsidRPr="00891798" w:rsidTr="00891798">
        <w:tc>
          <w:tcPr>
            <w:tcW w:w="2088" w:type="dxa"/>
          </w:tcPr>
          <w:p w:rsidR="00E3352B" w:rsidRPr="00891798" w:rsidRDefault="00E3352B" w:rsidP="00856E2E">
            <w:pPr>
              <w:spacing w:line="240" w:lineRule="atLeast"/>
              <w:jc w:val="center"/>
            </w:pPr>
            <w:r w:rsidRPr="00891798">
              <w:t>Название показателя рентабельности</w:t>
            </w:r>
          </w:p>
        </w:tc>
        <w:tc>
          <w:tcPr>
            <w:tcW w:w="3600" w:type="dxa"/>
          </w:tcPr>
          <w:p w:rsidR="00E3352B" w:rsidRPr="00891798" w:rsidRDefault="00E3352B" w:rsidP="00856E2E">
            <w:pPr>
              <w:spacing w:line="240" w:lineRule="atLeast"/>
              <w:jc w:val="center"/>
            </w:pPr>
            <w:r w:rsidRPr="00891798">
              <w:t>Формула расчета</w:t>
            </w:r>
          </w:p>
        </w:tc>
        <w:tc>
          <w:tcPr>
            <w:tcW w:w="3780" w:type="dxa"/>
          </w:tcPr>
          <w:p w:rsidR="00E3352B" w:rsidRPr="00891798" w:rsidRDefault="00E3352B" w:rsidP="00856E2E">
            <w:pPr>
              <w:spacing w:line="240" w:lineRule="atLeast"/>
              <w:jc w:val="center"/>
            </w:pPr>
            <w:r w:rsidRPr="00891798">
              <w:t>Экономическая характеристика</w:t>
            </w:r>
          </w:p>
        </w:tc>
      </w:tr>
      <w:tr w:rsidR="00E3352B" w:rsidRPr="00891798" w:rsidTr="00891798">
        <w:tc>
          <w:tcPr>
            <w:tcW w:w="2088" w:type="dxa"/>
          </w:tcPr>
          <w:p w:rsidR="00E3352B" w:rsidRPr="00891798" w:rsidRDefault="00E3352B" w:rsidP="00856E2E">
            <w:pPr>
              <w:spacing w:line="240" w:lineRule="atLeast"/>
            </w:pPr>
            <w:r w:rsidRPr="00891798">
              <w:t>Рентабельность продукции</w:t>
            </w:r>
          </w:p>
        </w:tc>
        <w:tc>
          <w:tcPr>
            <w:tcW w:w="3600" w:type="dxa"/>
          </w:tcPr>
          <w:p w:rsidR="00E3352B" w:rsidRPr="00891798" w:rsidRDefault="00E3352B" w:rsidP="00856E2E">
            <w:pPr>
              <w:spacing w:line="240" w:lineRule="atLeast"/>
              <w:jc w:val="center"/>
            </w:pPr>
            <w:r w:rsidRPr="00891798">
              <w:t>(Прибыль от реализации) / (Затраты на производство и реализацию продукции)</w:t>
            </w:r>
          </w:p>
        </w:tc>
        <w:tc>
          <w:tcPr>
            <w:tcW w:w="3780" w:type="dxa"/>
          </w:tcPr>
          <w:p w:rsidR="00E3352B" w:rsidRPr="00891798" w:rsidRDefault="00E3352B" w:rsidP="00856E2E">
            <w:pPr>
              <w:spacing w:line="240" w:lineRule="atLeast"/>
              <w:jc w:val="center"/>
            </w:pPr>
            <w:r w:rsidRPr="00891798">
              <w:t>Отражает, сколько рублей прибыли приходится на один рубль затраченных средств.</w:t>
            </w:r>
          </w:p>
        </w:tc>
      </w:tr>
      <w:tr w:rsidR="00E3352B" w:rsidRPr="00891798" w:rsidTr="00891798">
        <w:tc>
          <w:tcPr>
            <w:tcW w:w="2088" w:type="dxa"/>
          </w:tcPr>
          <w:p w:rsidR="00E3352B" w:rsidRPr="00891798" w:rsidRDefault="00E3352B" w:rsidP="00856E2E">
            <w:pPr>
              <w:spacing w:line="240" w:lineRule="atLeast"/>
            </w:pPr>
            <w:r w:rsidRPr="00891798">
              <w:t>Рентабельность оборота (продаж)</w:t>
            </w:r>
          </w:p>
        </w:tc>
        <w:tc>
          <w:tcPr>
            <w:tcW w:w="3600" w:type="dxa"/>
          </w:tcPr>
          <w:p w:rsidR="00E3352B" w:rsidRPr="00891798" w:rsidRDefault="00E3352B" w:rsidP="00856E2E">
            <w:pPr>
              <w:spacing w:line="240" w:lineRule="atLeast"/>
              <w:jc w:val="center"/>
            </w:pPr>
            <w:r w:rsidRPr="00891798">
              <w:t>(Прибыль от реализации) / (Выручка от реализации)</w:t>
            </w:r>
          </w:p>
        </w:tc>
        <w:tc>
          <w:tcPr>
            <w:tcW w:w="3780" w:type="dxa"/>
          </w:tcPr>
          <w:p w:rsidR="00E3352B" w:rsidRPr="00891798" w:rsidRDefault="00E3352B" w:rsidP="00856E2E">
            <w:pPr>
              <w:spacing w:line="240" w:lineRule="atLeast"/>
              <w:jc w:val="center"/>
            </w:pPr>
            <w:r w:rsidRPr="00891798">
              <w:t>Показывает, сколько рублей прибыли  получает предприятие с каждого рубля выручки</w:t>
            </w:r>
          </w:p>
        </w:tc>
      </w:tr>
      <w:tr w:rsidR="00E3352B" w:rsidRPr="00891798" w:rsidTr="00891798">
        <w:tc>
          <w:tcPr>
            <w:tcW w:w="2088" w:type="dxa"/>
          </w:tcPr>
          <w:p w:rsidR="00E3352B" w:rsidRPr="00891798" w:rsidRDefault="00E3352B" w:rsidP="00856E2E">
            <w:pPr>
              <w:spacing w:line="240" w:lineRule="atLeast"/>
            </w:pPr>
            <w:r w:rsidRPr="00891798">
              <w:t>Рентабельность капитала</w:t>
            </w:r>
          </w:p>
        </w:tc>
        <w:tc>
          <w:tcPr>
            <w:tcW w:w="3600" w:type="dxa"/>
          </w:tcPr>
          <w:p w:rsidR="00E3352B" w:rsidRPr="00891798" w:rsidRDefault="00E3352B" w:rsidP="00856E2E">
            <w:pPr>
              <w:spacing w:line="240" w:lineRule="atLeast"/>
              <w:jc w:val="center"/>
            </w:pPr>
            <w:r w:rsidRPr="00891798">
              <w:t>(Прибыль отчетного периода)/(Средняя стоимость капитала)</w:t>
            </w:r>
          </w:p>
        </w:tc>
        <w:tc>
          <w:tcPr>
            <w:tcW w:w="3780" w:type="dxa"/>
          </w:tcPr>
          <w:p w:rsidR="00E3352B" w:rsidRPr="00891798" w:rsidRDefault="00E3352B" w:rsidP="00856E2E">
            <w:pPr>
              <w:spacing w:line="240" w:lineRule="atLeast"/>
              <w:jc w:val="center"/>
            </w:pPr>
            <w:r w:rsidRPr="00891798">
              <w:t xml:space="preserve">Отражает, сколько рублей прибыли приходится на 1 рубль стоимости капитала  </w:t>
            </w:r>
          </w:p>
        </w:tc>
      </w:tr>
      <w:tr w:rsidR="00E3352B" w:rsidRPr="00891798" w:rsidTr="00891798">
        <w:tc>
          <w:tcPr>
            <w:tcW w:w="2088" w:type="dxa"/>
          </w:tcPr>
          <w:p w:rsidR="00E3352B" w:rsidRPr="00891798" w:rsidRDefault="00E3352B" w:rsidP="00856E2E">
            <w:pPr>
              <w:spacing w:line="240" w:lineRule="atLeast"/>
            </w:pPr>
            <w:r w:rsidRPr="00891798">
              <w:t>Доходность инвестиционного проекта</w:t>
            </w:r>
          </w:p>
        </w:tc>
        <w:tc>
          <w:tcPr>
            <w:tcW w:w="3600" w:type="dxa"/>
          </w:tcPr>
          <w:p w:rsidR="00E3352B" w:rsidRPr="00891798" w:rsidRDefault="00E3352B" w:rsidP="00856E2E">
            <w:pPr>
              <w:spacing w:line="240" w:lineRule="atLeast"/>
              <w:jc w:val="center"/>
            </w:pPr>
            <w:r w:rsidRPr="00891798">
              <w:t>(Прибыль от реализации инвестиционного проекта)/(Издержки, связанные с реализацией инвестиционного проекта)</w:t>
            </w:r>
          </w:p>
        </w:tc>
        <w:tc>
          <w:tcPr>
            <w:tcW w:w="3780" w:type="dxa"/>
          </w:tcPr>
          <w:p w:rsidR="00E3352B" w:rsidRPr="00891798" w:rsidRDefault="00E3352B" w:rsidP="00856E2E">
            <w:pPr>
              <w:spacing w:line="240" w:lineRule="atLeast"/>
              <w:jc w:val="center"/>
            </w:pPr>
            <w:r w:rsidRPr="00891798">
              <w:t>Показывает, сколько рублей прибыли получает предприятие с каждого вложенного рубля по инвестиционному проекту)</w:t>
            </w:r>
          </w:p>
        </w:tc>
      </w:tr>
      <w:tr w:rsidR="00E3352B" w:rsidRPr="00891798" w:rsidTr="00891798">
        <w:tc>
          <w:tcPr>
            <w:tcW w:w="2088" w:type="dxa"/>
          </w:tcPr>
          <w:p w:rsidR="00E3352B" w:rsidRPr="00891798" w:rsidRDefault="00E3352B" w:rsidP="00856E2E">
            <w:pPr>
              <w:spacing w:line="240" w:lineRule="atLeast"/>
            </w:pPr>
            <w:r w:rsidRPr="00891798">
              <w:t>Рентабельность собственного капитала</w:t>
            </w:r>
          </w:p>
        </w:tc>
        <w:tc>
          <w:tcPr>
            <w:tcW w:w="3600" w:type="dxa"/>
          </w:tcPr>
          <w:p w:rsidR="00E3352B" w:rsidRPr="00891798" w:rsidRDefault="00E3352B" w:rsidP="00856E2E">
            <w:pPr>
              <w:spacing w:line="240" w:lineRule="atLeast"/>
              <w:jc w:val="center"/>
            </w:pPr>
            <w:r w:rsidRPr="00891798">
              <w:t>(Прибыль отчетного периода)/ (средняя стоимость собственного капитала)</w:t>
            </w:r>
          </w:p>
        </w:tc>
        <w:tc>
          <w:tcPr>
            <w:tcW w:w="3780" w:type="dxa"/>
          </w:tcPr>
          <w:p w:rsidR="00E3352B" w:rsidRPr="00891798" w:rsidRDefault="00E3352B" w:rsidP="00856E2E">
            <w:pPr>
              <w:spacing w:line="240" w:lineRule="atLeast"/>
              <w:jc w:val="center"/>
            </w:pPr>
            <w:r w:rsidRPr="00891798">
              <w:t>Отражает, сколько рублей прибыли приходится на рубль стоимости собственного капитала</w:t>
            </w:r>
          </w:p>
        </w:tc>
      </w:tr>
      <w:tr w:rsidR="00E3352B" w:rsidRPr="00891798" w:rsidTr="00891798">
        <w:tc>
          <w:tcPr>
            <w:tcW w:w="2088" w:type="dxa"/>
          </w:tcPr>
          <w:p w:rsidR="00E3352B" w:rsidRPr="00891798" w:rsidRDefault="00E3352B" w:rsidP="00856E2E">
            <w:pPr>
              <w:spacing w:line="240" w:lineRule="atLeast"/>
            </w:pPr>
            <w:r w:rsidRPr="00891798">
              <w:t>Рентабельность заемного капитала</w:t>
            </w:r>
          </w:p>
        </w:tc>
        <w:tc>
          <w:tcPr>
            <w:tcW w:w="3600" w:type="dxa"/>
          </w:tcPr>
          <w:p w:rsidR="00E3352B" w:rsidRPr="00891798" w:rsidRDefault="00E3352B" w:rsidP="00856E2E">
            <w:pPr>
              <w:spacing w:line="240" w:lineRule="atLeast"/>
              <w:jc w:val="center"/>
            </w:pPr>
            <w:r w:rsidRPr="00891798">
              <w:t>(Прибыль отчетного периода)/ (средняя стоимость заемного капитала)</w:t>
            </w:r>
          </w:p>
        </w:tc>
        <w:tc>
          <w:tcPr>
            <w:tcW w:w="3780" w:type="dxa"/>
          </w:tcPr>
          <w:p w:rsidR="00E3352B" w:rsidRPr="00891798" w:rsidRDefault="00E3352B" w:rsidP="00856E2E">
            <w:pPr>
              <w:spacing w:line="240" w:lineRule="atLeast"/>
              <w:jc w:val="center"/>
            </w:pPr>
            <w:r w:rsidRPr="00891798">
              <w:t>Показывает, сколько рублей прибыли «зарабатывается» с каждого рубля стоимости заемного капитала</w:t>
            </w:r>
          </w:p>
        </w:tc>
      </w:tr>
      <w:tr w:rsidR="00E3352B" w:rsidRPr="00891798" w:rsidTr="00891798">
        <w:tc>
          <w:tcPr>
            <w:tcW w:w="2088" w:type="dxa"/>
          </w:tcPr>
          <w:p w:rsidR="00E3352B" w:rsidRPr="00891798" w:rsidRDefault="00E3352B" w:rsidP="00856E2E">
            <w:pPr>
              <w:spacing w:line="240" w:lineRule="atLeast"/>
            </w:pPr>
            <w:r w:rsidRPr="00891798">
              <w:t xml:space="preserve">Рентабельность </w:t>
            </w:r>
            <w:r w:rsidRPr="00891798">
              <w:lastRenderedPageBreak/>
              <w:t>операционного капитала</w:t>
            </w:r>
          </w:p>
        </w:tc>
        <w:tc>
          <w:tcPr>
            <w:tcW w:w="3600" w:type="dxa"/>
          </w:tcPr>
          <w:p w:rsidR="00E3352B" w:rsidRPr="00891798" w:rsidRDefault="00E3352B" w:rsidP="00856E2E">
            <w:pPr>
              <w:spacing w:line="240" w:lineRule="atLeast"/>
              <w:jc w:val="center"/>
            </w:pPr>
            <w:r w:rsidRPr="00891798">
              <w:lastRenderedPageBreak/>
              <w:t xml:space="preserve">(Прибыль от реализации </w:t>
            </w:r>
            <w:r w:rsidRPr="00891798">
              <w:lastRenderedPageBreak/>
              <w:t>продукции, работ, услуг) /(Средняя стоимость операционного капитала)</w:t>
            </w:r>
          </w:p>
        </w:tc>
        <w:tc>
          <w:tcPr>
            <w:tcW w:w="3780" w:type="dxa"/>
          </w:tcPr>
          <w:p w:rsidR="00E3352B" w:rsidRPr="00891798" w:rsidRDefault="00E3352B" w:rsidP="00856E2E">
            <w:pPr>
              <w:spacing w:line="240" w:lineRule="atLeast"/>
              <w:jc w:val="center"/>
            </w:pPr>
            <w:r w:rsidRPr="00891798">
              <w:lastRenderedPageBreak/>
              <w:t xml:space="preserve">Отражает, сколько рублей </w:t>
            </w:r>
            <w:r w:rsidRPr="00891798">
              <w:lastRenderedPageBreak/>
              <w:t>прибыли от основной деятельности предприятия получает предприятие с одного рубля стоимости операционного капитала)</w:t>
            </w:r>
          </w:p>
        </w:tc>
      </w:tr>
    </w:tbl>
    <w:p w:rsidR="00E3352B" w:rsidRPr="00891798" w:rsidRDefault="00E3352B" w:rsidP="00856E2E">
      <w:pPr>
        <w:ind w:firstLine="540"/>
        <w:jc w:val="center"/>
        <w:rPr>
          <w:sz w:val="28"/>
          <w:szCs w:val="28"/>
        </w:rPr>
      </w:pPr>
    </w:p>
    <w:p w:rsidR="00E3352B" w:rsidRPr="00891798" w:rsidRDefault="00E3352B" w:rsidP="00856E2E">
      <w:pPr>
        <w:ind w:firstLine="540"/>
        <w:jc w:val="both"/>
        <w:rPr>
          <w:sz w:val="28"/>
          <w:szCs w:val="28"/>
        </w:rPr>
      </w:pPr>
      <w:r w:rsidRPr="00891798">
        <w:rPr>
          <w:sz w:val="28"/>
          <w:szCs w:val="28"/>
        </w:rPr>
        <w:t>Рост показателей рентабельности указывает на рост доходности и эффективности работы предприятия. При проведении анализа показателей рентабельности важно также установить факторы, повлиявшие на изменение их уровня.</w:t>
      </w:r>
    </w:p>
    <w:p w:rsidR="00E3352B" w:rsidRPr="00891798" w:rsidRDefault="00E3352B" w:rsidP="00856E2E">
      <w:pPr>
        <w:ind w:firstLine="540"/>
        <w:jc w:val="both"/>
        <w:rPr>
          <w:sz w:val="28"/>
          <w:szCs w:val="28"/>
        </w:rPr>
      </w:pPr>
      <w:r w:rsidRPr="00891798">
        <w:rPr>
          <w:sz w:val="28"/>
          <w:szCs w:val="28"/>
        </w:rPr>
        <w:t>Для факторного анализа рентабельности продукции может быть использована следующая факторная модель:</w:t>
      </w:r>
    </w:p>
    <w:p w:rsidR="00E3352B" w:rsidRPr="00891798" w:rsidRDefault="00E3352B" w:rsidP="00856E2E">
      <w:pPr>
        <w:ind w:firstLine="540"/>
        <w:jc w:val="both"/>
        <w:rPr>
          <w:sz w:val="28"/>
          <w:szCs w:val="28"/>
        </w:rPr>
      </w:pPr>
    </w:p>
    <w:tbl>
      <w:tblPr>
        <w:tblW w:w="0" w:type="auto"/>
        <w:tblLook w:val="01E0"/>
      </w:tblPr>
      <w:tblGrid>
        <w:gridCol w:w="1368"/>
        <w:gridCol w:w="3190"/>
        <w:gridCol w:w="3190"/>
      </w:tblGrid>
      <w:tr w:rsidR="00E3352B" w:rsidRPr="00891798" w:rsidTr="00891798">
        <w:trPr>
          <w:cantSplit/>
        </w:trPr>
        <w:tc>
          <w:tcPr>
            <w:tcW w:w="1368" w:type="dxa"/>
            <w:vMerge w:val="restart"/>
            <w:vAlign w:val="center"/>
          </w:tcPr>
          <w:p w:rsidR="00E3352B" w:rsidRPr="00891798" w:rsidRDefault="00E3352B" w:rsidP="00856E2E">
            <w:pPr>
              <w:ind w:firstLine="540"/>
              <w:jc w:val="both"/>
              <w:rPr>
                <w:sz w:val="28"/>
                <w:szCs w:val="28"/>
              </w:rPr>
            </w:pPr>
            <w:r w:rsidRPr="00891798">
              <w:rPr>
                <w:sz w:val="28"/>
                <w:szCs w:val="28"/>
                <w:lang w:val="en-US"/>
              </w:rPr>
              <w:t>R</w:t>
            </w:r>
            <w:r w:rsidRPr="00891798">
              <w:rPr>
                <w:sz w:val="28"/>
                <w:szCs w:val="28"/>
              </w:rPr>
              <w:t xml:space="preserve">= </w:t>
            </w:r>
          </w:p>
        </w:tc>
        <w:tc>
          <w:tcPr>
            <w:tcW w:w="3190" w:type="dxa"/>
            <w:tcBorders>
              <w:bottom w:val="single" w:sz="4" w:space="0" w:color="auto"/>
            </w:tcBorders>
          </w:tcPr>
          <w:p w:rsidR="00E3352B" w:rsidRPr="00891798" w:rsidRDefault="00E3352B" w:rsidP="00856E2E">
            <w:pPr>
              <w:jc w:val="both"/>
              <w:rPr>
                <w:sz w:val="28"/>
                <w:szCs w:val="28"/>
              </w:rPr>
            </w:pPr>
            <w:r w:rsidRPr="00891798">
              <w:rPr>
                <w:sz w:val="28"/>
                <w:szCs w:val="28"/>
                <w:lang w:val="en-US"/>
              </w:rPr>
              <w:t>N</w:t>
            </w:r>
            <w:r w:rsidRPr="00891798">
              <w:rPr>
                <w:sz w:val="28"/>
                <w:szCs w:val="28"/>
                <w:vertAlign w:val="subscript"/>
              </w:rPr>
              <w:t>общ</w:t>
            </w:r>
            <w:r w:rsidRPr="00891798">
              <w:rPr>
                <w:sz w:val="28"/>
                <w:szCs w:val="28"/>
              </w:rPr>
              <w:t xml:space="preserve"> х (</w:t>
            </w:r>
            <w:r w:rsidRPr="00891798">
              <w:rPr>
                <w:sz w:val="28"/>
                <w:szCs w:val="28"/>
                <w:lang w:val="en-US"/>
              </w:rPr>
              <w:t>p</w:t>
            </w:r>
            <w:r w:rsidRPr="00891798">
              <w:rPr>
                <w:sz w:val="28"/>
                <w:szCs w:val="28"/>
                <w:vertAlign w:val="subscript"/>
              </w:rPr>
              <w:t xml:space="preserve">ср </w:t>
            </w:r>
            <w:r w:rsidRPr="00891798">
              <w:rPr>
                <w:sz w:val="28"/>
                <w:szCs w:val="28"/>
              </w:rPr>
              <w:t xml:space="preserve">– </w:t>
            </w:r>
            <w:r w:rsidRPr="00891798">
              <w:rPr>
                <w:sz w:val="28"/>
                <w:szCs w:val="28"/>
                <w:lang w:val="en-US"/>
              </w:rPr>
              <w:t>z</w:t>
            </w:r>
            <w:r w:rsidRPr="00891798">
              <w:rPr>
                <w:sz w:val="28"/>
                <w:szCs w:val="28"/>
                <w:vertAlign w:val="subscript"/>
              </w:rPr>
              <w:t>ср</w:t>
            </w:r>
            <w:r w:rsidRPr="00891798">
              <w:rPr>
                <w:sz w:val="28"/>
                <w:szCs w:val="28"/>
              </w:rPr>
              <w:t>)</w:t>
            </w:r>
          </w:p>
        </w:tc>
        <w:tc>
          <w:tcPr>
            <w:tcW w:w="3190" w:type="dxa"/>
            <w:vMerge w:val="restart"/>
            <w:vAlign w:val="center"/>
          </w:tcPr>
          <w:p w:rsidR="00E3352B" w:rsidRPr="00891798" w:rsidRDefault="006C5378" w:rsidP="006C5378">
            <w:pPr>
              <w:jc w:val="center"/>
              <w:rPr>
                <w:sz w:val="28"/>
                <w:szCs w:val="28"/>
              </w:rPr>
            </w:pPr>
            <w:r>
              <w:rPr>
                <w:sz w:val="28"/>
                <w:szCs w:val="28"/>
              </w:rPr>
              <w:t xml:space="preserve">                                (8</w:t>
            </w:r>
            <w:r w:rsidR="00E3352B" w:rsidRPr="00891798">
              <w:rPr>
                <w:sz w:val="28"/>
                <w:szCs w:val="28"/>
              </w:rPr>
              <w:t>.</w:t>
            </w:r>
            <w:r>
              <w:rPr>
                <w:sz w:val="28"/>
                <w:szCs w:val="28"/>
              </w:rPr>
              <w:t>10</w:t>
            </w:r>
            <w:r w:rsidR="00E3352B" w:rsidRPr="00891798">
              <w:rPr>
                <w:sz w:val="28"/>
                <w:szCs w:val="28"/>
              </w:rPr>
              <w:t>)</w:t>
            </w:r>
          </w:p>
        </w:tc>
      </w:tr>
      <w:tr w:rsidR="00E3352B" w:rsidRPr="00891798" w:rsidTr="00891798">
        <w:trPr>
          <w:cantSplit/>
        </w:trPr>
        <w:tc>
          <w:tcPr>
            <w:tcW w:w="1368" w:type="dxa"/>
            <w:vMerge/>
          </w:tcPr>
          <w:p w:rsidR="00E3352B" w:rsidRPr="00891798" w:rsidRDefault="00E3352B" w:rsidP="00856E2E">
            <w:pPr>
              <w:jc w:val="both"/>
              <w:rPr>
                <w:sz w:val="28"/>
                <w:szCs w:val="28"/>
              </w:rPr>
            </w:pPr>
          </w:p>
        </w:tc>
        <w:tc>
          <w:tcPr>
            <w:tcW w:w="3190" w:type="dxa"/>
            <w:tcBorders>
              <w:top w:val="single" w:sz="4" w:space="0" w:color="auto"/>
            </w:tcBorders>
          </w:tcPr>
          <w:p w:rsidR="00E3352B" w:rsidRPr="00891798" w:rsidRDefault="00E3352B" w:rsidP="00856E2E">
            <w:pPr>
              <w:jc w:val="both"/>
              <w:rPr>
                <w:sz w:val="28"/>
                <w:szCs w:val="28"/>
              </w:rPr>
            </w:pPr>
            <w:r w:rsidRPr="00891798">
              <w:rPr>
                <w:sz w:val="28"/>
                <w:szCs w:val="28"/>
                <w:lang w:val="en-US"/>
              </w:rPr>
              <w:t>N</w:t>
            </w:r>
            <w:r w:rsidRPr="00891798">
              <w:rPr>
                <w:sz w:val="28"/>
                <w:szCs w:val="28"/>
                <w:vertAlign w:val="subscript"/>
              </w:rPr>
              <w:t>общ</w:t>
            </w:r>
            <w:r w:rsidRPr="00891798">
              <w:rPr>
                <w:sz w:val="28"/>
                <w:szCs w:val="28"/>
              </w:rPr>
              <w:t xml:space="preserve"> х </w:t>
            </w:r>
            <w:r w:rsidRPr="00891798">
              <w:rPr>
                <w:sz w:val="28"/>
                <w:szCs w:val="28"/>
                <w:lang w:val="en-US"/>
              </w:rPr>
              <w:t>z</w:t>
            </w:r>
            <w:r w:rsidRPr="00891798">
              <w:rPr>
                <w:sz w:val="28"/>
                <w:szCs w:val="28"/>
                <w:vertAlign w:val="subscript"/>
              </w:rPr>
              <w:t>ср</w:t>
            </w:r>
          </w:p>
        </w:tc>
        <w:tc>
          <w:tcPr>
            <w:tcW w:w="3190" w:type="dxa"/>
            <w:vMerge/>
          </w:tcPr>
          <w:p w:rsidR="00E3352B" w:rsidRPr="00891798" w:rsidRDefault="00E3352B" w:rsidP="00856E2E">
            <w:pPr>
              <w:jc w:val="both"/>
              <w:rPr>
                <w:sz w:val="28"/>
                <w:szCs w:val="28"/>
                <w:lang w:val="en-US"/>
              </w:rPr>
            </w:pPr>
          </w:p>
        </w:tc>
      </w:tr>
    </w:tbl>
    <w:p w:rsidR="00E3352B" w:rsidRPr="00891798" w:rsidRDefault="00E3352B" w:rsidP="00856E2E">
      <w:pPr>
        <w:ind w:firstLine="540"/>
        <w:jc w:val="both"/>
        <w:rPr>
          <w:sz w:val="28"/>
          <w:szCs w:val="28"/>
        </w:rPr>
      </w:pPr>
    </w:p>
    <w:p w:rsidR="00E3352B" w:rsidRPr="00891798" w:rsidRDefault="00E3352B" w:rsidP="00856E2E">
      <w:pPr>
        <w:ind w:firstLine="540"/>
        <w:jc w:val="both"/>
        <w:rPr>
          <w:sz w:val="28"/>
          <w:szCs w:val="28"/>
        </w:rPr>
      </w:pPr>
      <w:r w:rsidRPr="00891798">
        <w:rPr>
          <w:sz w:val="28"/>
          <w:szCs w:val="28"/>
        </w:rPr>
        <w:t>где:</w:t>
      </w:r>
    </w:p>
    <w:p w:rsidR="00E3352B" w:rsidRPr="00891798" w:rsidRDefault="00E3352B" w:rsidP="00856E2E">
      <w:pPr>
        <w:ind w:firstLine="540"/>
        <w:jc w:val="both"/>
        <w:rPr>
          <w:sz w:val="28"/>
          <w:szCs w:val="28"/>
        </w:rPr>
      </w:pPr>
      <w:r w:rsidRPr="00891798">
        <w:rPr>
          <w:sz w:val="28"/>
          <w:szCs w:val="28"/>
          <w:lang w:val="en-US"/>
        </w:rPr>
        <w:t>R</w:t>
      </w:r>
      <w:r w:rsidRPr="00891798">
        <w:rPr>
          <w:sz w:val="28"/>
          <w:szCs w:val="28"/>
        </w:rPr>
        <w:t xml:space="preserve"> – рентабельность продукции;</w:t>
      </w:r>
    </w:p>
    <w:p w:rsidR="00E3352B" w:rsidRPr="00891798" w:rsidRDefault="00E3352B" w:rsidP="00856E2E">
      <w:pPr>
        <w:ind w:firstLine="540"/>
        <w:jc w:val="both"/>
        <w:rPr>
          <w:sz w:val="28"/>
          <w:szCs w:val="28"/>
        </w:rPr>
      </w:pPr>
      <w:r w:rsidRPr="00891798">
        <w:rPr>
          <w:sz w:val="28"/>
          <w:szCs w:val="28"/>
          <w:lang w:val="en-US"/>
        </w:rPr>
        <w:t>N</w:t>
      </w:r>
      <w:r w:rsidRPr="00891798">
        <w:rPr>
          <w:sz w:val="28"/>
          <w:szCs w:val="28"/>
          <w:vertAlign w:val="subscript"/>
        </w:rPr>
        <w:t>общ</w:t>
      </w:r>
      <w:r w:rsidRPr="00891798">
        <w:rPr>
          <w:sz w:val="28"/>
          <w:szCs w:val="28"/>
        </w:rPr>
        <w:t xml:space="preserve"> – общий объем реализованной продукции в натуральном выражении;</w:t>
      </w:r>
    </w:p>
    <w:p w:rsidR="00E3352B" w:rsidRPr="00891798" w:rsidRDefault="00E3352B" w:rsidP="00856E2E">
      <w:pPr>
        <w:ind w:firstLine="540"/>
        <w:jc w:val="both"/>
        <w:rPr>
          <w:sz w:val="28"/>
          <w:szCs w:val="28"/>
        </w:rPr>
      </w:pPr>
      <w:r w:rsidRPr="00891798">
        <w:rPr>
          <w:sz w:val="28"/>
          <w:szCs w:val="28"/>
          <w:lang w:val="en-US"/>
        </w:rPr>
        <w:t>p</w:t>
      </w:r>
      <w:r w:rsidRPr="00891798">
        <w:rPr>
          <w:sz w:val="28"/>
          <w:szCs w:val="28"/>
          <w:vertAlign w:val="subscript"/>
        </w:rPr>
        <w:t xml:space="preserve">ср </w:t>
      </w:r>
      <w:r w:rsidRPr="00891798">
        <w:rPr>
          <w:sz w:val="28"/>
          <w:szCs w:val="28"/>
        </w:rPr>
        <w:t>– средняя цена реализации;</w:t>
      </w:r>
    </w:p>
    <w:p w:rsidR="00E3352B" w:rsidRPr="00891798" w:rsidRDefault="00E3352B" w:rsidP="00856E2E">
      <w:pPr>
        <w:ind w:firstLine="540"/>
        <w:jc w:val="both"/>
        <w:rPr>
          <w:sz w:val="28"/>
          <w:szCs w:val="28"/>
        </w:rPr>
      </w:pPr>
      <w:r w:rsidRPr="00891798">
        <w:rPr>
          <w:sz w:val="28"/>
          <w:szCs w:val="28"/>
        </w:rPr>
        <w:t xml:space="preserve"> </w:t>
      </w:r>
      <w:r w:rsidRPr="00891798">
        <w:rPr>
          <w:sz w:val="28"/>
          <w:szCs w:val="28"/>
          <w:lang w:val="en-US"/>
        </w:rPr>
        <w:t>z</w:t>
      </w:r>
      <w:r w:rsidRPr="00891798">
        <w:rPr>
          <w:sz w:val="28"/>
          <w:szCs w:val="28"/>
          <w:vertAlign w:val="subscript"/>
        </w:rPr>
        <w:t>ср</w:t>
      </w:r>
      <w:r w:rsidRPr="00891798">
        <w:rPr>
          <w:sz w:val="28"/>
          <w:szCs w:val="28"/>
        </w:rPr>
        <w:t>- средняя себестоимость единицы продукции.</w:t>
      </w:r>
    </w:p>
    <w:p w:rsidR="00E3352B" w:rsidRPr="00891798" w:rsidRDefault="00E3352B" w:rsidP="00856E2E">
      <w:pPr>
        <w:ind w:firstLine="540"/>
        <w:jc w:val="both"/>
        <w:rPr>
          <w:sz w:val="28"/>
          <w:szCs w:val="28"/>
        </w:rPr>
      </w:pPr>
      <w:r w:rsidRPr="00891798">
        <w:rPr>
          <w:sz w:val="28"/>
          <w:szCs w:val="28"/>
        </w:rPr>
        <w:t>Представленная модель позволяет определить влияние следующих факторов:</w:t>
      </w:r>
    </w:p>
    <w:p w:rsidR="00E3352B" w:rsidRPr="00891798" w:rsidRDefault="00E3352B" w:rsidP="0023365D">
      <w:pPr>
        <w:numPr>
          <w:ilvl w:val="0"/>
          <w:numId w:val="55"/>
        </w:numPr>
        <w:jc w:val="both"/>
        <w:rPr>
          <w:sz w:val="28"/>
          <w:szCs w:val="28"/>
        </w:rPr>
      </w:pPr>
      <w:r w:rsidRPr="00891798">
        <w:rPr>
          <w:sz w:val="28"/>
          <w:szCs w:val="28"/>
        </w:rPr>
        <w:t>структуры реализации:</w:t>
      </w:r>
    </w:p>
    <w:p w:rsidR="00E3352B" w:rsidRPr="00891798" w:rsidRDefault="00E3352B" w:rsidP="00856E2E">
      <w:pPr>
        <w:ind w:left="900"/>
        <w:jc w:val="both"/>
        <w:rPr>
          <w:sz w:val="28"/>
          <w:szCs w:val="28"/>
        </w:rPr>
      </w:pPr>
    </w:p>
    <w:tbl>
      <w:tblPr>
        <w:tblW w:w="0" w:type="auto"/>
        <w:tblInd w:w="1548" w:type="dxa"/>
        <w:tblLook w:val="01E0"/>
      </w:tblPr>
      <w:tblGrid>
        <w:gridCol w:w="1659"/>
        <w:gridCol w:w="3190"/>
      </w:tblGrid>
      <w:tr w:rsidR="00E3352B" w:rsidRPr="00891798" w:rsidTr="00891798">
        <w:trPr>
          <w:cantSplit/>
        </w:trPr>
        <w:tc>
          <w:tcPr>
            <w:tcW w:w="1659" w:type="dxa"/>
            <w:vMerge w:val="restart"/>
            <w:vAlign w:val="center"/>
          </w:tcPr>
          <w:p w:rsidR="00E3352B" w:rsidRPr="00891798" w:rsidRDefault="00E3352B" w:rsidP="00856E2E">
            <w:pPr>
              <w:ind w:firstLine="540"/>
              <w:jc w:val="both"/>
              <w:rPr>
                <w:sz w:val="28"/>
                <w:szCs w:val="28"/>
              </w:rPr>
            </w:pPr>
            <w:r w:rsidRPr="00891798">
              <w:rPr>
                <w:sz w:val="28"/>
                <w:szCs w:val="28"/>
              </w:rPr>
              <w:t>∆</w:t>
            </w:r>
            <w:r w:rsidRPr="00891798">
              <w:rPr>
                <w:sz w:val="28"/>
                <w:szCs w:val="28"/>
                <w:lang w:val="en-US"/>
              </w:rPr>
              <w:t>R</w:t>
            </w:r>
            <w:r w:rsidRPr="00891798">
              <w:rPr>
                <w:sz w:val="28"/>
                <w:szCs w:val="28"/>
              </w:rPr>
              <w:t xml:space="preserve">стр= </w:t>
            </w:r>
          </w:p>
        </w:tc>
        <w:tc>
          <w:tcPr>
            <w:tcW w:w="3190" w:type="dxa"/>
            <w:tcBorders>
              <w:bottom w:val="single" w:sz="4" w:space="0" w:color="auto"/>
            </w:tcBorders>
          </w:tcPr>
          <w:p w:rsidR="00E3352B" w:rsidRPr="00891798" w:rsidRDefault="00E3352B" w:rsidP="00856E2E">
            <w:pPr>
              <w:jc w:val="both"/>
              <w:rPr>
                <w:sz w:val="28"/>
                <w:szCs w:val="28"/>
              </w:rPr>
            </w:pPr>
            <w:r w:rsidRPr="00891798">
              <w:rPr>
                <w:sz w:val="28"/>
                <w:szCs w:val="28"/>
                <w:lang w:val="en-US"/>
              </w:rPr>
              <w:t>N</w:t>
            </w:r>
            <w:r w:rsidRPr="00891798">
              <w:rPr>
                <w:sz w:val="28"/>
                <w:szCs w:val="28"/>
                <w:vertAlign w:val="subscript"/>
              </w:rPr>
              <w:t>общ1</w:t>
            </w:r>
            <w:r w:rsidRPr="00891798">
              <w:rPr>
                <w:sz w:val="28"/>
                <w:szCs w:val="28"/>
              </w:rPr>
              <w:t xml:space="preserve"> х (</w:t>
            </w:r>
            <w:r w:rsidRPr="00891798">
              <w:rPr>
                <w:sz w:val="28"/>
                <w:szCs w:val="28"/>
                <w:lang w:val="en-US"/>
              </w:rPr>
              <w:t>p</w:t>
            </w:r>
            <w:r w:rsidRPr="00891798">
              <w:rPr>
                <w:sz w:val="28"/>
                <w:szCs w:val="28"/>
                <w:vertAlign w:val="subscript"/>
              </w:rPr>
              <w:t xml:space="preserve">ср0 </w:t>
            </w:r>
            <w:r w:rsidRPr="00891798">
              <w:rPr>
                <w:sz w:val="28"/>
                <w:szCs w:val="28"/>
              </w:rPr>
              <w:t xml:space="preserve">– </w:t>
            </w:r>
            <w:r w:rsidRPr="00891798">
              <w:rPr>
                <w:sz w:val="28"/>
                <w:szCs w:val="28"/>
                <w:lang w:val="en-US"/>
              </w:rPr>
              <w:t>z</w:t>
            </w:r>
            <w:r w:rsidRPr="00891798">
              <w:rPr>
                <w:sz w:val="28"/>
                <w:szCs w:val="28"/>
                <w:vertAlign w:val="subscript"/>
              </w:rPr>
              <w:t>ср0</w:t>
            </w:r>
            <w:r w:rsidRPr="00891798">
              <w:rPr>
                <w:sz w:val="28"/>
                <w:szCs w:val="28"/>
              </w:rPr>
              <w:t>)</w:t>
            </w:r>
          </w:p>
        </w:tc>
      </w:tr>
      <w:tr w:rsidR="00E3352B" w:rsidRPr="00891798" w:rsidTr="00891798">
        <w:trPr>
          <w:cantSplit/>
        </w:trPr>
        <w:tc>
          <w:tcPr>
            <w:tcW w:w="1659" w:type="dxa"/>
            <w:vMerge/>
          </w:tcPr>
          <w:p w:rsidR="00E3352B" w:rsidRPr="00891798" w:rsidRDefault="00E3352B" w:rsidP="00856E2E">
            <w:pPr>
              <w:jc w:val="both"/>
              <w:rPr>
                <w:sz w:val="28"/>
                <w:szCs w:val="28"/>
              </w:rPr>
            </w:pPr>
          </w:p>
        </w:tc>
        <w:tc>
          <w:tcPr>
            <w:tcW w:w="3190" w:type="dxa"/>
            <w:tcBorders>
              <w:top w:val="single" w:sz="4" w:space="0" w:color="auto"/>
            </w:tcBorders>
          </w:tcPr>
          <w:p w:rsidR="00E3352B" w:rsidRPr="00891798" w:rsidRDefault="00E3352B" w:rsidP="00856E2E">
            <w:pPr>
              <w:jc w:val="both"/>
              <w:rPr>
                <w:sz w:val="28"/>
                <w:szCs w:val="28"/>
              </w:rPr>
            </w:pPr>
            <w:r w:rsidRPr="00891798">
              <w:rPr>
                <w:sz w:val="28"/>
                <w:szCs w:val="28"/>
                <w:lang w:val="en-US"/>
              </w:rPr>
              <w:t>N</w:t>
            </w:r>
            <w:r w:rsidRPr="00891798">
              <w:rPr>
                <w:sz w:val="28"/>
                <w:szCs w:val="28"/>
                <w:vertAlign w:val="subscript"/>
              </w:rPr>
              <w:t>общ1</w:t>
            </w:r>
            <w:r w:rsidRPr="00891798">
              <w:rPr>
                <w:sz w:val="28"/>
                <w:szCs w:val="28"/>
              </w:rPr>
              <w:t xml:space="preserve"> х </w:t>
            </w:r>
            <w:r w:rsidRPr="00891798">
              <w:rPr>
                <w:sz w:val="28"/>
                <w:szCs w:val="28"/>
                <w:lang w:val="en-US"/>
              </w:rPr>
              <w:t>z</w:t>
            </w:r>
            <w:r w:rsidRPr="00891798">
              <w:rPr>
                <w:sz w:val="28"/>
                <w:szCs w:val="28"/>
                <w:vertAlign w:val="subscript"/>
              </w:rPr>
              <w:t>ср0</w:t>
            </w:r>
          </w:p>
        </w:tc>
      </w:tr>
    </w:tbl>
    <w:p w:rsidR="00E3352B" w:rsidRPr="00891798" w:rsidRDefault="00E3352B" w:rsidP="00856E2E">
      <w:pPr>
        <w:ind w:left="900"/>
        <w:jc w:val="both"/>
        <w:rPr>
          <w:sz w:val="28"/>
          <w:szCs w:val="28"/>
        </w:rPr>
      </w:pPr>
    </w:p>
    <w:p w:rsidR="00E3352B" w:rsidRPr="00891798" w:rsidRDefault="00E3352B" w:rsidP="0023365D">
      <w:pPr>
        <w:numPr>
          <w:ilvl w:val="0"/>
          <w:numId w:val="55"/>
        </w:numPr>
        <w:jc w:val="both"/>
        <w:rPr>
          <w:sz w:val="28"/>
          <w:szCs w:val="28"/>
        </w:rPr>
      </w:pPr>
      <w:r w:rsidRPr="00891798">
        <w:rPr>
          <w:sz w:val="28"/>
          <w:szCs w:val="28"/>
        </w:rPr>
        <w:t>среднего уровня цен:</w:t>
      </w:r>
    </w:p>
    <w:p w:rsidR="00E3352B" w:rsidRPr="00891798" w:rsidRDefault="00E3352B" w:rsidP="00856E2E">
      <w:pPr>
        <w:ind w:left="900"/>
        <w:jc w:val="both"/>
        <w:rPr>
          <w:sz w:val="28"/>
          <w:szCs w:val="28"/>
        </w:rPr>
      </w:pPr>
    </w:p>
    <w:tbl>
      <w:tblPr>
        <w:tblW w:w="0" w:type="auto"/>
        <w:tblInd w:w="1548" w:type="dxa"/>
        <w:tblLook w:val="01E0"/>
      </w:tblPr>
      <w:tblGrid>
        <w:gridCol w:w="1659"/>
        <w:gridCol w:w="3190"/>
      </w:tblGrid>
      <w:tr w:rsidR="00E3352B" w:rsidRPr="00891798" w:rsidTr="00891798">
        <w:trPr>
          <w:cantSplit/>
        </w:trPr>
        <w:tc>
          <w:tcPr>
            <w:tcW w:w="1659" w:type="dxa"/>
            <w:vMerge w:val="restart"/>
            <w:vAlign w:val="center"/>
          </w:tcPr>
          <w:p w:rsidR="00E3352B" w:rsidRPr="00891798" w:rsidRDefault="00E3352B" w:rsidP="00856E2E">
            <w:pPr>
              <w:ind w:firstLine="540"/>
              <w:jc w:val="both"/>
              <w:rPr>
                <w:sz w:val="28"/>
                <w:szCs w:val="28"/>
              </w:rPr>
            </w:pPr>
            <w:r w:rsidRPr="00891798">
              <w:rPr>
                <w:sz w:val="28"/>
                <w:szCs w:val="28"/>
              </w:rPr>
              <w:t>∆</w:t>
            </w:r>
            <w:r w:rsidRPr="00891798">
              <w:rPr>
                <w:sz w:val="28"/>
                <w:szCs w:val="28"/>
                <w:lang w:val="en-US"/>
              </w:rPr>
              <w:t>R</w:t>
            </w:r>
            <w:r w:rsidRPr="00891798">
              <w:rPr>
                <w:sz w:val="28"/>
                <w:szCs w:val="28"/>
              </w:rPr>
              <w:t xml:space="preserve">р= </w:t>
            </w:r>
          </w:p>
        </w:tc>
        <w:tc>
          <w:tcPr>
            <w:tcW w:w="3190" w:type="dxa"/>
            <w:tcBorders>
              <w:bottom w:val="single" w:sz="4" w:space="0" w:color="auto"/>
            </w:tcBorders>
          </w:tcPr>
          <w:p w:rsidR="00E3352B" w:rsidRPr="00891798" w:rsidRDefault="00E3352B" w:rsidP="00856E2E">
            <w:pPr>
              <w:jc w:val="both"/>
              <w:rPr>
                <w:sz w:val="28"/>
                <w:szCs w:val="28"/>
              </w:rPr>
            </w:pPr>
            <w:r w:rsidRPr="00891798">
              <w:rPr>
                <w:sz w:val="28"/>
                <w:szCs w:val="28"/>
                <w:lang w:val="en-US"/>
              </w:rPr>
              <w:t>N</w:t>
            </w:r>
            <w:r w:rsidRPr="00891798">
              <w:rPr>
                <w:sz w:val="28"/>
                <w:szCs w:val="28"/>
                <w:vertAlign w:val="subscript"/>
              </w:rPr>
              <w:t>общ1</w:t>
            </w:r>
            <w:r w:rsidRPr="00891798">
              <w:rPr>
                <w:sz w:val="28"/>
                <w:szCs w:val="28"/>
              </w:rPr>
              <w:t xml:space="preserve"> х ∆ </w:t>
            </w:r>
            <w:r w:rsidRPr="00891798">
              <w:rPr>
                <w:sz w:val="28"/>
                <w:szCs w:val="28"/>
                <w:lang w:val="en-US"/>
              </w:rPr>
              <w:t>p</w:t>
            </w:r>
            <w:r w:rsidRPr="00891798">
              <w:rPr>
                <w:sz w:val="28"/>
                <w:szCs w:val="28"/>
                <w:vertAlign w:val="subscript"/>
              </w:rPr>
              <w:t>ср</w:t>
            </w:r>
          </w:p>
        </w:tc>
      </w:tr>
      <w:tr w:rsidR="00E3352B" w:rsidRPr="00891798" w:rsidTr="00891798">
        <w:trPr>
          <w:cantSplit/>
        </w:trPr>
        <w:tc>
          <w:tcPr>
            <w:tcW w:w="1659" w:type="dxa"/>
            <w:vMerge/>
          </w:tcPr>
          <w:p w:rsidR="00E3352B" w:rsidRPr="00891798" w:rsidRDefault="00E3352B" w:rsidP="00856E2E">
            <w:pPr>
              <w:jc w:val="both"/>
              <w:rPr>
                <w:sz w:val="28"/>
                <w:szCs w:val="28"/>
              </w:rPr>
            </w:pPr>
          </w:p>
        </w:tc>
        <w:tc>
          <w:tcPr>
            <w:tcW w:w="3190" w:type="dxa"/>
            <w:tcBorders>
              <w:top w:val="single" w:sz="4" w:space="0" w:color="auto"/>
            </w:tcBorders>
          </w:tcPr>
          <w:p w:rsidR="00E3352B" w:rsidRPr="00891798" w:rsidRDefault="00E3352B" w:rsidP="00856E2E">
            <w:pPr>
              <w:jc w:val="both"/>
              <w:rPr>
                <w:sz w:val="28"/>
                <w:szCs w:val="28"/>
              </w:rPr>
            </w:pPr>
            <w:r w:rsidRPr="00891798">
              <w:rPr>
                <w:sz w:val="28"/>
                <w:szCs w:val="28"/>
                <w:lang w:val="en-US"/>
              </w:rPr>
              <w:t>N</w:t>
            </w:r>
            <w:r w:rsidRPr="00891798">
              <w:rPr>
                <w:sz w:val="28"/>
                <w:szCs w:val="28"/>
                <w:vertAlign w:val="subscript"/>
              </w:rPr>
              <w:t>общ1</w:t>
            </w:r>
            <w:r w:rsidRPr="00891798">
              <w:rPr>
                <w:sz w:val="28"/>
                <w:szCs w:val="28"/>
              </w:rPr>
              <w:t xml:space="preserve"> х </w:t>
            </w:r>
            <w:r w:rsidRPr="00891798">
              <w:rPr>
                <w:sz w:val="28"/>
                <w:szCs w:val="28"/>
                <w:lang w:val="en-US"/>
              </w:rPr>
              <w:t>z</w:t>
            </w:r>
            <w:r w:rsidRPr="00891798">
              <w:rPr>
                <w:sz w:val="28"/>
                <w:szCs w:val="28"/>
                <w:vertAlign w:val="subscript"/>
              </w:rPr>
              <w:t>ср0</w:t>
            </w:r>
          </w:p>
        </w:tc>
      </w:tr>
    </w:tbl>
    <w:p w:rsidR="00E3352B" w:rsidRPr="00891798" w:rsidRDefault="00E3352B" w:rsidP="00856E2E">
      <w:pPr>
        <w:ind w:left="900"/>
        <w:jc w:val="both"/>
        <w:rPr>
          <w:sz w:val="28"/>
          <w:szCs w:val="28"/>
        </w:rPr>
      </w:pPr>
    </w:p>
    <w:p w:rsidR="00E3352B" w:rsidRPr="00891798" w:rsidRDefault="00E3352B" w:rsidP="0023365D">
      <w:pPr>
        <w:numPr>
          <w:ilvl w:val="0"/>
          <w:numId w:val="58"/>
        </w:numPr>
        <w:jc w:val="both"/>
        <w:rPr>
          <w:sz w:val="28"/>
          <w:szCs w:val="28"/>
        </w:rPr>
      </w:pPr>
      <w:r w:rsidRPr="00891798">
        <w:rPr>
          <w:sz w:val="28"/>
          <w:szCs w:val="28"/>
        </w:rPr>
        <w:t>среднего уровня себестоимости продукции:</w:t>
      </w:r>
    </w:p>
    <w:p w:rsidR="00E3352B" w:rsidRPr="00891798" w:rsidRDefault="00E3352B" w:rsidP="00856E2E">
      <w:pPr>
        <w:ind w:left="900"/>
        <w:jc w:val="both"/>
        <w:rPr>
          <w:sz w:val="28"/>
          <w:szCs w:val="28"/>
        </w:rPr>
      </w:pPr>
    </w:p>
    <w:tbl>
      <w:tblPr>
        <w:tblW w:w="0" w:type="auto"/>
        <w:tblInd w:w="1548" w:type="dxa"/>
        <w:tblLook w:val="01E0"/>
      </w:tblPr>
      <w:tblGrid>
        <w:gridCol w:w="900"/>
        <w:gridCol w:w="720"/>
        <w:gridCol w:w="540"/>
        <w:gridCol w:w="3060"/>
      </w:tblGrid>
      <w:tr w:rsidR="00E3352B" w:rsidRPr="00891798" w:rsidTr="00891798">
        <w:trPr>
          <w:cantSplit/>
        </w:trPr>
        <w:tc>
          <w:tcPr>
            <w:tcW w:w="900" w:type="dxa"/>
            <w:vMerge w:val="restart"/>
            <w:vAlign w:val="center"/>
          </w:tcPr>
          <w:p w:rsidR="00E3352B" w:rsidRPr="00891798" w:rsidRDefault="00E3352B" w:rsidP="00856E2E">
            <w:pPr>
              <w:jc w:val="both"/>
              <w:rPr>
                <w:sz w:val="28"/>
                <w:szCs w:val="28"/>
              </w:rPr>
            </w:pPr>
            <w:r w:rsidRPr="00891798">
              <w:rPr>
                <w:sz w:val="28"/>
                <w:szCs w:val="28"/>
              </w:rPr>
              <w:t>∆</w:t>
            </w:r>
            <w:r w:rsidRPr="00891798">
              <w:rPr>
                <w:sz w:val="28"/>
                <w:szCs w:val="28"/>
                <w:lang w:val="en-US"/>
              </w:rPr>
              <w:t>Rz</w:t>
            </w:r>
            <w:r w:rsidRPr="00891798">
              <w:rPr>
                <w:sz w:val="28"/>
                <w:szCs w:val="28"/>
              </w:rPr>
              <w:t xml:space="preserve">= </w:t>
            </w:r>
          </w:p>
        </w:tc>
        <w:tc>
          <w:tcPr>
            <w:tcW w:w="720" w:type="dxa"/>
            <w:vMerge w:val="restart"/>
            <w:vAlign w:val="center"/>
          </w:tcPr>
          <w:p w:rsidR="00E3352B" w:rsidRPr="00891798" w:rsidRDefault="00E3352B" w:rsidP="00856E2E">
            <w:pPr>
              <w:jc w:val="center"/>
              <w:rPr>
                <w:sz w:val="28"/>
                <w:szCs w:val="28"/>
                <w:vertAlign w:val="subscript"/>
              </w:rPr>
            </w:pPr>
            <w:r w:rsidRPr="00891798">
              <w:rPr>
                <w:sz w:val="28"/>
                <w:szCs w:val="28"/>
                <w:lang w:val="en-US"/>
              </w:rPr>
              <w:t>R</w:t>
            </w:r>
            <w:r w:rsidRPr="00891798">
              <w:rPr>
                <w:sz w:val="28"/>
                <w:szCs w:val="28"/>
                <w:vertAlign w:val="subscript"/>
                <w:lang w:val="en-US"/>
              </w:rPr>
              <w:t>1</w:t>
            </w:r>
          </w:p>
        </w:tc>
        <w:tc>
          <w:tcPr>
            <w:tcW w:w="540" w:type="dxa"/>
            <w:vMerge w:val="restart"/>
            <w:vAlign w:val="center"/>
          </w:tcPr>
          <w:p w:rsidR="00E3352B" w:rsidRPr="00891798" w:rsidRDefault="00E3352B" w:rsidP="00856E2E">
            <w:pPr>
              <w:jc w:val="center"/>
              <w:rPr>
                <w:sz w:val="28"/>
                <w:szCs w:val="28"/>
              </w:rPr>
            </w:pPr>
            <w:r w:rsidRPr="00891798">
              <w:rPr>
                <w:sz w:val="28"/>
                <w:szCs w:val="28"/>
              </w:rPr>
              <w:t>-</w:t>
            </w:r>
          </w:p>
        </w:tc>
        <w:tc>
          <w:tcPr>
            <w:tcW w:w="3060" w:type="dxa"/>
            <w:tcBorders>
              <w:bottom w:val="single" w:sz="4" w:space="0" w:color="auto"/>
            </w:tcBorders>
          </w:tcPr>
          <w:p w:rsidR="00E3352B" w:rsidRPr="00891798" w:rsidRDefault="00E3352B" w:rsidP="00856E2E">
            <w:pPr>
              <w:jc w:val="both"/>
              <w:rPr>
                <w:sz w:val="28"/>
                <w:szCs w:val="28"/>
              </w:rPr>
            </w:pPr>
            <w:r w:rsidRPr="00891798">
              <w:rPr>
                <w:sz w:val="28"/>
                <w:szCs w:val="28"/>
                <w:lang w:val="en-US"/>
              </w:rPr>
              <w:t>N</w:t>
            </w:r>
            <w:r w:rsidRPr="00891798">
              <w:rPr>
                <w:sz w:val="28"/>
                <w:szCs w:val="28"/>
                <w:vertAlign w:val="subscript"/>
              </w:rPr>
              <w:t>общ1</w:t>
            </w:r>
            <w:r w:rsidRPr="00891798">
              <w:rPr>
                <w:sz w:val="28"/>
                <w:szCs w:val="28"/>
              </w:rPr>
              <w:t xml:space="preserve"> х (</w:t>
            </w:r>
            <w:r w:rsidRPr="00891798">
              <w:rPr>
                <w:sz w:val="28"/>
                <w:szCs w:val="28"/>
                <w:lang w:val="en-US"/>
              </w:rPr>
              <w:t>p</w:t>
            </w:r>
            <w:r w:rsidRPr="00891798">
              <w:rPr>
                <w:sz w:val="28"/>
                <w:szCs w:val="28"/>
                <w:vertAlign w:val="subscript"/>
              </w:rPr>
              <w:t xml:space="preserve">ср1 </w:t>
            </w:r>
            <w:r w:rsidRPr="00891798">
              <w:rPr>
                <w:sz w:val="28"/>
                <w:szCs w:val="28"/>
              </w:rPr>
              <w:t xml:space="preserve">– </w:t>
            </w:r>
            <w:r w:rsidRPr="00891798">
              <w:rPr>
                <w:sz w:val="28"/>
                <w:szCs w:val="28"/>
                <w:lang w:val="en-US"/>
              </w:rPr>
              <w:t>z</w:t>
            </w:r>
            <w:r w:rsidRPr="00891798">
              <w:rPr>
                <w:sz w:val="28"/>
                <w:szCs w:val="28"/>
                <w:vertAlign w:val="subscript"/>
              </w:rPr>
              <w:t>ср0</w:t>
            </w:r>
            <w:r w:rsidRPr="00891798">
              <w:rPr>
                <w:sz w:val="28"/>
                <w:szCs w:val="28"/>
              </w:rPr>
              <w:t>)</w:t>
            </w:r>
          </w:p>
        </w:tc>
      </w:tr>
      <w:tr w:rsidR="00E3352B" w:rsidRPr="00891798" w:rsidTr="00891798">
        <w:trPr>
          <w:cantSplit/>
        </w:trPr>
        <w:tc>
          <w:tcPr>
            <w:tcW w:w="900" w:type="dxa"/>
            <w:vMerge/>
          </w:tcPr>
          <w:p w:rsidR="00E3352B" w:rsidRPr="00891798" w:rsidRDefault="00E3352B" w:rsidP="00856E2E">
            <w:pPr>
              <w:jc w:val="both"/>
              <w:rPr>
                <w:sz w:val="28"/>
                <w:szCs w:val="28"/>
              </w:rPr>
            </w:pPr>
          </w:p>
        </w:tc>
        <w:tc>
          <w:tcPr>
            <w:tcW w:w="720" w:type="dxa"/>
            <w:vMerge/>
          </w:tcPr>
          <w:p w:rsidR="00E3352B" w:rsidRPr="00891798" w:rsidRDefault="00E3352B" w:rsidP="00856E2E">
            <w:pPr>
              <w:jc w:val="both"/>
              <w:rPr>
                <w:sz w:val="28"/>
                <w:szCs w:val="28"/>
              </w:rPr>
            </w:pPr>
          </w:p>
        </w:tc>
        <w:tc>
          <w:tcPr>
            <w:tcW w:w="540" w:type="dxa"/>
            <w:vMerge/>
          </w:tcPr>
          <w:p w:rsidR="00E3352B" w:rsidRPr="00891798" w:rsidRDefault="00E3352B" w:rsidP="00856E2E">
            <w:pPr>
              <w:jc w:val="both"/>
              <w:rPr>
                <w:sz w:val="28"/>
                <w:szCs w:val="28"/>
              </w:rPr>
            </w:pPr>
          </w:p>
        </w:tc>
        <w:tc>
          <w:tcPr>
            <w:tcW w:w="3060" w:type="dxa"/>
            <w:tcBorders>
              <w:top w:val="single" w:sz="4" w:space="0" w:color="auto"/>
            </w:tcBorders>
          </w:tcPr>
          <w:p w:rsidR="00E3352B" w:rsidRPr="00891798" w:rsidRDefault="00E3352B" w:rsidP="00856E2E">
            <w:pPr>
              <w:jc w:val="both"/>
              <w:rPr>
                <w:sz w:val="28"/>
                <w:szCs w:val="28"/>
              </w:rPr>
            </w:pPr>
            <w:r w:rsidRPr="00891798">
              <w:rPr>
                <w:sz w:val="28"/>
                <w:szCs w:val="28"/>
                <w:lang w:val="en-US"/>
              </w:rPr>
              <w:t>N</w:t>
            </w:r>
            <w:r w:rsidRPr="00891798">
              <w:rPr>
                <w:sz w:val="28"/>
                <w:szCs w:val="28"/>
                <w:vertAlign w:val="subscript"/>
              </w:rPr>
              <w:t>общ1</w:t>
            </w:r>
            <w:r w:rsidRPr="00891798">
              <w:rPr>
                <w:sz w:val="28"/>
                <w:szCs w:val="28"/>
              </w:rPr>
              <w:t xml:space="preserve"> х </w:t>
            </w:r>
            <w:r w:rsidRPr="00891798">
              <w:rPr>
                <w:sz w:val="28"/>
                <w:szCs w:val="28"/>
                <w:lang w:val="en-US"/>
              </w:rPr>
              <w:t>z</w:t>
            </w:r>
            <w:r w:rsidRPr="00891798">
              <w:rPr>
                <w:sz w:val="28"/>
                <w:szCs w:val="28"/>
                <w:vertAlign w:val="subscript"/>
              </w:rPr>
              <w:t>ср0</w:t>
            </w:r>
          </w:p>
        </w:tc>
      </w:tr>
    </w:tbl>
    <w:p w:rsidR="00E3352B" w:rsidRPr="00891798" w:rsidRDefault="00E3352B" w:rsidP="00856E2E">
      <w:pPr>
        <w:ind w:left="900"/>
        <w:jc w:val="both"/>
        <w:rPr>
          <w:sz w:val="28"/>
          <w:szCs w:val="28"/>
        </w:rPr>
      </w:pPr>
    </w:p>
    <w:p w:rsidR="00E3352B" w:rsidRPr="00891798" w:rsidRDefault="00E3352B" w:rsidP="00856E2E">
      <w:pPr>
        <w:pStyle w:val="14pt"/>
      </w:pPr>
      <w:r w:rsidRPr="00891798">
        <w:t>Анализ рентабельности продукции включает также оценку рентабельности в разрезе отдельных видов продукции и рынков сбыта. При этом используется следующая факторная модель:</w:t>
      </w:r>
    </w:p>
    <w:p w:rsidR="00E3352B" w:rsidRPr="00891798" w:rsidRDefault="00E3352B" w:rsidP="00856E2E">
      <w:pPr>
        <w:ind w:firstLine="540"/>
        <w:rPr>
          <w:bCs/>
          <w:sz w:val="28"/>
        </w:rPr>
      </w:pPr>
    </w:p>
    <w:tbl>
      <w:tblPr>
        <w:tblW w:w="0" w:type="auto"/>
        <w:tblInd w:w="468" w:type="dxa"/>
        <w:tblLook w:val="01E0"/>
      </w:tblPr>
      <w:tblGrid>
        <w:gridCol w:w="828"/>
        <w:gridCol w:w="792"/>
        <w:gridCol w:w="6120"/>
      </w:tblGrid>
      <w:tr w:rsidR="00E3352B" w:rsidRPr="00891798" w:rsidTr="00891798">
        <w:trPr>
          <w:cantSplit/>
        </w:trPr>
        <w:tc>
          <w:tcPr>
            <w:tcW w:w="828" w:type="dxa"/>
            <w:vMerge w:val="restart"/>
            <w:vAlign w:val="center"/>
          </w:tcPr>
          <w:p w:rsidR="00E3352B" w:rsidRPr="00891798" w:rsidRDefault="00E3352B" w:rsidP="00856E2E">
            <w:pPr>
              <w:jc w:val="both"/>
              <w:rPr>
                <w:sz w:val="28"/>
                <w:szCs w:val="28"/>
                <w:lang w:val="en-US"/>
              </w:rPr>
            </w:pPr>
            <w:r w:rsidRPr="00891798">
              <w:rPr>
                <w:sz w:val="28"/>
                <w:szCs w:val="28"/>
                <w:lang w:val="en-US"/>
              </w:rPr>
              <w:t xml:space="preserve">R= </w:t>
            </w:r>
          </w:p>
        </w:tc>
        <w:tc>
          <w:tcPr>
            <w:tcW w:w="792" w:type="dxa"/>
            <w:tcBorders>
              <w:bottom w:val="single" w:sz="4" w:space="0" w:color="auto"/>
            </w:tcBorders>
          </w:tcPr>
          <w:p w:rsidR="00E3352B" w:rsidRPr="00891798" w:rsidRDefault="00E3352B" w:rsidP="00856E2E">
            <w:pPr>
              <w:jc w:val="both"/>
              <w:rPr>
                <w:sz w:val="28"/>
                <w:szCs w:val="28"/>
              </w:rPr>
            </w:pPr>
            <w:r w:rsidRPr="00891798">
              <w:rPr>
                <w:sz w:val="28"/>
                <w:szCs w:val="28"/>
                <w:lang w:val="en-US"/>
              </w:rPr>
              <w:t>p</w:t>
            </w:r>
            <w:r w:rsidRPr="00891798">
              <w:rPr>
                <w:sz w:val="28"/>
                <w:szCs w:val="28"/>
                <w:vertAlign w:val="subscript"/>
                <w:lang w:val="en-US"/>
              </w:rPr>
              <w:t xml:space="preserve"> </w:t>
            </w:r>
            <w:r w:rsidRPr="00891798">
              <w:rPr>
                <w:sz w:val="28"/>
                <w:szCs w:val="28"/>
                <w:lang w:val="en-US"/>
              </w:rPr>
              <w:t>– z</w:t>
            </w:r>
          </w:p>
        </w:tc>
        <w:tc>
          <w:tcPr>
            <w:tcW w:w="6120" w:type="dxa"/>
            <w:vMerge w:val="restart"/>
            <w:vAlign w:val="center"/>
          </w:tcPr>
          <w:p w:rsidR="00E3352B" w:rsidRPr="00891798" w:rsidRDefault="006C5378" w:rsidP="006C5378">
            <w:pPr>
              <w:jc w:val="right"/>
              <w:rPr>
                <w:sz w:val="28"/>
                <w:szCs w:val="28"/>
                <w:lang w:val="en-US"/>
              </w:rPr>
            </w:pPr>
            <w:r>
              <w:rPr>
                <w:sz w:val="28"/>
                <w:szCs w:val="28"/>
                <w:lang w:val="en-US"/>
              </w:rPr>
              <w:t>(</w:t>
            </w:r>
            <w:r>
              <w:rPr>
                <w:sz w:val="28"/>
                <w:szCs w:val="28"/>
              </w:rPr>
              <w:t>8.11</w:t>
            </w:r>
            <w:r w:rsidR="00E3352B" w:rsidRPr="00891798">
              <w:rPr>
                <w:sz w:val="28"/>
                <w:szCs w:val="28"/>
                <w:lang w:val="en-US"/>
              </w:rPr>
              <w:t>)</w:t>
            </w:r>
          </w:p>
        </w:tc>
      </w:tr>
      <w:tr w:rsidR="00E3352B" w:rsidRPr="00891798" w:rsidTr="00891798">
        <w:trPr>
          <w:cantSplit/>
        </w:trPr>
        <w:tc>
          <w:tcPr>
            <w:tcW w:w="828" w:type="dxa"/>
            <w:vMerge/>
          </w:tcPr>
          <w:p w:rsidR="00E3352B" w:rsidRPr="00891798" w:rsidRDefault="00E3352B" w:rsidP="00856E2E">
            <w:pPr>
              <w:jc w:val="both"/>
              <w:rPr>
                <w:sz w:val="28"/>
                <w:szCs w:val="28"/>
                <w:lang w:val="en-US"/>
              </w:rPr>
            </w:pPr>
          </w:p>
        </w:tc>
        <w:tc>
          <w:tcPr>
            <w:tcW w:w="792" w:type="dxa"/>
            <w:tcBorders>
              <w:top w:val="single" w:sz="4" w:space="0" w:color="auto"/>
            </w:tcBorders>
          </w:tcPr>
          <w:p w:rsidR="00E3352B" w:rsidRPr="00891798" w:rsidRDefault="00E3352B" w:rsidP="00856E2E">
            <w:pPr>
              <w:jc w:val="both"/>
              <w:rPr>
                <w:sz w:val="28"/>
                <w:szCs w:val="28"/>
              </w:rPr>
            </w:pPr>
            <w:r w:rsidRPr="00891798">
              <w:rPr>
                <w:sz w:val="28"/>
                <w:szCs w:val="28"/>
              </w:rPr>
              <w:t xml:space="preserve"> </w:t>
            </w:r>
            <w:r w:rsidRPr="00891798">
              <w:rPr>
                <w:sz w:val="28"/>
                <w:szCs w:val="28"/>
                <w:lang w:val="en-US"/>
              </w:rPr>
              <w:t>z</w:t>
            </w:r>
          </w:p>
        </w:tc>
        <w:tc>
          <w:tcPr>
            <w:tcW w:w="6120" w:type="dxa"/>
            <w:vMerge/>
          </w:tcPr>
          <w:p w:rsidR="00E3352B" w:rsidRPr="00891798" w:rsidRDefault="00E3352B" w:rsidP="00856E2E">
            <w:pPr>
              <w:jc w:val="both"/>
              <w:rPr>
                <w:sz w:val="28"/>
                <w:szCs w:val="28"/>
              </w:rPr>
            </w:pPr>
          </w:p>
        </w:tc>
      </w:tr>
    </w:tbl>
    <w:p w:rsidR="00E3352B" w:rsidRPr="00891798" w:rsidRDefault="00E3352B" w:rsidP="00856E2E">
      <w:pPr>
        <w:ind w:firstLine="540"/>
        <w:jc w:val="both"/>
        <w:rPr>
          <w:bCs/>
          <w:sz w:val="28"/>
        </w:rPr>
      </w:pPr>
      <w:r w:rsidRPr="00891798">
        <w:rPr>
          <w:bCs/>
          <w:sz w:val="28"/>
        </w:rPr>
        <w:lastRenderedPageBreak/>
        <w:t>Факторный анализ рентабельности оборота (</w:t>
      </w:r>
      <w:r w:rsidRPr="00891798">
        <w:rPr>
          <w:sz w:val="28"/>
          <w:szCs w:val="28"/>
          <w:lang w:val="en-US"/>
        </w:rPr>
        <w:t>R</w:t>
      </w:r>
      <w:r w:rsidRPr="00891798">
        <w:rPr>
          <w:sz w:val="28"/>
          <w:szCs w:val="28"/>
        </w:rPr>
        <w:t>об)</w:t>
      </w:r>
      <w:r w:rsidRPr="00891798">
        <w:rPr>
          <w:bCs/>
          <w:sz w:val="28"/>
        </w:rPr>
        <w:t xml:space="preserve">  проводится на основе следующей факторной модели:</w:t>
      </w:r>
    </w:p>
    <w:p w:rsidR="00E3352B" w:rsidRPr="00891798" w:rsidRDefault="00E3352B" w:rsidP="00856E2E">
      <w:pPr>
        <w:ind w:firstLine="540"/>
        <w:jc w:val="both"/>
        <w:rPr>
          <w:bCs/>
          <w:sz w:val="28"/>
        </w:rPr>
      </w:pPr>
    </w:p>
    <w:tbl>
      <w:tblPr>
        <w:tblW w:w="0" w:type="auto"/>
        <w:tblLook w:val="01E0"/>
      </w:tblPr>
      <w:tblGrid>
        <w:gridCol w:w="1368"/>
        <w:gridCol w:w="2520"/>
        <w:gridCol w:w="3190"/>
      </w:tblGrid>
      <w:tr w:rsidR="00E3352B" w:rsidRPr="00891798" w:rsidTr="00891798">
        <w:trPr>
          <w:cantSplit/>
        </w:trPr>
        <w:tc>
          <w:tcPr>
            <w:tcW w:w="1368" w:type="dxa"/>
            <w:vMerge w:val="restart"/>
            <w:vAlign w:val="center"/>
          </w:tcPr>
          <w:p w:rsidR="00E3352B" w:rsidRPr="00891798" w:rsidRDefault="00E3352B" w:rsidP="00856E2E">
            <w:pPr>
              <w:jc w:val="both"/>
              <w:rPr>
                <w:sz w:val="28"/>
                <w:szCs w:val="28"/>
              </w:rPr>
            </w:pPr>
            <w:r w:rsidRPr="00891798">
              <w:rPr>
                <w:sz w:val="28"/>
                <w:szCs w:val="28"/>
                <w:lang w:val="en-US"/>
              </w:rPr>
              <w:t>R</w:t>
            </w:r>
            <w:r w:rsidRPr="00891798">
              <w:rPr>
                <w:sz w:val="28"/>
                <w:szCs w:val="28"/>
              </w:rPr>
              <w:t xml:space="preserve">об = </w:t>
            </w:r>
          </w:p>
        </w:tc>
        <w:tc>
          <w:tcPr>
            <w:tcW w:w="2520" w:type="dxa"/>
            <w:tcBorders>
              <w:bottom w:val="single" w:sz="4" w:space="0" w:color="auto"/>
            </w:tcBorders>
          </w:tcPr>
          <w:p w:rsidR="00E3352B" w:rsidRPr="00891798" w:rsidRDefault="00E3352B" w:rsidP="00856E2E">
            <w:pPr>
              <w:jc w:val="both"/>
              <w:rPr>
                <w:sz w:val="28"/>
                <w:szCs w:val="28"/>
              </w:rPr>
            </w:pPr>
            <w:r w:rsidRPr="00891798">
              <w:rPr>
                <w:sz w:val="28"/>
                <w:szCs w:val="28"/>
              </w:rPr>
              <w:t>∑(</w:t>
            </w:r>
            <w:r w:rsidRPr="00891798">
              <w:rPr>
                <w:sz w:val="28"/>
                <w:szCs w:val="28"/>
                <w:lang w:val="en-US"/>
              </w:rPr>
              <w:t>N</w:t>
            </w:r>
            <w:r w:rsidRPr="00891798">
              <w:rPr>
                <w:sz w:val="28"/>
                <w:szCs w:val="28"/>
                <w:vertAlign w:val="subscript"/>
                <w:lang w:val="en-US"/>
              </w:rPr>
              <w:t>i</w:t>
            </w:r>
            <w:r w:rsidRPr="00891798">
              <w:rPr>
                <w:sz w:val="28"/>
                <w:szCs w:val="28"/>
              </w:rPr>
              <w:t xml:space="preserve"> х (</w:t>
            </w:r>
            <w:r w:rsidRPr="00891798">
              <w:rPr>
                <w:sz w:val="28"/>
                <w:szCs w:val="28"/>
                <w:lang w:val="en-US"/>
              </w:rPr>
              <w:t>p</w:t>
            </w:r>
            <w:r w:rsidRPr="00891798">
              <w:rPr>
                <w:sz w:val="28"/>
                <w:szCs w:val="28"/>
                <w:vertAlign w:val="subscript"/>
              </w:rPr>
              <w:t xml:space="preserve">i </w:t>
            </w:r>
            <w:r w:rsidRPr="00891798">
              <w:rPr>
                <w:sz w:val="28"/>
                <w:szCs w:val="28"/>
              </w:rPr>
              <w:t xml:space="preserve">– </w:t>
            </w:r>
            <w:r w:rsidRPr="00891798">
              <w:rPr>
                <w:sz w:val="28"/>
                <w:szCs w:val="28"/>
                <w:lang w:val="en-US"/>
              </w:rPr>
              <w:t>z</w:t>
            </w:r>
            <w:r w:rsidRPr="00891798">
              <w:rPr>
                <w:sz w:val="28"/>
                <w:szCs w:val="28"/>
                <w:vertAlign w:val="subscript"/>
                <w:lang w:val="en-US"/>
              </w:rPr>
              <w:t>i</w:t>
            </w:r>
            <w:r w:rsidRPr="00891798">
              <w:rPr>
                <w:sz w:val="28"/>
                <w:szCs w:val="28"/>
              </w:rPr>
              <w:t>))</w:t>
            </w:r>
          </w:p>
        </w:tc>
        <w:tc>
          <w:tcPr>
            <w:tcW w:w="3190" w:type="dxa"/>
            <w:vMerge w:val="restart"/>
            <w:vAlign w:val="center"/>
          </w:tcPr>
          <w:p w:rsidR="00E3352B" w:rsidRPr="00891798" w:rsidRDefault="00E3352B" w:rsidP="006C5378">
            <w:pPr>
              <w:jc w:val="right"/>
              <w:rPr>
                <w:sz w:val="28"/>
                <w:szCs w:val="28"/>
              </w:rPr>
            </w:pPr>
            <w:r w:rsidRPr="00891798">
              <w:rPr>
                <w:sz w:val="28"/>
                <w:szCs w:val="28"/>
              </w:rPr>
              <w:t>(</w:t>
            </w:r>
            <w:r w:rsidR="006C5378">
              <w:rPr>
                <w:sz w:val="28"/>
                <w:szCs w:val="28"/>
              </w:rPr>
              <w:t>8.12</w:t>
            </w:r>
            <w:r w:rsidRPr="00891798">
              <w:rPr>
                <w:sz w:val="28"/>
                <w:szCs w:val="28"/>
              </w:rPr>
              <w:t>)</w:t>
            </w:r>
          </w:p>
        </w:tc>
      </w:tr>
      <w:tr w:rsidR="00E3352B" w:rsidRPr="00891798" w:rsidTr="00891798">
        <w:trPr>
          <w:cantSplit/>
        </w:trPr>
        <w:tc>
          <w:tcPr>
            <w:tcW w:w="1368" w:type="dxa"/>
            <w:vMerge/>
          </w:tcPr>
          <w:p w:rsidR="00E3352B" w:rsidRPr="00891798" w:rsidRDefault="00E3352B" w:rsidP="00856E2E">
            <w:pPr>
              <w:jc w:val="both"/>
              <w:rPr>
                <w:sz w:val="28"/>
                <w:szCs w:val="28"/>
              </w:rPr>
            </w:pPr>
          </w:p>
        </w:tc>
        <w:tc>
          <w:tcPr>
            <w:tcW w:w="2520" w:type="dxa"/>
            <w:tcBorders>
              <w:top w:val="single" w:sz="4" w:space="0" w:color="auto"/>
            </w:tcBorders>
          </w:tcPr>
          <w:p w:rsidR="00E3352B" w:rsidRPr="00891798" w:rsidRDefault="00E3352B" w:rsidP="00856E2E">
            <w:pPr>
              <w:jc w:val="both"/>
              <w:rPr>
                <w:sz w:val="28"/>
                <w:szCs w:val="28"/>
              </w:rPr>
            </w:pPr>
            <w:r w:rsidRPr="00891798">
              <w:rPr>
                <w:sz w:val="28"/>
                <w:szCs w:val="28"/>
              </w:rPr>
              <w:t>∑(</w:t>
            </w:r>
            <w:r w:rsidRPr="00891798">
              <w:rPr>
                <w:sz w:val="28"/>
                <w:szCs w:val="28"/>
                <w:lang w:val="en-US"/>
              </w:rPr>
              <w:t>N</w:t>
            </w:r>
            <w:r w:rsidRPr="00891798">
              <w:rPr>
                <w:sz w:val="28"/>
                <w:szCs w:val="28"/>
                <w:vertAlign w:val="subscript"/>
                <w:lang w:val="en-US"/>
              </w:rPr>
              <w:t>i</w:t>
            </w:r>
            <w:r w:rsidRPr="00891798">
              <w:rPr>
                <w:sz w:val="28"/>
                <w:szCs w:val="28"/>
              </w:rPr>
              <w:t xml:space="preserve"> х </w:t>
            </w:r>
            <w:r w:rsidRPr="00891798">
              <w:rPr>
                <w:sz w:val="28"/>
                <w:szCs w:val="28"/>
                <w:lang w:val="en-US"/>
              </w:rPr>
              <w:t>p</w:t>
            </w:r>
            <w:r w:rsidRPr="00891798">
              <w:rPr>
                <w:sz w:val="28"/>
                <w:szCs w:val="28"/>
                <w:vertAlign w:val="subscript"/>
              </w:rPr>
              <w:t>i</w:t>
            </w:r>
            <w:r w:rsidRPr="00891798">
              <w:rPr>
                <w:sz w:val="28"/>
                <w:szCs w:val="28"/>
              </w:rPr>
              <w:t>)</w:t>
            </w:r>
          </w:p>
        </w:tc>
        <w:tc>
          <w:tcPr>
            <w:tcW w:w="3190" w:type="dxa"/>
            <w:vMerge/>
          </w:tcPr>
          <w:p w:rsidR="00E3352B" w:rsidRPr="00891798" w:rsidRDefault="00E3352B" w:rsidP="00856E2E">
            <w:pPr>
              <w:jc w:val="both"/>
              <w:rPr>
                <w:sz w:val="28"/>
                <w:szCs w:val="28"/>
              </w:rPr>
            </w:pPr>
          </w:p>
        </w:tc>
      </w:tr>
    </w:tbl>
    <w:p w:rsidR="00E3352B" w:rsidRPr="00891798" w:rsidRDefault="00E3352B" w:rsidP="00856E2E">
      <w:pPr>
        <w:ind w:firstLine="540"/>
        <w:jc w:val="both"/>
        <w:rPr>
          <w:bCs/>
          <w:sz w:val="28"/>
        </w:rPr>
      </w:pPr>
    </w:p>
    <w:p w:rsidR="00E3352B" w:rsidRPr="00891798" w:rsidRDefault="00E3352B" w:rsidP="00856E2E">
      <w:pPr>
        <w:ind w:left="540"/>
        <w:jc w:val="both"/>
        <w:rPr>
          <w:bCs/>
          <w:sz w:val="28"/>
        </w:rPr>
      </w:pPr>
      <w:r w:rsidRPr="00891798">
        <w:rPr>
          <w:bCs/>
          <w:sz w:val="28"/>
        </w:rPr>
        <w:t>где:</w:t>
      </w:r>
    </w:p>
    <w:p w:rsidR="00E3352B" w:rsidRPr="00891798" w:rsidRDefault="00E3352B" w:rsidP="00856E2E">
      <w:pPr>
        <w:ind w:left="540"/>
        <w:jc w:val="both"/>
        <w:rPr>
          <w:sz w:val="28"/>
          <w:szCs w:val="28"/>
        </w:rPr>
      </w:pPr>
      <w:r w:rsidRPr="00891798">
        <w:rPr>
          <w:sz w:val="28"/>
          <w:szCs w:val="28"/>
          <w:lang w:val="en-US"/>
        </w:rPr>
        <w:t>N</w:t>
      </w:r>
      <w:r w:rsidRPr="00891798">
        <w:rPr>
          <w:sz w:val="28"/>
          <w:szCs w:val="28"/>
          <w:vertAlign w:val="subscript"/>
          <w:lang w:val="en-US"/>
        </w:rPr>
        <w:t>i</w:t>
      </w:r>
      <w:r w:rsidRPr="00891798">
        <w:rPr>
          <w:sz w:val="28"/>
          <w:szCs w:val="28"/>
        </w:rPr>
        <w:t xml:space="preserve"> –  объем продаж в натуральном выражении продукции </w:t>
      </w:r>
      <w:r w:rsidRPr="00891798">
        <w:rPr>
          <w:sz w:val="28"/>
          <w:szCs w:val="28"/>
          <w:lang w:val="en-US"/>
        </w:rPr>
        <w:t>i</w:t>
      </w:r>
      <w:r w:rsidRPr="00891798">
        <w:rPr>
          <w:sz w:val="28"/>
          <w:szCs w:val="28"/>
        </w:rPr>
        <w:t>- ого  вида продукции;</w:t>
      </w:r>
    </w:p>
    <w:p w:rsidR="00E3352B" w:rsidRPr="00891798" w:rsidRDefault="00E3352B" w:rsidP="00856E2E">
      <w:pPr>
        <w:ind w:left="540"/>
        <w:jc w:val="both"/>
        <w:rPr>
          <w:sz w:val="28"/>
          <w:szCs w:val="28"/>
        </w:rPr>
      </w:pPr>
      <w:r w:rsidRPr="00891798">
        <w:rPr>
          <w:sz w:val="28"/>
          <w:szCs w:val="28"/>
          <w:lang w:val="en-US"/>
        </w:rPr>
        <w:t>p</w:t>
      </w:r>
      <w:r w:rsidRPr="00891798">
        <w:rPr>
          <w:sz w:val="28"/>
          <w:szCs w:val="28"/>
          <w:vertAlign w:val="subscript"/>
        </w:rPr>
        <w:t>i</w:t>
      </w:r>
      <w:r w:rsidRPr="00891798">
        <w:rPr>
          <w:sz w:val="28"/>
          <w:szCs w:val="28"/>
        </w:rPr>
        <w:t xml:space="preserve"> – цена продукции </w:t>
      </w:r>
      <w:r w:rsidRPr="00891798">
        <w:rPr>
          <w:sz w:val="28"/>
          <w:szCs w:val="28"/>
          <w:lang w:val="en-US"/>
        </w:rPr>
        <w:t>i</w:t>
      </w:r>
      <w:r w:rsidRPr="00891798">
        <w:rPr>
          <w:sz w:val="28"/>
          <w:szCs w:val="28"/>
        </w:rPr>
        <w:t xml:space="preserve"> – ого вида продукции;</w:t>
      </w:r>
    </w:p>
    <w:p w:rsidR="00E3352B" w:rsidRPr="00891798" w:rsidRDefault="00E3352B" w:rsidP="00856E2E">
      <w:pPr>
        <w:ind w:left="540"/>
        <w:jc w:val="both"/>
        <w:rPr>
          <w:bCs/>
          <w:sz w:val="28"/>
        </w:rPr>
      </w:pPr>
      <w:r w:rsidRPr="00891798">
        <w:rPr>
          <w:sz w:val="28"/>
          <w:szCs w:val="28"/>
          <w:lang w:val="en-US"/>
        </w:rPr>
        <w:t>z</w:t>
      </w:r>
      <w:r w:rsidRPr="00891798">
        <w:rPr>
          <w:sz w:val="28"/>
          <w:szCs w:val="28"/>
          <w:vertAlign w:val="subscript"/>
          <w:lang w:val="en-US"/>
        </w:rPr>
        <w:t>i</w:t>
      </w:r>
      <w:r w:rsidRPr="00891798">
        <w:rPr>
          <w:sz w:val="28"/>
          <w:szCs w:val="28"/>
        </w:rPr>
        <w:t xml:space="preserve"> – себестоимость </w:t>
      </w:r>
      <w:r w:rsidRPr="00891798">
        <w:rPr>
          <w:sz w:val="28"/>
          <w:szCs w:val="28"/>
          <w:lang w:val="en-US"/>
        </w:rPr>
        <w:t>i</w:t>
      </w:r>
      <w:r w:rsidRPr="00891798">
        <w:rPr>
          <w:sz w:val="28"/>
          <w:szCs w:val="28"/>
        </w:rPr>
        <w:t xml:space="preserve"> – ого вида продукции.</w:t>
      </w:r>
    </w:p>
    <w:p w:rsidR="00E3352B" w:rsidRPr="00891798" w:rsidRDefault="00E3352B" w:rsidP="00856E2E">
      <w:pPr>
        <w:ind w:left="540"/>
        <w:jc w:val="both"/>
        <w:rPr>
          <w:bCs/>
          <w:sz w:val="28"/>
        </w:rPr>
      </w:pPr>
      <w:r w:rsidRPr="00891798">
        <w:rPr>
          <w:bCs/>
          <w:sz w:val="28"/>
        </w:rPr>
        <w:t>Расчет влияния факторов проводится способом цепных подстановок:</w:t>
      </w:r>
    </w:p>
    <w:p w:rsidR="00E3352B" w:rsidRPr="00891798" w:rsidRDefault="00E3352B" w:rsidP="0023365D">
      <w:pPr>
        <w:numPr>
          <w:ilvl w:val="0"/>
          <w:numId w:val="58"/>
        </w:numPr>
        <w:jc w:val="both"/>
        <w:rPr>
          <w:bCs/>
          <w:sz w:val="28"/>
        </w:rPr>
      </w:pPr>
      <w:r w:rsidRPr="00891798">
        <w:rPr>
          <w:bCs/>
          <w:sz w:val="28"/>
        </w:rPr>
        <w:t>влияние структуры реализации:</w:t>
      </w:r>
    </w:p>
    <w:p w:rsidR="00E3352B" w:rsidRPr="00891798" w:rsidRDefault="00E3352B" w:rsidP="00856E2E">
      <w:pPr>
        <w:ind w:left="900"/>
        <w:jc w:val="both"/>
        <w:rPr>
          <w:bCs/>
          <w:sz w:val="28"/>
        </w:rPr>
      </w:pPr>
    </w:p>
    <w:tbl>
      <w:tblPr>
        <w:tblW w:w="0" w:type="auto"/>
        <w:tblInd w:w="1368" w:type="dxa"/>
        <w:tblLook w:val="01E0"/>
      </w:tblPr>
      <w:tblGrid>
        <w:gridCol w:w="1368"/>
        <w:gridCol w:w="2520"/>
        <w:gridCol w:w="432"/>
        <w:gridCol w:w="776"/>
      </w:tblGrid>
      <w:tr w:rsidR="00E3352B" w:rsidRPr="00891798" w:rsidTr="00891798">
        <w:trPr>
          <w:cantSplit/>
        </w:trPr>
        <w:tc>
          <w:tcPr>
            <w:tcW w:w="1368" w:type="dxa"/>
            <w:vMerge w:val="restart"/>
            <w:vAlign w:val="center"/>
          </w:tcPr>
          <w:p w:rsidR="00E3352B" w:rsidRPr="00891798" w:rsidRDefault="00E3352B" w:rsidP="00856E2E">
            <w:pPr>
              <w:jc w:val="both"/>
              <w:rPr>
                <w:sz w:val="28"/>
                <w:szCs w:val="28"/>
              </w:rPr>
            </w:pPr>
            <w:r w:rsidRPr="00891798">
              <w:rPr>
                <w:sz w:val="28"/>
                <w:szCs w:val="28"/>
              </w:rPr>
              <w:t>∆</w:t>
            </w:r>
            <w:r w:rsidRPr="00891798">
              <w:rPr>
                <w:sz w:val="28"/>
                <w:szCs w:val="28"/>
                <w:lang w:val="en-US"/>
              </w:rPr>
              <w:t>R</w:t>
            </w:r>
            <w:r w:rsidRPr="00891798">
              <w:rPr>
                <w:sz w:val="28"/>
                <w:szCs w:val="28"/>
              </w:rPr>
              <w:t>об</w:t>
            </w:r>
            <w:r w:rsidRPr="00891798">
              <w:rPr>
                <w:sz w:val="28"/>
                <w:szCs w:val="28"/>
                <w:vertAlign w:val="subscript"/>
              </w:rPr>
              <w:t>стр</w:t>
            </w:r>
            <w:r w:rsidRPr="00891798">
              <w:rPr>
                <w:sz w:val="28"/>
                <w:szCs w:val="28"/>
              </w:rPr>
              <w:t xml:space="preserve"> = </w:t>
            </w:r>
          </w:p>
        </w:tc>
        <w:tc>
          <w:tcPr>
            <w:tcW w:w="2520" w:type="dxa"/>
            <w:tcBorders>
              <w:bottom w:val="single" w:sz="4" w:space="0" w:color="auto"/>
            </w:tcBorders>
          </w:tcPr>
          <w:p w:rsidR="00E3352B" w:rsidRPr="00891798" w:rsidRDefault="00E3352B" w:rsidP="00856E2E">
            <w:pPr>
              <w:jc w:val="both"/>
              <w:rPr>
                <w:sz w:val="28"/>
                <w:szCs w:val="28"/>
              </w:rPr>
            </w:pPr>
            <w:r w:rsidRPr="00891798">
              <w:rPr>
                <w:sz w:val="28"/>
                <w:szCs w:val="28"/>
              </w:rPr>
              <w:t>∑(</w:t>
            </w:r>
            <w:r w:rsidRPr="00891798">
              <w:rPr>
                <w:sz w:val="28"/>
                <w:szCs w:val="28"/>
                <w:lang w:val="en-US"/>
              </w:rPr>
              <w:t>N</w:t>
            </w:r>
            <w:r w:rsidRPr="00891798">
              <w:rPr>
                <w:sz w:val="28"/>
                <w:szCs w:val="28"/>
                <w:vertAlign w:val="subscript"/>
                <w:lang w:val="en-US"/>
              </w:rPr>
              <w:t>i</w:t>
            </w:r>
            <w:r w:rsidRPr="00891798">
              <w:rPr>
                <w:sz w:val="28"/>
                <w:szCs w:val="28"/>
                <w:vertAlign w:val="subscript"/>
              </w:rPr>
              <w:t>1</w:t>
            </w:r>
            <w:r w:rsidRPr="00891798">
              <w:rPr>
                <w:sz w:val="28"/>
                <w:szCs w:val="28"/>
              </w:rPr>
              <w:t xml:space="preserve"> х (</w:t>
            </w:r>
            <w:r w:rsidRPr="00891798">
              <w:rPr>
                <w:sz w:val="28"/>
                <w:szCs w:val="28"/>
                <w:lang w:val="en-US"/>
              </w:rPr>
              <w:t>p</w:t>
            </w:r>
            <w:r w:rsidRPr="00891798">
              <w:rPr>
                <w:sz w:val="28"/>
                <w:szCs w:val="28"/>
                <w:vertAlign w:val="subscript"/>
              </w:rPr>
              <w:t xml:space="preserve">i0 </w:t>
            </w:r>
            <w:r w:rsidRPr="00891798">
              <w:rPr>
                <w:sz w:val="28"/>
                <w:szCs w:val="28"/>
              </w:rPr>
              <w:t xml:space="preserve">– </w:t>
            </w:r>
            <w:r w:rsidRPr="00891798">
              <w:rPr>
                <w:sz w:val="28"/>
                <w:szCs w:val="28"/>
                <w:lang w:val="en-US"/>
              </w:rPr>
              <w:t>z</w:t>
            </w:r>
            <w:r w:rsidRPr="00891798">
              <w:rPr>
                <w:sz w:val="28"/>
                <w:szCs w:val="28"/>
                <w:vertAlign w:val="subscript"/>
                <w:lang w:val="en-US"/>
              </w:rPr>
              <w:t>i</w:t>
            </w:r>
            <w:r w:rsidRPr="00891798">
              <w:rPr>
                <w:sz w:val="28"/>
                <w:szCs w:val="28"/>
                <w:vertAlign w:val="subscript"/>
              </w:rPr>
              <w:t>0</w:t>
            </w:r>
            <w:r w:rsidRPr="00891798">
              <w:rPr>
                <w:sz w:val="28"/>
                <w:szCs w:val="28"/>
              </w:rPr>
              <w:t>))</w:t>
            </w:r>
          </w:p>
        </w:tc>
        <w:tc>
          <w:tcPr>
            <w:tcW w:w="432" w:type="dxa"/>
            <w:vMerge w:val="restart"/>
            <w:vAlign w:val="center"/>
          </w:tcPr>
          <w:p w:rsidR="00E3352B" w:rsidRPr="00891798" w:rsidRDefault="00E3352B" w:rsidP="00856E2E">
            <w:pPr>
              <w:jc w:val="center"/>
              <w:rPr>
                <w:sz w:val="28"/>
                <w:szCs w:val="28"/>
              </w:rPr>
            </w:pPr>
            <w:r w:rsidRPr="00891798">
              <w:rPr>
                <w:sz w:val="28"/>
                <w:szCs w:val="28"/>
              </w:rPr>
              <w:t>-</w:t>
            </w:r>
          </w:p>
        </w:tc>
        <w:tc>
          <w:tcPr>
            <w:tcW w:w="776" w:type="dxa"/>
            <w:vMerge w:val="restart"/>
            <w:vAlign w:val="center"/>
          </w:tcPr>
          <w:p w:rsidR="00E3352B" w:rsidRPr="00891798" w:rsidRDefault="00E3352B" w:rsidP="00856E2E">
            <w:pPr>
              <w:jc w:val="center"/>
              <w:rPr>
                <w:sz w:val="28"/>
                <w:szCs w:val="28"/>
              </w:rPr>
            </w:pPr>
            <w:r w:rsidRPr="00891798">
              <w:rPr>
                <w:sz w:val="28"/>
                <w:szCs w:val="28"/>
                <w:lang w:val="en-US"/>
              </w:rPr>
              <w:t>R</w:t>
            </w:r>
            <w:r w:rsidRPr="00891798">
              <w:rPr>
                <w:sz w:val="28"/>
                <w:szCs w:val="28"/>
              </w:rPr>
              <w:t>об</w:t>
            </w:r>
            <w:r w:rsidRPr="00891798">
              <w:rPr>
                <w:sz w:val="28"/>
                <w:szCs w:val="28"/>
                <w:vertAlign w:val="subscript"/>
              </w:rPr>
              <w:t>0</w:t>
            </w:r>
          </w:p>
        </w:tc>
      </w:tr>
      <w:tr w:rsidR="00E3352B" w:rsidRPr="00891798" w:rsidTr="00891798">
        <w:trPr>
          <w:cantSplit/>
        </w:trPr>
        <w:tc>
          <w:tcPr>
            <w:tcW w:w="1368" w:type="dxa"/>
            <w:vMerge/>
          </w:tcPr>
          <w:p w:rsidR="00E3352B" w:rsidRPr="00891798" w:rsidRDefault="00E3352B" w:rsidP="00856E2E">
            <w:pPr>
              <w:jc w:val="both"/>
              <w:rPr>
                <w:sz w:val="28"/>
                <w:szCs w:val="28"/>
              </w:rPr>
            </w:pPr>
          </w:p>
        </w:tc>
        <w:tc>
          <w:tcPr>
            <w:tcW w:w="2520" w:type="dxa"/>
            <w:tcBorders>
              <w:top w:val="single" w:sz="4" w:space="0" w:color="auto"/>
            </w:tcBorders>
          </w:tcPr>
          <w:p w:rsidR="00E3352B" w:rsidRPr="00891798" w:rsidRDefault="00E3352B" w:rsidP="00856E2E">
            <w:pPr>
              <w:jc w:val="both"/>
              <w:rPr>
                <w:sz w:val="28"/>
                <w:szCs w:val="28"/>
              </w:rPr>
            </w:pPr>
            <w:r w:rsidRPr="00891798">
              <w:rPr>
                <w:sz w:val="28"/>
                <w:szCs w:val="28"/>
              </w:rPr>
              <w:t>∑(</w:t>
            </w:r>
            <w:r w:rsidRPr="00891798">
              <w:rPr>
                <w:sz w:val="28"/>
                <w:szCs w:val="28"/>
                <w:lang w:val="en-US"/>
              </w:rPr>
              <w:t>N</w:t>
            </w:r>
            <w:r w:rsidRPr="00891798">
              <w:rPr>
                <w:sz w:val="28"/>
                <w:szCs w:val="28"/>
                <w:vertAlign w:val="subscript"/>
                <w:lang w:val="en-US"/>
              </w:rPr>
              <w:t>i</w:t>
            </w:r>
            <w:r w:rsidRPr="00891798">
              <w:rPr>
                <w:sz w:val="28"/>
                <w:szCs w:val="28"/>
                <w:vertAlign w:val="subscript"/>
              </w:rPr>
              <w:t>1</w:t>
            </w:r>
            <w:r w:rsidRPr="00891798">
              <w:rPr>
                <w:sz w:val="28"/>
                <w:szCs w:val="28"/>
              </w:rPr>
              <w:t xml:space="preserve"> х </w:t>
            </w:r>
            <w:r w:rsidRPr="00891798">
              <w:rPr>
                <w:sz w:val="28"/>
                <w:szCs w:val="28"/>
                <w:lang w:val="en-US"/>
              </w:rPr>
              <w:t>p</w:t>
            </w:r>
            <w:r w:rsidRPr="00891798">
              <w:rPr>
                <w:sz w:val="28"/>
                <w:szCs w:val="28"/>
                <w:vertAlign w:val="subscript"/>
              </w:rPr>
              <w:t>i0</w:t>
            </w:r>
            <w:r w:rsidRPr="00891798">
              <w:rPr>
                <w:sz w:val="28"/>
                <w:szCs w:val="28"/>
              </w:rPr>
              <w:t>)</w:t>
            </w:r>
          </w:p>
        </w:tc>
        <w:tc>
          <w:tcPr>
            <w:tcW w:w="432" w:type="dxa"/>
            <w:vMerge/>
          </w:tcPr>
          <w:p w:rsidR="00E3352B" w:rsidRPr="00891798" w:rsidRDefault="00E3352B" w:rsidP="00856E2E">
            <w:pPr>
              <w:jc w:val="both"/>
              <w:rPr>
                <w:sz w:val="28"/>
                <w:szCs w:val="28"/>
              </w:rPr>
            </w:pPr>
          </w:p>
        </w:tc>
        <w:tc>
          <w:tcPr>
            <w:tcW w:w="776" w:type="dxa"/>
            <w:vMerge/>
          </w:tcPr>
          <w:p w:rsidR="00E3352B" w:rsidRPr="00891798" w:rsidRDefault="00E3352B" w:rsidP="00856E2E">
            <w:pPr>
              <w:jc w:val="both"/>
              <w:rPr>
                <w:sz w:val="28"/>
                <w:szCs w:val="28"/>
              </w:rPr>
            </w:pPr>
          </w:p>
        </w:tc>
      </w:tr>
    </w:tbl>
    <w:p w:rsidR="00E3352B" w:rsidRPr="00891798" w:rsidRDefault="00E3352B" w:rsidP="00856E2E">
      <w:pPr>
        <w:ind w:left="540"/>
        <w:jc w:val="both"/>
        <w:rPr>
          <w:bCs/>
          <w:sz w:val="28"/>
        </w:rPr>
      </w:pPr>
    </w:p>
    <w:p w:rsidR="00E3352B" w:rsidRPr="00891798" w:rsidRDefault="00E3352B" w:rsidP="0023365D">
      <w:pPr>
        <w:numPr>
          <w:ilvl w:val="0"/>
          <w:numId w:val="58"/>
        </w:numPr>
        <w:jc w:val="both"/>
        <w:rPr>
          <w:bCs/>
          <w:sz w:val="28"/>
        </w:rPr>
      </w:pPr>
      <w:r w:rsidRPr="00891798">
        <w:rPr>
          <w:bCs/>
          <w:sz w:val="28"/>
        </w:rPr>
        <w:t>влияние уровня цен:</w:t>
      </w:r>
    </w:p>
    <w:p w:rsidR="00E3352B" w:rsidRPr="00891798" w:rsidRDefault="00E3352B" w:rsidP="00856E2E">
      <w:pPr>
        <w:ind w:left="540"/>
        <w:jc w:val="both"/>
        <w:rPr>
          <w:bCs/>
          <w:sz w:val="28"/>
        </w:rPr>
      </w:pPr>
    </w:p>
    <w:tbl>
      <w:tblPr>
        <w:tblW w:w="0" w:type="auto"/>
        <w:tblInd w:w="1368" w:type="dxa"/>
        <w:tblLook w:val="01E0"/>
      </w:tblPr>
      <w:tblGrid>
        <w:gridCol w:w="1368"/>
        <w:gridCol w:w="2520"/>
        <w:gridCol w:w="432"/>
        <w:gridCol w:w="2880"/>
      </w:tblGrid>
      <w:tr w:rsidR="00E3352B" w:rsidRPr="00891798" w:rsidTr="00891798">
        <w:trPr>
          <w:cantSplit/>
        </w:trPr>
        <w:tc>
          <w:tcPr>
            <w:tcW w:w="1368" w:type="dxa"/>
            <w:vMerge w:val="restart"/>
            <w:vAlign w:val="center"/>
          </w:tcPr>
          <w:p w:rsidR="00E3352B" w:rsidRPr="00891798" w:rsidRDefault="00E3352B" w:rsidP="00856E2E">
            <w:pPr>
              <w:jc w:val="both"/>
              <w:rPr>
                <w:sz w:val="28"/>
                <w:szCs w:val="28"/>
              </w:rPr>
            </w:pPr>
            <w:r w:rsidRPr="00891798">
              <w:rPr>
                <w:sz w:val="28"/>
                <w:szCs w:val="28"/>
              </w:rPr>
              <w:t>∆</w:t>
            </w:r>
            <w:r w:rsidRPr="00891798">
              <w:rPr>
                <w:sz w:val="28"/>
                <w:szCs w:val="28"/>
                <w:lang w:val="en-US"/>
              </w:rPr>
              <w:t>R</w:t>
            </w:r>
            <w:r w:rsidRPr="00891798">
              <w:rPr>
                <w:sz w:val="28"/>
                <w:szCs w:val="28"/>
              </w:rPr>
              <w:t>об</w:t>
            </w:r>
            <w:r w:rsidRPr="00891798">
              <w:rPr>
                <w:sz w:val="28"/>
                <w:szCs w:val="28"/>
                <w:vertAlign w:val="subscript"/>
              </w:rPr>
              <w:t>р</w:t>
            </w:r>
            <w:r w:rsidRPr="00891798">
              <w:rPr>
                <w:sz w:val="28"/>
                <w:szCs w:val="28"/>
              </w:rPr>
              <w:t xml:space="preserve"> = </w:t>
            </w:r>
          </w:p>
        </w:tc>
        <w:tc>
          <w:tcPr>
            <w:tcW w:w="2520" w:type="dxa"/>
            <w:tcBorders>
              <w:bottom w:val="single" w:sz="4" w:space="0" w:color="auto"/>
            </w:tcBorders>
          </w:tcPr>
          <w:p w:rsidR="00E3352B" w:rsidRPr="00891798" w:rsidRDefault="00E3352B" w:rsidP="00856E2E">
            <w:pPr>
              <w:jc w:val="both"/>
              <w:rPr>
                <w:sz w:val="28"/>
                <w:szCs w:val="28"/>
              </w:rPr>
            </w:pPr>
            <w:r w:rsidRPr="00891798">
              <w:rPr>
                <w:sz w:val="28"/>
                <w:szCs w:val="28"/>
              </w:rPr>
              <w:t>∑(</w:t>
            </w:r>
            <w:r w:rsidRPr="00891798">
              <w:rPr>
                <w:sz w:val="28"/>
                <w:szCs w:val="28"/>
                <w:lang w:val="en-US"/>
              </w:rPr>
              <w:t>N</w:t>
            </w:r>
            <w:r w:rsidRPr="00891798">
              <w:rPr>
                <w:sz w:val="28"/>
                <w:szCs w:val="28"/>
                <w:vertAlign w:val="subscript"/>
                <w:lang w:val="en-US"/>
              </w:rPr>
              <w:t>i</w:t>
            </w:r>
            <w:r w:rsidRPr="00891798">
              <w:rPr>
                <w:sz w:val="28"/>
                <w:szCs w:val="28"/>
                <w:vertAlign w:val="subscript"/>
              </w:rPr>
              <w:t>1</w:t>
            </w:r>
            <w:r w:rsidRPr="00891798">
              <w:rPr>
                <w:sz w:val="28"/>
                <w:szCs w:val="28"/>
              </w:rPr>
              <w:t xml:space="preserve"> х (</w:t>
            </w:r>
            <w:r w:rsidRPr="00891798">
              <w:rPr>
                <w:sz w:val="28"/>
                <w:szCs w:val="28"/>
                <w:lang w:val="en-US"/>
              </w:rPr>
              <w:t>p</w:t>
            </w:r>
            <w:r w:rsidRPr="00891798">
              <w:rPr>
                <w:sz w:val="28"/>
                <w:szCs w:val="28"/>
                <w:vertAlign w:val="subscript"/>
              </w:rPr>
              <w:t xml:space="preserve">i1 </w:t>
            </w:r>
            <w:r w:rsidRPr="00891798">
              <w:rPr>
                <w:sz w:val="28"/>
                <w:szCs w:val="28"/>
              </w:rPr>
              <w:t xml:space="preserve">– </w:t>
            </w:r>
            <w:r w:rsidRPr="00891798">
              <w:rPr>
                <w:sz w:val="28"/>
                <w:szCs w:val="28"/>
                <w:lang w:val="en-US"/>
              </w:rPr>
              <w:t>z</w:t>
            </w:r>
            <w:r w:rsidRPr="00891798">
              <w:rPr>
                <w:sz w:val="28"/>
                <w:szCs w:val="28"/>
                <w:vertAlign w:val="subscript"/>
                <w:lang w:val="en-US"/>
              </w:rPr>
              <w:t>i</w:t>
            </w:r>
            <w:r w:rsidRPr="00891798">
              <w:rPr>
                <w:sz w:val="28"/>
                <w:szCs w:val="28"/>
                <w:vertAlign w:val="subscript"/>
              </w:rPr>
              <w:t>0</w:t>
            </w:r>
            <w:r w:rsidRPr="00891798">
              <w:rPr>
                <w:sz w:val="28"/>
                <w:szCs w:val="28"/>
              </w:rPr>
              <w:t>))</w:t>
            </w:r>
          </w:p>
        </w:tc>
        <w:tc>
          <w:tcPr>
            <w:tcW w:w="432" w:type="dxa"/>
            <w:vMerge w:val="restart"/>
            <w:vAlign w:val="center"/>
          </w:tcPr>
          <w:p w:rsidR="00E3352B" w:rsidRPr="00891798" w:rsidRDefault="00E3352B" w:rsidP="00856E2E">
            <w:pPr>
              <w:jc w:val="center"/>
              <w:rPr>
                <w:sz w:val="28"/>
                <w:szCs w:val="28"/>
              </w:rPr>
            </w:pPr>
            <w:r w:rsidRPr="00891798">
              <w:rPr>
                <w:sz w:val="28"/>
                <w:szCs w:val="28"/>
              </w:rPr>
              <w:t>-</w:t>
            </w:r>
          </w:p>
        </w:tc>
        <w:tc>
          <w:tcPr>
            <w:tcW w:w="2880" w:type="dxa"/>
          </w:tcPr>
          <w:p w:rsidR="00E3352B" w:rsidRPr="00891798" w:rsidRDefault="00E3352B" w:rsidP="00856E2E">
            <w:pPr>
              <w:jc w:val="both"/>
              <w:rPr>
                <w:sz w:val="28"/>
                <w:szCs w:val="28"/>
              </w:rPr>
            </w:pPr>
            <w:r w:rsidRPr="00891798">
              <w:rPr>
                <w:sz w:val="28"/>
                <w:szCs w:val="28"/>
              </w:rPr>
              <w:t>∑(</w:t>
            </w:r>
            <w:r w:rsidRPr="00891798">
              <w:rPr>
                <w:sz w:val="28"/>
                <w:szCs w:val="28"/>
                <w:lang w:val="en-US"/>
              </w:rPr>
              <w:t>N</w:t>
            </w:r>
            <w:r w:rsidRPr="00891798">
              <w:rPr>
                <w:sz w:val="28"/>
                <w:szCs w:val="28"/>
                <w:vertAlign w:val="subscript"/>
                <w:lang w:val="en-US"/>
              </w:rPr>
              <w:t>i</w:t>
            </w:r>
            <w:r w:rsidRPr="00891798">
              <w:rPr>
                <w:sz w:val="28"/>
                <w:szCs w:val="28"/>
                <w:vertAlign w:val="subscript"/>
              </w:rPr>
              <w:t>1</w:t>
            </w:r>
            <w:r w:rsidRPr="00891798">
              <w:rPr>
                <w:sz w:val="28"/>
                <w:szCs w:val="28"/>
              </w:rPr>
              <w:t xml:space="preserve"> х (</w:t>
            </w:r>
            <w:r w:rsidRPr="00891798">
              <w:rPr>
                <w:sz w:val="28"/>
                <w:szCs w:val="28"/>
                <w:lang w:val="en-US"/>
              </w:rPr>
              <w:t>p</w:t>
            </w:r>
            <w:r w:rsidRPr="00891798">
              <w:rPr>
                <w:sz w:val="28"/>
                <w:szCs w:val="28"/>
                <w:vertAlign w:val="subscript"/>
              </w:rPr>
              <w:t xml:space="preserve">i0 </w:t>
            </w:r>
            <w:r w:rsidRPr="00891798">
              <w:rPr>
                <w:sz w:val="28"/>
                <w:szCs w:val="28"/>
              </w:rPr>
              <w:t xml:space="preserve">– </w:t>
            </w:r>
            <w:r w:rsidRPr="00891798">
              <w:rPr>
                <w:sz w:val="28"/>
                <w:szCs w:val="28"/>
                <w:lang w:val="en-US"/>
              </w:rPr>
              <w:t>z</w:t>
            </w:r>
            <w:r w:rsidRPr="00891798">
              <w:rPr>
                <w:sz w:val="28"/>
                <w:szCs w:val="28"/>
                <w:vertAlign w:val="subscript"/>
                <w:lang w:val="en-US"/>
              </w:rPr>
              <w:t>i</w:t>
            </w:r>
            <w:r w:rsidRPr="00891798">
              <w:rPr>
                <w:sz w:val="28"/>
                <w:szCs w:val="28"/>
                <w:vertAlign w:val="subscript"/>
              </w:rPr>
              <w:t>0</w:t>
            </w:r>
            <w:r w:rsidRPr="00891798">
              <w:rPr>
                <w:sz w:val="28"/>
                <w:szCs w:val="28"/>
              </w:rPr>
              <w:t>))</w:t>
            </w:r>
          </w:p>
        </w:tc>
      </w:tr>
      <w:tr w:rsidR="00E3352B" w:rsidRPr="00891798" w:rsidTr="00891798">
        <w:trPr>
          <w:cantSplit/>
        </w:trPr>
        <w:tc>
          <w:tcPr>
            <w:tcW w:w="1368" w:type="dxa"/>
            <w:vMerge/>
          </w:tcPr>
          <w:p w:rsidR="00E3352B" w:rsidRPr="00891798" w:rsidRDefault="00E3352B" w:rsidP="00856E2E">
            <w:pPr>
              <w:jc w:val="both"/>
              <w:rPr>
                <w:sz w:val="28"/>
                <w:szCs w:val="28"/>
              </w:rPr>
            </w:pPr>
          </w:p>
        </w:tc>
        <w:tc>
          <w:tcPr>
            <w:tcW w:w="2520" w:type="dxa"/>
            <w:tcBorders>
              <w:top w:val="single" w:sz="4" w:space="0" w:color="auto"/>
            </w:tcBorders>
          </w:tcPr>
          <w:p w:rsidR="00E3352B" w:rsidRPr="00891798" w:rsidRDefault="00E3352B" w:rsidP="00856E2E">
            <w:pPr>
              <w:jc w:val="both"/>
              <w:rPr>
                <w:sz w:val="28"/>
                <w:szCs w:val="28"/>
              </w:rPr>
            </w:pPr>
            <w:r w:rsidRPr="00891798">
              <w:rPr>
                <w:sz w:val="28"/>
                <w:szCs w:val="28"/>
              </w:rPr>
              <w:t>∑(</w:t>
            </w:r>
            <w:r w:rsidRPr="00891798">
              <w:rPr>
                <w:sz w:val="28"/>
                <w:szCs w:val="28"/>
                <w:lang w:val="en-US"/>
              </w:rPr>
              <w:t>N</w:t>
            </w:r>
            <w:r w:rsidRPr="00891798">
              <w:rPr>
                <w:sz w:val="28"/>
                <w:szCs w:val="28"/>
                <w:vertAlign w:val="subscript"/>
                <w:lang w:val="en-US"/>
              </w:rPr>
              <w:t>i</w:t>
            </w:r>
            <w:r w:rsidRPr="00891798">
              <w:rPr>
                <w:sz w:val="28"/>
                <w:szCs w:val="28"/>
                <w:vertAlign w:val="subscript"/>
              </w:rPr>
              <w:t>1</w:t>
            </w:r>
            <w:r w:rsidRPr="00891798">
              <w:rPr>
                <w:sz w:val="28"/>
                <w:szCs w:val="28"/>
              </w:rPr>
              <w:t xml:space="preserve"> х </w:t>
            </w:r>
            <w:r w:rsidRPr="00891798">
              <w:rPr>
                <w:sz w:val="28"/>
                <w:szCs w:val="28"/>
                <w:lang w:val="en-US"/>
              </w:rPr>
              <w:t>p</w:t>
            </w:r>
            <w:r w:rsidRPr="00891798">
              <w:rPr>
                <w:sz w:val="28"/>
                <w:szCs w:val="28"/>
                <w:vertAlign w:val="subscript"/>
              </w:rPr>
              <w:t>i1</w:t>
            </w:r>
            <w:r w:rsidRPr="00891798">
              <w:rPr>
                <w:sz w:val="28"/>
                <w:szCs w:val="28"/>
              </w:rPr>
              <w:t>)</w:t>
            </w:r>
          </w:p>
        </w:tc>
        <w:tc>
          <w:tcPr>
            <w:tcW w:w="432" w:type="dxa"/>
            <w:vMerge/>
          </w:tcPr>
          <w:p w:rsidR="00E3352B" w:rsidRPr="00891798" w:rsidRDefault="00E3352B" w:rsidP="00856E2E">
            <w:pPr>
              <w:jc w:val="both"/>
              <w:rPr>
                <w:sz w:val="28"/>
                <w:szCs w:val="28"/>
              </w:rPr>
            </w:pPr>
          </w:p>
        </w:tc>
        <w:tc>
          <w:tcPr>
            <w:tcW w:w="2880" w:type="dxa"/>
          </w:tcPr>
          <w:p w:rsidR="00E3352B" w:rsidRPr="00891798" w:rsidRDefault="00E3352B" w:rsidP="00856E2E">
            <w:pPr>
              <w:jc w:val="both"/>
              <w:rPr>
                <w:sz w:val="28"/>
                <w:szCs w:val="28"/>
              </w:rPr>
            </w:pPr>
            <w:r w:rsidRPr="00891798">
              <w:rPr>
                <w:sz w:val="28"/>
                <w:szCs w:val="28"/>
              </w:rPr>
              <w:t>∑(</w:t>
            </w:r>
            <w:r w:rsidRPr="00891798">
              <w:rPr>
                <w:sz w:val="28"/>
                <w:szCs w:val="28"/>
                <w:lang w:val="en-US"/>
              </w:rPr>
              <w:t>N</w:t>
            </w:r>
            <w:r w:rsidRPr="00891798">
              <w:rPr>
                <w:sz w:val="28"/>
                <w:szCs w:val="28"/>
                <w:vertAlign w:val="subscript"/>
                <w:lang w:val="en-US"/>
              </w:rPr>
              <w:t>i</w:t>
            </w:r>
            <w:r w:rsidRPr="00891798">
              <w:rPr>
                <w:sz w:val="28"/>
                <w:szCs w:val="28"/>
                <w:vertAlign w:val="subscript"/>
              </w:rPr>
              <w:t>1</w:t>
            </w:r>
            <w:r w:rsidRPr="00891798">
              <w:rPr>
                <w:sz w:val="28"/>
                <w:szCs w:val="28"/>
              </w:rPr>
              <w:t xml:space="preserve"> х </w:t>
            </w:r>
            <w:r w:rsidRPr="00891798">
              <w:rPr>
                <w:sz w:val="28"/>
                <w:szCs w:val="28"/>
                <w:lang w:val="en-US"/>
              </w:rPr>
              <w:t>p</w:t>
            </w:r>
            <w:r w:rsidRPr="00891798">
              <w:rPr>
                <w:sz w:val="28"/>
                <w:szCs w:val="28"/>
                <w:vertAlign w:val="subscript"/>
              </w:rPr>
              <w:t>i0</w:t>
            </w:r>
            <w:r w:rsidRPr="00891798">
              <w:rPr>
                <w:sz w:val="28"/>
                <w:szCs w:val="28"/>
              </w:rPr>
              <w:t>)</w:t>
            </w:r>
          </w:p>
        </w:tc>
      </w:tr>
    </w:tbl>
    <w:p w:rsidR="00E3352B" w:rsidRPr="00891798" w:rsidRDefault="00E3352B" w:rsidP="00856E2E">
      <w:pPr>
        <w:ind w:left="540"/>
        <w:jc w:val="both"/>
        <w:rPr>
          <w:bCs/>
          <w:sz w:val="28"/>
        </w:rPr>
      </w:pPr>
    </w:p>
    <w:p w:rsidR="00E3352B" w:rsidRPr="00891798" w:rsidRDefault="00E3352B" w:rsidP="0023365D">
      <w:pPr>
        <w:numPr>
          <w:ilvl w:val="0"/>
          <w:numId w:val="58"/>
        </w:numPr>
        <w:jc w:val="both"/>
        <w:rPr>
          <w:bCs/>
          <w:sz w:val="28"/>
        </w:rPr>
      </w:pPr>
      <w:r w:rsidRPr="00891798">
        <w:rPr>
          <w:bCs/>
          <w:sz w:val="28"/>
        </w:rPr>
        <w:t>влияние уровня себестоимости:</w:t>
      </w:r>
    </w:p>
    <w:p w:rsidR="00E3352B" w:rsidRPr="00891798" w:rsidRDefault="00E3352B" w:rsidP="00856E2E">
      <w:pPr>
        <w:ind w:left="900"/>
        <w:jc w:val="both"/>
        <w:rPr>
          <w:bCs/>
          <w:sz w:val="28"/>
        </w:rPr>
      </w:pPr>
    </w:p>
    <w:tbl>
      <w:tblPr>
        <w:tblW w:w="5652" w:type="dxa"/>
        <w:tblInd w:w="1368" w:type="dxa"/>
        <w:tblLook w:val="01E0"/>
      </w:tblPr>
      <w:tblGrid>
        <w:gridCol w:w="1368"/>
        <w:gridCol w:w="972"/>
        <w:gridCol w:w="432"/>
        <w:gridCol w:w="2880"/>
      </w:tblGrid>
      <w:tr w:rsidR="00E3352B" w:rsidRPr="00891798" w:rsidTr="00891798">
        <w:trPr>
          <w:cantSplit/>
        </w:trPr>
        <w:tc>
          <w:tcPr>
            <w:tcW w:w="1368" w:type="dxa"/>
            <w:vMerge w:val="restart"/>
            <w:vAlign w:val="center"/>
          </w:tcPr>
          <w:p w:rsidR="00E3352B" w:rsidRPr="00891798" w:rsidRDefault="00E3352B" w:rsidP="00856E2E">
            <w:pPr>
              <w:jc w:val="both"/>
              <w:rPr>
                <w:sz w:val="28"/>
                <w:szCs w:val="28"/>
              </w:rPr>
            </w:pPr>
            <w:r w:rsidRPr="00891798">
              <w:rPr>
                <w:sz w:val="28"/>
                <w:szCs w:val="28"/>
              </w:rPr>
              <w:t>∆</w:t>
            </w:r>
            <w:r w:rsidRPr="00891798">
              <w:rPr>
                <w:sz w:val="28"/>
                <w:szCs w:val="28"/>
                <w:lang w:val="en-US"/>
              </w:rPr>
              <w:t>R</w:t>
            </w:r>
            <w:r w:rsidRPr="00891798">
              <w:rPr>
                <w:sz w:val="28"/>
                <w:szCs w:val="28"/>
              </w:rPr>
              <w:t>об</w:t>
            </w:r>
            <w:r w:rsidRPr="00891798">
              <w:rPr>
                <w:sz w:val="28"/>
                <w:szCs w:val="28"/>
                <w:vertAlign w:val="subscript"/>
                <w:lang w:val="en-US"/>
              </w:rPr>
              <w:t>z</w:t>
            </w:r>
            <w:r w:rsidRPr="00891798">
              <w:rPr>
                <w:sz w:val="28"/>
                <w:szCs w:val="28"/>
              </w:rPr>
              <w:t xml:space="preserve"> = </w:t>
            </w:r>
          </w:p>
        </w:tc>
        <w:tc>
          <w:tcPr>
            <w:tcW w:w="972" w:type="dxa"/>
            <w:vMerge w:val="restart"/>
            <w:vAlign w:val="center"/>
          </w:tcPr>
          <w:p w:rsidR="00E3352B" w:rsidRPr="00891798" w:rsidRDefault="00E3352B" w:rsidP="00856E2E">
            <w:pPr>
              <w:jc w:val="center"/>
              <w:rPr>
                <w:sz w:val="28"/>
                <w:szCs w:val="28"/>
                <w:vertAlign w:val="subscript"/>
              </w:rPr>
            </w:pPr>
            <w:r w:rsidRPr="00891798">
              <w:rPr>
                <w:sz w:val="28"/>
                <w:szCs w:val="28"/>
                <w:lang w:val="en-US"/>
              </w:rPr>
              <w:t>R</w:t>
            </w:r>
            <w:r w:rsidRPr="00891798">
              <w:rPr>
                <w:sz w:val="28"/>
                <w:szCs w:val="28"/>
              </w:rPr>
              <w:t>об</w:t>
            </w:r>
            <w:r w:rsidRPr="00891798">
              <w:rPr>
                <w:sz w:val="28"/>
                <w:szCs w:val="28"/>
                <w:vertAlign w:val="subscript"/>
              </w:rPr>
              <w:t>1</w:t>
            </w:r>
          </w:p>
        </w:tc>
        <w:tc>
          <w:tcPr>
            <w:tcW w:w="432" w:type="dxa"/>
            <w:vMerge w:val="restart"/>
            <w:vAlign w:val="center"/>
          </w:tcPr>
          <w:p w:rsidR="00E3352B" w:rsidRPr="00891798" w:rsidRDefault="00E3352B" w:rsidP="00856E2E">
            <w:pPr>
              <w:jc w:val="center"/>
              <w:rPr>
                <w:sz w:val="28"/>
                <w:szCs w:val="28"/>
              </w:rPr>
            </w:pPr>
            <w:r w:rsidRPr="00891798">
              <w:rPr>
                <w:sz w:val="28"/>
                <w:szCs w:val="28"/>
              </w:rPr>
              <w:t>-</w:t>
            </w:r>
          </w:p>
        </w:tc>
        <w:tc>
          <w:tcPr>
            <w:tcW w:w="2880" w:type="dxa"/>
          </w:tcPr>
          <w:p w:rsidR="00E3352B" w:rsidRPr="00891798" w:rsidRDefault="00E3352B" w:rsidP="00856E2E">
            <w:pPr>
              <w:jc w:val="both"/>
              <w:rPr>
                <w:sz w:val="28"/>
                <w:szCs w:val="28"/>
              </w:rPr>
            </w:pPr>
            <w:r w:rsidRPr="00891798">
              <w:rPr>
                <w:sz w:val="28"/>
                <w:szCs w:val="28"/>
              </w:rPr>
              <w:t>∑(</w:t>
            </w:r>
            <w:r w:rsidRPr="00891798">
              <w:rPr>
                <w:sz w:val="28"/>
                <w:szCs w:val="28"/>
                <w:lang w:val="en-US"/>
              </w:rPr>
              <w:t>N</w:t>
            </w:r>
            <w:r w:rsidRPr="00891798">
              <w:rPr>
                <w:sz w:val="28"/>
                <w:szCs w:val="28"/>
                <w:vertAlign w:val="subscript"/>
                <w:lang w:val="en-US"/>
              </w:rPr>
              <w:t>i</w:t>
            </w:r>
            <w:r w:rsidRPr="00891798">
              <w:rPr>
                <w:sz w:val="28"/>
                <w:szCs w:val="28"/>
                <w:vertAlign w:val="subscript"/>
              </w:rPr>
              <w:t>1</w:t>
            </w:r>
            <w:r w:rsidRPr="00891798">
              <w:rPr>
                <w:sz w:val="28"/>
                <w:szCs w:val="28"/>
              </w:rPr>
              <w:t xml:space="preserve"> х (</w:t>
            </w:r>
            <w:r w:rsidRPr="00891798">
              <w:rPr>
                <w:sz w:val="28"/>
                <w:szCs w:val="28"/>
                <w:lang w:val="en-US"/>
              </w:rPr>
              <w:t>p</w:t>
            </w:r>
            <w:r w:rsidRPr="00891798">
              <w:rPr>
                <w:sz w:val="28"/>
                <w:szCs w:val="28"/>
                <w:vertAlign w:val="subscript"/>
              </w:rPr>
              <w:t xml:space="preserve">i1 </w:t>
            </w:r>
            <w:r w:rsidRPr="00891798">
              <w:rPr>
                <w:sz w:val="28"/>
                <w:szCs w:val="28"/>
              </w:rPr>
              <w:t xml:space="preserve">– </w:t>
            </w:r>
            <w:r w:rsidRPr="00891798">
              <w:rPr>
                <w:sz w:val="28"/>
                <w:szCs w:val="28"/>
                <w:lang w:val="en-US"/>
              </w:rPr>
              <w:t>z</w:t>
            </w:r>
            <w:r w:rsidRPr="00891798">
              <w:rPr>
                <w:sz w:val="28"/>
                <w:szCs w:val="28"/>
                <w:vertAlign w:val="subscript"/>
                <w:lang w:val="en-US"/>
              </w:rPr>
              <w:t>i</w:t>
            </w:r>
            <w:r w:rsidRPr="00891798">
              <w:rPr>
                <w:sz w:val="28"/>
                <w:szCs w:val="28"/>
                <w:vertAlign w:val="subscript"/>
              </w:rPr>
              <w:t>0</w:t>
            </w:r>
            <w:r w:rsidRPr="00891798">
              <w:rPr>
                <w:sz w:val="28"/>
                <w:szCs w:val="28"/>
              </w:rPr>
              <w:t>))</w:t>
            </w:r>
          </w:p>
        </w:tc>
      </w:tr>
      <w:tr w:rsidR="00E3352B" w:rsidRPr="00891798" w:rsidTr="00891798">
        <w:trPr>
          <w:cantSplit/>
        </w:trPr>
        <w:tc>
          <w:tcPr>
            <w:tcW w:w="1368" w:type="dxa"/>
            <w:vMerge/>
          </w:tcPr>
          <w:p w:rsidR="00E3352B" w:rsidRPr="00891798" w:rsidRDefault="00E3352B" w:rsidP="00856E2E">
            <w:pPr>
              <w:jc w:val="both"/>
              <w:rPr>
                <w:sz w:val="28"/>
                <w:szCs w:val="28"/>
              </w:rPr>
            </w:pPr>
          </w:p>
        </w:tc>
        <w:tc>
          <w:tcPr>
            <w:tcW w:w="972" w:type="dxa"/>
            <w:vMerge/>
          </w:tcPr>
          <w:p w:rsidR="00E3352B" w:rsidRPr="00891798" w:rsidRDefault="00E3352B" w:rsidP="00856E2E">
            <w:pPr>
              <w:jc w:val="both"/>
              <w:rPr>
                <w:sz w:val="28"/>
                <w:szCs w:val="28"/>
              </w:rPr>
            </w:pPr>
          </w:p>
        </w:tc>
        <w:tc>
          <w:tcPr>
            <w:tcW w:w="432" w:type="dxa"/>
            <w:vMerge/>
          </w:tcPr>
          <w:p w:rsidR="00E3352B" w:rsidRPr="00891798" w:rsidRDefault="00E3352B" w:rsidP="00856E2E">
            <w:pPr>
              <w:jc w:val="both"/>
              <w:rPr>
                <w:sz w:val="28"/>
                <w:szCs w:val="28"/>
              </w:rPr>
            </w:pPr>
          </w:p>
        </w:tc>
        <w:tc>
          <w:tcPr>
            <w:tcW w:w="2880" w:type="dxa"/>
          </w:tcPr>
          <w:p w:rsidR="00E3352B" w:rsidRPr="00891798" w:rsidRDefault="00E3352B" w:rsidP="00856E2E">
            <w:pPr>
              <w:jc w:val="both"/>
              <w:rPr>
                <w:sz w:val="28"/>
                <w:szCs w:val="28"/>
              </w:rPr>
            </w:pPr>
            <w:r w:rsidRPr="00891798">
              <w:rPr>
                <w:sz w:val="28"/>
                <w:szCs w:val="28"/>
              </w:rPr>
              <w:t>∑(</w:t>
            </w:r>
            <w:r w:rsidRPr="00891798">
              <w:rPr>
                <w:sz w:val="28"/>
                <w:szCs w:val="28"/>
                <w:lang w:val="en-US"/>
              </w:rPr>
              <w:t>N</w:t>
            </w:r>
            <w:r w:rsidRPr="00891798">
              <w:rPr>
                <w:sz w:val="28"/>
                <w:szCs w:val="28"/>
                <w:vertAlign w:val="subscript"/>
                <w:lang w:val="en-US"/>
              </w:rPr>
              <w:t>i</w:t>
            </w:r>
            <w:r w:rsidRPr="00891798">
              <w:rPr>
                <w:sz w:val="28"/>
                <w:szCs w:val="28"/>
                <w:vertAlign w:val="subscript"/>
              </w:rPr>
              <w:t>1</w:t>
            </w:r>
            <w:r w:rsidRPr="00891798">
              <w:rPr>
                <w:sz w:val="28"/>
                <w:szCs w:val="28"/>
              </w:rPr>
              <w:t xml:space="preserve"> х </w:t>
            </w:r>
            <w:r w:rsidRPr="00891798">
              <w:rPr>
                <w:sz w:val="28"/>
                <w:szCs w:val="28"/>
                <w:lang w:val="en-US"/>
              </w:rPr>
              <w:t>p</w:t>
            </w:r>
            <w:r w:rsidRPr="00891798">
              <w:rPr>
                <w:sz w:val="28"/>
                <w:szCs w:val="28"/>
                <w:vertAlign w:val="subscript"/>
              </w:rPr>
              <w:t>i1</w:t>
            </w:r>
            <w:r w:rsidRPr="00891798">
              <w:rPr>
                <w:sz w:val="28"/>
                <w:szCs w:val="28"/>
              </w:rPr>
              <w:t>)</w:t>
            </w:r>
          </w:p>
        </w:tc>
      </w:tr>
    </w:tbl>
    <w:p w:rsidR="00E3352B" w:rsidRPr="00891798" w:rsidRDefault="00E3352B" w:rsidP="00856E2E">
      <w:pPr>
        <w:ind w:left="900"/>
        <w:jc w:val="both"/>
        <w:rPr>
          <w:bCs/>
          <w:sz w:val="28"/>
        </w:rPr>
      </w:pPr>
    </w:p>
    <w:p w:rsidR="00E3352B" w:rsidRPr="00891798" w:rsidRDefault="00E3352B" w:rsidP="00856E2E">
      <w:pPr>
        <w:pStyle w:val="14pt"/>
        <w:rPr>
          <w:bCs/>
          <w:szCs w:val="24"/>
        </w:rPr>
      </w:pPr>
      <w:r w:rsidRPr="00891798">
        <w:rPr>
          <w:bCs/>
          <w:szCs w:val="24"/>
        </w:rPr>
        <w:t>Анализ  факторов рентабельности капитала (</w:t>
      </w:r>
      <w:r w:rsidRPr="00891798">
        <w:rPr>
          <w:bCs/>
          <w:szCs w:val="24"/>
          <w:lang w:val="en-US"/>
        </w:rPr>
        <w:t>R</w:t>
      </w:r>
      <w:r w:rsidRPr="00891798">
        <w:rPr>
          <w:bCs/>
          <w:szCs w:val="24"/>
        </w:rPr>
        <w:t>к) проводится на основе следующей факторной модели:</w:t>
      </w:r>
    </w:p>
    <w:p w:rsidR="00E3352B" w:rsidRPr="00891798" w:rsidRDefault="00E3352B" w:rsidP="00856E2E">
      <w:pPr>
        <w:ind w:firstLine="540"/>
        <w:jc w:val="both"/>
        <w:rPr>
          <w:bCs/>
          <w:sz w:val="28"/>
        </w:rPr>
      </w:pPr>
    </w:p>
    <w:tbl>
      <w:tblPr>
        <w:tblW w:w="0" w:type="auto"/>
        <w:tblLook w:val="0000"/>
      </w:tblPr>
      <w:tblGrid>
        <w:gridCol w:w="988"/>
        <w:gridCol w:w="503"/>
        <w:gridCol w:w="489"/>
        <w:gridCol w:w="419"/>
        <w:gridCol w:w="434"/>
        <w:gridCol w:w="445"/>
        <w:gridCol w:w="443"/>
        <w:gridCol w:w="590"/>
        <w:gridCol w:w="449"/>
        <w:gridCol w:w="590"/>
        <w:gridCol w:w="2678"/>
        <w:gridCol w:w="893"/>
      </w:tblGrid>
      <w:tr w:rsidR="00E3352B" w:rsidRPr="00891798" w:rsidTr="00891798">
        <w:trPr>
          <w:cantSplit/>
        </w:trPr>
        <w:tc>
          <w:tcPr>
            <w:tcW w:w="988" w:type="dxa"/>
            <w:vMerge w:val="restart"/>
            <w:vAlign w:val="center"/>
          </w:tcPr>
          <w:p w:rsidR="00E3352B" w:rsidRPr="00891798" w:rsidRDefault="00E3352B" w:rsidP="00856E2E">
            <w:pPr>
              <w:jc w:val="center"/>
              <w:rPr>
                <w:bCs/>
                <w:sz w:val="28"/>
              </w:rPr>
            </w:pPr>
            <w:r w:rsidRPr="00891798">
              <w:rPr>
                <w:bCs/>
                <w:sz w:val="28"/>
                <w:lang w:val="en-US"/>
              </w:rPr>
              <w:t>R</w:t>
            </w:r>
            <w:r w:rsidRPr="00891798">
              <w:rPr>
                <w:bCs/>
                <w:sz w:val="28"/>
              </w:rPr>
              <w:t>к =</w:t>
            </w:r>
          </w:p>
        </w:tc>
        <w:tc>
          <w:tcPr>
            <w:tcW w:w="503" w:type="dxa"/>
            <w:tcBorders>
              <w:bottom w:val="single" w:sz="4" w:space="0" w:color="auto"/>
            </w:tcBorders>
          </w:tcPr>
          <w:p w:rsidR="00E3352B" w:rsidRPr="00891798" w:rsidRDefault="00E3352B" w:rsidP="00856E2E">
            <w:pPr>
              <w:jc w:val="both"/>
              <w:rPr>
                <w:bCs/>
                <w:sz w:val="28"/>
              </w:rPr>
            </w:pPr>
            <w:r w:rsidRPr="00891798">
              <w:rPr>
                <w:bCs/>
                <w:sz w:val="28"/>
              </w:rPr>
              <w:t>П</w:t>
            </w:r>
          </w:p>
        </w:tc>
        <w:tc>
          <w:tcPr>
            <w:tcW w:w="489" w:type="dxa"/>
            <w:vMerge w:val="restart"/>
            <w:vAlign w:val="center"/>
          </w:tcPr>
          <w:p w:rsidR="00E3352B" w:rsidRPr="00891798" w:rsidRDefault="00E3352B" w:rsidP="00856E2E">
            <w:pPr>
              <w:jc w:val="center"/>
              <w:rPr>
                <w:bCs/>
                <w:sz w:val="28"/>
              </w:rPr>
            </w:pPr>
            <w:r w:rsidRPr="00891798">
              <w:rPr>
                <w:bCs/>
                <w:sz w:val="28"/>
              </w:rPr>
              <w:t>=</w:t>
            </w:r>
          </w:p>
        </w:tc>
        <w:tc>
          <w:tcPr>
            <w:tcW w:w="419" w:type="dxa"/>
            <w:tcBorders>
              <w:bottom w:val="single" w:sz="4" w:space="0" w:color="auto"/>
            </w:tcBorders>
          </w:tcPr>
          <w:p w:rsidR="00E3352B" w:rsidRPr="00891798" w:rsidRDefault="00E3352B" w:rsidP="00856E2E">
            <w:pPr>
              <w:jc w:val="both"/>
              <w:rPr>
                <w:bCs/>
                <w:sz w:val="28"/>
              </w:rPr>
            </w:pPr>
            <w:r w:rsidRPr="00891798">
              <w:rPr>
                <w:bCs/>
                <w:sz w:val="28"/>
              </w:rPr>
              <w:t>П</w:t>
            </w:r>
          </w:p>
        </w:tc>
        <w:tc>
          <w:tcPr>
            <w:tcW w:w="434" w:type="dxa"/>
            <w:vMerge w:val="restart"/>
            <w:vAlign w:val="center"/>
          </w:tcPr>
          <w:p w:rsidR="00E3352B" w:rsidRPr="00891798" w:rsidRDefault="00E3352B" w:rsidP="00856E2E">
            <w:pPr>
              <w:jc w:val="center"/>
              <w:rPr>
                <w:bCs/>
                <w:sz w:val="28"/>
              </w:rPr>
            </w:pPr>
            <w:r w:rsidRPr="00891798">
              <w:rPr>
                <w:bCs/>
                <w:sz w:val="28"/>
              </w:rPr>
              <w:t>х</w:t>
            </w:r>
          </w:p>
        </w:tc>
        <w:tc>
          <w:tcPr>
            <w:tcW w:w="445" w:type="dxa"/>
            <w:tcBorders>
              <w:bottom w:val="single" w:sz="4" w:space="0" w:color="auto"/>
            </w:tcBorders>
          </w:tcPr>
          <w:p w:rsidR="00E3352B" w:rsidRPr="00891798" w:rsidRDefault="00E3352B" w:rsidP="00856E2E">
            <w:pPr>
              <w:jc w:val="center"/>
              <w:rPr>
                <w:bCs/>
                <w:sz w:val="28"/>
              </w:rPr>
            </w:pPr>
            <w:r w:rsidRPr="00891798">
              <w:rPr>
                <w:bCs/>
                <w:sz w:val="28"/>
              </w:rPr>
              <w:t>С</w:t>
            </w:r>
          </w:p>
        </w:tc>
        <w:tc>
          <w:tcPr>
            <w:tcW w:w="443" w:type="dxa"/>
            <w:vMerge w:val="restart"/>
            <w:vAlign w:val="center"/>
          </w:tcPr>
          <w:p w:rsidR="00E3352B" w:rsidRPr="00891798" w:rsidRDefault="00E3352B" w:rsidP="00856E2E">
            <w:pPr>
              <w:jc w:val="center"/>
              <w:rPr>
                <w:bCs/>
                <w:sz w:val="28"/>
              </w:rPr>
            </w:pPr>
            <w:r w:rsidRPr="00891798">
              <w:rPr>
                <w:bCs/>
                <w:sz w:val="28"/>
              </w:rPr>
              <w:t>х</w:t>
            </w:r>
          </w:p>
        </w:tc>
        <w:tc>
          <w:tcPr>
            <w:tcW w:w="590" w:type="dxa"/>
            <w:tcBorders>
              <w:bottom w:val="single" w:sz="4" w:space="0" w:color="auto"/>
            </w:tcBorders>
          </w:tcPr>
          <w:p w:rsidR="00E3352B" w:rsidRPr="00891798" w:rsidRDefault="00E3352B" w:rsidP="00856E2E">
            <w:pPr>
              <w:jc w:val="both"/>
              <w:rPr>
                <w:bCs/>
                <w:sz w:val="28"/>
              </w:rPr>
            </w:pPr>
            <w:r w:rsidRPr="00891798">
              <w:rPr>
                <w:bCs/>
                <w:sz w:val="28"/>
              </w:rPr>
              <w:t>В</w:t>
            </w:r>
          </w:p>
        </w:tc>
        <w:tc>
          <w:tcPr>
            <w:tcW w:w="449" w:type="dxa"/>
            <w:vMerge w:val="restart"/>
            <w:vAlign w:val="center"/>
          </w:tcPr>
          <w:p w:rsidR="00E3352B" w:rsidRPr="00891798" w:rsidRDefault="00E3352B" w:rsidP="00856E2E">
            <w:pPr>
              <w:jc w:val="center"/>
              <w:rPr>
                <w:bCs/>
                <w:sz w:val="28"/>
              </w:rPr>
            </w:pPr>
            <w:r w:rsidRPr="00891798">
              <w:rPr>
                <w:bCs/>
                <w:sz w:val="28"/>
              </w:rPr>
              <w:t>х</w:t>
            </w:r>
          </w:p>
        </w:tc>
        <w:tc>
          <w:tcPr>
            <w:tcW w:w="590" w:type="dxa"/>
            <w:tcBorders>
              <w:bottom w:val="single" w:sz="4" w:space="0" w:color="auto"/>
            </w:tcBorders>
          </w:tcPr>
          <w:p w:rsidR="00E3352B" w:rsidRPr="00891798" w:rsidRDefault="00E3352B" w:rsidP="00856E2E">
            <w:pPr>
              <w:ind w:left="-1532" w:firstLine="1532"/>
              <w:jc w:val="both"/>
              <w:rPr>
                <w:bCs/>
                <w:sz w:val="28"/>
              </w:rPr>
            </w:pPr>
            <w:r w:rsidRPr="00891798">
              <w:rPr>
                <w:bCs/>
                <w:sz w:val="28"/>
              </w:rPr>
              <w:t>СК</w:t>
            </w:r>
          </w:p>
        </w:tc>
        <w:tc>
          <w:tcPr>
            <w:tcW w:w="2678" w:type="dxa"/>
            <w:vMerge w:val="restart"/>
            <w:vAlign w:val="center"/>
          </w:tcPr>
          <w:p w:rsidR="00E3352B" w:rsidRPr="00891798" w:rsidRDefault="00E3352B" w:rsidP="00856E2E">
            <w:pPr>
              <w:ind w:left="-1532" w:firstLine="1532"/>
              <w:jc w:val="center"/>
              <w:rPr>
                <w:bCs/>
              </w:rPr>
            </w:pPr>
            <w:r w:rsidRPr="00891798">
              <w:rPr>
                <w:bCs/>
              </w:rPr>
              <w:t xml:space="preserve">= </w:t>
            </w:r>
            <w:r w:rsidRPr="00891798">
              <w:rPr>
                <w:bCs/>
                <w:lang w:val="en-US"/>
              </w:rPr>
              <w:t>R</w:t>
            </w:r>
            <w:r w:rsidRPr="00891798">
              <w:rPr>
                <w:bCs/>
              </w:rPr>
              <w:t xml:space="preserve"> х И х Кобск х Кавт</w:t>
            </w:r>
          </w:p>
        </w:tc>
        <w:tc>
          <w:tcPr>
            <w:tcW w:w="893" w:type="dxa"/>
            <w:vMerge w:val="restart"/>
            <w:vAlign w:val="center"/>
          </w:tcPr>
          <w:p w:rsidR="00E3352B" w:rsidRPr="00891798" w:rsidRDefault="00E3352B" w:rsidP="006C5378">
            <w:pPr>
              <w:ind w:left="-1532" w:firstLine="1532"/>
              <w:jc w:val="right"/>
              <w:rPr>
                <w:bCs/>
                <w:sz w:val="28"/>
              </w:rPr>
            </w:pPr>
            <w:r w:rsidRPr="00891798">
              <w:rPr>
                <w:bCs/>
                <w:sz w:val="28"/>
              </w:rPr>
              <w:t>(</w:t>
            </w:r>
            <w:r w:rsidR="006C5378">
              <w:rPr>
                <w:bCs/>
                <w:sz w:val="28"/>
              </w:rPr>
              <w:t>8.13</w:t>
            </w:r>
            <w:r w:rsidRPr="00891798">
              <w:rPr>
                <w:bCs/>
                <w:sz w:val="28"/>
              </w:rPr>
              <w:t>)</w:t>
            </w:r>
          </w:p>
        </w:tc>
      </w:tr>
      <w:tr w:rsidR="00E3352B" w:rsidRPr="00891798" w:rsidTr="00891798">
        <w:trPr>
          <w:cantSplit/>
        </w:trPr>
        <w:tc>
          <w:tcPr>
            <w:tcW w:w="988" w:type="dxa"/>
            <w:vMerge/>
          </w:tcPr>
          <w:p w:rsidR="00E3352B" w:rsidRPr="00891798" w:rsidRDefault="00E3352B" w:rsidP="00856E2E">
            <w:pPr>
              <w:jc w:val="both"/>
              <w:rPr>
                <w:bCs/>
                <w:sz w:val="28"/>
              </w:rPr>
            </w:pPr>
          </w:p>
        </w:tc>
        <w:tc>
          <w:tcPr>
            <w:tcW w:w="503" w:type="dxa"/>
            <w:tcBorders>
              <w:top w:val="single" w:sz="4" w:space="0" w:color="auto"/>
            </w:tcBorders>
          </w:tcPr>
          <w:p w:rsidR="00E3352B" w:rsidRPr="00891798" w:rsidRDefault="00E3352B" w:rsidP="00856E2E">
            <w:pPr>
              <w:jc w:val="both"/>
              <w:rPr>
                <w:bCs/>
                <w:sz w:val="28"/>
              </w:rPr>
            </w:pPr>
            <w:r w:rsidRPr="00891798">
              <w:rPr>
                <w:bCs/>
                <w:sz w:val="28"/>
              </w:rPr>
              <w:t>К</w:t>
            </w:r>
          </w:p>
        </w:tc>
        <w:tc>
          <w:tcPr>
            <w:tcW w:w="489" w:type="dxa"/>
            <w:vMerge/>
          </w:tcPr>
          <w:p w:rsidR="00E3352B" w:rsidRPr="00891798" w:rsidRDefault="00E3352B" w:rsidP="00856E2E">
            <w:pPr>
              <w:jc w:val="both"/>
              <w:rPr>
                <w:bCs/>
                <w:sz w:val="28"/>
              </w:rPr>
            </w:pPr>
          </w:p>
        </w:tc>
        <w:tc>
          <w:tcPr>
            <w:tcW w:w="419" w:type="dxa"/>
            <w:tcBorders>
              <w:top w:val="single" w:sz="4" w:space="0" w:color="auto"/>
            </w:tcBorders>
          </w:tcPr>
          <w:p w:rsidR="00E3352B" w:rsidRPr="00891798" w:rsidRDefault="00E3352B" w:rsidP="00856E2E">
            <w:pPr>
              <w:jc w:val="both"/>
              <w:rPr>
                <w:bCs/>
                <w:sz w:val="28"/>
              </w:rPr>
            </w:pPr>
            <w:r w:rsidRPr="00891798">
              <w:rPr>
                <w:bCs/>
                <w:sz w:val="28"/>
              </w:rPr>
              <w:t>С</w:t>
            </w:r>
          </w:p>
        </w:tc>
        <w:tc>
          <w:tcPr>
            <w:tcW w:w="434" w:type="dxa"/>
            <w:vMerge/>
          </w:tcPr>
          <w:p w:rsidR="00E3352B" w:rsidRPr="00891798" w:rsidRDefault="00E3352B" w:rsidP="00856E2E">
            <w:pPr>
              <w:jc w:val="both"/>
              <w:rPr>
                <w:bCs/>
                <w:sz w:val="28"/>
              </w:rPr>
            </w:pPr>
          </w:p>
        </w:tc>
        <w:tc>
          <w:tcPr>
            <w:tcW w:w="445" w:type="dxa"/>
            <w:tcBorders>
              <w:top w:val="single" w:sz="4" w:space="0" w:color="auto"/>
            </w:tcBorders>
          </w:tcPr>
          <w:p w:rsidR="00E3352B" w:rsidRPr="00891798" w:rsidRDefault="00E3352B" w:rsidP="00856E2E">
            <w:pPr>
              <w:jc w:val="both"/>
              <w:rPr>
                <w:bCs/>
                <w:sz w:val="28"/>
              </w:rPr>
            </w:pPr>
            <w:r w:rsidRPr="00891798">
              <w:rPr>
                <w:bCs/>
                <w:sz w:val="28"/>
              </w:rPr>
              <w:t>В</w:t>
            </w:r>
          </w:p>
        </w:tc>
        <w:tc>
          <w:tcPr>
            <w:tcW w:w="443" w:type="dxa"/>
            <w:vMerge/>
          </w:tcPr>
          <w:p w:rsidR="00E3352B" w:rsidRPr="00891798" w:rsidRDefault="00E3352B" w:rsidP="00856E2E">
            <w:pPr>
              <w:jc w:val="both"/>
              <w:rPr>
                <w:bCs/>
                <w:sz w:val="28"/>
              </w:rPr>
            </w:pPr>
          </w:p>
        </w:tc>
        <w:tc>
          <w:tcPr>
            <w:tcW w:w="590" w:type="dxa"/>
            <w:tcBorders>
              <w:top w:val="single" w:sz="4" w:space="0" w:color="auto"/>
            </w:tcBorders>
          </w:tcPr>
          <w:p w:rsidR="00E3352B" w:rsidRPr="00891798" w:rsidRDefault="00E3352B" w:rsidP="00856E2E">
            <w:pPr>
              <w:jc w:val="both"/>
              <w:rPr>
                <w:bCs/>
                <w:sz w:val="28"/>
              </w:rPr>
            </w:pPr>
            <w:r w:rsidRPr="00891798">
              <w:rPr>
                <w:bCs/>
                <w:sz w:val="28"/>
              </w:rPr>
              <w:t>СК</w:t>
            </w:r>
          </w:p>
        </w:tc>
        <w:tc>
          <w:tcPr>
            <w:tcW w:w="449" w:type="dxa"/>
            <w:vMerge/>
            <w:vAlign w:val="center"/>
          </w:tcPr>
          <w:p w:rsidR="00E3352B" w:rsidRPr="00891798" w:rsidRDefault="00E3352B" w:rsidP="00856E2E">
            <w:pPr>
              <w:jc w:val="center"/>
              <w:rPr>
                <w:bCs/>
                <w:sz w:val="28"/>
              </w:rPr>
            </w:pPr>
          </w:p>
        </w:tc>
        <w:tc>
          <w:tcPr>
            <w:tcW w:w="590" w:type="dxa"/>
            <w:tcBorders>
              <w:top w:val="single" w:sz="4" w:space="0" w:color="auto"/>
            </w:tcBorders>
          </w:tcPr>
          <w:p w:rsidR="00E3352B" w:rsidRPr="00891798" w:rsidRDefault="00E3352B" w:rsidP="00856E2E">
            <w:pPr>
              <w:ind w:left="-1532" w:firstLine="1532"/>
              <w:jc w:val="both"/>
              <w:rPr>
                <w:bCs/>
                <w:sz w:val="28"/>
              </w:rPr>
            </w:pPr>
            <w:r w:rsidRPr="00891798">
              <w:rPr>
                <w:bCs/>
                <w:sz w:val="28"/>
              </w:rPr>
              <w:t>К</w:t>
            </w:r>
          </w:p>
        </w:tc>
        <w:tc>
          <w:tcPr>
            <w:tcW w:w="2678" w:type="dxa"/>
            <w:vMerge/>
          </w:tcPr>
          <w:p w:rsidR="00E3352B" w:rsidRPr="00891798" w:rsidRDefault="00E3352B" w:rsidP="00856E2E">
            <w:pPr>
              <w:ind w:left="-1532" w:firstLine="1532"/>
              <w:jc w:val="both"/>
              <w:rPr>
                <w:bCs/>
                <w:sz w:val="28"/>
              </w:rPr>
            </w:pPr>
          </w:p>
        </w:tc>
        <w:tc>
          <w:tcPr>
            <w:tcW w:w="893" w:type="dxa"/>
            <w:vMerge/>
          </w:tcPr>
          <w:p w:rsidR="00E3352B" w:rsidRPr="00891798" w:rsidRDefault="00E3352B" w:rsidP="00856E2E">
            <w:pPr>
              <w:ind w:left="-1532" w:firstLine="1532"/>
              <w:jc w:val="both"/>
              <w:rPr>
                <w:bCs/>
                <w:sz w:val="28"/>
              </w:rPr>
            </w:pPr>
          </w:p>
        </w:tc>
      </w:tr>
    </w:tbl>
    <w:p w:rsidR="00E3352B" w:rsidRPr="00891798" w:rsidRDefault="00E3352B" w:rsidP="00856E2E">
      <w:pPr>
        <w:ind w:firstLine="540"/>
        <w:jc w:val="both"/>
        <w:rPr>
          <w:bCs/>
          <w:sz w:val="28"/>
        </w:rPr>
      </w:pPr>
    </w:p>
    <w:p w:rsidR="00E3352B" w:rsidRPr="00891798" w:rsidRDefault="00E3352B" w:rsidP="00856E2E">
      <w:pPr>
        <w:ind w:firstLine="540"/>
        <w:jc w:val="both"/>
        <w:rPr>
          <w:bCs/>
          <w:sz w:val="28"/>
        </w:rPr>
      </w:pPr>
      <w:r w:rsidRPr="00891798">
        <w:rPr>
          <w:bCs/>
          <w:sz w:val="28"/>
        </w:rPr>
        <w:t>где:</w:t>
      </w:r>
    </w:p>
    <w:p w:rsidR="00E3352B" w:rsidRPr="00891798" w:rsidRDefault="00E3352B" w:rsidP="00856E2E">
      <w:pPr>
        <w:ind w:firstLine="540"/>
        <w:jc w:val="both"/>
        <w:rPr>
          <w:bCs/>
          <w:sz w:val="28"/>
        </w:rPr>
      </w:pPr>
      <w:r w:rsidRPr="00891798">
        <w:rPr>
          <w:bCs/>
          <w:sz w:val="28"/>
        </w:rPr>
        <w:t>П – прибыль от реализации продукции, работ, услуг;</w:t>
      </w:r>
    </w:p>
    <w:p w:rsidR="00E3352B" w:rsidRPr="00891798" w:rsidRDefault="00E3352B" w:rsidP="00856E2E">
      <w:pPr>
        <w:ind w:firstLine="540"/>
        <w:jc w:val="both"/>
        <w:rPr>
          <w:bCs/>
          <w:sz w:val="28"/>
        </w:rPr>
      </w:pPr>
      <w:r w:rsidRPr="00891798">
        <w:rPr>
          <w:bCs/>
          <w:sz w:val="28"/>
        </w:rPr>
        <w:t>В- выручка  от реализации продукции, работ, услуг;</w:t>
      </w:r>
    </w:p>
    <w:p w:rsidR="00E3352B" w:rsidRPr="00891798" w:rsidRDefault="00E3352B" w:rsidP="00856E2E">
      <w:pPr>
        <w:ind w:firstLine="540"/>
        <w:jc w:val="both"/>
        <w:rPr>
          <w:bCs/>
          <w:sz w:val="28"/>
        </w:rPr>
      </w:pPr>
      <w:r w:rsidRPr="00891798">
        <w:rPr>
          <w:bCs/>
          <w:sz w:val="28"/>
        </w:rPr>
        <w:t>С- затраты на производство и реализацию продукции;</w:t>
      </w:r>
    </w:p>
    <w:p w:rsidR="00E3352B" w:rsidRPr="00891798" w:rsidRDefault="00E3352B" w:rsidP="00856E2E">
      <w:pPr>
        <w:ind w:firstLine="540"/>
        <w:jc w:val="both"/>
        <w:rPr>
          <w:bCs/>
          <w:sz w:val="28"/>
        </w:rPr>
      </w:pPr>
      <w:r w:rsidRPr="00891798">
        <w:rPr>
          <w:bCs/>
          <w:sz w:val="28"/>
        </w:rPr>
        <w:t>СК – средний остаток собственного капитала;</w:t>
      </w:r>
    </w:p>
    <w:p w:rsidR="00E3352B" w:rsidRPr="00891798" w:rsidRDefault="00E3352B" w:rsidP="00856E2E">
      <w:pPr>
        <w:ind w:firstLine="540"/>
        <w:jc w:val="both"/>
        <w:rPr>
          <w:bCs/>
          <w:sz w:val="28"/>
        </w:rPr>
      </w:pPr>
      <w:r w:rsidRPr="00891798">
        <w:rPr>
          <w:bCs/>
          <w:sz w:val="28"/>
        </w:rPr>
        <w:t>К – средний остаток капитала;</w:t>
      </w:r>
    </w:p>
    <w:p w:rsidR="00E3352B" w:rsidRPr="00891798" w:rsidRDefault="00E3352B" w:rsidP="00856E2E">
      <w:pPr>
        <w:ind w:firstLine="540"/>
        <w:jc w:val="both"/>
        <w:rPr>
          <w:bCs/>
          <w:sz w:val="28"/>
        </w:rPr>
      </w:pPr>
      <w:r w:rsidRPr="00891798">
        <w:rPr>
          <w:bCs/>
          <w:sz w:val="28"/>
          <w:lang w:val="en-US"/>
        </w:rPr>
        <w:t>R</w:t>
      </w:r>
      <w:r w:rsidRPr="00891798">
        <w:rPr>
          <w:bCs/>
          <w:sz w:val="28"/>
        </w:rPr>
        <w:t xml:space="preserve"> – рентабельность продукции;</w:t>
      </w:r>
    </w:p>
    <w:p w:rsidR="00E3352B" w:rsidRPr="00891798" w:rsidRDefault="00E3352B" w:rsidP="00856E2E">
      <w:pPr>
        <w:ind w:firstLine="540"/>
        <w:jc w:val="both"/>
        <w:rPr>
          <w:bCs/>
          <w:sz w:val="28"/>
        </w:rPr>
      </w:pPr>
      <w:r w:rsidRPr="00891798">
        <w:rPr>
          <w:bCs/>
          <w:sz w:val="28"/>
        </w:rPr>
        <w:t>И- издержкоемкость продукции;</w:t>
      </w:r>
    </w:p>
    <w:p w:rsidR="00E3352B" w:rsidRPr="00891798" w:rsidRDefault="00E3352B" w:rsidP="00856E2E">
      <w:pPr>
        <w:ind w:firstLine="540"/>
        <w:jc w:val="both"/>
        <w:rPr>
          <w:bCs/>
          <w:sz w:val="28"/>
        </w:rPr>
      </w:pPr>
      <w:r w:rsidRPr="00891798">
        <w:rPr>
          <w:bCs/>
          <w:sz w:val="28"/>
        </w:rPr>
        <w:t>Кобск – коэффициент оборачиваемости собственного капитала;</w:t>
      </w:r>
    </w:p>
    <w:p w:rsidR="00E3352B" w:rsidRPr="00891798" w:rsidRDefault="00E3352B" w:rsidP="00856E2E">
      <w:pPr>
        <w:ind w:firstLine="540"/>
        <w:jc w:val="both"/>
        <w:rPr>
          <w:bCs/>
          <w:sz w:val="28"/>
        </w:rPr>
      </w:pPr>
      <w:r w:rsidRPr="00891798">
        <w:rPr>
          <w:bCs/>
          <w:sz w:val="28"/>
        </w:rPr>
        <w:t>Кавт – коэффициент автономии (финансовой независимости).</w:t>
      </w:r>
    </w:p>
    <w:p w:rsidR="00E3352B" w:rsidRPr="00891798" w:rsidRDefault="00E3352B" w:rsidP="00856E2E">
      <w:pPr>
        <w:ind w:firstLine="540"/>
        <w:jc w:val="both"/>
        <w:rPr>
          <w:bCs/>
          <w:sz w:val="28"/>
        </w:rPr>
      </w:pPr>
    </w:p>
    <w:p w:rsidR="00E3352B" w:rsidRPr="00891798" w:rsidRDefault="00E3352B" w:rsidP="00856E2E">
      <w:pPr>
        <w:ind w:firstLine="540"/>
        <w:jc w:val="both"/>
        <w:rPr>
          <w:bCs/>
          <w:sz w:val="28"/>
        </w:rPr>
      </w:pPr>
      <w:r w:rsidRPr="00891798">
        <w:rPr>
          <w:bCs/>
          <w:sz w:val="28"/>
        </w:rPr>
        <w:lastRenderedPageBreak/>
        <w:t>Расчет влияния факторов проводится по следующим формулам:</w:t>
      </w:r>
    </w:p>
    <w:p w:rsidR="00E3352B" w:rsidRPr="00891798" w:rsidRDefault="00E3352B" w:rsidP="0023365D">
      <w:pPr>
        <w:numPr>
          <w:ilvl w:val="0"/>
          <w:numId w:val="58"/>
        </w:numPr>
        <w:jc w:val="both"/>
        <w:rPr>
          <w:bCs/>
          <w:sz w:val="28"/>
        </w:rPr>
      </w:pPr>
      <w:r w:rsidRPr="00891798">
        <w:rPr>
          <w:bCs/>
          <w:sz w:val="28"/>
        </w:rPr>
        <w:t>влияние  рентабельности продукции:</w:t>
      </w:r>
    </w:p>
    <w:p w:rsidR="00E3352B" w:rsidRPr="00891798" w:rsidRDefault="00E3352B" w:rsidP="00856E2E">
      <w:pPr>
        <w:ind w:left="900"/>
        <w:jc w:val="both"/>
        <w:rPr>
          <w:bCs/>
          <w:sz w:val="28"/>
        </w:rPr>
      </w:pPr>
    </w:p>
    <w:p w:rsidR="00E3352B" w:rsidRPr="00891798" w:rsidRDefault="00E3352B" w:rsidP="00856E2E">
      <w:pPr>
        <w:ind w:left="900"/>
        <w:jc w:val="both"/>
        <w:rPr>
          <w:bCs/>
          <w:vertAlign w:val="subscript"/>
        </w:rPr>
      </w:pPr>
      <w:r w:rsidRPr="00891798">
        <w:rPr>
          <w:sz w:val="28"/>
          <w:szCs w:val="28"/>
        </w:rPr>
        <w:t>∆</w:t>
      </w:r>
      <w:r w:rsidRPr="00891798">
        <w:rPr>
          <w:bCs/>
          <w:sz w:val="28"/>
        </w:rPr>
        <w:t xml:space="preserve"> </w:t>
      </w:r>
      <w:r w:rsidRPr="00891798">
        <w:rPr>
          <w:bCs/>
          <w:sz w:val="28"/>
          <w:lang w:val="en-US"/>
        </w:rPr>
        <w:t>R</w:t>
      </w:r>
      <w:r w:rsidRPr="00891798">
        <w:rPr>
          <w:bCs/>
          <w:sz w:val="28"/>
        </w:rPr>
        <w:t>к</w:t>
      </w:r>
      <w:r w:rsidRPr="00891798">
        <w:rPr>
          <w:bCs/>
          <w:sz w:val="28"/>
          <w:vertAlign w:val="subscript"/>
          <w:lang w:val="en-US"/>
        </w:rPr>
        <w:t>R</w:t>
      </w:r>
      <w:r w:rsidRPr="00891798">
        <w:rPr>
          <w:bCs/>
          <w:sz w:val="28"/>
        </w:rPr>
        <w:t xml:space="preserve"> = </w:t>
      </w:r>
      <w:r w:rsidRPr="00891798">
        <w:rPr>
          <w:sz w:val="28"/>
          <w:szCs w:val="28"/>
        </w:rPr>
        <w:t>∆</w:t>
      </w:r>
      <w:r w:rsidRPr="00891798">
        <w:rPr>
          <w:bCs/>
          <w:lang w:val="en-US"/>
        </w:rPr>
        <w:t>R</w:t>
      </w:r>
      <w:r w:rsidRPr="00891798">
        <w:rPr>
          <w:bCs/>
        </w:rPr>
        <w:t xml:space="preserve"> х И</w:t>
      </w:r>
      <w:r w:rsidRPr="00891798">
        <w:rPr>
          <w:bCs/>
          <w:vertAlign w:val="subscript"/>
        </w:rPr>
        <w:t>0</w:t>
      </w:r>
      <w:r w:rsidRPr="00891798">
        <w:rPr>
          <w:bCs/>
        </w:rPr>
        <w:t xml:space="preserve"> х Кобск</w:t>
      </w:r>
      <w:r w:rsidRPr="00891798">
        <w:rPr>
          <w:bCs/>
          <w:vertAlign w:val="subscript"/>
        </w:rPr>
        <w:t>0</w:t>
      </w:r>
      <w:r w:rsidRPr="00891798">
        <w:rPr>
          <w:bCs/>
        </w:rPr>
        <w:t xml:space="preserve"> х Кавт</w:t>
      </w:r>
      <w:r w:rsidRPr="00891798">
        <w:rPr>
          <w:bCs/>
          <w:vertAlign w:val="subscript"/>
        </w:rPr>
        <w:t>0</w:t>
      </w:r>
    </w:p>
    <w:p w:rsidR="00E3352B" w:rsidRPr="00891798" w:rsidRDefault="00E3352B" w:rsidP="00856E2E">
      <w:pPr>
        <w:ind w:left="900"/>
        <w:jc w:val="both"/>
        <w:rPr>
          <w:bCs/>
        </w:rPr>
      </w:pPr>
    </w:p>
    <w:p w:rsidR="00E3352B" w:rsidRPr="00891798" w:rsidRDefault="00E3352B" w:rsidP="0023365D">
      <w:pPr>
        <w:numPr>
          <w:ilvl w:val="0"/>
          <w:numId w:val="58"/>
        </w:numPr>
        <w:jc w:val="both"/>
        <w:rPr>
          <w:bCs/>
          <w:sz w:val="28"/>
        </w:rPr>
      </w:pPr>
      <w:r w:rsidRPr="00891798">
        <w:rPr>
          <w:bCs/>
          <w:sz w:val="28"/>
        </w:rPr>
        <w:t>влияние издержкоемкости продукции:</w:t>
      </w:r>
    </w:p>
    <w:p w:rsidR="00E3352B" w:rsidRPr="00891798" w:rsidRDefault="00E3352B" w:rsidP="00856E2E">
      <w:pPr>
        <w:ind w:left="900"/>
        <w:jc w:val="both"/>
        <w:rPr>
          <w:bCs/>
          <w:sz w:val="28"/>
          <w:lang w:val="en-US"/>
        </w:rPr>
      </w:pPr>
    </w:p>
    <w:p w:rsidR="00E3352B" w:rsidRPr="00891798" w:rsidRDefault="00E3352B" w:rsidP="00856E2E">
      <w:pPr>
        <w:ind w:left="900"/>
        <w:jc w:val="both"/>
        <w:rPr>
          <w:bCs/>
          <w:vertAlign w:val="subscript"/>
        </w:rPr>
      </w:pPr>
      <w:r w:rsidRPr="00891798">
        <w:rPr>
          <w:sz w:val="28"/>
          <w:szCs w:val="28"/>
        </w:rPr>
        <w:t>∆</w:t>
      </w:r>
      <w:r w:rsidRPr="00891798">
        <w:rPr>
          <w:bCs/>
          <w:sz w:val="28"/>
        </w:rPr>
        <w:t xml:space="preserve"> </w:t>
      </w:r>
      <w:r w:rsidRPr="00891798">
        <w:rPr>
          <w:bCs/>
          <w:sz w:val="28"/>
          <w:lang w:val="en-US"/>
        </w:rPr>
        <w:t>R</w:t>
      </w:r>
      <w:r w:rsidRPr="00891798">
        <w:rPr>
          <w:bCs/>
          <w:sz w:val="28"/>
        </w:rPr>
        <w:t>к</w:t>
      </w:r>
      <w:r w:rsidRPr="00891798">
        <w:rPr>
          <w:bCs/>
          <w:sz w:val="28"/>
          <w:vertAlign w:val="subscript"/>
        </w:rPr>
        <w:t>И</w:t>
      </w:r>
      <w:r w:rsidRPr="00891798">
        <w:rPr>
          <w:bCs/>
          <w:sz w:val="28"/>
        </w:rPr>
        <w:t xml:space="preserve"> = </w:t>
      </w:r>
      <w:r w:rsidRPr="00891798">
        <w:rPr>
          <w:bCs/>
          <w:lang w:val="en-US"/>
        </w:rPr>
        <w:t>R</w:t>
      </w:r>
      <w:r w:rsidRPr="00891798">
        <w:rPr>
          <w:bCs/>
          <w:vertAlign w:val="subscript"/>
        </w:rPr>
        <w:t>1</w:t>
      </w:r>
      <w:r w:rsidRPr="00891798">
        <w:rPr>
          <w:bCs/>
        </w:rPr>
        <w:t xml:space="preserve"> х </w:t>
      </w:r>
      <w:r w:rsidRPr="00891798">
        <w:rPr>
          <w:sz w:val="28"/>
          <w:szCs w:val="28"/>
        </w:rPr>
        <w:t>∆</w:t>
      </w:r>
      <w:r w:rsidRPr="00891798">
        <w:rPr>
          <w:bCs/>
        </w:rPr>
        <w:t>И х Кобск</w:t>
      </w:r>
      <w:r w:rsidRPr="00891798">
        <w:rPr>
          <w:bCs/>
          <w:vertAlign w:val="subscript"/>
        </w:rPr>
        <w:t>0</w:t>
      </w:r>
      <w:r w:rsidRPr="00891798">
        <w:rPr>
          <w:bCs/>
        </w:rPr>
        <w:t xml:space="preserve"> х Кавт</w:t>
      </w:r>
      <w:r w:rsidRPr="00891798">
        <w:rPr>
          <w:bCs/>
          <w:vertAlign w:val="subscript"/>
        </w:rPr>
        <w:t>0</w:t>
      </w:r>
    </w:p>
    <w:p w:rsidR="00E3352B" w:rsidRPr="00891798" w:rsidRDefault="00E3352B" w:rsidP="00856E2E">
      <w:pPr>
        <w:ind w:left="900"/>
        <w:jc w:val="both"/>
        <w:rPr>
          <w:bCs/>
          <w:vertAlign w:val="subscript"/>
        </w:rPr>
      </w:pPr>
    </w:p>
    <w:p w:rsidR="00E3352B" w:rsidRPr="00891798" w:rsidRDefault="00E3352B" w:rsidP="0023365D">
      <w:pPr>
        <w:numPr>
          <w:ilvl w:val="0"/>
          <w:numId w:val="58"/>
        </w:numPr>
        <w:jc w:val="both"/>
        <w:rPr>
          <w:bCs/>
          <w:sz w:val="28"/>
        </w:rPr>
      </w:pPr>
      <w:r w:rsidRPr="00891798">
        <w:rPr>
          <w:bCs/>
          <w:sz w:val="28"/>
        </w:rPr>
        <w:t>влияние оборачиваемости собственного капитала:</w:t>
      </w:r>
    </w:p>
    <w:p w:rsidR="00E3352B" w:rsidRPr="00891798" w:rsidRDefault="00E3352B" w:rsidP="00856E2E">
      <w:pPr>
        <w:ind w:left="900"/>
        <w:jc w:val="both"/>
        <w:rPr>
          <w:bCs/>
          <w:vertAlign w:val="subscript"/>
        </w:rPr>
      </w:pPr>
    </w:p>
    <w:p w:rsidR="00E3352B" w:rsidRPr="00891798" w:rsidRDefault="00E3352B" w:rsidP="00856E2E">
      <w:pPr>
        <w:ind w:left="900"/>
        <w:jc w:val="both"/>
        <w:rPr>
          <w:bCs/>
          <w:vertAlign w:val="subscript"/>
        </w:rPr>
      </w:pPr>
      <w:r w:rsidRPr="00891798">
        <w:rPr>
          <w:sz w:val="28"/>
          <w:szCs w:val="28"/>
        </w:rPr>
        <w:t>∆</w:t>
      </w:r>
      <w:r w:rsidRPr="00891798">
        <w:rPr>
          <w:bCs/>
          <w:sz w:val="28"/>
        </w:rPr>
        <w:t xml:space="preserve"> </w:t>
      </w:r>
      <w:r w:rsidRPr="00891798">
        <w:rPr>
          <w:bCs/>
          <w:sz w:val="28"/>
          <w:lang w:val="en-US"/>
        </w:rPr>
        <w:t>R</w:t>
      </w:r>
      <w:r w:rsidRPr="00891798">
        <w:rPr>
          <w:bCs/>
          <w:sz w:val="28"/>
        </w:rPr>
        <w:t>к</w:t>
      </w:r>
      <w:r w:rsidRPr="00891798">
        <w:rPr>
          <w:bCs/>
          <w:sz w:val="28"/>
          <w:vertAlign w:val="subscript"/>
        </w:rPr>
        <w:t>Кобск</w:t>
      </w:r>
      <w:r w:rsidRPr="00891798">
        <w:rPr>
          <w:bCs/>
          <w:sz w:val="28"/>
        </w:rPr>
        <w:t xml:space="preserve"> = </w:t>
      </w:r>
      <w:r w:rsidRPr="00891798">
        <w:rPr>
          <w:bCs/>
          <w:lang w:val="en-US"/>
        </w:rPr>
        <w:t>R</w:t>
      </w:r>
      <w:r w:rsidRPr="00891798">
        <w:rPr>
          <w:bCs/>
          <w:vertAlign w:val="subscript"/>
        </w:rPr>
        <w:t>1</w:t>
      </w:r>
      <w:r w:rsidRPr="00891798">
        <w:rPr>
          <w:bCs/>
        </w:rPr>
        <w:t xml:space="preserve"> х И</w:t>
      </w:r>
      <w:r w:rsidRPr="00891798">
        <w:rPr>
          <w:bCs/>
          <w:vertAlign w:val="subscript"/>
        </w:rPr>
        <w:t>1</w:t>
      </w:r>
      <w:r w:rsidRPr="00891798">
        <w:rPr>
          <w:bCs/>
        </w:rPr>
        <w:t xml:space="preserve"> х </w:t>
      </w:r>
      <w:r w:rsidRPr="00891798">
        <w:rPr>
          <w:sz w:val="28"/>
          <w:szCs w:val="28"/>
        </w:rPr>
        <w:t>∆</w:t>
      </w:r>
      <w:r w:rsidRPr="00891798">
        <w:rPr>
          <w:bCs/>
        </w:rPr>
        <w:t>Кобск х Кавт</w:t>
      </w:r>
      <w:r w:rsidRPr="00891798">
        <w:rPr>
          <w:bCs/>
          <w:vertAlign w:val="subscript"/>
        </w:rPr>
        <w:t>0</w:t>
      </w:r>
    </w:p>
    <w:p w:rsidR="00E3352B" w:rsidRPr="00891798" w:rsidRDefault="00E3352B" w:rsidP="00856E2E">
      <w:pPr>
        <w:ind w:left="900"/>
        <w:jc w:val="both"/>
        <w:rPr>
          <w:bCs/>
          <w:vertAlign w:val="subscript"/>
        </w:rPr>
      </w:pPr>
    </w:p>
    <w:p w:rsidR="00E3352B" w:rsidRPr="00891798" w:rsidRDefault="00E3352B" w:rsidP="0023365D">
      <w:pPr>
        <w:numPr>
          <w:ilvl w:val="0"/>
          <w:numId w:val="58"/>
        </w:numPr>
        <w:jc w:val="both"/>
        <w:rPr>
          <w:bCs/>
          <w:sz w:val="28"/>
        </w:rPr>
      </w:pPr>
      <w:r w:rsidRPr="00891798">
        <w:rPr>
          <w:bCs/>
          <w:sz w:val="28"/>
        </w:rPr>
        <w:t>влияние уровня финансовой независимости:</w:t>
      </w:r>
    </w:p>
    <w:p w:rsidR="00E3352B" w:rsidRPr="00891798" w:rsidRDefault="00E3352B" w:rsidP="00856E2E">
      <w:pPr>
        <w:ind w:left="900"/>
        <w:jc w:val="both"/>
        <w:rPr>
          <w:bCs/>
          <w:vertAlign w:val="subscript"/>
        </w:rPr>
      </w:pPr>
    </w:p>
    <w:p w:rsidR="00E3352B" w:rsidRPr="00891798" w:rsidRDefault="00E3352B" w:rsidP="00856E2E">
      <w:pPr>
        <w:ind w:left="900"/>
        <w:jc w:val="both"/>
        <w:rPr>
          <w:bCs/>
          <w:vertAlign w:val="subscript"/>
        </w:rPr>
      </w:pPr>
      <w:r w:rsidRPr="00891798">
        <w:rPr>
          <w:sz w:val="28"/>
          <w:szCs w:val="28"/>
        </w:rPr>
        <w:t>∆</w:t>
      </w:r>
      <w:r w:rsidRPr="00891798">
        <w:rPr>
          <w:bCs/>
          <w:sz w:val="28"/>
        </w:rPr>
        <w:t xml:space="preserve"> </w:t>
      </w:r>
      <w:r w:rsidRPr="00891798">
        <w:rPr>
          <w:bCs/>
          <w:sz w:val="28"/>
          <w:lang w:val="en-US"/>
        </w:rPr>
        <w:t>R</w:t>
      </w:r>
      <w:r w:rsidRPr="00891798">
        <w:rPr>
          <w:bCs/>
          <w:sz w:val="28"/>
        </w:rPr>
        <w:t>к</w:t>
      </w:r>
      <w:r w:rsidRPr="00891798">
        <w:rPr>
          <w:bCs/>
          <w:sz w:val="28"/>
          <w:vertAlign w:val="subscript"/>
        </w:rPr>
        <w:t>Кавт</w:t>
      </w:r>
      <w:r w:rsidRPr="00891798">
        <w:rPr>
          <w:bCs/>
          <w:sz w:val="28"/>
        </w:rPr>
        <w:t xml:space="preserve"> = </w:t>
      </w:r>
      <w:r w:rsidRPr="00891798">
        <w:rPr>
          <w:bCs/>
          <w:lang w:val="en-US"/>
        </w:rPr>
        <w:t>R</w:t>
      </w:r>
      <w:r w:rsidRPr="00891798">
        <w:rPr>
          <w:bCs/>
          <w:vertAlign w:val="subscript"/>
        </w:rPr>
        <w:t>1</w:t>
      </w:r>
      <w:r w:rsidRPr="00891798">
        <w:rPr>
          <w:bCs/>
        </w:rPr>
        <w:t xml:space="preserve"> х И</w:t>
      </w:r>
      <w:r w:rsidRPr="00891798">
        <w:rPr>
          <w:bCs/>
          <w:vertAlign w:val="subscript"/>
        </w:rPr>
        <w:t>1</w:t>
      </w:r>
      <w:r w:rsidRPr="00891798">
        <w:rPr>
          <w:bCs/>
        </w:rPr>
        <w:t xml:space="preserve"> х Кобск</w:t>
      </w:r>
      <w:r w:rsidRPr="00891798">
        <w:rPr>
          <w:bCs/>
          <w:vertAlign w:val="subscript"/>
        </w:rPr>
        <w:t>1</w:t>
      </w:r>
      <w:r w:rsidRPr="00891798">
        <w:rPr>
          <w:bCs/>
        </w:rPr>
        <w:t xml:space="preserve"> х </w:t>
      </w:r>
      <w:r w:rsidRPr="00891798">
        <w:rPr>
          <w:sz w:val="28"/>
          <w:szCs w:val="28"/>
        </w:rPr>
        <w:t>∆</w:t>
      </w:r>
      <w:r w:rsidRPr="00891798">
        <w:rPr>
          <w:bCs/>
        </w:rPr>
        <w:t>Кавт</w:t>
      </w:r>
    </w:p>
    <w:p w:rsidR="00E3352B" w:rsidRPr="00891798" w:rsidRDefault="00E3352B" w:rsidP="00856E2E">
      <w:pPr>
        <w:ind w:left="900"/>
        <w:jc w:val="both"/>
        <w:rPr>
          <w:bCs/>
        </w:rPr>
      </w:pPr>
    </w:p>
    <w:p w:rsidR="00E3352B" w:rsidRPr="00891798" w:rsidRDefault="00E3352B" w:rsidP="00856E2E">
      <w:pPr>
        <w:pStyle w:val="14pt"/>
        <w:rPr>
          <w:bCs/>
          <w:szCs w:val="24"/>
        </w:rPr>
      </w:pPr>
      <w:r w:rsidRPr="00891798">
        <w:rPr>
          <w:bCs/>
          <w:szCs w:val="24"/>
        </w:rPr>
        <w:t>Факторный анализ рентабельности операционного капитала  (</w:t>
      </w:r>
      <w:r w:rsidRPr="00891798">
        <w:rPr>
          <w:bCs/>
          <w:szCs w:val="24"/>
          <w:lang w:val="en-US"/>
        </w:rPr>
        <w:t>R</w:t>
      </w:r>
      <w:r w:rsidRPr="00891798">
        <w:rPr>
          <w:bCs/>
          <w:szCs w:val="24"/>
        </w:rPr>
        <w:t>ок) проводится на основе  следующих факторных моделей:</w:t>
      </w:r>
    </w:p>
    <w:p w:rsidR="00E3352B" w:rsidRPr="00891798" w:rsidRDefault="00E3352B" w:rsidP="00856E2E">
      <w:pPr>
        <w:ind w:firstLine="540"/>
        <w:jc w:val="both"/>
        <w:rPr>
          <w:bCs/>
          <w:sz w:val="28"/>
        </w:rPr>
      </w:pPr>
    </w:p>
    <w:tbl>
      <w:tblPr>
        <w:tblW w:w="0" w:type="auto"/>
        <w:tblInd w:w="648" w:type="dxa"/>
        <w:tblLook w:val="0000"/>
      </w:tblPr>
      <w:tblGrid>
        <w:gridCol w:w="1008"/>
        <w:gridCol w:w="697"/>
        <w:gridCol w:w="506"/>
        <w:gridCol w:w="515"/>
        <w:gridCol w:w="503"/>
        <w:gridCol w:w="512"/>
        <w:gridCol w:w="503"/>
        <w:gridCol w:w="605"/>
        <w:gridCol w:w="506"/>
        <w:gridCol w:w="2129"/>
        <w:gridCol w:w="1040"/>
      </w:tblGrid>
      <w:tr w:rsidR="00E3352B" w:rsidRPr="00891798" w:rsidTr="00891798">
        <w:trPr>
          <w:cantSplit/>
        </w:trPr>
        <w:tc>
          <w:tcPr>
            <w:tcW w:w="1008" w:type="dxa"/>
            <w:vMerge w:val="restart"/>
            <w:vAlign w:val="center"/>
          </w:tcPr>
          <w:p w:rsidR="00E3352B" w:rsidRPr="00891798" w:rsidRDefault="00E3352B" w:rsidP="00856E2E">
            <w:pPr>
              <w:jc w:val="center"/>
              <w:rPr>
                <w:bCs/>
                <w:sz w:val="28"/>
              </w:rPr>
            </w:pPr>
            <w:r w:rsidRPr="00891798">
              <w:rPr>
                <w:bCs/>
                <w:sz w:val="28"/>
                <w:lang w:val="en-US"/>
              </w:rPr>
              <w:t>R</w:t>
            </w:r>
            <w:r w:rsidRPr="00891798">
              <w:rPr>
                <w:bCs/>
                <w:sz w:val="28"/>
              </w:rPr>
              <w:t>ок =</w:t>
            </w:r>
          </w:p>
        </w:tc>
        <w:tc>
          <w:tcPr>
            <w:tcW w:w="697" w:type="dxa"/>
            <w:tcBorders>
              <w:bottom w:val="single" w:sz="4" w:space="0" w:color="auto"/>
            </w:tcBorders>
          </w:tcPr>
          <w:p w:rsidR="00E3352B" w:rsidRPr="00891798" w:rsidRDefault="00E3352B" w:rsidP="00856E2E">
            <w:pPr>
              <w:jc w:val="both"/>
              <w:rPr>
                <w:bCs/>
                <w:sz w:val="28"/>
              </w:rPr>
            </w:pPr>
            <w:r w:rsidRPr="00891798">
              <w:rPr>
                <w:bCs/>
                <w:sz w:val="28"/>
              </w:rPr>
              <w:t>П</w:t>
            </w:r>
          </w:p>
        </w:tc>
        <w:tc>
          <w:tcPr>
            <w:tcW w:w="506" w:type="dxa"/>
            <w:vMerge w:val="restart"/>
            <w:vAlign w:val="center"/>
          </w:tcPr>
          <w:p w:rsidR="00E3352B" w:rsidRPr="00891798" w:rsidRDefault="00E3352B" w:rsidP="00856E2E">
            <w:pPr>
              <w:jc w:val="center"/>
              <w:rPr>
                <w:bCs/>
                <w:sz w:val="28"/>
              </w:rPr>
            </w:pPr>
            <w:r w:rsidRPr="00891798">
              <w:rPr>
                <w:bCs/>
                <w:sz w:val="28"/>
              </w:rPr>
              <w:t>=</w:t>
            </w:r>
          </w:p>
        </w:tc>
        <w:tc>
          <w:tcPr>
            <w:tcW w:w="515" w:type="dxa"/>
            <w:tcBorders>
              <w:bottom w:val="single" w:sz="4" w:space="0" w:color="auto"/>
            </w:tcBorders>
          </w:tcPr>
          <w:p w:rsidR="00E3352B" w:rsidRPr="00891798" w:rsidRDefault="00E3352B" w:rsidP="00856E2E">
            <w:pPr>
              <w:jc w:val="both"/>
              <w:rPr>
                <w:bCs/>
                <w:sz w:val="28"/>
              </w:rPr>
            </w:pPr>
            <w:r w:rsidRPr="00891798">
              <w:rPr>
                <w:bCs/>
                <w:sz w:val="28"/>
              </w:rPr>
              <w:t>П</w:t>
            </w:r>
          </w:p>
        </w:tc>
        <w:tc>
          <w:tcPr>
            <w:tcW w:w="503" w:type="dxa"/>
            <w:vMerge w:val="restart"/>
            <w:vAlign w:val="center"/>
          </w:tcPr>
          <w:p w:rsidR="00E3352B" w:rsidRPr="00891798" w:rsidRDefault="00E3352B" w:rsidP="00856E2E">
            <w:pPr>
              <w:jc w:val="center"/>
              <w:rPr>
                <w:bCs/>
                <w:sz w:val="28"/>
              </w:rPr>
            </w:pPr>
            <w:r w:rsidRPr="00891798">
              <w:rPr>
                <w:bCs/>
                <w:sz w:val="28"/>
              </w:rPr>
              <w:t>х</w:t>
            </w:r>
          </w:p>
        </w:tc>
        <w:tc>
          <w:tcPr>
            <w:tcW w:w="512" w:type="dxa"/>
            <w:tcBorders>
              <w:bottom w:val="single" w:sz="4" w:space="0" w:color="auto"/>
            </w:tcBorders>
          </w:tcPr>
          <w:p w:rsidR="00E3352B" w:rsidRPr="00891798" w:rsidRDefault="00E3352B" w:rsidP="00856E2E">
            <w:pPr>
              <w:jc w:val="both"/>
              <w:rPr>
                <w:bCs/>
                <w:sz w:val="28"/>
              </w:rPr>
            </w:pPr>
            <w:r w:rsidRPr="00891798">
              <w:rPr>
                <w:bCs/>
                <w:sz w:val="28"/>
              </w:rPr>
              <w:t>С</w:t>
            </w:r>
          </w:p>
        </w:tc>
        <w:tc>
          <w:tcPr>
            <w:tcW w:w="503" w:type="dxa"/>
            <w:vMerge w:val="restart"/>
            <w:vAlign w:val="center"/>
          </w:tcPr>
          <w:p w:rsidR="00E3352B" w:rsidRPr="00891798" w:rsidRDefault="00E3352B" w:rsidP="00856E2E">
            <w:pPr>
              <w:jc w:val="center"/>
              <w:rPr>
                <w:bCs/>
                <w:sz w:val="28"/>
              </w:rPr>
            </w:pPr>
            <w:r w:rsidRPr="00891798">
              <w:rPr>
                <w:bCs/>
                <w:sz w:val="28"/>
              </w:rPr>
              <w:t>х</w:t>
            </w:r>
          </w:p>
        </w:tc>
        <w:tc>
          <w:tcPr>
            <w:tcW w:w="605" w:type="dxa"/>
            <w:tcBorders>
              <w:bottom w:val="single" w:sz="4" w:space="0" w:color="auto"/>
            </w:tcBorders>
          </w:tcPr>
          <w:p w:rsidR="00E3352B" w:rsidRPr="00891798" w:rsidRDefault="00E3352B" w:rsidP="00856E2E">
            <w:pPr>
              <w:jc w:val="both"/>
              <w:rPr>
                <w:bCs/>
                <w:sz w:val="28"/>
              </w:rPr>
            </w:pPr>
            <w:r w:rsidRPr="00891798">
              <w:rPr>
                <w:bCs/>
                <w:sz w:val="28"/>
              </w:rPr>
              <w:t>В</w:t>
            </w:r>
          </w:p>
        </w:tc>
        <w:tc>
          <w:tcPr>
            <w:tcW w:w="506" w:type="dxa"/>
            <w:vMerge w:val="restart"/>
            <w:vAlign w:val="center"/>
          </w:tcPr>
          <w:p w:rsidR="00E3352B" w:rsidRPr="00891798" w:rsidRDefault="00E3352B" w:rsidP="00856E2E">
            <w:pPr>
              <w:jc w:val="center"/>
              <w:rPr>
                <w:bCs/>
                <w:sz w:val="28"/>
              </w:rPr>
            </w:pPr>
            <w:r w:rsidRPr="00891798">
              <w:rPr>
                <w:bCs/>
                <w:sz w:val="28"/>
              </w:rPr>
              <w:t>=</w:t>
            </w:r>
          </w:p>
        </w:tc>
        <w:tc>
          <w:tcPr>
            <w:tcW w:w="2129" w:type="dxa"/>
            <w:vMerge w:val="restart"/>
            <w:vAlign w:val="center"/>
          </w:tcPr>
          <w:p w:rsidR="00E3352B" w:rsidRPr="00891798" w:rsidRDefault="00E3352B" w:rsidP="00856E2E">
            <w:pPr>
              <w:jc w:val="center"/>
              <w:rPr>
                <w:bCs/>
                <w:sz w:val="28"/>
              </w:rPr>
            </w:pPr>
            <w:r w:rsidRPr="00891798">
              <w:rPr>
                <w:bCs/>
                <w:sz w:val="28"/>
                <w:lang w:val="en-US"/>
              </w:rPr>
              <w:t>R</w:t>
            </w:r>
            <w:r w:rsidRPr="00891798">
              <w:rPr>
                <w:bCs/>
                <w:sz w:val="28"/>
              </w:rPr>
              <w:t>пр х И х Коб</w:t>
            </w:r>
            <w:r w:rsidRPr="00891798">
              <w:rPr>
                <w:bCs/>
                <w:sz w:val="28"/>
                <w:vertAlign w:val="subscript"/>
              </w:rPr>
              <w:t>ок</w:t>
            </w:r>
          </w:p>
        </w:tc>
        <w:tc>
          <w:tcPr>
            <w:tcW w:w="1040" w:type="dxa"/>
            <w:vMerge w:val="restart"/>
            <w:vAlign w:val="center"/>
          </w:tcPr>
          <w:p w:rsidR="00E3352B" w:rsidRPr="00891798" w:rsidRDefault="00E3352B" w:rsidP="006C5378">
            <w:pPr>
              <w:jc w:val="center"/>
              <w:rPr>
                <w:bCs/>
                <w:sz w:val="28"/>
              </w:rPr>
            </w:pPr>
            <w:r w:rsidRPr="00891798">
              <w:rPr>
                <w:bCs/>
                <w:sz w:val="28"/>
              </w:rPr>
              <w:t>(</w:t>
            </w:r>
            <w:r w:rsidR="006C5378">
              <w:rPr>
                <w:bCs/>
                <w:sz w:val="28"/>
              </w:rPr>
              <w:t>8.14</w:t>
            </w:r>
            <w:r w:rsidRPr="00891798">
              <w:rPr>
                <w:bCs/>
                <w:sz w:val="28"/>
              </w:rPr>
              <w:t>)</w:t>
            </w:r>
          </w:p>
        </w:tc>
      </w:tr>
      <w:tr w:rsidR="00E3352B" w:rsidRPr="00891798" w:rsidTr="00891798">
        <w:trPr>
          <w:cantSplit/>
        </w:trPr>
        <w:tc>
          <w:tcPr>
            <w:tcW w:w="1008" w:type="dxa"/>
            <w:vMerge/>
          </w:tcPr>
          <w:p w:rsidR="00E3352B" w:rsidRPr="00891798" w:rsidRDefault="00E3352B" w:rsidP="00856E2E">
            <w:pPr>
              <w:jc w:val="both"/>
              <w:rPr>
                <w:bCs/>
                <w:sz w:val="28"/>
              </w:rPr>
            </w:pPr>
          </w:p>
        </w:tc>
        <w:tc>
          <w:tcPr>
            <w:tcW w:w="697" w:type="dxa"/>
            <w:tcBorders>
              <w:top w:val="single" w:sz="4" w:space="0" w:color="auto"/>
            </w:tcBorders>
          </w:tcPr>
          <w:p w:rsidR="00E3352B" w:rsidRPr="00891798" w:rsidRDefault="00E3352B" w:rsidP="00856E2E">
            <w:pPr>
              <w:jc w:val="both"/>
              <w:rPr>
                <w:bCs/>
                <w:sz w:val="28"/>
              </w:rPr>
            </w:pPr>
            <w:r w:rsidRPr="00891798">
              <w:rPr>
                <w:bCs/>
                <w:sz w:val="28"/>
              </w:rPr>
              <w:t>ОК</w:t>
            </w:r>
          </w:p>
        </w:tc>
        <w:tc>
          <w:tcPr>
            <w:tcW w:w="506" w:type="dxa"/>
            <w:vMerge/>
          </w:tcPr>
          <w:p w:rsidR="00E3352B" w:rsidRPr="00891798" w:rsidRDefault="00E3352B" w:rsidP="00856E2E">
            <w:pPr>
              <w:jc w:val="both"/>
              <w:rPr>
                <w:bCs/>
                <w:sz w:val="28"/>
              </w:rPr>
            </w:pPr>
          </w:p>
        </w:tc>
        <w:tc>
          <w:tcPr>
            <w:tcW w:w="515" w:type="dxa"/>
            <w:tcBorders>
              <w:top w:val="single" w:sz="4" w:space="0" w:color="auto"/>
            </w:tcBorders>
          </w:tcPr>
          <w:p w:rsidR="00E3352B" w:rsidRPr="00891798" w:rsidRDefault="00E3352B" w:rsidP="00856E2E">
            <w:pPr>
              <w:jc w:val="both"/>
              <w:rPr>
                <w:bCs/>
                <w:sz w:val="28"/>
              </w:rPr>
            </w:pPr>
            <w:r w:rsidRPr="00891798">
              <w:rPr>
                <w:bCs/>
                <w:sz w:val="28"/>
              </w:rPr>
              <w:t>С</w:t>
            </w:r>
          </w:p>
        </w:tc>
        <w:tc>
          <w:tcPr>
            <w:tcW w:w="503" w:type="dxa"/>
            <w:vMerge/>
          </w:tcPr>
          <w:p w:rsidR="00E3352B" w:rsidRPr="00891798" w:rsidRDefault="00E3352B" w:rsidP="00856E2E">
            <w:pPr>
              <w:jc w:val="both"/>
              <w:rPr>
                <w:bCs/>
                <w:sz w:val="28"/>
              </w:rPr>
            </w:pPr>
          </w:p>
        </w:tc>
        <w:tc>
          <w:tcPr>
            <w:tcW w:w="512" w:type="dxa"/>
            <w:tcBorders>
              <w:top w:val="single" w:sz="4" w:space="0" w:color="auto"/>
            </w:tcBorders>
          </w:tcPr>
          <w:p w:rsidR="00E3352B" w:rsidRPr="00891798" w:rsidRDefault="00E3352B" w:rsidP="00856E2E">
            <w:pPr>
              <w:jc w:val="both"/>
              <w:rPr>
                <w:bCs/>
                <w:sz w:val="28"/>
              </w:rPr>
            </w:pPr>
            <w:r w:rsidRPr="00891798">
              <w:rPr>
                <w:bCs/>
                <w:sz w:val="28"/>
              </w:rPr>
              <w:t>В</w:t>
            </w:r>
          </w:p>
        </w:tc>
        <w:tc>
          <w:tcPr>
            <w:tcW w:w="503" w:type="dxa"/>
            <w:vMerge/>
          </w:tcPr>
          <w:p w:rsidR="00E3352B" w:rsidRPr="00891798" w:rsidRDefault="00E3352B" w:rsidP="00856E2E">
            <w:pPr>
              <w:jc w:val="both"/>
              <w:rPr>
                <w:bCs/>
                <w:sz w:val="28"/>
              </w:rPr>
            </w:pPr>
          </w:p>
        </w:tc>
        <w:tc>
          <w:tcPr>
            <w:tcW w:w="605" w:type="dxa"/>
            <w:tcBorders>
              <w:top w:val="single" w:sz="4" w:space="0" w:color="auto"/>
            </w:tcBorders>
          </w:tcPr>
          <w:p w:rsidR="00E3352B" w:rsidRPr="00891798" w:rsidRDefault="00E3352B" w:rsidP="00856E2E">
            <w:pPr>
              <w:jc w:val="both"/>
              <w:rPr>
                <w:bCs/>
                <w:sz w:val="28"/>
              </w:rPr>
            </w:pPr>
            <w:r w:rsidRPr="00891798">
              <w:rPr>
                <w:bCs/>
                <w:sz w:val="28"/>
              </w:rPr>
              <w:t>ОК</w:t>
            </w:r>
          </w:p>
        </w:tc>
        <w:tc>
          <w:tcPr>
            <w:tcW w:w="506" w:type="dxa"/>
            <w:vMerge/>
          </w:tcPr>
          <w:p w:rsidR="00E3352B" w:rsidRPr="00891798" w:rsidRDefault="00E3352B" w:rsidP="00856E2E">
            <w:pPr>
              <w:jc w:val="both"/>
              <w:rPr>
                <w:bCs/>
                <w:sz w:val="28"/>
              </w:rPr>
            </w:pPr>
          </w:p>
        </w:tc>
        <w:tc>
          <w:tcPr>
            <w:tcW w:w="2129" w:type="dxa"/>
            <w:vMerge/>
          </w:tcPr>
          <w:p w:rsidR="00E3352B" w:rsidRPr="00891798" w:rsidRDefault="00E3352B" w:rsidP="00856E2E">
            <w:pPr>
              <w:jc w:val="both"/>
              <w:rPr>
                <w:bCs/>
                <w:sz w:val="28"/>
              </w:rPr>
            </w:pPr>
          </w:p>
        </w:tc>
        <w:tc>
          <w:tcPr>
            <w:tcW w:w="1040" w:type="dxa"/>
            <w:vMerge/>
          </w:tcPr>
          <w:p w:rsidR="00E3352B" w:rsidRPr="00891798" w:rsidRDefault="00E3352B" w:rsidP="00856E2E">
            <w:pPr>
              <w:jc w:val="both"/>
              <w:rPr>
                <w:bCs/>
                <w:sz w:val="28"/>
              </w:rPr>
            </w:pPr>
          </w:p>
        </w:tc>
      </w:tr>
    </w:tbl>
    <w:p w:rsidR="00E3352B" w:rsidRPr="00891798" w:rsidRDefault="00E3352B" w:rsidP="00856E2E">
      <w:pPr>
        <w:ind w:firstLine="540"/>
        <w:jc w:val="both"/>
        <w:rPr>
          <w:bCs/>
          <w:sz w:val="28"/>
        </w:rPr>
      </w:pPr>
    </w:p>
    <w:p w:rsidR="00E3352B" w:rsidRPr="00891798" w:rsidRDefault="00E3352B" w:rsidP="00856E2E">
      <w:pPr>
        <w:ind w:firstLine="540"/>
        <w:jc w:val="both"/>
        <w:rPr>
          <w:bCs/>
          <w:sz w:val="28"/>
        </w:rPr>
      </w:pPr>
    </w:p>
    <w:tbl>
      <w:tblPr>
        <w:tblW w:w="0" w:type="auto"/>
        <w:tblInd w:w="648" w:type="dxa"/>
        <w:tblLook w:val="0000"/>
      </w:tblPr>
      <w:tblGrid>
        <w:gridCol w:w="900"/>
        <w:gridCol w:w="550"/>
        <w:gridCol w:w="352"/>
        <w:gridCol w:w="777"/>
        <w:gridCol w:w="352"/>
        <w:gridCol w:w="1569"/>
        <w:gridCol w:w="360"/>
        <w:gridCol w:w="1620"/>
        <w:gridCol w:w="540"/>
      </w:tblGrid>
      <w:tr w:rsidR="00E3352B" w:rsidRPr="00891798" w:rsidTr="00891798">
        <w:trPr>
          <w:cantSplit/>
        </w:trPr>
        <w:tc>
          <w:tcPr>
            <w:tcW w:w="900" w:type="dxa"/>
            <w:vMerge w:val="restart"/>
            <w:vAlign w:val="center"/>
          </w:tcPr>
          <w:p w:rsidR="00E3352B" w:rsidRPr="00891798" w:rsidRDefault="00E3352B" w:rsidP="00856E2E">
            <w:pPr>
              <w:jc w:val="center"/>
              <w:rPr>
                <w:bCs/>
              </w:rPr>
            </w:pPr>
            <w:r w:rsidRPr="00891798">
              <w:rPr>
                <w:bCs/>
                <w:lang w:val="en-US"/>
              </w:rPr>
              <w:t>R</w:t>
            </w:r>
            <w:r w:rsidRPr="00891798">
              <w:rPr>
                <w:bCs/>
              </w:rPr>
              <w:t>ок =</w:t>
            </w:r>
          </w:p>
        </w:tc>
        <w:tc>
          <w:tcPr>
            <w:tcW w:w="550" w:type="dxa"/>
            <w:tcBorders>
              <w:bottom w:val="single" w:sz="4" w:space="0" w:color="auto"/>
            </w:tcBorders>
          </w:tcPr>
          <w:p w:rsidR="00E3352B" w:rsidRPr="00891798" w:rsidRDefault="00E3352B" w:rsidP="00856E2E">
            <w:pPr>
              <w:jc w:val="both"/>
              <w:rPr>
                <w:bCs/>
              </w:rPr>
            </w:pPr>
            <w:r w:rsidRPr="00891798">
              <w:rPr>
                <w:bCs/>
              </w:rPr>
              <w:t>П</w:t>
            </w:r>
          </w:p>
        </w:tc>
        <w:tc>
          <w:tcPr>
            <w:tcW w:w="352" w:type="dxa"/>
            <w:vMerge w:val="restart"/>
            <w:vAlign w:val="center"/>
          </w:tcPr>
          <w:p w:rsidR="00E3352B" w:rsidRPr="00891798" w:rsidRDefault="00E3352B" w:rsidP="00856E2E">
            <w:pPr>
              <w:jc w:val="center"/>
              <w:rPr>
                <w:bCs/>
              </w:rPr>
            </w:pPr>
            <w:r w:rsidRPr="00891798">
              <w:rPr>
                <w:bCs/>
              </w:rPr>
              <w:t>=</w:t>
            </w:r>
          </w:p>
        </w:tc>
        <w:tc>
          <w:tcPr>
            <w:tcW w:w="777" w:type="dxa"/>
            <w:tcBorders>
              <w:bottom w:val="single" w:sz="4" w:space="0" w:color="auto"/>
            </w:tcBorders>
          </w:tcPr>
          <w:p w:rsidR="00E3352B" w:rsidRPr="00891798" w:rsidRDefault="00E3352B" w:rsidP="00856E2E">
            <w:pPr>
              <w:jc w:val="both"/>
              <w:rPr>
                <w:bCs/>
              </w:rPr>
            </w:pPr>
            <w:r w:rsidRPr="00891798">
              <w:rPr>
                <w:bCs/>
              </w:rPr>
              <w:t>П/ В</w:t>
            </w:r>
          </w:p>
        </w:tc>
        <w:tc>
          <w:tcPr>
            <w:tcW w:w="352" w:type="dxa"/>
            <w:vMerge w:val="restart"/>
            <w:vAlign w:val="center"/>
          </w:tcPr>
          <w:p w:rsidR="00E3352B" w:rsidRPr="00891798" w:rsidRDefault="00E3352B" w:rsidP="00856E2E">
            <w:pPr>
              <w:jc w:val="center"/>
              <w:rPr>
                <w:bCs/>
              </w:rPr>
            </w:pPr>
            <w:r w:rsidRPr="00891798">
              <w:rPr>
                <w:bCs/>
              </w:rPr>
              <w:t>=</w:t>
            </w:r>
          </w:p>
        </w:tc>
        <w:tc>
          <w:tcPr>
            <w:tcW w:w="1569" w:type="dxa"/>
            <w:tcBorders>
              <w:bottom w:val="single" w:sz="4" w:space="0" w:color="auto"/>
            </w:tcBorders>
          </w:tcPr>
          <w:p w:rsidR="00E3352B" w:rsidRPr="00891798" w:rsidRDefault="00E3352B" w:rsidP="00856E2E">
            <w:pPr>
              <w:jc w:val="both"/>
              <w:rPr>
                <w:bCs/>
              </w:rPr>
            </w:pPr>
            <w:r w:rsidRPr="00891798">
              <w:rPr>
                <w:bCs/>
              </w:rPr>
              <w:t>(В-С)/В</w:t>
            </w:r>
          </w:p>
        </w:tc>
        <w:tc>
          <w:tcPr>
            <w:tcW w:w="360" w:type="dxa"/>
            <w:vMerge w:val="restart"/>
            <w:vAlign w:val="center"/>
          </w:tcPr>
          <w:p w:rsidR="00E3352B" w:rsidRPr="00891798" w:rsidRDefault="00E3352B" w:rsidP="00856E2E">
            <w:pPr>
              <w:jc w:val="center"/>
              <w:rPr>
                <w:bCs/>
              </w:rPr>
            </w:pPr>
            <w:r w:rsidRPr="00891798">
              <w:rPr>
                <w:bCs/>
              </w:rPr>
              <w:t>=</w:t>
            </w:r>
          </w:p>
        </w:tc>
        <w:tc>
          <w:tcPr>
            <w:tcW w:w="1620" w:type="dxa"/>
            <w:tcBorders>
              <w:bottom w:val="single" w:sz="4" w:space="0" w:color="auto"/>
            </w:tcBorders>
          </w:tcPr>
          <w:p w:rsidR="00E3352B" w:rsidRPr="00891798" w:rsidRDefault="00E3352B" w:rsidP="00856E2E">
            <w:pPr>
              <w:jc w:val="center"/>
              <w:rPr>
                <w:bCs/>
              </w:rPr>
            </w:pPr>
            <w:r w:rsidRPr="00891798">
              <w:rPr>
                <w:bCs/>
              </w:rPr>
              <w:t>1- С/В</w:t>
            </w:r>
          </w:p>
        </w:tc>
        <w:tc>
          <w:tcPr>
            <w:tcW w:w="540" w:type="dxa"/>
            <w:vMerge w:val="restart"/>
            <w:vAlign w:val="center"/>
          </w:tcPr>
          <w:p w:rsidR="00E3352B" w:rsidRPr="00891798" w:rsidRDefault="00E3352B" w:rsidP="00856E2E">
            <w:pPr>
              <w:jc w:val="center"/>
              <w:rPr>
                <w:bCs/>
              </w:rPr>
            </w:pPr>
            <w:r w:rsidRPr="00891798">
              <w:rPr>
                <w:bCs/>
              </w:rPr>
              <w:t>=</w:t>
            </w:r>
          </w:p>
        </w:tc>
      </w:tr>
      <w:tr w:rsidR="00E3352B" w:rsidRPr="00891798" w:rsidTr="00891798">
        <w:trPr>
          <w:cantSplit/>
        </w:trPr>
        <w:tc>
          <w:tcPr>
            <w:tcW w:w="900" w:type="dxa"/>
            <w:vMerge/>
          </w:tcPr>
          <w:p w:rsidR="00E3352B" w:rsidRPr="00891798" w:rsidRDefault="00E3352B" w:rsidP="00856E2E">
            <w:pPr>
              <w:jc w:val="both"/>
              <w:rPr>
                <w:bCs/>
              </w:rPr>
            </w:pPr>
          </w:p>
        </w:tc>
        <w:tc>
          <w:tcPr>
            <w:tcW w:w="550" w:type="dxa"/>
            <w:tcBorders>
              <w:top w:val="single" w:sz="4" w:space="0" w:color="auto"/>
            </w:tcBorders>
          </w:tcPr>
          <w:p w:rsidR="00E3352B" w:rsidRPr="00891798" w:rsidRDefault="00E3352B" w:rsidP="00856E2E">
            <w:pPr>
              <w:jc w:val="both"/>
              <w:rPr>
                <w:bCs/>
              </w:rPr>
            </w:pPr>
            <w:r w:rsidRPr="00891798">
              <w:rPr>
                <w:bCs/>
              </w:rPr>
              <w:t>ОК</w:t>
            </w:r>
          </w:p>
        </w:tc>
        <w:tc>
          <w:tcPr>
            <w:tcW w:w="352" w:type="dxa"/>
            <w:vMerge/>
          </w:tcPr>
          <w:p w:rsidR="00E3352B" w:rsidRPr="00891798" w:rsidRDefault="00E3352B" w:rsidP="00856E2E">
            <w:pPr>
              <w:jc w:val="both"/>
              <w:rPr>
                <w:bCs/>
              </w:rPr>
            </w:pPr>
          </w:p>
        </w:tc>
        <w:tc>
          <w:tcPr>
            <w:tcW w:w="777" w:type="dxa"/>
            <w:tcBorders>
              <w:top w:val="single" w:sz="4" w:space="0" w:color="auto"/>
            </w:tcBorders>
          </w:tcPr>
          <w:p w:rsidR="00E3352B" w:rsidRPr="00891798" w:rsidRDefault="00E3352B" w:rsidP="00856E2E">
            <w:pPr>
              <w:jc w:val="both"/>
              <w:rPr>
                <w:bCs/>
              </w:rPr>
            </w:pPr>
            <w:r w:rsidRPr="00891798">
              <w:rPr>
                <w:bCs/>
              </w:rPr>
              <w:t>ОК/В</w:t>
            </w:r>
          </w:p>
        </w:tc>
        <w:tc>
          <w:tcPr>
            <w:tcW w:w="352" w:type="dxa"/>
            <w:vMerge/>
          </w:tcPr>
          <w:p w:rsidR="00E3352B" w:rsidRPr="00891798" w:rsidRDefault="00E3352B" w:rsidP="00856E2E">
            <w:pPr>
              <w:jc w:val="both"/>
              <w:rPr>
                <w:bCs/>
              </w:rPr>
            </w:pPr>
          </w:p>
        </w:tc>
        <w:tc>
          <w:tcPr>
            <w:tcW w:w="1569" w:type="dxa"/>
            <w:tcBorders>
              <w:top w:val="single" w:sz="4" w:space="0" w:color="auto"/>
            </w:tcBorders>
          </w:tcPr>
          <w:p w:rsidR="00E3352B" w:rsidRPr="00891798" w:rsidRDefault="00E3352B" w:rsidP="00856E2E">
            <w:pPr>
              <w:jc w:val="both"/>
              <w:rPr>
                <w:bCs/>
              </w:rPr>
            </w:pPr>
            <w:r w:rsidRPr="00891798">
              <w:rPr>
                <w:bCs/>
              </w:rPr>
              <w:t>(Ф +ОбА)/В</w:t>
            </w:r>
          </w:p>
        </w:tc>
        <w:tc>
          <w:tcPr>
            <w:tcW w:w="360" w:type="dxa"/>
            <w:vMerge/>
          </w:tcPr>
          <w:p w:rsidR="00E3352B" w:rsidRPr="00891798" w:rsidRDefault="00E3352B" w:rsidP="00856E2E">
            <w:pPr>
              <w:jc w:val="both"/>
              <w:rPr>
                <w:bCs/>
              </w:rPr>
            </w:pPr>
          </w:p>
        </w:tc>
        <w:tc>
          <w:tcPr>
            <w:tcW w:w="1620" w:type="dxa"/>
            <w:tcBorders>
              <w:top w:val="single" w:sz="4" w:space="0" w:color="auto"/>
            </w:tcBorders>
          </w:tcPr>
          <w:p w:rsidR="00E3352B" w:rsidRPr="00891798" w:rsidRDefault="00E3352B" w:rsidP="00856E2E">
            <w:pPr>
              <w:jc w:val="both"/>
              <w:rPr>
                <w:bCs/>
              </w:rPr>
            </w:pPr>
            <w:r w:rsidRPr="00891798">
              <w:rPr>
                <w:bCs/>
              </w:rPr>
              <w:t>Ф/В +ОбА/В</w:t>
            </w:r>
          </w:p>
        </w:tc>
        <w:tc>
          <w:tcPr>
            <w:tcW w:w="540" w:type="dxa"/>
            <w:vMerge/>
          </w:tcPr>
          <w:p w:rsidR="00E3352B" w:rsidRPr="00891798" w:rsidRDefault="00E3352B" w:rsidP="00856E2E">
            <w:pPr>
              <w:jc w:val="both"/>
              <w:rPr>
                <w:bCs/>
              </w:rPr>
            </w:pPr>
          </w:p>
        </w:tc>
      </w:tr>
    </w:tbl>
    <w:p w:rsidR="00E3352B" w:rsidRPr="00891798" w:rsidRDefault="00E3352B" w:rsidP="00856E2E">
      <w:pPr>
        <w:ind w:left="900"/>
        <w:jc w:val="both"/>
        <w:rPr>
          <w:bCs/>
        </w:rPr>
      </w:pPr>
    </w:p>
    <w:tbl>
      <w:tblPr>
        <w:tblW w:w="0" w:type="auto"/>
        <w:tblInd w:w="648" w:type="dxa"/>
        <w:tblLook w:val="0000"/>
      </w:tblPr>
      <w:tblGrid>
        <w:gridCol w:w="360"/>
        <w:gridCol w:w="3060"/>
        <w:gridCol w:w="3600"/>
      </w:tblGrid>
      <w:tr w:rsidR="00E3352B" w:rsidRPr="00891798" w:rsidTr="00891798">
        <w:trPr>
          <w:cantSplit/>
        </w:trPr>
        <w:tc>
          <w:tcPr>
            <w:tcW w:w="360" w:type="dxa"/>
            <w:vMerge w:val="restart"/>
            <w:vAlign w:val="center"/>
          </w:tcPr>
          <w:p w:rsidR="00E3352B" w:rsidRPr="00891798" w:rsidRDefault="00E3352B" w:rsidP="00856E2E">
            <w:pPr>
              <w:rPr>
                <w:bCs/>
              </w:rPr>
            </w:pPr>
            <w:r w:rsidRPr="00891798">
              <w:rPr>
                <w:bCs/>
              </w:rPr>
              <w:t>=</w:t>
            </w:r>
          </w:p>
        </w:tc>
        <w:tc>
          <w:tcPr>
            <w:tcW w:w="3060" w:type="dxa"/>
            <w:tcBorders>
              <w:bottom w:val="single" w:sz="4" w:space="0" w:color="auto"/>
            </w:tcBorders>
          </w:tcPr>
          <w:p w:rsidR="00E3352B" w:rsidRPr="00891798" w:rsidRDefault="00E3352B" w:rsidP="00856E2E">
            <w:pPr>
              <w:jc w:val="both"/>
              <w:rPr>
                <w:bCs/>
              </w:rPr>
            </w:pPr>
            <w:r w:rsidRPr="00891798">
              <w:rPr>
                <w:bCs/>
              </w:rPr>
              <w:t>1- (ЗЕ + МЕ+ФЕ+УдВпрз)</w:t>
            </w:r>
          </w:p>
        </w:tc>
        <w:tc>
          <w:tcPr>
            <w:tcW w:w="3600" w:type="dxa"/>
            <w:vMerge w:val="restart"/>
            <w:vAlign w:val="center"/>
          </w:tcPr>
          <w:p w:rsidR="00E3352B" w:rsidRPr="00891798" w:rsidRDefault="00E3352B" w:rsidP="006C5378">
            <w:pPr>
              <w:jc w:val="right"/>
              <w:rPr>
                <w:bCs/>
              </w:rPr>
            </w:pPr>
            <w:r w:rsidRPr="00891798">
              <w:rPr>
                <w:bCs/>
              </w:rPr>
              <w:t>(</w:t>
            </w:r>
            <w:r w:rsidR="006C5378">
              <w:rPr>
                <w:bCs/>
              </w:rPr>
              <w:t>8.15</w:t>
            </w:r>
            <w:r w:rsidRPr="00891798">
              <w:rPr>
                <w:bCs/>
              </w:rPr>
              <w:t>)</w:t>
            </w:r>
          </w:p>
        </w:tc>
      </w:tr>
      <w:tr w:rsidR="00E3352B" w:rsidRPr="00891798" w:rsidTr="00891798">
        <w:trPr>
          <w:cantSplit/>
        </w:trPr>
        <w:tc>
          <w:tcPr>
            <w:tcW w:w="360" w:type="dxa"/>
            <w:vMerge/>
          </w:tcPr>
          <w:p w:rsidR="00E3352B" w:rsidRPr="00891798" w:rsidRDefault="00E3352B" w:rsidP="00856E2E">
            <w:pPr>
              <w:jc w:val="both"/>
              <w:rPr>
                <w:bCs/>
              </w:rPr>
            </w:pPr>
          </w:p>
        </w:tc>
        <w:tc>
          <w:tcPr>
            <w:tcW w:w="3060" w:type="dxa"/>
            <w:tcBorders>
              <w:top w:val="single" w:sz="4" w:space="0" w:color="auto"/>
            </w:tcBorders>
          </w:tcPr>
          <w:p w:rsidR="00E3352B" w:rsidRPr="00891798" w:rsidRDefault="00E3352B" w:rsidP="00856E2E">
            <w:pPr>
              <w:jc w:val="both"/>
              <w:rPr>
                <w:bCs/>
              </w:rPr>
            </w:pPr>
            <w:r w:rsidRPr="00891798">
              <w:rPr>
                <w:bCs/>
              </w:rPr>
              <w:t>Ф/В +ОбА/В</w:t>
            </w:r>
          </w:p>
        </w:tc>
        <w:tc>
          <w:tcPr>
            <w:tcW w:w="3600" w:type="dxa"/>
            <w:vMerge/>
          </w:tcPr>
          <w:p w:rsidR="00E3352B" w:rsidRPr="00891798" w:rsidRDefault="00E3352B" w:rsidP="00856E2E">
            <w:pPr>
              <w:jc w:val="both"/>
              <w:rPr>
                <w:bCs/>
              </w:rPr>
            </w:pPr>
          </w:p>
        </w:tc>
      </w:tr>
    </w:tbl>
    <w:p w:rsidR="00E3352B" w:rsidRPr="00891798" w:rsidRDefault="00E3352B" w:rsidP="00856E2E">
      <w:pPr>
        <w:ind w:left="900"/>
        <w:jc w:val="both"/>
        <w:rPr>
          <w:bCs/>
        </w:rPr>
      </w:pPr>
    </w:p>
    <w:p w:rsidR="00E3352B" w:rsidRPr="00891798" w:rsidRDefault="00E3352B" w:rsidP="00856E2E">
      <w:pPr>
        <w:ind w:left="900"/>
        <w:jc w:val="both"/>
        <w:rPr>
          <w:bCs/>
          <w:sz w:val="28"/>
        </w:rPr>
      </w:pPr>
      <w:r w:rsidRPr="00891798">
        <w:rPr>
          <w:bCs/>
          <w:sz w:val="28"/>
        </w:rPr>
        <w:t>где:</w:t>
      </w:r>
    </w:p>
    <w:p w:rsidR="00E3352B" w:rsidRPr="00891798" w:rsidRDefault="00E3352B" w:rsidP="00856E2E">
      <w:pPr>
        <w:ind w:left="900"/>
        <w:jc w:val="both"/>
        <w:rPr>
          <w:bCs/>
          <w:sz w:val="28"/>
        </w:rPr>
      </w:pPr>
      <w:r w:rsidRPr="00891798">
        <w:rPr>
          <w:bCs/>
          <w:sz w:val="28"/>
        </w:rPr>
        <w:t>ОК -  средняя стоимость операционногокапитала;</w:t>
      </w:r>
    </w:p>
    <w:p w:rsidR="00E3352B" w:rsidRPr="00891798" w:rsidRDefault="00E3352B" w:rsidP="00856E2E">
      <w:pPr>
        <w:ind w:left="900"/>
        <w:jc w:val="both"/>
        <w:rPr>
          <w:bCs/>
          <w:sz w:val="28"/>
        </w:rPr>
      </w:pPr>
      <w:r w:rsidRPr="00891798">
        <w:rPr>
          <w:bCs/>
          <w:sz w:val="28"/>
        </w:rPr>
        <w:t>Ф – средняя стоимость основных средств, используемых в основной деятельности предприятия;</w:t>
      </w:r>
    </w:p>
    <w:p w:rsidR="00E3352B" w:rsidRPr="00891798" w:rsidRDefault="00E3352B" w:rsidP="00856E2E">
      <w:pPr>
        <w:ind w:left="900"/>
        <w:jc w:val="both"/>
        <w:rPr>
          <w:bCs/>
          <w:sz w:val="28"/>
        </w:rPr>
      </w:pPr>
      <w:r w:rsidRPr="00891798">
        <w:rPr>
          <w:bCs/>
          <w:sz w:val="28"/>
        </w:rPr>
        <w:t>ОбА – средняя стоимость оборотных активов;</w:t>
      </w:r>
    </w:p>
    <w:p w:rsidR="00E3352B" w:rsidRPr="00891798" w:rsidRDefault="00E3352B" w:rsidP="00856E2E">
      <w:pPr>
        <w:ind w:left="900"/>
        <w:jc w:val="both"/>
        <w:rPr>
          <w:bCs/>
          <w:sz w:val="28"/>
        </w:rPr>
      </w:pPr>
      <w:r w:rsidRPr="00891798">
        <w:rPr>
          <w:bCs/>
          <w:sz w:val="28"/>
        </w:rPr>
        <w:t>ЗЕ – зарплатоемкость продукции (с учетом отчислений на соцнужды);</w:t>
      </w:r>
    </w:p>
    <w:p w:rsidR="00E3352B" w:rsidRPr="00891798" w:rsidRDefault="00E3352B" w:rsidP="00856E2E">
      <w:pPr>
        <w:ind w:left="900"/>
        <w:jc w:val="both"/>
        <w:rPr>
          <w:bCs/>
          <w:sz w:val="28"/>
        </w:rPr>
      </w:pPr>
      <w:r w:rsidRPr="00891798">
        <w:rPr>
          <w:bCs/>
          <w:sz w:val="28"/>
        </w:rPr>
        <w:t>МЕ –материалоемкость продукции;</w:t>
      </w:r>
    </w:p>
    <w:p w:rsidR="00E3352B" w:rsidRPr="00891798" w:rsidRDefault="00E3352B" w:rsidP="00856E2E">
      <w:pPr>
        <w:ind w:left="900"/>
        <w:jc w:val="both"/>
        <w:rPr>
          <w:bCs/>
          <w:sz w:val="28"/>
        </w:rPr>
      </w:pPr>
      <w:r w:rsidRPr="00891798">
        <w:rPr>
          <w:bCs/>
          <w:sz w:val="28"/>
        </w:rPr>
        <w:t>ФЕ – фондоемкость продукции;</w:t>
      </w:r>
    </w:p>
    <w:p w:rsidR="00E3352B" w:rsidRPr="00891798" w:rsidRDefault="00E3352B" w:rsidP="00856E2E">
      <w:pPr>
        <w:ind w:left="900"/>
        <w:jc w:val="both"/>
        <w:rPr>
          <w:bCs/>
          <w:sz w:val="28"/>
        </w:rPr>
      </w:pPr>
      <w:r w:rsidRPr="00891798">
        <w:rPr>
          <w:bCs/>
          <w:sz w:val="28"/>
        </w:rPr>
        <w:t>УдВпрз – удельный вес прочих затрат в стоимости продукции;</w:t>
      </w:r>
    </w:p>
    <w:p w:rsidR="00E3352B" w:rsidRPr="00891798" w:rsidRDefault="00E3352B" w:rsidP="00856E2E">
      <w:pPr>
        <w:ind w:left="900"/>
        <w:jc w:val="both"/>
        <w:rPr>
          <w:bCs/>
          <w:sz w:val="28"/>
        </w:rPr>
      </w:pPr>
      <w:r w:rsidRPr="00891798">
        <w:rPr>
          <w:bCs/>
          <w:sz w:val="28"/>
        </w:rPr>
        <w:t>(Ф/В+ ОбА/В) – капиталоемкость по операционному капиталу, показатель, обратный коэффициенту оборачиваемости операционного капитала.</w:t>
      </w:r>
    </w:p>
    <w:p w:rsidR="00E3352B" w:rsidRDefault="00E3352B" w:rsidP="00E3352B">
      <w:pPr>
        <w:pStyle w:val="14pt"/>
        <w:rPr>
          <w:bCs/>
          <w:szCs w:val="24"/>
        </w:rPr>
      </w:pPr>
    </w:p>
    <w:p w:rsidR="00E3352B" w:rsidRDefault="00891798" w:rsidP="00E3352B">
      <w:pPr>
        <w:pStyle w:val="14pt"/>
        <w:rPr>
          <w:b/>
          <w:szCs w:val="24"/>
        </w:rPr>
      </w:pPr>
      <w:r>
        <w:rPr>
          <w:b/>
          <w:szCs w:val="24"/>
        </w:rPr>
        <w:t>8.</w:t>
      </w:r>
      <w:r w:rsidR="00E3352B">
        <w:rPr>
          <w:b/>
          <w:szCs w:val="24"/>
        </w:rPr>
        <w:t>6. Определение резервов роста показателей прибыли</w:t>
      </w:r>
    </w:p>
    <w:p w:rsidR="00E3352B" w:rsidRDefault="00E3352B" w:rsidP="00E3352B">
      <w:pPr>
        <w:pStyle w:val="14pt"/>
        <w:rPr>
          <w:b/>
          <w:szCs w:val="24"/>
        </w:rPr>
      </w:pPr>
    </w:p>
    <w:p w:rsidR="00E3352B" w:rsidRDefault="00E3352B" w:rsidP="00E3352B">
      <w:pPr>
        <w:pStyle w:val="14pt"/>
        <w:rPr>
          <w:bCs/>
          <w:szCs w:val="24"/>
        </w:rPr>
      </w:pPr>
      <w:r>
        <w:rPr>
          <w:bCs/>
          <w:szCs w:val="24"/>
        </w:rPr>
        <w:t>Основными направлениями поиска резервов роста прибыли являются:</w:t>
      </w:r>
    </w:p>
    <w:p w:rsidR="00E3352B" w:rsidRDefault="00E3352B" w:rsidP="0023365D">
      <w:pPr>
        <w:pStyle w:val="14pt"/>
        <w:numPr>
          <w:ilvl w:val="0"/>
          <w:numId w:val="58"/>
        </w:numPr>
        <w:rPr>
          <w:bCs/>
          <w:szCs w:val="24"/>
        </w:rPr>
      </w:pPr>
      <w:r>
        <w:rPr>
          <w:bCs/>
          <w:szCs w:val="24"/>
        </w:rPr>
        <w:lastRenderedPageBreak/>
        <w:t>наращивание объема реализации путем улучшения конкурентноспособности продукции, освоения и расширения рынков сбыта;</w:t>
      </w:r>
    </w:p>
    <w:p w:rsidR="00E3352B" w:rsidRDefault="00E3352B" w:rsidP="0023365D">
      <w:pPr>
        <w:pStyle w:val="14pt"/>
        <w:numPr>
          <w:ilvl w:val="0"/>
          <w:numId w:val="58"/>
        </w:numPr>
        <w:rPr>
          <w:bCs/>
          <w:szCs w:val="24"/>
        </w:rPr>
      </w:pPr>
      <w:r>
        <w:rPr>
          <w:bCs/>
          <w:szCs w:val="24"/>
        </w:rPr>
        <w:t>улучшение ассортиментной политики  продаж;</w:t>
      </w:r>
    </w:p>
    <w:p w:rsidR="00E3352B" w:rsidRDefault="00E3352B" w:rsidP="0023365D">
      <w:pPr>
        <w:pStyle w:val="14pt"/>
        <w:numPr>
          <w:ilvl w:val="0"/>
          <w:numId w:val="58"/>
        </w:numPr>
        <w:rPr>
          <w:bCs/>
          <w:szCs w:val="24"/>
        </w:rPr>
      </w:pPr>
      <w:r>
        <w:rPr>
          <w:bCs/>
          <w:szCs w:val="24"/>
        </w:rPr>
        <w:t>повышение цен на продукцию на основе улучшения ее качества и улучшением послепродажного обслуживания и т.п.;</w:t>
      </w:r>
    </w:p>
    <w:p w:rsidR="00E3352B" w:rsidRDefault="00E3352B" w:rsidP="0023365D">
      <w:pPr>
        <w:pStyle w:val="14pt"/>
        <w:numPr>
          <w:ilvl w:val="0"/>
          <w:numId w:val="58"/>
        </w:numPr>
        <w:rPr>
          <w:bCs/>
          <w:szCs w:val="24"/>
        </w:rPr>
      </w:pPr>
      <w:r>
        <w:rPr>
          <w:bCs/>
          <w:szCs w:val="24"/>
        </w:rPr>
        <w:t>снижение себестоимости продукции.</w:t>
      </w:r>
    </w:p>
    <w:p w:rsidR="00E3352B" w:rsidRDefault="00E3352B" w:rsidP="00E3352B">
      <w:pPr>
        <w:pStyle w:val="14pt"/>
        <w:rPr>
          <w:bCs/>
          <w:szCs w:val="24"/>
        </w:rPr>
      </w:pPr>
      <w:r>
        <w:rPr>
          <w:bCs/>
          <w:szCs w:val="24"/>
        </w:rPr>
        <w:t>Расчет резерва роста прибыли за счет увеличения объема реализации производится путем определения произведения планируемого прироста объема реализации и разности между ценой и себестоимостью продукции.</w:t>
      </w:r>
    </w:p>
    <w:p w:rsidR="00E3352B" w:rsidRDefault="00E3352B" w:rsidP="00E3352B">
      <w:pPr>
        <w:pStyle w:val="14pt"/>
        <w:rPr>
          <w:bCs/>
          <w:szCs w:val="24"/>
        </w:rPr>
      </w:pPr>
      <w:r>
        <w:rPr>
          <w:bCs/>
          <w:szCs w:val="24"/>
        </w:rPr>
        <w:t>Расчет резерва роста прибыли за счет улучшения ассортиментного состава реализации осуществляется по следующей формуле:</w:t>
      </w:r>
    </w:p>
    <w:p w:rsidR="00E3352B" w:rsidRDefault="00E3352B" w:rsidP="00E3352B">
      <w:pPr>
        <w:pStyle w:val="14pt"/>
        <w:rPr>
          <w:bCs/>
          <w:szCs w:val="24"/>
        </w:rPr>
      </w:pPr>
    </w:p>
    <w:p w:rsidR="00E3352B" w:rsidRDefault="00E3352B" w:rsidP="00E3352B">
      <w:pPr>
        <w:pStyle w:val="14pt"/>
      </w:pPr>
      <w:r>
        <w:rPr>
          <w:bCs/>
          <w:szCs w:val="24"/>
        </w:rPr>
        <w:t xml:space="preserve">∆П = </w:t>
      </w:r>
      <w:r>
        <w:t>∑(</w:t>
      </w:r>
      <w:r>
        <w:rPr>
          <w:lang w:val="en-US"/>
        </w:rPr>
        <w:t>N</w:t>
      </w:r>
      <w:r>
        <w:t>общ х (</w:t>
      </w:r>
      <w:r>
        <w:rPr>
          <w:lang w:val="en-US"/>
        </w:rPr>
        <w:t>w</w:t>
      </w:r>
      <w:r>
        <w:rPr>
          <w:vertAlign w:val="subscript"/>
          <w:lang w:val="en-US"/>
        </w:rPr>
        <w:t>i</w:t>
      </w:r>
      <w:r>
        <w:rPr>
          <w:vertAlign w:val="superscript"/>
        </w:rPr>
        <w:t>рез</w:t>
      </w:r>
      <w:r>
        <w:rPr>
          <w:vertAlign w:val="subscript"/>
        </w:rPr>
        <w:t xml:space="preserve"> </w:t>
      </w:r>
      <w:r>
        <w:t xml:space="preserve">- </w:t>
      </w:r>
      <w:r>
        <w:rPr>
          <w:lang w:val="en-US"/>
        </w:rPr>
        <w:t>w</w:t>
      </w:r>
      <w:r>
        <w:rPr>
          <w:vertAlign w:val="subscript"/>
          <w:lang w:val="en-US"/>
        </w:rPr>
        <w:t>i</w:t>
      </w:r>
      <w:r>
        <w:t>) х (</w:t>
      </w:r>
      <w:r>
        <w:rPr>
          <w:lang w:val="en-US"/>
        </w:rPr>
        <w:t>p</w:t>
      </w:r>
      <w:r>
        <w:t>-</w:t>
      </w:r>
      <w:r>
        <w:rPr>
          <w:lang w:val="en-US"/>
        </w:rPr>
        <w:t>z</w:t>
      </w:r>
      <w:r>
        <w:t>))                                      (</w:t>
      </w:r>
      <w:r w:rsidR="006C5378">
        <w:t>8.16</w:t>
      </w:r>
      <w:r>
        <w:t>)</w:t>
      </w:r>
    </w:p>
    <w:p w:rsidR="00E3352B" w:rsidRDefault="00E3352B" w:rsidP="00E3352B">
      <w:pPr>
        <w:pStyle w:val="14pt"/>
      </w:pPr>
      <w:r>
        <w:t>где:</w:t>
      </w:r>
    </w:p>
    <w:p w:rsidR="00E3352B" w:rsidRDefault="00E3352B" w:rsidP="00E3352B">
      <w:pPr>
        <w:pStyle w:val="14pt"/>
      </w:pPr>
      <w:r>
        <w:rPr>
          <w:lang w:val="en-US"/>
        </w:rPr>
        <w:t>w</w:t>
      </w:r>
      <w:r>
        <w:rPr>
          <w:vertAlign w:val="subscript"/>
          <w:lang w:val="en-US"/>
        </w:rPr>
        <w:t>i</w:t>
      </w:r>
      <w:r>
        <w:rPr>
          <w:vertAlign w:val="superscript"/>
        </w:rPr>
        <w:t>рез</w:t>
      </w:r>
      <w:r>
        <w:rPr>
          <w:vertAlign w:val="subscript"/>
        </w:rPr>
        <w:t xml:space="preserve"> , </w:t>
      </w:r>
      <w:r>
        <w:rPr>
          <w:lang w:val="en-US"/>
        </w:rPr>
        <w:t>w</w:t>
      </w:r>
      <w:r>
        <w:rPr>
          <w:vertAlign w:val="subscript"/>
          <w:lang w:val="en-US"/>
        </w:rPr>
        <w:t>i</w:t>
      </w:r>
      <w:r>
        <w:rPr>
          <w:bCs/>
          <w:szCs w:val="24"/>
        </w:rPr>
        <w:t xml:space="preserve"> </w:t>
      </w:r>
      <w:r>
        <w:t xml:space="preserve">– удельный вес продукции </w:t>
      </w:r>
      <w:r>
        <w:rPr>
          <w:lang w:val="en-US"/>
        </w:rPr>
        <w:t>i</w:t>
      </w:r>
      <w:r>
        <w:t>- ого вида  соответственно после и до проведения улучшения ассортиментного состава реализации.</w:t>
      </w:r>
    </w:p>
    <w:p w:rsidR="00E3352B" w:rsidRDefault="00E3352B" w:rsidP="00E3352B">
      <w:pPr>
        <w:pStyle w:val="14pt"/>
      </w:pPr>
      <w:r>
        <w:t xml:space="preserve"> Резерв роста прибыли за счет роста цен на продукцию определяется как произведение планируемого объема реализации и прироста цены.</w:t>
      </w:r>
    </w:p>
    <w:p w:rsidR="00E3352B" w:rsidRDefault="00E3352B" w:rsidP="00E3352B">
      <w:pPr>
        <w:pStyle w:val="14pt"/>
      </w:pPr>
      <w:r>
        <w:t>Определение резерва роста прибыли за счет снижения себестоимости производится как произведение планируемого объема продаж и снижения себестоимости.</w:t>
      </w:r>
    </w:p>
    <w:p w:rsidR="00E3352B" w:rsidRDefault="00E3352B" w:rsidP="00E3352B">
      <w:pPr>
        <w:pStyle w:val="14pt"/>
      </w:pPr>
      <w:r>
        <w:t>Резервами роста рентабельности выступают рост прибыли от реализации продукции и снижение затрат по реализованной продукции. Расчет резервов роста рентабельности проводится как разность между  возможным уровнем рентабельности и фактическим.</w:t>
      </w:r>
    </w:p>
    <w:p w:rsidR="00E3352B" w:rsidRDefault="00E3352B" w:rsidP="00E3352B">
      <w:pPr>
        <w:pStyle w:val="14pt"/>
      </w:pPr>
      <w:r>
        <w:t>При определении резервов роста прибыли и рентабельности важно не только рассчитать достигаемый экономический эффект, но и детально разработать мероприятия по освоению выявленных резервов.</w:t>
      </w:r>
    </w:p>
    <w:p w:rsidR="00E3352B" w:rsidRDefault="00E3352B" w:rsidP="00E3352B">
      <w:pPr>
        <w:pStyle w:val="14pt"/>
      </w:pPr>
    </w:p>
    <w:p w:rsidR="00E3352B" w:rsidRDefault="00891798" w:rsidP="00E3352B">
      <w:pPr>
        <w:pStyle w:val="14pt"/>
        <w:rPr>
          <w:b/>
          <w:szCs w:val="24"/>
        </w:rPr>
      </w:pPr>
      <w:r>
        <w:rPr>
          <w:b/>
          <w:szCs w:val="24"/>
        </w:rPr>
        <w:t>8.</w:t>
      </w:r>
      <w:r w:rsidR="00E3352B">
        <w:rPr>
          <w:b/>
          <w:szCs w:val="24"/>
        </w:rPr>
        <w:t>7. Анализ формирования и распределния чистой прибыли</w:t>
      </w:r>
    </w:p>
    <w:p w:rsidR="00E3352B" w:rsidRDefault="00E3352B" w:rsidP="00E3352B">
      <w:pPr>
        <w:pStyle w:val="14pt"/>
        <w:rPr>
          <w:b/>
          <w:szCs w:val="24"/>
        </w:rPr>
      </w:pPr>
    </w:p>
    <w:p w:rsidR="00E3352B" w:rsidRDefault="00E3352B" w:rsidP="00E3352B">
      <w:pPr>
        <w:pStyle w:val="14pt"/>
        <w:rPr>
          <w:bCs/>
          <w:szCs w:val="24"/>
        </w:rPr>
      </w:pPr>
      <w:r>
        <w:rPr>
          <w:bCs/>
          <w:szCs w:val="24"/>
        </w:rPr>
        <w:t>Формирование чистой прибыли предприятия имеет важное значение для перспектив его развития. Чистая прибыль (ЧП) – это прибыль, остающая в распоряжении предприятия после уплаты налогов и сборов из прибыли, а также экономических санкций:</w:t>
      </w:r>
    </w:p>
    <w:p w:rsidR="00E3352B" w:rsidRDefault="00E3352B" w:rsidP="00E3352B">
      <w:pPr>
        <w:pStyle w:val="14pt"/>
        <w:rPr>
          <w:bCs/>
          <w:szCs w:val="24"/>
        </w:rPr>
      </w:pPr>
    </w:p>
    <w:p w:rsidR="00E3352B" w:rsidRDefault="00E3352B" w:rsidP="00E3352B">
      <w:pPr>
        <w:pStyle w:val="14pt"/>
        <w:rPr>
          <w:bCs/>
          <w:szCs w:val="24"/>
        </w:rPr>
      </w:pPr>
      <w:r>
        <w:rPr>
          <w:bCs/>
          <w:szCs w:val="24"/>
        </w:rPr>
        <w:t>ЧП = П – Н,</w:t>
      </w:r>
    </w:p>
    <w:p w:rsidR="00E3352B" w:rsidRDefault="00E3352B" w:rsidP="00E3352B">
      <w:pPr>
        <w:pStyle w:val="14pt"/>
        <w:rPr>
          <w:bCs/>
          <w:szCs w:val="24"/>
        </w:rPr>
      </w:pPr>
      <w:r>
        <w:rPr>
          <w:bCs/>
          <w:szCs w:val="24"/>
        </w:rPr>
        <w:t>где:</w:t>
      </w:r>
    </w:p>
    <w:p w:rsidR="00E3352B" w:rsidRDefault="00E3352B" w:rsidP="00E3352B">
      <w:pPr>
        <w:pStyle w:val="14pt"/>
        <w:rPr>
          <w:bCs/>
          <w:szCs w:val="24"/>
        </w:rPr>
      </w:pPr>
      <w:r>
        <w:rPr>
          <w:bCs/>
          <w:szCs w:val="24"/>
        </w:rPr>
        <w:t>П – прибыль отчетного периода;</w:t>
      </w:r>
    </w:p>
    <w:p w:rsidR="00E3352B" w:rsidRDefault="00E3352B" w:rsidP="00E3352B">
      <w:pPr>
        <w:pStyle w:val="14pt"/>
        <w:rPr>
          <w:bCs/>
          <w:szCs w:val="24"/>
        </w:rPr>
      </w:pPr>
      <w:r>
        <w:rPr>
          <w:bCs/>
          <w:szCs w:val="24"/>
        </w:rPr>
        <w:t>Н – налоги из прибыли и экономически санкции в бюджет.</w:t>
      </w:r>
    </w:p>
    <w:p w:rsidR="00E3352B" w:rsidRDefault="00E3352B" w:rsidP="00E3352B">
      <w:pPr>
        <w:pStyle w:val="14pt"/>
      </w:pPr>
      <w:r>
        <w:t>Из прибыли предприятия в РБ в настоящее время уплачиваются следующие налоги: налог на недвижимость, налог на прибыль и доходы, местные налоги и сборы.</w:t>
      </w:r>
    </w:p>
    <w:p w:rsidR="00E3352B" w:rsidRDefault="00E3352B" w:rsidP="00E3352B">
      <w:pPr>
        <w:pStyle w:val="14pt"/>
      </w:pPr>
      <w:r>
        <w:lastRenderedPageBreak/>
        <w:t>Представим факторные модели для изучения изменения сумм налогов из прибыли.</w:t>
      </w:r>
    </w:p>
    <w:p w:rsidR="00E3352B" w:rsidRDefault="00E3352B" w:rsidP="00E3352B">
      <w:pPr>
        <w:pStyle w:val="14pt"/>
      </w:pPr>
      <w:r>
        <w:t>Факторная модель для изучения  изменения квартальной суммы налога на недвижимость:</w:t>
      </w:r>
    </w:p>
    <w:p w:rsidR="00E3352B" w:rsidRDefault="00E3352B" w:rsidP="00E3352B">
      <w:pPr>
        <w:pStyle w:val="14pt"/>
      </w:pPr>
    </w:p>
    <w:p w:rsidR="00E3352B" w:rsidRDefault="00E3352B" w:rsidP="00E3352B">
      <w:pPr>
        <w:pStyle w:val="14pt"/>
      </w:pPr>
      <w:r>
        <w:t xml:space="preserve"> Недв = (Ф –Л) х Ст / 4                                                 (</w:t>
      </w:r>
      <w:r w:rsidR="006C5378">
        <w:t>8.17</w:t>
      </w:r>
      <w:r>
        <w:t>)</w:t>
      </w:r>
    </w:p>
    <w:p w:rsidR="00E3352B" w:rsidRDefault="00E3352B" w:rsidP="00E3352B">
      <w:pPr>
        <w:pStyle w:val="14pt"/>
        <w:rPr>
          <w:bCs/>
          <w:szCs w:val="24"/>
        </w:rPr>
      </w:pPr>
      <w:r>
        <w:t>где:</w:t>
      </w:r>
    </w:p>
    <w:p w:rsidR="00E3352B" w:rsidRDefault="00E3352B" w:rsidP="00E3352B">
      <w:pPr>
        <w:pStyle w:val="14pt"/>
        <w:rPr>
          <w:bCs/>
          <w:szCs w:val="24"/>
        </w:rPr>
      </w:pPr>
      <w:r>
        <w:rPr>
          <w:bCs/>
          <w:szCs w:val="24"/>
        </w:rPr>
        <w:t>Ф – остаточная стоимость основных средств;</w:t>
      </w:r>
    </w:p>
    <w:p w:rsidR="00E3352B" w:rsidRDefault="00E3352B" w:rsidP="00E3352B">
      <w:pPr>
        <w:pStyle w:val="14pt"/>
        <w:rPr>
          <w:bCs/>
          <w:szCs w:val="24"/>
        </w:rPr>
      </w:pPr>
      <w:r>
        <w:rPr>
          <w:bCs/>
          <w:szCs w:val="24"/>
        </w:rPr>
        <w:t>Л – остаточная стоимость льготируемых основных средств;</w:t>
      </w:r>
    </w:p>
    <w:p w:rsidR="00E3352B" w:rsidRDefault="00E3352B" w:rsidP="00E3352B">
      <w:pPr>
        <w:pStyle w:val="14pt"/>
        <w:rPr>
          <w:bCs/>
          <w:szCs w:val="24"/>
        </w:rPr>
      </w:pPr>
      <w:r>
        <w:rPr>
          <w:bCs/>
          <w:szCs w:val="24"/>
        </w:rPr>
        <w:t>Ст- ставка налога на недвижимость.</w:t>
      </w:r>
    </w:p>
    <w:p w:rsidR="00E3352B" w:rsidRDefault="00E3352B" w:rsidP="00E3352B">
      <w:pPr>
        <w:pStyle w:val="14pt"/>
        <w:rPr>
          <w:bCs/>
          <w:szCs w:val="24"/>
        </w:rPr>
      </w:pPr>
      <w:r>
        <w:rPr>
          <w:bCs/>
          <w:szCs w:val="24"/>
        </w:rPr>
        <w:t xml:space="preserve"> </w:t>
      </w:r>
    </w:p>
    <w:p w:rsidR="00E3352B" w:rsidRDefault="00E3352B" w:rsidP="00E3352B">
      <w:pPr>
        <w:pStyle w:val="14pt"/>
        <w:rPr>
          <w:bCs/>
          <w:szCs w:val="24"/>
        </w:rPr>
      </w:pPr>
      <w:r>
        <w:rPr>
          <w:bCs/>
          <w:szCs w:val="24"/>
        </w:rPr>
        <w:t>Факторная модель для изучения суммы налога на прибыль может быть представлена в следжующем виде:</w:t>
      </w:r>
    </w:p>
    <w:p w:rsidR="00E3352B" w:rsidRDefault="00E3352B" w:rsidP="00E3352B">
      <w:pPr>
        <w:pStyle w:val="14pt"/>
        <w:rPr>
          <w:bCs/>
          <w:szCs w:val="24"/>
        </w:rPr>
      </w:pPr>
    </w:p>
    <w:p w:rsidR="00E3352B" w:rsidRDefault="00E3352B" w:rsidP="00E3352B">
      <w:pPr>
        <w:pStyle w:val="14pt"/>
        <w:rPr>
          <w:bCs/>
          <w:szCs w:val="24"/>
        </w:rPr>
      </w:pPr>
      <w:r>
        <w:rPr>
          <w:bCs/>
          <w:szCs w:val="24"/>
        </w:rPr>
        <w:t>Нприб = (НБ – Недв – ЛП) х Ст                                 (</w:t>
      </w:r>
      <w:r w:rsidR="006C5378">
        <w:rPr>
          <w:bCs/>
          <w:szCs w:val="24"/>
        </w:rPr>
        <w:t>8.18)</w:t>
      </w:r>
    </w:p>
    <w:p w:rsidR="00E3352B" w:rsidRDefault="00E3352B" w:rsidP="00E3352B">
      <w:pPr>
        <w:pStyle w:val="14pt"/>
        <w:rPr>
          <w:bCs/>
          <w:szCs w:val="24"/>
        </w:rPr>
      </w:pPr>
      <w:r>
        <w:rPr>
          <w:bCs/>
          <w:szCs w:val="24"/>
        </w:rPr>
        <w:t>где:</w:t>
      </w:r>
    </w:p>
    <w:p w:rsidR="00E3352B" w:rsidRDefault="00E3352B" w:rsidP="00E3352B">
      <w:pPr>
        <w:pStyle w:val="14pt"/>
        <w:rPr>
          <w:bCs/>
          <w:szCs w:val="24"/>
        </w:rPr>
      </w:pPr>
      <w:r>
        <w:rPr>
          <w:bCs/>
          <w:szCs w:val="24"/>
        </w:rPr>
        <w:t>НБ – налоговая база по налогу на прибыль;</w:t>
      </w:r>
    </w:p>
    <w:p w:rsidR="00E3352B" w:rsidRDefault="00E3352B" w:rsidP="00E3352B">
      <w:pPr>
        <w:pStyle w:val="14pt"/>
        <w:rPr>
          <w:bCs/>
          <w:szCs w:val="24"/>
        </w:rPr>
      </w:pPr>
      <w:r>
        <w:rPr>
          <w:bCs/>
          <w:szCs w:val="24"/>
        </w:rPr>
        <w:t>Недв – сумма налога на недвижимость;</w:t>
      </w:r>
    </w:p>
    <w:p w:rsidR="00E3352B" w:rsidRDefault="00E3352B" w:rsidP="00E3352B">
      <w:pPr>
        <w:pStyle w:val="14pt"/>
        <w:rPr>
          <w:bCs/>
          <w:szCs w:val="24"/>
        </w:rPr>
      </w:pPr>
      <w:r>
        <w:rPr>
          <w:bCs/>
          <w:szCs w:val="24"/>
        </w:rPr>
        <w:t xml:space="preserve"> ЛП – льготируемая прибыль;</w:t>
      </w:r>
    </w:p>
    <w:p w:rsidR="00E3352B" w:rsidRDefault="00E3352B" w:rsidP="00E3352B">
      <w:pPr>
        <w:pStyle w:val="14pt"/>
        <w:rPr>
          <w:bCs/>
          <w:szCs w:val="24"/>
        </w:rPr>
      </w:pPr>
      <w:r>
        <w:rPr>
          <w:bCs/>
          <w:szCs w:val="24"/>
        </w:rPr>
        <w:t xml:space="preserve"> Ст – ставка по налогу на прибыль.</w:t>
      </w:r>
    </w:p>
    <w:p w:rsidR="00E3352B" w:rsidRDefault="00E3352B" w:rsidP="00E3352B">
      <w:pPr>
        <w:pStyle w:val="14pt"/>
      </w:pPr>
      <w:r>
        <w:t xml:space="preserve">Налогооблагаемая прибыль – прибыль, которая принимается с целью исчисления налога на прибыль. Порядок определения налогооблагаемой прибыли регулируется действующим национальным законодательством. В Республике Беларусь определение налогооблагаемой прибыли производится на основе Закона РБ «О налогах на доходы и прибыль». </w:t>
      </w:r>
    </w:p>
    <w:p w:rsidR="00E3352B" w:rsidRDefault="00E3352B" w:rsidP="00E3352B">
      <w:pPr>
        <w:pStyle w:val="14pt"/>
      </w:pPr>
      <w:r>
        <w:t xml:space="preserve"> С целью определения налогооблагаемой прибыли в налоговом учете рассчитываются доходы от реализации, затраты по производству и реализации произведенных товаров, работ, услуг, товаров приобретенных, покупная стоимость приобретеннных товаров, налоги и сборы, уплачиваемые из выручки, внереализационные доходы и расходы, доходы, полученные из-за рубежа и расходы по этим доходам. Расчет указанных показателей проводится путем осуществления налоговых корректировок, которые обусловлены разными подходами, заложенными при ведении бухгалтерского и налогового учета. </w:t>
      </w:r>
    </w:p>
    <w:p w:rsidR="00E3352B" w:rsidRDefault="00E3352B" w:rsidP="00E3352B">
      <w:pPr>
        <w:pStyle w:val="14pt"/>
      </w:pPr>
      <w:r>
        <w:t>Таким образом, налогооблагаемая прибыль зависит от бухгалтерской прибыли, величины налоговых корректировок и суммы налога на недвижимость.</w:t>
      </w:r>
    </w:p>
    <w:p w:rsidR="00E3352B" w:rsidRDefault="00E3352B" w:rsidP="00E3352B">
      <w:pPr>
        <w:pStyle w:val="14pt"/>
        <w:rPr>
          <w:bCs/>
          <w:szCs w:val="24"/>
        </w:rPr>
      </w:pPr>
      <w:r>
        <w:rPr>
          <w:bCs/>
          <w:szCs w:val="24"/>
        </w:rPr>
        <w:t>Формирование и распределение чистой прибыли зависит от различных факторов. Савицкая Г.В. выделяет две группы: внешние и внутренние /1, с.308/.</w:t>
      </w:r>
    </w:p>
    <w:p w:rsidR="00E3352B" w:rsidRDefault="00E3352B" w:rsidP="00E3352B">
      <w:pPr>
        <w:pStyle w:val="14pt"/>
        <w:rPr>
          <w:bCs/>
          <w:szCs w:val="24"/>
        </w:rPr>
      </w:pPr>
      <w:r>
        <w:rPr>
          <w:bCs/>
          <w:szCs w:val="24"/>
        </w:rPr>
        <w:t>В составе внешних факторов можно выделить налоговую и экономическую политику, в частности, установленные ставки по налогам из прибыли и системы льгот по налогам.</w:t>
      </w:r>
    </w:p>
    <w:p w:rsidR="00E3352B" w:rsidRDefault="00E3352B" w:rsidP="00E3352B">
      <w:pPr>
        <w:pStyle w:val="14pt"/>
        <w:rPr>
          <w:bCs/>
          <w:szCs w:val="24"/>
        </w:rPr>
      </w:pPr>
      <w:r>
        <w:rPr>
          <w:bCs/>
          <w:szCs w:val="24"/>
        </w:rPr>
        <w:t xml:space="preserve">В составе внутренних факторов можно выделить доходность деятельности организации, наличие продвигаемых инвестиционных </w:t>
      </w:r>
      <w:r>
        <w:rPr>
          <w:bCs/>
          <w:szCs w:val="24"/>
        </w:rPr>
        <w:lastRenderedPageBreak/>
        <w:t>проектов, уровень платежеспособности организации, правовое регулирование распределение прибыли в учредительных документах организации и т.п.</w:t>
      </w:r>
    </w:p>
    <w:p w:rsidR="00E3352B" w:rsidRDefault="00E3352B" w:rsidP="00E3352B">
      <w:pPr>
        <w:pStyle w:val="14pt"/>
        <w:rPr>
          <w:bCs/>
          <w:szCs w:val="24"/>
        </w:rPr>
      </w:pPr>
      <w:r>
        <w:rPr>
          <w:bCs/>
          <w:szCs w:val="24"/>
        </w:rPr>
        <w:t>Распределение чистой прибыли рассматривается по направлениям распределения. Прибыль может распределяться в фонды развития, накопления и потребления, резервный фонд, на выплату дивидендов и т.п.</w:t>
      </w:r>
    </w:p>
    <w:p w:rsidR="00E3352B" w:rsidRPr="00E3352B" w:rsidRDefault="00E3352B" w:rsidP="00E3352B">
      <w:pPr>
        <w:pStyle w:val="14pt"/>
        <w:rPr>
          <w:bCs/>
          <w:szCs w:val="24"/>
        </w:rPr>
      </w:pPr>
      <w:r>
        <w:rPr>
          <w:bCs/>
          <w:szCs w:val="24"/>
        </w:rPr>
        <w:t>Для факторного анализа суммы распределенной чистой прибыли может применяться следующая факторная модель:</w:t>
      </w:r>
    </w:p>
    <w:p w:rsidR="00E3352B" w:rsidRPr="00E3352B" w:rsidRDefault="00E3352B" w:rsidP="00E3352B">
      <w:pPr>
        <w:pStyle w:val="14pt"/>
        <w:rPr>
          <w:bCs/>
          <w:szCs w:val="24"/>
        </w:rPr>
      </w:pPr>
    </w:p>
    <w:p w:rsidR="00E3352B" w:rsidRDefault="00E3352B" w:rsidP="00E3352B">
      <w:pPr>
        <w:pStyle w:val="14pt"/>
        <w:rPr>
          <w:bCs/>
          <w:szCs w:val="24"/>
        </w:rPr>
      </w:pPr>
      <w:r>
        <w:rPr>
          <w:bCs/>
          <w:szCs w:val="24"/>
        </w:rPr>
        <w:t xml:space="preserve"> ПР = ЧП х ∑ </w:t>
      </w:r>
      <w:r>
        <w:rPr>
          <w:bCs/>
          <w:szCs w:val="24"/>
          <w:lang w:val="en-US"/>
        </w:rPr>
        <w:t>d</w:t>
      </w:r>
      <w:r>
        <w:rPr>
          <w:bCs/>
          <w:szCs w:val="24"/>
          <w:vertAlign w:val="subscript"/>
          <w:lang w:val="en-US"/>
        </w:rPr>
        <w:t>i</w:t>
      </w:r>
      <w:r>
        <w:rPr>
          <w:bCs/>
          <w:szCs w:val="24"/>
        </w:rPr>
        <w:t>,</w:t>
      </w:r>
    </w:p>
    <w:p w:rsidR="00E3352B" w:rsidRDefault="00E3352B" w:rsidP="00E3352B">
      <w:pPr>
        <w:pStyle w:val="14pt"/>
        <w:rPr>
          <w:bCs/>
          <w:szCs w:val="24"/>
        </w:rPr>
      </w:pPr>
      <w:r>
        <w:rPr>
          <w:bCs/>
          <w:szCs w:val="24"/>
        </w:rPr>
        <w:t>где:</w:t>
      </w:r>
    </w:p>
    <w:p w:rsidR="00E3352B" w:rsidRDefault="00E3352B" w:rsidP="00E3352B">
      <w:pPr>
        <w:pStyle w:val="14pt"/>
        <w:rPr>
          <w:bCs/>
          <w:szCs w:val="24"/>
        </w:rPr>
      </w:pPr>
      <w:r>
        <w:rPr>
          <w:bCs/>
          <w:szCs w:val="24"/>
        </w:rPr>
        <w:t>ЧП – чистая прибыль;</w:t>
      </w:r>
    </w:p>
    <w:p w:rsidR="008240B8" w:rsidRDefault="00E3352B" w:rsidP="00E3352B">
      <w:pPr>
        <w:pStyle w:val="14pt"/>
        <w:rPr>
          <w:bCs/>
          <w:szCs w:val="24"/>
        </w:rPr>
      </w:pPr>
      <w:r>
        <w:rPr>
          <w:bCs/>
          <w:szCs w:val="24"/>
          <w:lang w:val="en-US"/>
        </w:rPr>
        <w:t>d</w:t>
      </w:r>
      <w:r>
        <w:rPr>
          <w:bCs/>
          <w:szCs w:val="24"/>
          <w:vertAlign w:val="subscript"/>
          <w:lang w:val="en-US"/>
        </w:rPr>
        <w:t>i</w:t>
      </w:r>
      <w:r>
        <w:rPr>
          <w:bCs/>
          <w:szCs w:val="24"/>
        </w:rPr>
        <w:t xml:space="preserve"> – удельный </w:t>
      </w:r>
      <w:r>
        <w:rPr>
          <w:bCs/>
          <w:szCs w:val="24"/>
          <w:lang w:val="en-US"/>
        </w:rPr>
        <w:t>i</w:t>
      </w:r>
      <w:r>
        <w:rPr>
          <w:bCs/>
          <w:szCs w:val="24"/>
        </w:rPr>
        <w:t>-ого направления распределения прибыли.</w:t>
      </w:r>
    </w:p>
    <w:p w:rsidR="008240B8" w:rsidRDefault="008240B8">
      <w:pPr>
        <w:rPr>
          <w:bCs/>
          <w:sz w:val="28"/>
        </w:rPr>
      </w:pPr>
      <w:r>
        <w:rPr>
          <w:bCs/>
        </w:rPr>
        <w:br w:type="page"/>
      </w:r>
    </w:p>
    <w:p w:rsidR="008240B8" w:rsidRDefault="008240B8" w:rsidP="008240B8">
      <w:pPr>
        <w:ind w:firstLine="720"/>
        <w:jc w:val="both"/>
        <w:rPr>
          <w:b/>
          <w:sz w:val="28"/>
        </w:rPr>
      </w:pPr>
      <w:r w:rsidRPr="00891798">
        <w:rPr>
          <w:b/>
          <w:sz w:val="28"/>
        </w:rPr>
        <w:lastRenderedPageBreak/>
        <w:t xml:space="preserve">Тема </w:t>
      </w:r>
      <w:r>
        <w:rPr>
          <w:b/>
          <w:sz w:val="28"/>
        </w:rPr>
        <w:t>9</w:t>
      </w:r>
      <w:r w:rsidRPr="00891798">
        <w:rPr>
          <w:b/>
          <w:sz w:val="28"/>
        </w:rPr>
        <w:t xml:space="preserve">. Анализ </w:t>
      </w:r>
      <w:r>
        <w:rPr>
          <w:b/>
          <w:sz w:val="28"/>
        </w:rPr>
        <w:t>финансового состояния промышленной организации</w:t>
      </w:r>
    </w:p>
    <w:p w:rsidR="001A7184" w:rsidRDefault="001A7184" w:rsidP="008240B8">
      <w:pPr>
        <w:ind w:firstLine="720"/>
        <w:jc w:val="both"/>
        <w:rPr>
          <w:b/>
          <w:sz w:val="28"/>
        </w:rPr>
      </w:pPr>
    </w:p>
    <w:p w:rsidR="0023365D" w:rsidRPr="0023365D" w:rsidRDefault="0023365D" w:rsidP="0023365D">
      <w:pPr>
        <w:ind w:left="600"/>
        <w:rPr>
          <w:b/>
          <w:sz w:val="28"/>
          <w:szCs w:val="28"/>
        </w:rPr>
      </w:pPr>
      <w:r w:rsidRPr="0023365D">
        <w:rPr>
          <w:b/>
          <w:sz w:val="28"/>
          <w:szCs w:val="28"/>
        </w:rPr>
        <w:t xml:space="preserve">9.1 Понятие финансового состояния предприятия </w:t>
      </w:r>
    </w:p>
    <w:p w:rsidR="0023365D" w:rsidRDefault="0023365D" w:rsidP="0023365D">
      <w:pPr>
        <w:ind w:firstLine="567"/>
        <w:jc w:val="both"/>
        <w:rPr>
          <w:sz w:val="28"/>
          <w:szCs w:val="28"/>
        </w:rPr>
      </w:pPr>
    </w:p>
    <w:p w:rsidR="0023365D" w:rsidRPr="005360B2" w:rsidRDefault="0023365D" w:rsidP="0023365D">
      <w:pPr>
        <w:ind w:firstLine="567"/>
        <w:jc w:val="both"/>
        <w:rPr>
          <w:sz w:val="28"/>
          <w:szCs w:val="28"/>
        </w:rPr>
      </w:pPr>
      <w:r w:rsidRPr="005360B2">
        <w:rPr>
          <w:sz w:val="28"/>
          <w:szCs w:val="28"/>
        </w:rPr>
        <w:t>Финансовое состояние предприятия – это его способность финансировать свою деятельность. Финансовое состояние характеризуется совокупностью показателей, отражающих наличие, размещение и использование финансовых ресурсов предприятия, а также состояние капитала в процессе его кругооборота. В рыночной экономике финансовое состояние предприятия отражает конечные результаты его деятельности, которые интересуют не только собственников и работников, но и партнеров, банки, финансовые, налоговые и другие органы.</w:t>
      </w:r>
    </w:p>
    <w:p w:rsidR="0023365D" w:rsidRPr="005360B2" w:rsidRDefault="0023365D" w:rsidP="0023365D">
      <w:pPr>
        <w:ind w:firstLine="567"/>
        <w:jc w:val="both"/>
        <w:rPr>
          <w:sz w:val="28"/>
          <w:szCs w:val="28"/>
        </w:rPr>
      </w:pPr>
      <w:r w:rsidRPr="005360B2">
        <w:rPr>
          <w:sz w:val="28"/>
          <w:szCs w:val="28"/>
        </w:rPr>
        <w:t>На основании данных анализа финансового состояния дается оценка принятых управленческих решений, формируется финансовая стратегия предприятия и разрабатываются направления реализации выбранной стратегии.</w:t>
      </w:r>
    </w:p>
    <w:p w:rsidR="0023365D" w:rsidRPr="005360B2" w:rsidRDefault="0023365D" w:rsidP="0023365D">
      <w:pPr>
        <w:ind w:firstLine="567"/>
        <w:jc w:val="both"/>
        <w:rPr>
          <w:sz w:val="28"/>
          <w:szCs w:val="28"/>
        </w:rPr>
      </w:pPr>
      <w:r w:rsidRPr="005360B2">
        <w:rPr>
          <w:sz w:val="28"/>
          <w:szCs w:val="28"/>
        </w:rPr>
        <w:t>Анализ финансового состояния приобретает особое значение в условиях рыночной экономики, поскольку предприятия сталкиваются с необходимостью оценки не только своего финансового положения, но и всестороннего изучения финансового положения своих партнеров.</w:t>
      </w:r>
    </w:p>
    <w:p w:rsidR="0023365D" w:rsidRPr="005360B2" w:rsidRDefault="0023365D" w:rsidP="0023365D">
      <w:pPr>
        <w:ind w:firstLine="567"/>
        <w:jc w:val="both"/>
        <w:rPr>
          <w:sz w:val="28"/>
          <w:szCs w:val="28"/>
        </w:rPr>
      </w:pPr>
      <w:r w:rsidRPr="005360B2">
        <w:rPr>
          <w:sz w:val="28"/>
          <w:szCs w:val="28"/>
        </w:rPr>
        <w:t>Финансовое состояние предприятия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поддерживать платежеспособность в неблагоприятных обстоятельствах свидетельствует о его устойчивом финансовом состоянии, и наоборот.</w:t>
      </w:r>
    </w:p>
    <w:p w:rsidR="0023365D" w:rsidRPr="005360B2" w:rsidRDefault="0023365D" w:rsidP="0023365D">
      <w:pPr>
        <w:ind w:firstLine="567"/>
        <w:jc w:val="both"/>
        <w:rPr>
          <w:sz w:val="28"/>
          <w:szCs w:val="28"/>
        </w:rPr>
      </w:pPr>
      <w:r w:rsidRPr="005360B2">
        <w:rPr>
          <w:sz w:val="28"/>
          <w:szCs w:val="28"/>
        </w:rPr>
        <w:t>На финансовое состояние предприятия оказывают влияние внутренние и внешние факторы. Устойчивое финансовое положения является результатом управления всей совокупностью производственных и хозяйственных факторов, определяющих результаты деятельности предприятия. Для его обеспечения предприятие должно располагать гибкой структурой капитала, уметь организовать его кругооборот таким образом, чтобы обеспечить постоянное превышение доходов над расходами с целью сохранения платежеспособности и создания условий для самофинансирования.</w:t>
      </w:r>
    </w:p>
    <w:p w:rsidR="0023365D" w:rsidRPr="005360B2" w:rsidRDefault="0023365D" w:rsidP="0023365D">
      <w:pPr>
        <w:ind w:firstLine="567"/>
        <w:jc w:val="both"/>
        <w:rPr>
          <w:sz w:val="28"/>
          <w:szCs w:val="28"/>
        </w:rPr>
      </w:pPr>
      <w:r w:rsidRPr="005360B2">
        <w:rPr>
          <w:sz w:val="28"/>
          <w:szCs w:val="28"/>
        </w:rPr>
        <w:t>На финансовое состояние оказывают влияние также и внешние факторы. Основными из них являются государственная политика в сфере налогов и финансирования расходов, процентная политика, государственная амортизационная политика, уровень безработицы и инфляции в стране и др.</w:t>
      </w:r>
    </w:p>
    <w:p w:rsidR="0023365D" w:rsidRPr="005360B2" w:rsidRDefault="0023365D" w:rsidP="0023365D">
      <w:pPr>
        <w:ind w:firstLine="567"/>
        <w:jc w:val="both"/>
        <w:rPr>
          <w:sz w:val="28"/>
          <w:szCs w:val="28"/>
        </w:rPr>
      </w:pPr>
      <w:r w:rsidRPr="005360B2">
        <w:rPr>
          <w:sz w:val="28"/>
          <w:szCs w:val="28"/>
        </w:rPr>
        <w:t>Анализ финансового состояния предприятия включает следующие последовательные этапы:</w:t>
      </w:r>
    </w:p>
    <w:p w:rsidR="0023365D" w:rsidRPr="005360B2" w:rsidRDefault="0023365D" w:rsidP="0023365D">
      <w:pPr>
        <w:tabs>
          <w:tab w:val="left" w:pos="840"/>
        </w:tabs>
        <w:ind w:firstLine="567"/>
        <w:jc w:val="both"/>
        <w:rPr>
          <w:sz w:val="28"/>
          <w:szCs w:val="28"/>
        </w:rPr>
      </w:pPr>
      <w:r w:rsidRPr="005360B2">
        <w:rPr>
          <w:sz w:val="28"/>
          <w:szCs w:val="28"/>
        </w:rPr>
        <w:t>– предварительный (общий) анализ финансового положения на основе общих показателей аналитического баланса – нетто;</w:t>
      </w:r>
    </w:p>
    <w:p w:rsidR="0023365D" w:rsidRPr="005360B2" w:rsidRDefault="0023365D" w:rsidP="0023365D">
      <w:pPr>
        <w:tabs>
          <w:tab w:val="left" w:pos="840"/>
        </w:tabs>
        <w:ind w:firstLine="567"/>
        <w:jc w:val="both"/>
        <w:rPr>
          <w:sz w:val="28"/>
          <w:szCs w:val="28"/>
        </w:rPr>
      </w:pPr>
      <w:r w:rsidRPr="005360B2">
        <w:rPr>
          <w:sz w:val="28"/>
          <w:szCs w:val="28"/>
        </w:rPr>
        <w:t>– анализ финансовых результатов деятельности предприятия;</w:t>
      </w:r>
    </w:p>
    <w:p w:rsidR="0023365D" w:rsidRPr="005360B2" w:rsidRDefault="0023365D" w:rsidP="0023365D">
      <w:pPr>
        <w:tabs>
          <w:tab w:val="left" w:pos="840"/>
        </w:tabs>
        <w:ind w:firstLine="567"/>
        <w:jc w:val="both"/>
        <w:rPr>
          <w:sz w:val="28"/>
          <w:szCs w:val="28"/>
        </w:rPr>
      </w:pPr>
      <w:r w:rsidRPr="005360B2">
        <w:rPr>
          <w:sz w:val="28"/>
          <w:szCs w:val="28"/>
        </w:rPr>
        <w:t>– анализ изменений имущественного положения предприятия;</w:t>
      </w:r>
    </w:p>
    <w:p w:rsidR="0023365D" w:rsidRPr="005360B2" w:rsidRDefault="0023365D" w:rsidP="0023365D">
      <w:pPr>
        <w:tabs>
          <w:tab w:val="left" w:pos="840"/>
        </w:tabs>
        <w:ind w:firstLine="567"/>
        <w:jc w:val="both"/>
        <w:rPr>
          <w:sz w:val="28"/>
          <w:szCs w:val="28"/>
        </w:rPr>
      </w:pPr>
      <w:r w:rsidRPr="005360B2">
        <w:rPr>
          <w:sz w:val="28"/>
          <w:szCs w:val="28"/>
        </w:rPr>
        <w:lastRenderedPageBreak/>
        <w:t>– анализ платежеспособности и ликвидности предприятия;</w:t>
      </w:r>
    </w:p>
    <w:p w:rsidR="0023365D" w:rsidRPr="005360B2" w:rsidRDefault="0023365D" w:rsidP="0023365D">
      <w:pPr>
        <w:tabs>
          <w:tab w:val="left" w:pos="840"/>
        </w:tabs>
        <w:ind w:firstLine="567"/>
        <w:jc w:val="both"/>
        <w:rPr>
          <w:sz w:val="28"/>
          <w:szCs w:val="28"/>
        </w:rPr>
      </w:pPr>
      <w:r w:rsidRPr="005360B2">
        <w:rPr>
          <w:sz w:val="28"/>
          <w:szCs w:val="28"/>
        </w:rPr>
        <w:t>– анализ финансовой устойчивости предприятия;</w:t>
      </w:r>
    </w:p>
    <w:p w:rsidR="0023365D" w:rsidRPr="005360B2" w:rsidRDefault="0023365D" w:rsidP="0023365D">
      <w:pPr>
        <w:tabs>
          <w:tab w:val="left" w:pos="840"/>
        </w:tabs>
        <w:ind w:firstLine="567"/>
        <w:jc w:val="both"/>
        <w:rPr>
          <w:sz w:val="28"/>
          <w:szCs w:val="28"/>
        </w:rPr>
      </w:pPr>
      <w:r w:rsidRPr="005360B2">
        <w:rPr>
          <w:sz w:val="28"/>
          <w:szCs w:val="28"/>
        </w:rPr>
        <w:t>– анализ эффективности использования капитала;</w:t>
      </w:r>
    </w:p>
    <w:p w:rsidR="0023365D" w:rsidRPr="005360B2" w:rsidRDefault="0023365D" w:rsidP="0023365D">
      <w:pPr>
        <w:tabs>
          <w:tab w:val="left" w:pos="840"/>
        </w:tabs>
        <w:ind w:firstLine="567"/>
        <w:jc w:val="both"/>
        <w:rPr>
          <w:sz w:val="28"/>
          <w:szCs w:val="28"/>
        </w:rPr>
      </w:pPr>
      <w:r w:rsidRPr="005360B2">
        <w:rPr>
          <w:sz w:val="28"/>
          <w:szCs w:val="28"/>
        </w:rPr>
        <w:t>– оценка вероятности риска банкротства.</w:t>
      </w:r>
    </w:p>
    <w:p w:rsidR="0023365D" w:rsidRPr="005360B2" w:rsidRDefault="0023365D" w:rsidP="0023365D">
      <w:pPr>
        <w:tabs>
          <w:tab w:val="left" w:pos="840"/>
        </w:tabs>
        <w:ind w:firstLine="567"/>
        <w:jc w:val="both"/>
        <w:rPr>
          <w:sz w:val="28"/>
          <w:szCs w:val="28"/>
        </w:rPr>
      </w:pPr>
      <w:r w:rsidRPr="005360B2">
        <w:rPr>
          <w:sz w:val="28"/>
          <w:szCs w:val="28"/>
        </w:rPr>
        <w:t>При анализе финансового состояния предприятия используется система абсолютных и относительных показателей.</w:t>
      </w:r>
    </w:p>
    <w:p w:rsidR="0023365D" w:rsidRPr="005360B2" w:rsidRDefault="0023365D" w:rsidP="0023365D">
      <w:pPr>
        <w:tabs>
          <w:tab w:val="left" w:pos="840"/>
        </w:tabs>
        <w:ind w:firstLine="567"/>
        <w:jc w:val="both"/>
        <w:rPr>
          <w:sz w:val="28"/>
          <w:szCs w:val="28"/>
        </w:rPr>
      </w:pPr>
      <w:r w:rsidRPr="005360B2">
        <w:rPr>
          <w:sz w:val="28"/>
          <w:szCs w:val="28"/>
        </w:rPr>
        <w:t>Абсолютные показатели характеризуют в абсолютном выражении сведения о размере капитала предприятия (валюта баланса), собственных и заемных источников финансирования, собственных и оборотных средств, дебиторской и кредиторской задолженности и др.</w:t>
      </w:r>
    </w:p>
    <w:p w:rsidR="0023365D" w:rsidRPr="005360B2" w:rsidRDefault="0023365D" w:rsidP="0023365D">
      <w:pPr>
        <w:tabs>
          <w:tab w:val="left" w:pos="840"/>
        </w:tabs>
        <w:ind w:firstLine="567"/>
        <w:jc w:val="both"/>
        <w:rPr>
          <w:sz w:val="28"/>
          <w:szCs w:val="28"/>
        </w:rPr>
      </w:pPr>
      <w:r w:rsidRPr="005360B2">
        <w:rPr>
          <w:sz w:val="28"/>
          <w:szCs w:val="28"/>
        </w:rPr>
        <w:t>Относительные показатели (коэффициенты) могут быть объединены в следующие группы:</w:t>
      </w:r>
    </w:p>
    <w:p w:rsidR="0023365D" w:rsidRPr="005360B2" w:rsidRDefault="0023365D" w:rsidP="0023365D">
      <w:pPr>
        <w:tabs>
          <w:tab w:val="left" w:pos="840"/>
        </w:tabs>
        <w:ind w:firstLine="567"/>
        <w:jc w:val="both"/>
        <w:rPr>
          <w:sz w:val="28"/>
          <w:szCs w:val="28"/>
        </w:rPr>
      </w:pPr>
      <w:r w:rsidRPr="005360B2">
        <w:rPr>
          <w:sz w:val="28"/>
          <w:szCs w:val="28"/>
        </w:rPr>
        <w:t>1 Показатели ликвидности (абсолютный, промежуточный, общей (текущей) и др.)</w:t>
      </w:r>
    </w:p>
    <w:p w:rsidR="0023365D" w:rsidRPr="005360B2" w:rsidRDefault="0023365D" w:rsidP="0023365D">
      <w:pPr>
        <w:tabs>
          <w:tab w:val="left" w:pos="840"/>
        </w:tabs>
        <w:ind w:firstLine="567"/>
        <w:jc w:val="both"/>
        <w:rPr>
          <w:sz w:val="28"/>
          <w:szCs w:val="28"/>
        </w:rPr>
      </w:pPr>
      <w:r w:rsidRPr="005360B2">
        <w:rPr>
          <w:sz w:val="28"/>
          <w:szCs w:val="28"/>
        </w:rPr>
        <w:t>2 Показатели финансовой устойчивости (коэффициентной независимости, маневренности, финансирования и др.)</w:t>
      </w:r>
    </w:p>
    <w:p w:rsidR="0023365D" w:rsidRPr="005360B2" w:rsidRDefault="0023365D" w:rsidP="0023365D">
      <w:pPr>
        <w:tabs>
          <w:tab w:val="left" w:pos="840"/>
        </w:tabs>
        <w:ind w:firstLine="567"/>
        <w:jc w:val="both"/>
        <w:rPr>
          <w:sz w:val="28"/>
          <w:szCs w:val="28"/>
        </w:rPr>
      </w:pPr>
      <w:r w:rsidRPr="005360B2">
        <w:rPr>
          <w:sz w:val="28"/>
          <w:szCs w:val="28"/>
        </w:rPr>
        <w:t>3 Показатели рентабельности (рентабельность продукции, продаж, капитала и др.)</w:t>
      </w:r>
    </w:p>
    <w:p w:rsidR="0023365D" w:rsidRPr="005360B2" w:rsidRDefault="0023365D" w:rsidP="0023365D">
      <w:pPr>
        <w:tabs>
          <w:tab w:val="left" w:pos="840"/>
        </w:tabs>
        <w:ind w:firstLine="567"/>
        <w:jc w:val="both"/>
        <w:rPr>
          <w:sz w:val="28"/>
          <w:szCs w:val="28"/>
        </w:rPr>
      </w:pPr>
      <w:r w:rsidRPr="005360B2">
        <w:rPr>
          <w:sz w:val="28"/>
          <w:szCs w:val="28"/>
        </w:rPr>
        <w:t>4 Показатели деловой активности (оборачиваемость всего капитала, оборотного капитала, дебиторской и кредиторской задолженности и др.)</w:t>
      </w:r>
    </w:p>
    <w:p w:rsidR="0023365D" w:rsidRPr="005360B2" w:rsidRDefault="0023365D" w:rsidP="0023365D">
      <w:pPr>
        <w:tabs>
          <w:tab w:val="left" w:pos="840"/>
        </w:tabs>
        <w:ind w:firstLine="567"/>
        <w:jc w:val="both"/>
        <w:rPr>
          <w:sz w:val="28"/>
          <w:szCs w:val="28"/>
        </w:rPr>
      </w:pPr>
      <w:r w:rsidRPr="005360B2">
        <w:rPr>
          <w:sz w:val="28"/>
          <w:szCs w:val="28"/>
        </w:rPr>
        <w:t>5 Показатели рыночной активности (прибыльность одной акции, балансовая стоимость одной акции, норма дивиденда на одну акцию и др.)</w:t>
      </w:r>
    </w:p>
    <w:p w:rsidR="0023365D" w:rsidRPr="005360B2" w:rsidRDefault="0023365D" w:rsidP="0023365D">
      <w:pPr>
        <w:tabs>
          <w:tab w:val="left" w:pos="840"/>
        </w:tabs>
        <w:ind w:firstLine="567"/>
        <w:jc w:val="both"/>
        <w:rPr>
          <w:sz w:val="28"/>
          <w:szCs w:val="28"/>
        </w:rPr>
      </w:pPr>
    </w:p>
    <w:p w:rsidR="0023365D" w:rsidRDefault="0023365D" w:rsidP="0023365D">
      <w:pPr>
        <w:pStyle w:val="14pt"/>
        <w:rPr>
          <w:bCs/>
          <w:szCs w:val="24"/>
        </w:rPr>
      </w:pPr>
    </w:p>
    <w:p w:rsidR="0023365D" w:rsidRPr="0023365D" w:rsidRDefault="0023365D" w:rsidP="0023365D">
      <w:pPr>
        <w:pStyle w:val="af4"/>
        <w:widowControl w:val="0"/>
        <w:numPr>
          <w:ilvl w:val="1"/>
          <w:numId w:val="81"/>
        </w:numPr>
        <w:autoSpaceDE w:val="0"/>
        <w:autoSpaceDN w:val="0"/>
        <w:adjustRightInd w:val="0"/>
        <w:jc w:val="both"/>
        <w:rPr>
          <w:b/>
          <w:sz w:val="28"/>
          <w:szCs w:val="20"/>
          <w:shd w:val="clear" w:color="auto" w:fill="FFFFFF"/>
        </w:rPr>
      </w:pPr>
      <w:r w:rsidRPr="0023365D">
        <w:rPr>
          <w:b/>
          <w:sz w:val="28"/>
          <w:szCs w:val="20"/>
          <w:shd w:val="clear" w:color="auto" w:fill="FFFFFF"/>
        </w:rPr>
        <w:t>Значение, задачи, источники информации анализа финансово</w:t>
      </w:r>
      <w:r>
        <w:rPr>
          <w:b/>
          <w:sz w:val="28"/>
          <w:szCs w:val="20"/>
          <w:shd w:val="clear" w:color="auto" w:fill="FFFFFF"/>
        </w:rPr>
        <w:t>го состояния</w:t>
      </w:r>
    </w:p>
    <w:p w:rsidR="0023365D" w:rsidRDefault="0023365D" w:rsidP="0023365D">
      <w:pPr>
        <w:widowControl w:val="0"/>
        <w:autoSpaceDE w:val="0"/>
        <w:autoSpaceDN w:val="0"/>
        <w:adjustRightInd w:val="0"/>
        <w:ind w:left="568"/>
        <w:rPr>
          <w:b/>
          <w:sz w:val="28"/>
          <w:szCs w:val="20"/>
          <w:shd w:val="clear" w:color="auto" w:fill="FFFFFF"/>
        </w:rPr>
      </w:pPr>
    </w:p>
    <w:p w:rsidR="0023365D" w:rsidRDefault="0023365D" w:rsidP="0023365D">
      <w:pPr>
        <w:widowControl w:val="0"/>
        <w:autoSpaceDE w:val="0"/>
        <w:autoSpaceDN w:val="0"/>
        <w:adjustRightInd w:val="0"/>
        <w:ind w:firstLine="568"/>
        <w:jc w:val="both"/>
        <w:rPr>
          <w:sz w:val="28"/>
          <w:szCs w:val="20"/>
          <w:shd w:val="clear" w:color="auto" w:fill="FFFFFF"/>
        </w:rPr>
      </w:pPr>
      <w:r>
        <w:rPr>
          <w:bCs/>
          <w:sz w:val="28"/>
          <w:szCs w:val="20"/>
          <w:shd w:val="clear" w:color="auto" w:fill="FFFFFF"/>
        </w:rPr>
        <w:t xml:space="preserve"> Содержание</w:t>
      </w:r>
      <w:r>
        <w:rPr>
          <w:sz w:val="28"/>
          <w:szCs w:val="20"/>
          <w:shd w:val="clear" w:color="auto" w:fill="FFFFFF"/>
        </w:rPr>
        <w:t xml:space="preserve">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конкурентоспособности, использования финансовых ресурсов и капитала, выполнения обязательств перед государством и другими хозяйствующими субъектами. В традиционном понимании финансовый анализ - это метод оценки и прогнозирования финансового состояния организации на основе ее бухгалтерской отчетности.</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Финансовое состояние организации может быть устойчивым, неустойчивым (предкризисным) и кризисным. Об устойчивом финансовом состоянии организации свидетельствует ее способность полностью и в срок производить платежи, финансировать свою деятельность на расширенной основе, без серьезных последствий переносить непредвиденные потрясения и поддерживать свою платежеспособность, а отсутствие перечисленных качеств с большой вероятностью говорит о неустойчивости финансового состояния организации.</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lastRenderedPageBreak/>
        <w:t xml:space="preserve"> Для обеспечения финансовой устойчивости организация должна не только обладать гибкой структурой капитала, но обязательно уметь организовать движение финансовых ресурсов таким образом, чтобы достичь постоянного превышения доходов над расходами с целью создания условий для сохранения платежеспособности и самовоспроизводства. Поэтому финансовая устойчивость организации представляет собой прежде всего способность хозяйствующего субъекта функционировать и развиваться, сохранять равновесие своих активов и пассивов в изменяющейся внутренней и внешней среде, которая гарантирует его постоянную платежеспособность и инвестиционную привлекательность в пределах допустимого уровня риска.</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Финансовое состояние организации, его устойчивость и стабильность непосредственно зависят от результатов ее производственной, коммерческой и финансовой деятельности. Если производственный и финансовый планы успешно выполняются, то это благоприятно влияет на финансовое положение организации, и наоборот, из-за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организации и ее платежеспособности. Значит, устойчивое финансовое состояние организации - итог грамотного и искусного управления всем комплексом факторов, непосредственно определяющих результаты хозяйственной деятельности организации. 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Следовательно, финансовая деятельность как составная часть хозяйственной деятельности организации должна обеспечивать планомерные поступления и расходования финансовых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w:t>
      </w:r>
      <w:r w:rsidRPr="0023365D">
        <w:rPr>
          <w:i/>
          <w:sz w:val="28"/>
          <w:szCs w:val="20"/>
          <w:shd w:val="clear" w:color="auto" w:fill="FFFFFF"/>
        </w:rPr>
        <w:t>Главная цель финансовой деятельности</w:t>
      </w:r>
      <w:r>
        <w:rPr>
          <w:sz w:val="28"/>
          <w:szCs w:val="20"/>
          <w:shd w:val="clear" w:color="auto" w:fill="FFFFFF"/>
        </w:rPr>
        <w:t xml:space="preserve"> - решить, где, когда и как использовать финансовые ресурсы для эффективного развития производства и получения максимума прибыли.</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При этом необходимо решить следующие основные задачи:</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1. На основе изучения причинно-следственной взаимосвязи между различными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организации.</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2. Прогнозировать возможные финансовые результаты, экономическую рентабельность исходя из реально сложившихся условий хозяйственной деятельности и наличия собственных и заемных ресурсов, разработать модели изменения финансового состояния при разнообразных вариантах использования ресурсов.</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3. Разработать конкретные мероприятия, направленные на более эффективное использование финансовых ресурсов и укрепление </w:t>
      </w:r>
      <w:r>
        <w:rPr>
          <w:sz w:val="28"/>
          <w:szCs w:val="20"/>
          <w:shd w:val="clear" w:color="auto" w:fill="FFFFFF"/>
        </w:rPr>
        <w:lastRenderedPageBreak/>
        <w:t>финансового состояния организации.</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Финансовое состояние организации приходится анализировать не только руководству организации, но и ее учредителям, инвесторам с целью изучения эффективности использования ресурсов, банкам - для оценки условий кредитования и определения степени риска, поставщикам - для своевременного получения платежей, налоговым инспекциям - для выполнения плана поступления средств в бюджет и т. д. Согласно этому выделяют внутренний и внешний анализ.</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Внутренний анализ осуществляется в организации, т.е. ее службами, и результаты такого анализа используются для прогнозирования, планирования финансового состояния организации и контроля за ним. Целью данного анализа является обеспечение планомерного поступления денежных средств и размещение собственных и заемных средств наиболее оптимальным способом, чтобы создать условия для нормального функционирования организации и максимизации прибыли.</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Инвесторами, поставщиками материальных и финансовых ресурсов, органами контроля на основе публикуемой годовой (квартальной) отчетности организации осуществляется внешний анализ. Цель этого анализа - установить возможность выгодно вложить средства, чтобы обеспечить максимум прибыли и исключить или минимизировать риск потери.</w:t>
      </w:r>
    </w:p>
    <w:p w:rsidR="0023365D" w:rsidRDefault="0023365D" w:rsidP="0023365D">
      <w:pPr>
        <w:widowControl w:val="0"/>
        <w:autoSpaceDE w:val="0"/>
        <w:autoSpaceDN w:val="0"/>
        <w:adjustRightInd w:val="0"/>
        <w:ind w:firstLine="568"/>
        <w:jc w:val="both"/>
        <w:rPr>
          <w:sz w:val="28"/>
          <w:szCs w:val="20"/>
          <w:shd w:val="clear" w:color="auto" w:fill="FFFFFF"/>
        </w:rPr>
      </w:pPr>
      <w:r w:rsidRPr="0023365D">
        <w:rPr>
          <w:i/>
          <w:sz w:val="28"/>
          <w:szCs w:val="20"/>
          <w:shd w:val="clear" w:color="auto" w:fill="FFFFFF"/>
        </w:rPr>
        <w:t xml:space="preserve"> Основным источником информации для анализа финансового состояния </w:t>
      </w:r>
      <w:r>
        <w:rPr>
          <w:sz w:val="28"/>
          <w:szCs w:val="20"/>
          <w:shd w:val="clear" w:color="auto" w:fill="FFFFFF"/>
        </w:rPr>
        <w:t>служит форма 1 «Бухгалтерский баланс» бухгалтерской отчетности. Ее значение настолько велико, что анализ финансового состояния нередко называют анализом баланса.</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Источником данных для анализа финансовых результатов является форма 2 «Отчет о прибылях и убытках».</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Источником дополнительной информации для каждого из блоков финансового анализа служат:</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 форма 3 «Отчет об изменении собственного капитала»;</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 форма 4 «Отчет о движении денежных средств»;</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 форма5 «Отчет о целевом использовании полученных средств»;</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 примечания к отчетности.</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Для проведения оперативного анализа финансового состояния организации могут быть использованы формы государственной статистической отчетности:</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- 2-ф «Отчет о составе средств и источниках их образования»;</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- 5-ф «Отчет о финансовых результатах»;</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- 6-ф «Отчет о задолженности».</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Практика финансового анализа выработала и использует для оценки финансового состояния организации и ее устойчивости целую систему показателей, характеризующих:</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 наличие и размещение капитала, эффективность и интенсивность его использования;</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 оптимальность структуры пассивов организации, ее финансовую независимость и степень финансового риска;</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lastRenderedPageBreak/>
        <w:t xml:space="preserve"> - оптимальность структуры активов организации и степень финансового риска;</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 оптимальность структуры источников формирования оборотных активов;</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 платежеспособность и инвестиционную привлекательность организации;</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 риск банкротства (несостоятельности) субъекта хозяйствования;</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 запас ее финансовой устойчивости.</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В настоящее время из-за инфляции использовать для анализа абсолютные показатели представляется затруднительным, так как их очень трудно привести в сопоставимый вид, поэтому ведущую роль в анализе финансового состояния организации играют главным образом относительные показатели.</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Относительные показатели анализируемой организации можно сравнивать:</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 с общепринятыми или установленными нормами для оценки степени риска и прогнозирования возможности банкротства;</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 с аналогичными данными других организаций (в особенности конкурентов), что позволяет выявить сильные и слабые стороны организации и ее возможный потенциал;</w:t>
      </w:r>
    </w:p>
    <w:p w:rsidR="0023365D" w:rsidRDefault="0023365D" w:rsidP="0023365D">
      <w:pPr>
        <w:widowControl w:val="0"/>
        <w:autoSpaceDE w:val="0"/>
        <w:autoSpaceDN w:val="0"/>
        <w:adjustRightInd w:val="0"/>
        <w:ind w:firstLine="568"/>
        <w:jc w:val="both"/>
        <w:rPr>
          <w:sz w:val="28"/>
          <w:szCs w:val="20"/>
          <w:shd w:val="clear" w:color="auto" w:fill="FFFFFF"/>
        </w:rPr>
      </w:pPr>
      <w:r>
        <w:rPr>
          <w:sz w:val="28"/>
          <w:szCs w:val="20"/>
          <w:shd w:val="clear" w:color="auto" w:fill="FFFFFF"/>
        </w:rPr>
        <w:t xml:space="preserve"> - с аналогичными данными за предыдущие годы (периоды) для выявления и изучения тенденций улучшения или ухудшения финансового состояния организации.</w:t>
      </w:r>
    </w:p>
    <w:p w:rsidR="0023365D" w:rsidRDefault="0023365D" w:rsidP="0023365D">
      <w:pPr>
        <w:widowControl w:val="0"/>
        <w:autoSpaceDE w:val="0"/>
        <w:autoSpaceDN w:val="0"/>
        <w:adjustRightInd w:val="0"/>
        <w:ind w:firstLine="568"/>
        <w:jc w:val="both"/>
        <w:rPr>
          <w:sz w:val="28"/>
          <w:szCs w:val="20"/>
          <w:shd w:val="clear" w:color="auto" w:fill="FFFFFF"/>
        </w:rPr>
      </w:pPr>
    </w:p>
    <w:p w:rsidR="0023365D" w:rsidRPr="0023365D" w:rsidRDefault="0023365D" w:rsidP="0023365D">
      <w:pPr>
        <w:pStyle w:val="af4"/>
        <w:widowControl w:val="0"/>
        <w:numPr>
          <w:ilvl w:val="1"/>
          <w:numId w:val="81"/>
        </w:numPr>
        <w:autoSpaceDE w:val="0"/>
        <w:autoSpaceDN w:val="0"/>
        <w:adjustRightInd w:val="0"/>
        <w:jc w:val="both"/>
        <w:rPr>
          <w:b/>
          <w:sz w:val="28"/>
          <w:szCs w:val="20"/>
          <w:shd w:val="clear" w:color="auto" w:fill="FFFFFF"/>
        </w:rPr>
      </w:pPr>
      <w:r w:rsidRPr="0023365D">
        <w:rPr>
          <w:b/>
          <w:sz w:val="28"/>
          <w:szCs w:val="20"/>
          <w:shd w:val="clear" w:color="auto" w:fill="FFFFFF"/>
        </w:rPr>
        <w:t xml:space="preserve"> Анализ платежеспособности и ликвидности предприятия</w:t>
      </w:r>
    </w:p>
    <w:p w:rsidR="0023365D" w:rsidRPr="005360B2" w:rsidRDefault="0023365D" w:rsidP="0023365D">
      <w:pPr>
        <w:tabs>
          <w:tab w:val="left" w:pos="840"/>
        </w:tabs>
        <w:ind w:firstLine="600"/>
        <w:jc w:val="center"/>
        <w:rPr>
          <w:sz w:val="28"/>
          <w:szCs w:val="28"/>
          <w:u w:val="single"/>
        </w:rPr>
      </w:pPr>
    </w:p>
    <w:p w:rsidR="0023365D" w:rsidRPr="005360B2" w:rsidRDefault="0023365D" w:rsidP="0023365D">
      <w:pPr>
        <w:tabs>
          <w:tab w:val="left" w:pos="840"/>
        </w:tabs>
        <w:ind w:firstLine="567"/>
        <w:jc w:val="both"/>
        <w:rPr>
          <w:sz w:val="28"/>
          <w:szCs w:val="28"/>
        </w:rPr>
      </w:pPr>
      <w:r w:rsidRPr="005360B2">
        <w:rPr>
          <w:sz w:val="28"/>
          <w:szCs w:val="28"/>
        </w:rPr>
        <w:t>Платежеспособность предприятия – это его возможность своевременно и полностью выполнить платежные обязательства, вытекающие из торговых, кредитных и иных операций денежного характера. Она оказывает непосредственное влияние на формы и условия коммерческих сделок, в том числе на возможность и условия получения кредита.</w:t>
      </w:r>
    </w:p>
    <w:p w:rsidR="0023365D" w:rsidRPr="005360B2" w:rsidRDefault="0023365D" w:rsidP="0023365D">
      <w:pPr>
        <w:tabs>
          <w:tab w:val="left" w:pos="840"/>
        </w:tabs>
        <w:ind w:firstLine="567"/>
        <w:jc w:val="both"/>
        <w:rPr>
          <w:sz w:val="28"/>
          <w:szCs w:val="28"/>
        </w:rPr>
      </w:pPr>
      <w:r w:rsidRPr="005360B2">
        <w:rPr>
          <w:sz w:val="28"/>
          <w:szCs w:val="28"/>
        </w:rPr>
        <w:t>Предприятие считается платежеспособным, если имеющиеся у него денежные средства, краткосрочные финансовые вложения и дебиторская задолженность покрывают его краткосрочные обязательства (краткосрочные кредиты и займы, кредиторскую задолженность).</w:t>
      </w:r>
    </w:p>
    <w:p w:rsidR="0023365D" w:rsidRPr="005360B2" w:rsidRDefault="0023365D" w:rsidP="0023365D">
      <w:pPr>
        <w:tabs>
          <w:tab w:val="left" w:pos="840"/>
        </w:tabs>
        <w:ind w:firstLine="567"/>
        <w:jc w:val="both"/>
        <w:rPr>
          <w:sz w:val="28"/>
          <w:szCs w:val="28"/>
        </w:rPr>
      </w:pPr>
      <w:r w:rsidRPr="005360B2">
        <w:rPr>
          <w:sz w:val="28"/>
          <w:szCs w:val="28"/>
        </w:rPr>
        <w:t>Платежеспособность рассчитывается как отношение мобильных средств предприятия к его текущим обязательствам. Чем выше этот показатель, тем быстрее может предприятие выполнить свои платежные обязательства. Уменьшение объема ликвидных активов, так как и увеличение доли ненадежной задолженности предприятия, снижает его платежеспособность, уровень которой в значительной мере определяется состоянием оборотных средств.</w:t>
      </w:r>
    </w:p>
    <w:p w:rsidR="0023365D" w:rsidRPr="005360B2" w:rsidRDefault="0023365D" w:rsidP="0023365D">
      <w:pPr>
        <w:tabs>
          <w:tab w:val="left" w:pos="840"/>
        </w:tabs>
        <w:ind w:firstLine="567"/>
        <w:jc w:val="both"/>
        <w:rPr>
          <w:sz w:val="28"/>
          <w:szCs w:val="28"/>
        </w:rPr>
      </w:pPr>
      <w:r w:rsidRPr="005360B2">
        <w:rPr>
          <w:sz w:val="28"/>
          <w:szCs w:val="28"/>
        </w:rPr>
        <w:t xml:space="preserve">Платежеспособность предприятия характеризует ликвидность его баланса. Ликвидность баланса – это степень покрытия обязательств предприятия его активами, срок превращения которых в денежную форму </w:t>
      </w:r>
      <w:r w:rsidRPr="005360B2">
        <w:rPr>
          <w:sz w:val="28"/>
          <w:szCs w:val="28"/>
        </w:rPr>
        <w:lastRenderedPageBreak/>
        <w:t>соответствует сроку погашения обязательств. Для оценки ликвидности баланса используются коэффициенты ликвидности:</w:t>
      </w:r>
    </w:p>
    <w:p w:rsidR="0023365D" w:rsidRPr="005360B2" w:rsidRDefault="0023365D" w:rsidP="0023365D">
      <w:pPr>
        <w:tabs>
          <w:tab w:val="left" w:pos="840"/>
        </w:tabs>
        <w:ind w:firstLine="567"/>
        <w:jc w:val="both"/>
        <w:rPr>
          <w:sz w:val="28"/>
          <w:szCs w:val="28"/>
        </w:rPr>
      </w:pPr>
      <w:r w:rsidRPr="005360B2">
        <w:rPr>
          <w:sz w:val="28"/>
          <w:szCs w:val="28"/>
        </w:rPr>
        <w:t>– коэффициент абсолютной  ликвидности;</w:t>
      </w:r>
    </w:p>
    <w:p w:rsidR="0023365D" w:rsidRPr="005360B2" w:rsidRDefault="0023365D" w:rsidP="0023365D">
      <w:pPr>
        <w:tabs>
          <w:tab w:val="left" w:pos="840"/>
        </w:tabs>
        <w:ind w:firstLine="567"/>
        <w:jc w:val="both"/>
        <w:rPr>
          <w:sz w:val="28"/>
          <w:szCs w:val="28"/>
        </w:rPr>
      </w:pPr>
      <w:r w:rsidRPr="005360B2">
        <w:rPr>
          <w:sz w:val="28"/>
          <w:szCs w:val="28"/>
        </w:rPr>
        <w:t>– коэффициент промежуточной (быстрой, оперативной, критической) ликвидности;</w:t>
      </w:r>
    </w:p>
    <w:p w:rsidR="0023365D" w:rsidRPr="005360B2" w:rsidRDefault="0023365D" w:rsidP="0023365D">
      <w:pPr>
        <w:tabs>
          <w:tab w:val="left" w:pos="840"/>
        </w:tabs>
        <w:ind w:firstLine="567"/>
        <w:jc w:val="both"/>
        <w:rPr>
          <w:sz w:val="28"/>
          <w:szCs w:val="28"/>
        </w:rPr>
      </w:pPr>
      <w:r w:rsidRPr="005360B2">
        <w:rPr>
          <w:sz w:val="28"/>
          <w:szCs w:val="28"/>
        </w:rPr>
        <w:t>– коэффициент текущей (общей) ликвидности или коэффициент покрытия.</w:t>
      </w:r>
    </w:p>
    <w:p w:rsidR="0023365D" w:rsidRPr="005360B2" w:rsidRDefault="0023365D" w:rsidP="0023365D">
      <w:pPr>
        <w:tabs>
          <w:tab w:val="left" w:pos="840"/>
        </w:tabs>
        <w:ind w:firstLine="567"/>
        <w:jc w:val="both"/>
        <w:rPr>
          <w:sz w:val="28"/>
          <w:szCs w:val="28"/>
        </w:rPr>
      </w:pPr>
      <w:r w:rsidRPr="005360B2">
        <w:rPr>
          <w:sz w:val="28"/>
          <w:szCs w:val="28"/>
        </w:rPr>
        <w:t>Коэффициент абсолютной  ликвидности определяется на начало и конец отчетного периода как отношение наиболее ликвидных активов (денежных средств и краткосрочных финансовых вложений) к величине краткосрочных (текущих) обязательств:</w:t>
      </w:r>
    </w:p>
    <w:p w:rsidR="0023365D" w:rsidRPr="005360B2" w:rsidRDefault="0023365D" w:rsidP="0023365D">
      <w:pPr>
        <w:tabs>
          <w:tab w:val="left" w:pos="840"/>
        </w:tabs>
        <w:ind w:firstLine="600"/>
        <w:jc w:val="both"/>
      </w:pPr>
    </w:p>
    <w:p w:rsidR="0023365D" w:rsidRPr="005360B2" w:rsidRDefault="0023365D" w:rsidP="0023365D">
      <w:pPr>
        <w:tabs>
          <w:tab w:val="left" w:pos="840"/>
        </w:tabs>
        <w:jc w:val="center"/>
        <w:rPr>
          <w:sz w:val="28"/>
          <w:szCs w:val="28"/>
        </w:rPr>
      </w:pPr>
      <w:r w:rsidRPr="005360B2">
        <w:rPr>
          <w:position w:val="-24"/>
          <w:sz w:val="28"/>
          <w:szCs w:val="28"/>
        </w:rPr>
        <w:object w:dxaOrig="2040" w:dyaOrig="620">
          <v:shape id="_x0000_i1217" type="#_x0000_t75" style="width:101.9pt;height:30.55pt" o:ole="">
            <v:imagedata r:id="rId377" o:title=""/>
          </v:shape>
          <o:OLEObject Type="Embed" ProgID="Equation.3" ShapeID="_x0000_i1217" DrawAspect="Content" ObjectID="_1540194148" r:id="rId378"/>
        </w:object>
      </w:r>
      <w:r w:rsidRPr="005360B2">
        <w:rPr>
          <w:sz w:val="28"/>
          <w:szCs w:val="28"/>
        </w:rPr>
        <w:t xml:space="preserve">                              (</w:t>
      </w:r>
      <w:r>
        <w:rPr>
          <w:sz w:val="28"/>
          <w:szCs w:val="28"/>
        </w:rPr>
        <w:t>9</w:t>
      </w:r>
      <w:r w:rsidRPr="005360B2">
        <w:rPr>
          <w:sz w:val="28"/>
          <w:szCs w:val="28"/>
        </w:rPr>
        <w:t>.1)</w:t>
      </w:r>
    </w:p>
    <w:p w:rsidR="0023365D" w:rsidRPr="00C22E78" w:rsidRDefault="0023365D" w:rsidP="0023365D">
      <w:pPr>
        <w:tabs>
          <w:tab w:val="left" w:pos="840"/>
        </w:tabs>
        <w:jc w:val="center"/>
      </w:pPr>
    </w:p>
    <w:p w:rsidR="0023365D" w:rsidRPr="005360B2" w:rsidRDefault="0023365D" w:rsidP="0023365D">
      <w:pPr>
        <w:tabs>
          <w:tab w:val="left" w:pos="840"/>
        </w:tabs>
        <w:ind w:firstLine="567"/>
        <w:jc w:val="both"/>
        <w:rPr>
          <w:sz w:val="28"/>
          <w:szCs w:val="28"/>
        </w:rPr>
      </w:pPr>
      <w:r w:rsidRPr="005360B2">
        <w:rPr>
          <w:sz w:val="28"/>
          <w:szCs w:val="28"/>
        </w:rPr>
        <w:t>где ДС – денежные средства на счетах и в кассе;</w:t>
      </w:r>
    </w:p>
    <w:p w:rsidR="0023365D" w:rsidRPr="005360B2" w:rsidRDefault="0023365D" w:rsidP="0023365D">
      <w:pPr>
        <w:tabs>
          <w:tab w:val="left" w:pos="840"/>
        </w:tabs>
        <w:ind w:firstLine="567"/>
        <w:jc w:val="both"/>
        <w:rPr>
          <w:sz w:val="28"/>
          <w:szCs w:val="28"/>
        </w:rPr>
      </w:pPr>
      <w:r w:rsidRPr="005360B2">
        <w:rPr>
          <w:sz w:val="28"/>
          <w:szCs w:val="28"/>
        </w:rPr>
        <w:t>КФВ – краткосрочные финансовые вложения;</w:t>
      </w:r>
    </w:p>
    <w:p w:rsidR="0023365D" w:rsidRPr="005360B2" w:rsidRDefault="0023365D" w:rsidP="0023365D">
      <w:pPr>
        <w:tabs>
          <w:tab w:val="left" w:pos="840"/>
        </w:tabs>
        <w:ind w:firstLine="567"/>
        <w:jc w:val="both"/>
        <w:rPr>
          <w:sz w:val="28"/>
          <w:szCs w:val="28"/>
        </w:rPr>
      </w:pPr>
      <w:r w:rsidRPr="005360B2">
        <w:rPr>
          <w:sz w:val="28"/>
          <w:szCs w:val="28"/>
        </w:rPr>
        <w:t>КО – краткосрочные (текущие) обязательства.</w:t>
      </w:r>
    </w:p>
    <w:p w:rsidR="0023365D" w:rsidRPr="005360B2" w:rsidRDefault="0023365D" w:rsidP="0023365D">
      <w:pPr>
        <w:tabs>
          <w:tab w:val="left" w:pos="840"/>
        </w:tabs>
        <w:ind w:firstLine="567"/>
        <w:jc w:val="both"/>
        <w:rPr>
          <w:sz w:val="28"/>
          <w:szCs w:val="28"/>
        </w:rPr>
      </w:pPr>
      <w:r w:rsidRPr="005360B2">
        <w:rPr>
          <w:sz w:val="28"/>
          <w:szCs w:val="28"/>
        </w:rPr>
        <w:t>Коэффициент абсолютной  ликвидности показывает, какую часть краткосрочных обязательств предприятие может погасить немедленно. Теоретически нормальное значение этого показателя 0,2÷0,25.</w:t>
      </w:r>
    </w:p>
    <w:p w:rsidR="0023365D" w:rsidRDefault="0023365D" w:rsidP="0023365D">
      <w:pPr>
        <w:tabs>
          <w:tab w:val="left" w:pos="840"/>
        </w:tabs>
        <w:ind w:firstLine="567"/>
        <w:jc w:val="both"/>
        <w:rPr>
          <w:sz w:val="28"/>
          <w:szCs w:val="28"/>
        </w:rPr>
      </w:pPr>
    </w:p>
    <w:p w:rsidR="0023365D" w:rsidRPr="005360B2" w:rsidRDefault="0023365D" w:rsidP="0023365D">
      <w:pPr>
        <w:tabs>
          <w:tab w:val="left" w:pos="840"/>
        </w:tabs>
        <w:ind w:firstLine="567"/>
        <w:jc w:val="both"/>
        <w:rPr>
          <w:sz w:val="28"/>
          <w:szCs w:val="28"/>
        </w:rPr>
      </w:pPr>
      <w:r w:rsidRPr="005360B2">
        <w:rPr>
          <w:sz w:val="28"/>
          <w:szCs w:val="28"/>
        </w:rPr>
        <w:t>Коэффициент промежуточной (быстрой, оперативной, критической) ликвидности рассчитывается на начало и конец отчетного периода как отношение наиболее ликвидных и быстро реализуемых активов к величине краткосрочных (текущих) обязательств:</w:t>
      </w:r>
    </w:p>
    <w:p w:rsidR="0023365D" w:rsidRPr="00C22E78" w:rsidRDefault="0023365D" w:rsidP="0023365D">
      <w:pPr>
        <w:tabs>
          <w:tab w:val="left" w:pos="840"/>
        </w:tabs>
        <w:ind w:firstLine="567"/>
        <w:jc w:val="both"/>
      </w:pPr>
    </w:p>
    <w:p w:rsidR="0023365D" w:rsidRPr="005360B2" w:rsidRDefault="0023365D" w:rsidP="0023365D">
      <w:pPr>
        <w:tabs>
          <w:tab w:val="left" w:pos="840"/>
        </w:tabs>
        <w:jc w:val="center"/>
        <w:rPr>
          <w:sz w:val="28"/>
          <w:szCs w:val="28"/>
        </w:rPr>
      </w:pPr>
      <w:r w:rsidRPr="005360B2">
        <w:rPr>
          <w:position w:val="-24"/>
          <w:sz w:val="28"/>
          <w:szCs w:val="28"/>
        </w:rPr>
        <w:object w:dxaOrig="2700" w:dyaOrig="620">
          <v:shape id="_x0000_i1218" type="#_x0000_t75" style="width:135.15pt;height:30.55pt" o:ole="">
            <v:imagedata r:id="rId379" o:title=""/>
          </v:shape>
          <o:OLEObject Type="Embed" ProgID="Equation.3" ShapeID="_x0000_i1218" DrawAspect="Content" ObjectID="_1540194149" r:id="rId380"/>
        </w:object>
      </w:r>
      <w:r w:rsidRPr="005360B2">
        <w:rPr>
          <w:sz w:val="28"/>
          <w:szCs w:val="28"/>
        </w:rPr>
        <w:t xml:space="preserve">     </w:t>
      </w:r>
      <w:r>
        <w:rPr>
          <w:sz w:val="28"/>
          <w:szCs w:val="28"/>
        </w:rPr>
        <w:t xml:space="preserve">               </w:t>
      </w:r>
      <w:r w:rsidRPr="005360B2">
        <w:rPr>
          <w:sz w:val="28"/>
          <w:szCs w:val="28"/>
        </w:rPr>
        <w:t>(</w:t>
      </w:r>
      <w:r>
        <w:rPr>
          <w:sz w:val="28"/>
          <w:szCs w:val="28"/>
        </w:rPr>
        <w:t>9</w:t>
      </w:r>
      <w:r w:rsidRPr="005360B2">
        <w:rPr>
          <w:sz w:val="28"/>
          <w:szCs w:val="28"/>
        </w:rPr>
        <w:t>.2)</w:t>
      </w:r>
    </w:p>
    <w:p w:rsidR="0023365D" w:rsidRPr="00C22E78" w:rsidRDefault="0023365D" w:rsidP="0023365D">
      <w:pPr>
        <w:tabs>
          <w:tab w:val="left" w:pos="840"/>
        </w:tabs>
        <w:jc w:val="center"/>
      </w:pPr>
    </w:p>
    <w:p w:rsidR="0023365D" w:rsidRPr="005360B2" w:rsidRDefault="0023365D" w:rsidP="0023365D">
      <w:pPr>
        <w:tabs>
          <w:tab w:val="left" w:pos="840"/>
        </w:tabs>
        <w:ind w:firstLine="567"/>
        <w:jc w:val="both"/>
        <w:rPr>
          <w:sz w:val="28"/>
          <w:szCs w:val="28"/>
        </w:rPr>
      </w:pPr>
      <w:r w:rsidRPr="005360B2">
        <w:rPr>
          <w:sz w:val="28"/>
          <w:szCs w:val="28"/>
        </w:rPr>
        <w:t>где ДЗ – быстрореализуемые активы (дебиторская задолженность и прочие активы).</w:t>
      </w:r>
    </w:p>
    <w:p w:rsidR="0023365D" w:rsidRPr="005360B2" w:rsidRDefault="0023365D" w:rsidP="0023365D">
      <w:pPr>
        <w:tabs>
          <w:tab w:val="left" w:pos="840"/>
        </w:tabs>
        <w:ind w:firstLine="567"/>
        <w:jc w:val="both"/>
        <w:rPr>
          <w:sz w:val="28"/>
          <w:szCs w:val="28"/>
        </w:rPr>
      </w:pPr>
      <w:r w:rsidRPr="005360B2">
        <w:rPr>
          <w:sz w:val="28"/>
          <w:szCs w:val="28"/>
        </w:rPr>
        <w:t>Теоретически нормальной границей этого показателя считается 0,7÷0,8. Коэффициент промежуточной ликвидности характеризует ожидаемую платежеспособность на период, равный средней продолжительности одного оборота дебиторской задолженности.</w:t>
      </w:r>
    </w:p>
    <w:p w:rsidR="0023365D" w:rsidRDefault="0023365D" w:rsidP="0023365D">
      <w:pPr>
        <w:tabs>
          <w:tab w:val="left" w:pos="840"/>
        </w:tabs>
        <w:ind w:firstLine="567"/>
        <w:jc w:val="both"/>
        <w:rPr>
          <w:sz w:val="28"/>
          <w:szCs w:val="28"/>
        </w:rPr>
      </w:pPr>
    </w:p>
    <w:p w:rsidR="0023365D" w:rsidRPr="005360B2" w:rsidRDefault="0023365D" w:rsidP="0023365D">
      <w:pPr>
        <w:tabs>
          <w:tab w:val="left" w:pos="840"/>
        </w:tabs>
        <w:ind w:firstLine="567"/>
        <w:jc w:val="both"/>
        <w:rPr>
          <w:sz w:val="28"/>
          <w:szCs w:val="28"/>
        </w:rPr>
      </w:pPr>
      <w:r w:rsidRPr="005360B2">
        <w:rPr>
          <w:sz w:val="28"/>
          <w:szCs w:val="28"/>
        </w:rPr>
        <w:t>Коэффициент текущей (общей) ликвидности определяется на начало и конец отчетного периода как отношение оборотных активов к величине краткосрочных (текущих) обязательств:</w:t>
      </w:r>
    </w:p>
    <w:p w:rsidR="0023365D" w:rsidRPr="005360B2" w:rsidRDefault="0023365D" w:rsidP="0023365D">
      <w:pPr>
        <w:tabs>
          <w:tab w:val="left" w:pos="840"/>
        </w:tabs>
        <w:jc w:val="center"/>
        <w:rPr>
          <w:sz w:val="28"/>
          <w:szCs w:val="28"/>
        </w:rPr>
      </w:pPr>
      <w:r w:rsidRPr="005360B2">
        <w:rPr>
          <w:position w:val="-24"/>
          <w:sz w:val="28"/>
          <w:szCs w:val="28"/>
        </w:rPr>
        <w:object w:dxaOrig="1359" w:dyaOrig="620">
          <v:shape id="_x0000_i1219" type="#_x0000_t75" style="width:67.9pt;height:30.55pt" o:ole="">
            <v:imagedata r:id="rId381" o:title=""/>
          </v:shape>
          <o:OLEObject Type="Embed" ProgID="Equation.3" ShapeID="_x0000_i1219" DrawAspect="Content" ObjectID="_1540194150" r:id="rId382"/>
        </w:object>
      </w:r>
      <w:r w:rsidRPr="005360B2">
        <w:rPr>
          <w:sz w:val="28"/>
          <w:szCs w:val="28"/>
        </w:rPr>
        <w:t xml:space="preserve">                  (</w:t>
      </w:r>
      <w:r>
        <w:rPr>
          <w:sz w:val="28"/>
          <w:szCs w:val="28"/>
        </w:rPr>
        <w:t>9</w:t>
      </w:r>
      <w:r w:rsidRPr="005360B2">
        <w:rPr>
          <w:sz w:val="28"/>
          <w:szCs w:val="28"/>
        </w:rPr>
        <w:t>.3)</w:t>
      </w:r>
    </w:p>
    <w:p w:rsidR="0023365D" w:rsidRPr="00C22E78" w:rsidRDefault="0023365D" w:rsidP="0023365D">
      <w:pPr>
        <w:tabs>
          <w:tab w:val="left" w:pos="840"/>
        </w:tabs>
        <w:jc w:val="center"/>
      </w:pPr>
    </w:p>
    <w:p w:rsidR="0023365D" w:rsidRPr="005360B2" w:rsidRDefault="0023365D" w:rsidP="0023365D">
      <w:pPr>
        <w:tabs>
          <w:tab w:val="left" w:pos="840"/>
        </w:tabs>
        <w:ind w:firstLine="567"/>
        <w:jc w:val="both"/>
        <w:rPr>
          <w:sz w:val="28"/>
          <w:szCs w:val="28"/>
        </w:rPr>
      </w:pPr>
      <w:r w:rsidRPr="005360B2">
        <w:rPr>
          <w:sz w:val="28"/>
          <w:szCs w:val="28"/>
        </w:rPr>
        <w:t xml:space="preserve">где ОА – величина оборотных (текущих) активов. </w:t>
      </w:r>
    </w:p>
    <w:p w:rsidR="0023365D" w:rsidRPr="005360B2" w:rsidRDefault="0023365D" w:rsidP="0023365D">
      <w:pPr>
        <w:tabs>
          <w:tab w:val="left" w:pos="840"/>
        </w:tabs>
        <w:ind w:firstLine="567"/>
        <w:jc w:val="both"/>
        <w:rPr>
          <w:sz w:val="28"/>
          <w:szCs w:val="28"/>
        </w:rPr>
      </w:pPr>
      <w:r w:rsidRPr="005360B2">
        <w:rPr>
          <w:sz w:val="28"/>
          <w:szCs w:val="28"/>
        </w:rPr>
        <w:t xml:space="preserve">Нормальным значением для данного коэффициента считается 2 и более. Но если предприятие имеет высокую оборачиваемость производственных </w:t>
      </w:r>
      <w:r w:rsidRPr="005360B2">
        <w:rPr>
          <w:sz w:val="28"/>
          <w:szCs w:val="28"/>
        </w:rPr>
        <w:lastRenderedPageBreak/>
        <w:t>запасов и у него нет проблем с кредиторами, допустимым может быть и более низкое значение этого коэффициента.</w:t>
      </w:r>
    </w:p>
    <w:p w:rsidR="0023365D" w:rsidRPr="005360B2" w:rsidRDefault="0023365D" w:rsidP="0023365D">
      <w:pPr>
        <w:tabs>
          <w:tab w:val="left" w:pos="840"/>
        </w:tabs>
        <w:ind w:firstLine="567"/>
        <w:jc w:val="both"/>
        <w:rPr>
          <w:sz w:val="28"/>
          <w:szCs w:val="28"/>
        </w:rPr>
      </w:pPr>
      <w:r w:rsidRPr="005360B2">
        <w:rPr>
          <w:sz w:val="28"/>
          <w:szCs w:val="28"/>
        </w:rPr>
        <w:t>В Республике Беларусь при оценке структуры бухгалтерского баланса субъектов предпринимательской деятельности установлены нормативные значения коэффициента текущей ликвидности, дифференцированные по отраслям и подотраслям экономики в диапазоне от 1,0 до 1,7. Этот показатель является одним из важнейших при оценке кредитоспособности предприятия. Он отслеживается государственными органами статистики и управления.</w:t>
      </w:r>
    </w:p>
    <w:p w:rsidR="0023365D" w:rsidRPr="005360B2" w:rsidRDefault="0023365D" w:rsidP="0023365D">
      <w:pPr>
        <w:tabs>
          <w:tab w:val="left" w:pos="840"/>
        </w:tabs>
        <w:ind w:firstLine="567"/>
        <w:jc w:val="both"/>
        <w:rPr>
          <w:sz w:val="28"/>
          <w:szCs w:val="28"/>
        </w:rPr>
      </w:pPr>
      <w:r w:rsidRPr="005360B2">
        <w:rPr>
          <w:sz w:val="28"/>
          <w:szCs w:val="28"/>
        </w:rPr>
        <w:t>Анализ показателей ликвидности должен дополняться анализом показателей оборачиваемости и рентабельности.</w:t>
      </w:r>
    </w:p>
    <w:p w:rsidR="0023365D" w:rsidRPr="005360B2" w:rsidRDefault="0023365D" w:rsidP="0023365D">
      <w:pPr>
        <w:tabs>
          <w:tab w:val="left" w:pos="840"/>
        </w:tabs>
        <w:ind w:firstLine="567"/>
        <w:jc w:val="both"/>
        <w:rPr>
          <w:sz w:val="28"/>
          <w:szCs w:val="28"/>
        </w:rPr>
      </w:pPr>
      <w:r w:rsidRPr="005360B2">
        <w:rPr>
          <w:sz w:val="28"/>
          <w:szCs w:val="28"/>
        </w:rPr>
        <w:t>Коэффициент текущей ликвидности характеризует платежные возможности предприятия при условии не только своевременных расчетов с дебиторами и успешной реализации готовой продукции, но и продажи других элементов материальных оборотных средств. Коэффициент текущей ликвидности показывает ожидаемую платежеспособность на период, равный средней продолжительности одного оборота всех оборотных средств.</w:t>
      </w:r>
    </w:p>
    <w:p w:rsidR="0023365D" w:rsidRPr="005360B2" w:rsidRDefault="0023365D" w:rsidP="0023365D">
      <w:pPr>
        <w:tabs>
          <w:tab w:val="left" w:pos="840"/>
        </w:tabs>
        <w:ind w:firstLine="567"/>
        <w:jc w:val="both"/>
        <w:rPr>
          <w:sz w:val="28"/>
          <w:szCs w:val="28"/>
        </w:rPr>
      </w:pPr>
      <w:r w:rsidRPr="005360B2">
        <w:rPr>
          <w:sz w:val="28"/>
          <w:szCs w:val="28"/>
        </w:rPr>
        <w:t>Анализ ликвидности баланса заключается также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расположенных в порядке возрастания сроков.</w:t>
      </w:r>
    </w:p>
    <w:p w:rsidR="0023365D" w:rsidRPr="005360B2" w:rsidRDefault="0023365D" w:rsidP="0023365D">
      <w:pPr>
        <w:tabs>
          <w:tab w:val="left" w:pos="840"/>
        </w:tabs>
        <w:ind w:firstLine="567"/>
        <w:jc w:val="both"/>
        <w:rPr>
          <w:sz w:val="28"/>
          <w:szCs w:val="28"/>
        </w:rPr>
      </w:pPr>
      <w:r w:rsidRPr="005360B2">
        <w:rPr>
          <w:sz w:val="28"/>
          <w:szCs w:val="28"/>
        </w:rPr>
        <w:t>В зависимости от степени ликвидности активы предприятия делятся на следующие группы:</w:t>
      </w:r>
    </w:p>
    <w:p w:rsidR="0023365D" w:rsidRPr="005360B2" w:rsidRDefault="0023365D" w:rsidP="0023365D">
      <w:pPr>
        <w:tabs>
          <w:tab w:val="left" w:pos="840"/>
        </w:tabs>
        <w:ind w:firstLine="567"/>
        <w:jc w:val="both"/>
        <w:rPr>
          <w:sz w:val="28"/>
          <w:szCs w:val="28"/>
        </w:rPr>
      </w:pPr>
      <w:r w:rsidRPr="005360B2">
        <w:rPr>
          <w:sz w:val="28"/>
          <w:szCs w:val="28"/>
        </w:rPr>
        <w:t>А</w:t>
      </w:r>
      <w:r w:rsidRPr="005360B2">
        <w:rPr>
          <w:sz w:val="28"/>
          <w:szCs w:val="28"/>
          <w:vertAlign w:val="subscript"/>
        </w:rPr>
        <w:t>1</w:t>
      </w:r>
      <w:r w:rsidRPr="005360B2">
        <w:rPr>
          <w:sz w:val="28"/>
          <w:szCs w:val="28"/>
        </w:rPr>
        <w:t xml:space="preserve"> – наиболее ликвидные активы (денежные средства и краткосрочные финансовые вложения);</w:t>
      </w:r>
    </w:p>
    <w:p w:rsidR="0023365D" w:rsidRPr="005360B2" w:rsidRDefault="0023365D" w:rsidP="0023365D">
      <w:pPr>
        <w:tabs>
          <w:tab w:val="left" w:pos="840"/>
        </w:tabs>
        <w:ind w:firstLine="567"/>
        <w:jc w:val="both"/>
        <w:rPr>
          <w:sz w:val="28"/>
          <w:szCs w:val="28"/>
        </w:rPr>
      </w:pPr>
      <w:r w:rsidRPr="005360B2">
        <w:rPr>
          <w:sz w:val="28"/>
          <w:szCs w:val="28"/>
        </w:rPr>
        <w:t>А</w:t>
      </w:r>
      <w:r w:rsidRPr="005360B2">
        <w:rPr>
          <w:sz w:val="28"/>
          <w:szCs w:val="28"/>
          <w:vertAlign w:val="subscript"/>
        </w:rPr>
        <w:t>2</w:t>
      </w:r>
      <w:r w:rsidRPr="005360B2">
        <w:rPr>
          <w:sz w:val="28"/>
          <w:szCs w:val="28"/>
        </w:rPr>
        <w:t xml:space="preserve"> – быстро реализуемые активы (дебиторская задолженность со сроком погашения до 12 месяцев и прочие оборотные активы);</w:t>
      </w:r>
    </w:p>
    <w:p w:rsidR="0023365D" w:rsidRPr="005360B2" w:rsidRDefault="0023365D" w:rsidP="0023365D">
      <w:pPr>
        <w:tabs>
          <w:tab w:val="left" w:pos="840"/>
        </w:tabs>
        <w:ind w:firstLine="567"/>
        <w:jc w:val="both"/>
        <w:rPr>
          <w:sz w:val="28"/>
          <w:szCs w:val="28"/>
        </w:rPr>
      </w:pPr>
      <w:r w:rsidRPr="005360B2">
        <w:rPr>
          <w:sz w:val="28"/>
          <w:szCs w:val="28"/>
        </w:rPr>
        <w:t>А</w:t>
      </w:r>
      <w:r w:rsidRPr="005360B2">
        <w:rPr>
          <w:sz w:val="28"/>
          <w:szCs w:val="28"/>
          <w:vertAlign w:val="subscript"/>
        </w:rPr>
        <w:t>3</w:t>
      </w:r>
      <w:r w:rsidRPr="005360B2">
        <w:rPr>
          <w:sz w:val="28"/>
          <w:szCs w:val="28"/>
        </w:rPr>
        <w:t xml:space="preserve"> – медленно реализуемые активы (запасы, долгосрочные финансовые вложения);</w:t>
      </w:r>
    </w:p>
    <w:p w:rsidR="0023365D" w:rsidRPr="005360B2" w:rsidRDefault="0023365D" w:rsidP="0023365D">
      <w:pPr>
        <w:tabs>
          <w:tab w:val="left" w:pos="840"/>
        </w:tabs>
        <w:ind w:firstLine="567"/>
        <w:jc w:val="both"/>
        <w:rPr>
          <w:sz w:val="28"/>
          <w:szCs w:val="28"/>
        </w:rPr>
      </w:pPr>
      <w:r w:rsidRPr="005360B2">
        <w:rPr>
          <w:sz w:val="28"/>
          <w:szCs w:val="28"/>
        </w:rPr>
        <w:t>А</w:t>
      </w:r>
      <w:r w:rsidRPr="005360B2">
        <w:rPr>
          <w:sz w:val="28"/>
          <w:szCs w:val="28"/>
          <w:vertAlign w:val="subscript"/>
        </w:rPr>
        <w:t>4</w:t>
      </w:r>
      <w:r w:rsidRPr="005360B2">
        <w:rPr>
          <w:sz w:val="28"/>
          <w:szCs w:val="28"/>
        </w:rPr>
        <w:t xml:space="preserve"> – труднореализуемые активы (основные средства и другие внеоборотные активы).</w:t>
      </w:r>
    </w:p>
    <w:p w:rsidR="0023365D" w:rsidRPr="005360B2" w:rsidRDefault="0023365D" w:rsidP="0023365D">
      <w:pPr>
        <w:tabs>
          <w:tab w:val="left" w:pos="840"/>
        </w:tabs>
        <w:ind w:firstLine="567"/>
        <w:jc w:val="both"/>
        <w:rPr>
          <w:sz w:val="28"/>
          <w:szCs w:val="28"/>
        </w:rPr>
      </w:pPr>
      <w:r w:rsidRPr="005360B2">
        <w:rPr>
          <w:sz w:val="28"/>
          <w:szCs w:val="28"/>
        </w:rPr>
        <w:t>Пассивы группируются по срокам их погашения:</w:t>
      </w:r>
    </w:p>
    <w:p w:rsidR="0023365D" w:rsidRPr="005360B2" w:rsidRDefault="0023365D" w:rsidP="0023365D">
      <w:pPr>
        <w:tabs>
          <w:tab w:val="left" w:pos="840"/>
        </w:tabs>
        <w:ind w:firstLine="567"/>
        <w:jc w:val="both"/>
        <w:rPr>
          <w:sz w:val="28"/>
          <w:szCs w:val="28"/>
        </w:rPr>
      </w:pPr>
      <w:r w:rsidRPr="005360B2">
        <w:rPr>
          <w:sz w:val="28"/>
          <w:szCs w:val="28"/>
        </w:rPr>
        <w:t>П</w:t>
      </w:r>
      <w:r w:rsidRPr="005360B2">
        <w:rPr>
          <w:sz w:val="28"/>
          <w:szCs w:val="28"/>
          <w:vertAlign w:val="subscript"/>
        </w:rPr>
        <w:t>1</w:t>
      </w:r>
      <w:r w:rsidRPr="005360B2">
        <w:rPr>
          <w:sz w:val="28"/>
          <w:szCs w:val="28"/>
        </w:rPr>
        <w:t xml:space="preserve"> – наиболее срочные обязательства (кредиторская задолженность и кредиты, не погашенные в срок);</w:t>
      </w:r>
    </w:p>
    <w:p w:rsidR="0023365D" w:rsidRPr="005360B2" w:rsidRDefault="0023365D" w:rsidP="0023365D">
      <w:pPr>
        <w:tabs>
          <w:tab w:val="left" w:pos="840"/>
        </w:tabs>
        <w:ind w:firstLine="567"/>
        <w:jc w:val="both"/>
        <w:rPr>
          <w:sz w:val="28"/>
          <w:szCs w:val="28"/>
        </w:rPr>
      </w:pPr>
      <w:r w:rsidRPr="005360B2">
        <w:rPr>
          <w:sz w:val="28"/>
          <w:szCs w:val="28"/>
        </w:rPr>
        <w:t>П</w:t>
      </w:r>
      <w:r w:rsidRPr="005360B2">
        <w:rPr>
          <w:sz w:val="28"/>
          <w:szCs w:val="28"/>
          <w:vertAlign w:val="subscript"/>
        </w:rPr>
        <w:t>2</w:t>
      </w:r>
      <w:r w:rsidRPr="005360B2">
        <w:rPr>
          <w:sz w:val="28"/>
          <w:szCs w:val="28"/>
        </w:rPr>
        <w:t xml:space="preserve"> – краткосрочные пассивы (краткосрочные кредиты и займы);</w:t>
      </w:r>
    </w:p>
    <w:p w:rsidR="0023365D" w:rsidRPr="005360B2" w:rsidRDefault="0023365D" w:rsidP="0023365D">
      <w:pPr>
        <w:tabs>
          <w:tab w:val="left" w:pos="840"/>
        </w:tabs>
        <w:ind w:firstLine="567"/>
        <w:jc w:val="both"/>
        <w:rPr>
          <w:sz w:val="28"/>
          <w:szCs w:val="28"/>
        </w:rPr>
      </w:pPr>
      <w:r w:rsidRPr="005360B2">
        <w:rPr>
          <w:sz w:val="28"/>
          <w:szCs w:val="28"/>
        </w:rPr>
        <w:t>П</w:t>
      </w:r>
      <w:r w:rsidRPr="005360B2">
        <w:rPr>
          <w:sz w:val="28"/>
          <w:szCs w:val="28"/>
          <w:vertAlign w:val="subscript"/>
        </w:rPr>
        <w:t>3</w:t>
      </w:r>
      <w:r w:rsidRPr="005360B2">
        <w:rPr>
          <w:sz w:val="28"/>
          <w:szCs w:val="28"/>
        </w:rPr>
        <w:t xml:space="preserve"> – долгосрочные пассивы (долгосрочные кредиты и займы);</w:t>
      </w:r>
    </w:p>
    <w:p w:rsidR="0023365D" w:rsidRPr="005360B2" w:rsidRDefault="0023365D" w:rsidP="0023365D">
      <w:pPr>
        <w:tabs>
          <w:tab w:val="left" w:pos="840"/>
        </w:tabs>
        <w:ind w:firstLine="567"/>
        <w:jc w:val="both"/>
        <w:rPr>
          <w:sz w:val="28"/>
          <w:szCs w:val="28"/>
        </w:rPr>
      </w:pPr>
      <w:r w:rsidRPr="005360B2">
        <w:rPr>
          <w:sz w:val="28"/>
          <w:szCs w:val="28"/>
        </w:rPr>
        <w:t>П</w:t>
      </w:r>
      <w:r w:rsidRPr="005360B2">
        <w:rPr>
          <w:sz w:val="28"/>
          <w:szCs w:val="28"/>
          <w:vertAlign w:val="subscript"/>
        </w:rPr>
        <w:t>4</w:t>
      </w:r>
      <w:r w:rsidRPr="005360B2">
        <w:rPr>
          <w:sz w:val="28"/>
          <w:szCs w:val="28"/>
        </w:rPr>
        <w:t xml:space="preserve"> – постоянные пассивы (источники собственных средств).</w:t>
      </w:r>
    </w:p>
    <w:p w:rsidR="0023365D" w:rsidRPr="005360B2" w:rsidRDefault="0023365D" w:rsidP="0023365D">
      <w:pPr>
        <w:tabs>
          <w:tab w:val="left" w:pos="840"/>
        </w:tabs>
        <w:ind w:firstLine="567"/>
        <w:jc w:val="both"/>
        <w:rPr>
          <w:sz w:val="28"/>
          <w:szCs w:val="28"/>
        </w:rPr>
      </w:pPr>
      <w:r w:rsidRPr="005360B2">
        <w:rPr>
          <w:sz w:val="28"/>
          <w:szCs w:val="28"/>
        </w:rPr>
        <w:t>Баланс считается абсолютно ликвидным, если имеют место следующие соотношения:</w:t>
      </w:r>
    </w:p>
    <w:p w:rsidR="0023365D" w:rsidRPr="005360B2" w:rsidRDefault="0023365D" w:rsidP="0023365D">
      <w:pPr>
        <w:tabs>
          <w:tab w:val="left" w:pos="840"/>
        </w:tabs>
        <w:ind w:firstLine="567"/>
        <w:jc w:val="center"/>
        <w:rPr>
          <w:sz w:val="28"/>
          <w:szCs w:val="28"/>
        </w:rPr>
      </w:pPr>
      <w:r w:rsidRPr="005360B2">
        <w:rPr>
          <w:sz w:val="28"/>
          <w:szCs w:val="28"/>
        </w:rPr>
        <w:t>А</w:t>
      </w:r>
      <w:r w:rsidRPr="005360B2">
        <w:rPr>
          <w:sz w:val="28"/>
          <w:szCs w:val="28"/>
          <w:vertAlign w:val="subscript"/>
        </w:rPr>
        <w:t>1</w:t>
      </w:r>
      <w:r w:rsidRPr="005360B2">
        <w:rPr>
          <w:sz w:val="28"/>
          <w:szCs w:val="28"/>
        </w:rPr>
        <w:t xml:space="preserve"> ≥ П</w:t>
      </w:r>
      <w:r w:rsidRPr="005360B2">
        <w:rPr>
          <w:sz w:val="28"/>
          <w:szCs w:val="28"/>
          <w:vertAlign w:val="subscript"/>
        </w:rPr>
        <w:t>1</w:t>
      </w:r>
      <w:r w:rsidRPr="005360B2">
        <w:rPr>
          <w:sz w:val="28"/>
          <w:szCs w:val="28"/>
        </w:rPr>
        <w:t>; А</w:t>
      </w:r>
      <w:r w:rsidRPr="005360B2">
        <w:rPr>
          <w:sz w:val="28"/>
          <w:szCs w:val="28"/>
          <w:vertAlign w:val="subscript"/>
        </w:rPr>
        <w:t>2</w:t>
      </w:r>
      <w:r w:rsidRPr="005360B2">
        <w:rPr>
          <w:sz w:val="28"/>
          <w:szCs w:val="28"/>
        </w:rPr>
        <w:t xml:space="preserve"> ≥ П</w:t>
      </w:r>
      <w:r w:rsidRPr="005360B2">
        <w:rPr>
          <w:sz w:val="28"/>
          <w:szCs w:val="28"/>
          <w:vertAlign w:val="subscript"/>
        </w:rPr>
        <w:t>2</w:t>
      </w:r>
      <w:r w:rsidRPr="005360B2">
        <w:rPr>
          <w:sz w:val="28"/>
          <w:szCs w:val="28"/>
        </w:rPr>
        <w:t>; А</w:t>
      </w:r>
      <w:r w:rsidRPr="005360B2">
        <w:rPr>
          <w:sz w:val="28"/>
          <w:szCs w:val="28"/>
          <w:vertAlign w:val="subscript"/>
        </w:rPr>
        <w:t>3</w:t>
      </w:r>
      <w:r w:rsidRPr="005360B2">
        <w:rPr>
          <w:sz w:val="28"/>
          <w:szCs w:val="28"/>
        </w:rPr>
        <w:t xml:space="preserve"> ≥ П</w:t>
      </w:r>
      <w:r w:rsidRPr="005360B2">
        <w:rPr>
          <w:sz w:val="28"/>
          <w:szCs w:val="28"/>
          <w:vertAlign w:val="subscript"/>
        </w:rPr>
        <w:t>3</w:t>
      </w:r>
      <w:r w:rsidRPr="005360B2">
        <w:rPr>
          <w:sz w:val="28"/>
          <w:szCs w:val="28"/>
        </w:rPr>
        <w:t>; А</w:t>
      </w:r>
      <w:r w:rsidRPr="005360B2">
        <w:rPr>
          <w:sz w:val="28"/>
          <w:szCs w:val="28"/>
          <w:vertAlign w:val="subscript"/>
        </w:rPr>
        <w:t>4</w:t>
      </w:r>
      <w:r w:rsidRPr="005360B2">
        <w:rPr>
          <w:sz w:val="28"/>
          <w:szCs w:val="28"/>
        </w:rPr>
        <w:t xml:space="preserve"> ≥ П</w:t>
      </w:r>
      <w:r w:rsidRPr="005360B2">
        <w:rPr>
          <w:sz w:val="28"/>
          <w:szCs w:val="28"/>
          <w:vertAlign w:val="subscript"/>
        </w:rPr>
        <w:t>4</w:t>
      </w:r>
      <w:r w:rsidRPr="005360B2">
        <w:rPr>
          <w:sz w:val="28"/>
          <w:szCs w:val="28"/>
        </w:rPr>
        <w:t xml:space="preserve">            (</w:t>
      </w:r>
      <w:r>
        <w:rPr>
          <w:sz w:val="28"/>
          <w:szCs w:val="28"/>
        </w:rPr>
        <w:t>9</w:t>
      </w:r>
      <w:r w:rsidRPr="005360B2">
        <w:rPr>
          <w:sz w:val="28"/>
          <w:szCs w:val="28"/>
        </w:rPr>
        <w:t>.4)</w:t>
      </w:r>
    </w:p>
    <w:p w:rsidR="0023365D" w:rsidRPr="005360B2" w:rsidRDefault="0023365D" w:rsidP="0023365D">
      <w:pPr>
        <w:tabs>
          <w:tab w:val="left" w:pos="840"/>
        </w:tabs>
        <w:ind w:firstLine="567"/>
        <w:jc w:val="both"/>
        <w:rPr>
          <w:sz w:val="28"/>
          <w:szCs w:val="28"/>
        </w:rPr>
      </w:pPr>
      <w:r w:rsidRPr="005360B2">
        <w:rPr>
          <w:sz w:val="28"/>
          <w:szCs w:val="28"/>
        </w:rPr>
        <w:t>Ликвидность зависит от величины задолженности, а также от объема ликвидных средств, к которым относятся денежные средства, ценные бумаги и легко реализуемые элементы оборотных средств.</w:t>
      </w:r>
    </w:p>
    <w:p w:rsidR="0023365D" w:rsidRPr="005360B2" w:rsidRDefault="0023365D" w:rsidP="0023365D">
      <w:pPr>
        <w:tabs>
          <w:tab w:val="left" w:pos="840"/>
        </w:tabs>
        <w:ind w:firstLine="567"/>
        <w:jc w:val="both"/>
        <w:rPr>
          <w:sz w:val="28"/>
          <w:szCs w:val="28"/>
        </w:rPr>
      </w:pPr>
      <w:r w:rsidRPr="005360B2">
        <w:rPr>
          <w:sz w:val="28"/>
          <w:szCs w:val="28"/>
        </w:rPr>
        <w:lastRenderedPageBreak/>
        <w:t>При изучении ликвидности следует рассчитывать на величину чистого оборотного капитала, которая определяется как разность между оборотными активами и краткосрочными обязательствами.</w:t>
      </w:r>
    </w:p>
    <w:p w:rsidR="0023365D" w:rsidRPr="005360B2" w:rsidRDefault="0023365D" w:rsidP="0023365D">
      <w:pPr>
        <w:tabs>
          <w:tab w:val="left" w:pos="840"/>
        </w:tabs>
        <w:ind w:firstLine="567"/>
        <w:jc w:val="both"/>
        <w:rPr>
          <w:sz w:val="28"/>
          <w:szCs w:val="28"/>
        </w:rPr>
      </w:pPr>
      <w:r w:rsidRPr="005360B2">
        <w:rPr>
          <w:sz w:val="28"/>
          <w:szCs w:val="28"/>
        </w:rPr>
        <w:t>На финансовом состоянии предприятия отрицательно сказывается как недостаток, так и излишек чистого оборотного капитала. Недостаток чистого оборотного капитала может быть вызван увеличением краткосрочных обязательств и уменьшением величины оборотных средств, произошедших в результате замедления оборачиваемости отдельных элементов оборотных активов и их замораживания в запасах товарно-материальных ценностей, приобретения объектов основных средств без предварительного накопления источников на эти цели, выплаты дивидендов при отсутствии достаточной прибыли и т.п.</w:t>
      </w:r>
    </w:p>
    <w:p w:rsidR="0023365D" w:rsidRPr="005360B2" w:rsidRDefault="0023365D" w:rsidP="0023365D">
      <w:pPr>
        <w:tabs>
          <w:tab w:val="left" w:pos="840"/>
        </w:tabs>
        <w:ind w:firstLine="567"/>
        <w:jc w:val="both"/>
        <w:rPr>
          <w:sz w:val="28"/>
          <w:szCs w:val="28"/>
        </w:rPr>
      </w:pPr>
      <w:r w:rsidRPr="005360B2">
        <w:rPr>
          <w:sz w:val="28"/>
          <w:szCs w:val="28"/>
        </w:rPr>
        <w:t>Значительное превышение чистого оборотного капитала над оптимальной потребностью в нем свидетельствует о неэффективном использовании ресурсов. Причиной могут быть создание сверхнормативных запасов материальных ценностей, наличие просроченной дебиторской задолженности и т.п.</w:t>
      </w:r>
    </w:p>
    <w:p w:rsidR="0023365D" w:rsidRPr="005360B2" w:rsidRDefault="0023365D" w:rsidP="0023365D">
      <w:pPr>
        <w:tabs>
          <w:tab w:val="left" w:pos="840"/>
        </w:tabs>
        <w:ind w:firstLine="567"/>
        <w:jc w:val="both"/>
        <w:rPr>
          <w:sz w:val="28"/>
          <w:szCs w:val="28"/>
        </w:rPr>
      </w:pPr>
      <w:r w:rsidRPr="005360B2">
        <w:rPr>
          <w:sz w:val="28"/>
          <w:szCs w:val="28"/>
        </w:rPr>
        <w:t>Платежеспособность предприятия подвержена быстрым изменениям, поэтому ее анализ проводится на краткосрочную перспективу.</w:t>
      </w:r>
    </w:p>
    <w:p w:rsidR="0023365D" w:rsidRPr="005360B2" w:rsidRDefault="0023365D" w:rsidP="0023365D">
      <w:pPr>
        <w:tabs>
          <w:tab w:val="left" w:pos="840"/>
        </w:tabs>
        <w:ind w:firstLine="567"/>
        <w:jc w:val="both"/>
        <w:rPr>
          <w:sz w:val="28"/>
          <w:szCs w:val="28"/>
        </w:rPr>
      </w:pPr>
      <w:r w:rsidRPr="005360B2">
        <w:rPr>
          <w:sz w:val="28"/>
          <w:szCs w:val="28"/>
        </w:rPr>
        <w:t>Для оценки финансового состояния предприятия на долгосрочную перспективу и выявления риска банкротства рассчитываются и анализируются показатели финансовой устойчивости.</w:t>
      </w:r>
    </w:p>
    <w:p w:rsidR="0023365D" w:rsidRPr="005360B2" w:rsidRDefault="0023365D" w:rsidP="0023365D">
      <w:pPr>
        <w:tabs>
          <w:tab w:val="left" w:pos="840"/>
        </w:tabs>
        <w:ind w:firstLine="567"/>
        <w:jc w:val="both"/>
        <w:rPr>
          <w:sz w:val="28"/>
          <w:szCs w:val="28"/>
        </w:rPr>
      </w:pPr>
    </w:p>
    <w:p w:rsidR="0023365D" w:rsidRPr="0023365D" w:rsidRDefault="0023365D" w:rsidP="0023365D">
      <w:pPr>
        <w:ind w:firstLine="567"/>
        <w:jc w:val="both"/>
        <w:rPr>
          <w:b/>
          <w:sz w:val="28"/>
          <w:szCs w:val="28"/>
        </w:rPr>
      </w:pPr>
      <w:r w:rsidRPr="0023365D">
        <w:rPr>
          <w:b/>
          <w:sz w:val="28"/>
          <w:szCs w:val="28"/>
        </w:rPr>
        <w:t>9.4 Показатели финансовой устойчивости предприятия, методика их расчета</w:t>
      </w:r>
    </w:p>
    <w:p w:rsidR="0023365D" w:rsidRPr="005360B2" w:rsidRDefault="0023365D" w:rsidP="0023365D">
      <w:pPr>
        <w:ind w:firstLine="567"/>
        <w:jc w:val="both"/>
        <w:rPr>
          <w:sz w:val="28"/>
          <w:szCs w:val="28"/>
        </w:rPr>
      </w:pPr>
    </w:p>
    <w:p w:rsidR="0023365D" w:rsidRPr="005360B2" w:rsidRDefault="0023365D" w:rsidP="0023365D">
      <w:pPr>
        <w:ind w:firstLine="567"/>
        <w:jc w:val="both"/>
        <w:rPr>
          <w:sz w:val="28"/>
          <w:szCs w:val="28"/>
        </w:rPr>
      </w:pPr>
      <w:r w:rsidRPr="005360B2">
        <w:rPr>
          <w:sz w:val="28"/>
          <w:szCs w:val="28"/>
        </w:rPr>
        <w:t>Финансовая устойчивость предприятия – это способность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p w:rsidR="0023365D" w:rsidRPr="005360B2" w:rsidRDefault="0023365D" w:rsidP="0023365D">
      <w:pPr>
        <w:ind w:firstLine="567"/>
        <w:jc w:val="both"/>
        <w:rPr>
          <w:sz w:val="28"/>
          <w:szCs w:val="28"/>
        </w:rPr>
      </w:pPr>
      <w:r w:rsidRPr="005360B2">
        <w:rPr>
          <w:sz w:val="28"/>
          <w:szCs w:val="28"/>
        </w:rPr>
        <w:t>Финансовая устойчивость – это способность предприятия продолжать свою хозяйственную деятельность как в настоящее время, так и в будущем, что в значительной степени определяется наличием собственных источников финансирования.</w:t>
      </w:r>
    </w:p>
    <w:p w:rsidR="0023365D" w:rsidRPr="005360B2" w:rsidRDefault="0023365D" w:rsidP="0023365D">
      <w:pPr>
        <w:ind w:firstLine="567"/>
        <w:jc w:val="both"/>
        <w:rPr>
          <w:sz w:val="28"/>
          <w:szCs w:val="28"/>
        </w:rPr>
      </w:pPr>
      <w:r w:rsidRPr="005360B2">
        <w:rPr>
          <w:sz w:val="28"/>
          <w:szCs w:val="28"/>
        </w:rPr>
        <w:t>Для оценки финансовой устойчивости предприятия применяется система абсолютных и относительных показателей, т.е. финансовых коэффициентов.</w:t>
      </w:r>
    </w:p>
    <w:p w:rsidR="0023365D" w:rsidRPr="005360B2" w:rsidRDefault="0023365D" w:rsidP="0023365D">
      <w:pPr>
        <w:ind w:firstLine="567"/>
        <w:jc w:val="both"/>
        <w:rPr>
          <w:sz w:val="28"/>
          <w:szCs w:val="28"/>
        </w:rPr>
      </w:pPr>
      <w:r w:rsidRPr="005360B2">
        <w:rPr>
          <w:sz w:val="28"/>
          <w:szCs w:val="28"/>
        </w:rPr>
        <w:t>Основными из них являются:</w:t>
      </w:r>
    </w:p>
    <w:p w:rsidR="0023365D" w:rsidRPr="005360B2" w:rsidRDefault="0023365D" w:rsidP="0023365D">
      <w:pPr>
        <w:ind w:firstLine="567"/>
        <w:jc w:val="both"/>
        <w:rPr>
          <w:sz w:val="28"/>
          <w:szCs w:val="28"/>
        </w:rPr>
      </w:pPr>
      <w:r w:rsidRPr="005360B2">
        <w:rPr>
          <w:sz w:val="28"/>
          <w:szCs w:val="28"/>
        </w:rPr>
        <w:t>1) Коэффициент автономии (независимости, собственности) определяется как отношение величины собственного капитала и величины валюты баланса:</w:t>
      </w:r>
    </w:p>
    <w:p w:rsidR="0023365D" w:rsidRPr="00C22E78" w:rsidRDefault="0023365D" w:rsidP="0023365D">
      <w:pPr>
        <w:jc w:val="center"/>
        <w:rPr>
          <w:sz w:val="28"/>
          <w:szCs w:val="28"/>
        </w:rPr>
      </w:pPr>
    </w:p>
    <w:p w:rsidR="0023365D" w:rsidRPr="005360B2" w:rsidRDefault="0023365D" w:rsidP="0023365D">
      <w:pPr>
        <w:jc w:val="center"/>
        <w:rPr>
          <w:sz w:val="28"/>
          <w:szCs w:val="28"/>
        </w:rPr>
      </w:pPr>
      <w:r w:rsidRPr="005360B2">
        <w:rPr>
          <w:position w:val="-24"/>
          <w:sz w:val="28"/>
          <w:szCs w:val="28"/>
        </w:rPr>
        <w:object w:dxaOrig="999" w:dyaOrig="620">
          <v:shape id="_x0000_i1220" type="#_x0000_t75" style="width:50.25pt;height:30.55pt" o:ole="">
            <v:imagedata r:id="rId383" o:title=""/>
          </v:shape>
          <o:OLEObject Type="Embed" ProgID="Equation.3" ShapeID="_x0000_i1220" DrawAspect="Content" ObjectID="_1540194151" r:id="rId384"/>
        </w:object>
      </w:r>
      <w:r w:rsidRPr="005360B2">
        <w:rPr>
          <w:sz w:val="28"/>
          <w:szCs w:val="28"/>
        </w:rPr>
        <w:t xml:space="preserve">               (</w:t>
      </w:r>
      <w:r>
        <w:rPr>
          <w:sz w:val="28"/>
          <w:szCs w:val="28"/>
        </w:rPr>
        <w:t>9</w:t>
      </w:r>
      <w:r w:rsidRPr="005360B2">
        <w:rPr>
          <w:sz w:val="28"/>
          <w:szCs w:val="28"/>
        </w:rPr>
        <w:t>.5)</w:t>
      </w:r>
    </w:p>
    <w:p w:rsidR="0023365D" w:rsidRPr="00C22E78" w:rsidRDefault="0023365D" w:rsidP="0023365D">
      <w:pPr>
        <w:jc w:val="center"/>
        <w:rPr>
          <w:sz w:val="28"/>
          <w:szCs w:val="28"/>
        </w:rPr>
      </w:pPr>
    </w:p>
    <w:p w:rsidR="0023365D" w:rsidRPr="00C22E78" w:rsidRDefault="0023365D" w:rsidP="0023365D">
      <w:pPr>
        <w:ind w:firstLine="567"/>
        <w:jc w:val="both"/>
        <w:rPr>
          <w:sz w:val="28"/>
          <w:szCs w:val="28"/>
        </w:rPr>
      </w:pPr>
    </w:p>
    <w:p w:rsidR="0023365D" w:rsidRPr="005360B2" w:rsidRDefault="0023365D" w:rsidP="0023365D">
      <w:pPr>
        <w:ind w:firstLine="567"/>
        <w:jc w:val="both"/>
        <w:rPr>
          <w:sz w:val="28"/>
          <w:szCs w:val="28"/>
        </w:rPr>
      </w:pPr>
      <w:r w:rsidRPr="005360B2">
        <w:rPr>
          <w:sz w:val="28"/>
          <w:szCs w:val="28"/>
        </w:rPr>
        <w:t>где К</w:t>
      </w:r>
      <w:r w:rsidRPr="005360B2">
        <w:t>с</w:t>
      </w:r>
      <w:r w:rsidRPr="005360B2">
        <w:rPr>
          <w:sz w:val="28"/>
          <w:szCs w:val="28"/>
        </w:rPr>
        <w:t xml:space="preserve"> – собственный капитал предприятия;</w:t>
      </w:r>
    </w:p>
    <w:p w:rsidR="0023365D" w:rsidRPr="005360B2" w:rsidRDefault="0023365D" w:rsidP="0023365D">
      <w:pPr>
        <w:ind w:firstLine="567"/>
        <w:jc w:val="both"/>
        <w:rPr>
          <w:sz w:val="28"/>
          <w:szCs w:val="28"/>
        </w:rPr>
      </w:pPr>
      <w:r w:rsidRPr="005360B2">
        <w:rPr>
          <w:sz w:val="28"/>
          <w:szCs w:val="28"/>
        </w:rPr>
        <w:t>К – итог (валюта) баланса.</w:t>
      </w:r>
    </w:p>
    <w:p w:rsidR="0023365D" w:rsidRPr="005360B2" w:rsidRDefault="0023365D" w:rsidP="0023365D">
      <w:pPr>
        <w:ind w:firstLine="567"/>
        <w:jc w:val="both"/>
        <w:rPr>
          <w:sz w:val="28"/>
          <w:szCs w:val="28"/>
        </w:rPr>
      </w:pPr>
      <w:r w:rsidRPr="005360B2">
        <w:rPr>
          <w:sz w:val="28"/>
          <w:szCs w:val="28"/>
        </w:rPr>
        <w:t>Коэффициент автономии отражает степень финансовой независимости предприятия от заемных источников средств. Нормальным в мировой практике считается значение К</w:t>
      </w:r>
      <w:r w:rsidRPr="005360B2">
        <w:t>з</w:t>
      </w:r>
      <w:r w:rsidRPr="005360B2">
        <w:rPr>
          <w:sz w:val="28"/>
          <w:szCs w:val="28"/>
        </w:rPr>
        <w:t>≥0,5. Более низкое значение этого показателя может  угрожать интересам собственников предприятия, кредиторов и банков.</w:t>
      </w:r>
    </w:p>
    <w:p w:rsidR="0023365D" w:rsidRPr="005360B2" w:rsidRDefault="0023365D" w:rsidP="0023365D">
      <w:pPr>
        <w:ind w:firstLine="567"/>
        <w:jc w:val="both"/>
        <w:rPr>
          <w:sz w:val="28"/>
          <w:szCs w:val="28"/>
        </w:rPr>
      </w:pPr>
      <w:r w:rsidRPr="005360B2">
        <w:rPr>
          <w:sz w:val="28"/>
          <w:szCs w:val="28"/>
        </w:rPr>
        <w:t>2) Коэффициент финансовой зависимости (напряженности) определяется на начало и конец отчетного периода как отношение величины заемного капитала к общей сумме капитала (итогу, валюте баланса):</w:t>
      </w:r>
    </w:p>
    <w:p w:rsidR="0023365D" w:rsidRPr="005360B2" w:rsidRDefault="0023365D" w:rsidP="0023365D">
      <w:pPr>
        <w:ind w:firstLine="567"/>
        <w:jc w:val="both"/>
        <w:rPr>
          <w:sz w:val="20"/>
          <w:szCs w:val="20"/>
        </w:rPr>
      </w:pPr>
    </w:p>
    <w:p w:rsidR="0023365D" w:rsidRPr="005360B2" w:rsidRDefault="0023365D" w:rsidP="0023365D">
      <w:pPr>
        <w:jc w:val="center"/>
        <w:rPr>
          <w:sz w:val="28"/>
          <w:szCs w:val="28"/>
        </w:rPr>
      </w:pPr>
      <w:r w:rsidRPr="005360B2">
        <w:rPr>
          <w:position w:val="-24"/>
          <w:sz w:val="28"/>
          <w:szCs w:val="28"/>
        </w:rPr>
        <w:object w:dxaOrig="1200" w:dyaOrig="620">
          <v:shape id="_x0000_i1221" type="#_x0000_t75" style="width:60.45pt;height:30.55pt" o:ole="">
            <v:imagedata r:id="rId385" o:title=""/>
          </v:shape>
          <o:OLEObject Type="Embed" ProgID="Equation.3" ShapeID="_x0000_i1221" DrawAspect="Content" ObjectID="_1540194152" r:id="rId386"/>
        </w:object>
      </w:r>
      <w:r w:rsidRPr="005360B2">
        <w:rPr>
          <w:sz w:val="28"/>
          <w:szCs w:val="28"/>
        </w:rPr>
        <w:t xml:space="preserve">                            (</w:t>
      </w:r>
      <w:r>
        <w:rPr>
          <w:sz w:val="28"/>
          <w:szCs w:val="28"/>
        </w:rPr>
        <w:t>9</w:t>
      </w:r>
      <w:r w:rsidRPr="005360B2">
        <w:rPr>
          <w:sz w:val="28"/>
          <w:szCs w:val="28"/>
        </w:rPr>
        <w:t>.6)</w:t>
      </w:r>
    </w:p>
    <w:p w:rsidR="0023365D" w:rsidRPr="00C22E78" w:rsidRDefault="0023365D" w:rsidP="0023365D">
      <w:pPr>
        <w:ind w:firstLine="567"/>
        <w:jc w:val="both"/>
      </w:pPr>
    </w:p>
    <w:p w:rsidR="0023365D" w:rsidRPr="005360B2" w:rsidRDefault="0023365D" w:rsidP="0023365D">
      <w:pPr>
        <w:ind w:firstLine="567"/>
        <w:jc w:val="both"/>
        <w:rPr>
          <w:sz w:val="28"/>
          <w:szCs w:val="28"/>
        </w:rPr>
      </w:pPr>
      <w:r w:rsidRPr="005360B2">
        <w:rPr>
          <w:sz w:val="28"/>
          <w:szCs w:val="28"/>
        </w:rPr>
        <w:t>где К – величина заемных средств предприятия.</w:t>
      </w:r>
    </w:p>
    <w:p w:rsidR="0023365D" w:rsidRPr="005360B2" w:rsidRDefault="0023365D" w:rsidP="0023365D">
      <w:pPr>
        <w:ind w:firstLine="567"/>
        <w:jc w:val="both"/>
        <w:rPr>
          <w:sz w:val="28"/>
          <w:szCs w:val="28"/>
        </w:rPr>
      </w:pPr>
      <w:r w:rsidRPr="005360B2">
        <w:rPr>
          <w:sz w:val="28"/>
          <w:szCs w:val="28"/>
        </w:rPr>
        <w:t>Этот показатель характеризует долю долга в общей сумме капитала. Его можно также рассчитать как разность между единицей и коэффициентом автономии. С точки зрения обеспечения финансовой устойчивости значение данного показателя не должно превышать 0,5.</w:t>
      </w:r>
    </w:p>
    <w:p w:rsidR="0023365D" w:rsidRPr="005360B2" w:rsidRDefault="0023365D" w:rsidP="0023365D">
      <w:pPr>
        <w:ind w:firstLine="567"/>
        <w:jc w:val="both"/>
        <w:rPr>
          <w:sz w:val="28"/>
          <w:szCs w:val="28"/>
        </w:rPr>
      </w:pPr>
      <w:r w:rsidRPr="005360B2">
        <w:rPr>
          <w:sz w:val="28"/>
          <w:szCs w:val="28"/>
        </w:rPr>
        <w:t>3) Коэффициент финансирования (покрытия задолженности, финансовой устойчивости) определяется на начало и конец отчетного периода как отношение величины собственного капитала к заемному:</w:t>
      </w:r>
    </w:p>
    <w:p w:rsidR="0023365D" w:rsidRPr="005360B2" w:rsidRDefault="0023365D" w:rsidP="0023365D">
      <w:pPr>
        <w:ind w:firstLine="567"/>
        <w:jc w:val="both"/>
        <w:rPr>
          <w:sz w:val="28"/>
          <w:szCs w:val="28"/>
        </w:rPr>
      </w:pPr>
    </w:p>
    <w:p w:rsidR="0023365D" w:rsidRPr="005360B2" w:rsidRDefault="0023365D" w:rsidP="0023365D">
      <w:pPr>
        <w:jc w:val="center"/>
        <w:rPr>
          <w:sz w:val="28"/>
          <w:szCs w:val="28"/>
        </w:rPr>
      </w:pPr>
      <w:r w:rsidRPr="005360B2">
        <w:rPr>
          <w:position w:val="-24"/>
          <w:sz w:val="28"/>
          <w:szCs w:val="28"/>
        </w:rPr>
        <w:object w:dxaOrig="1320" w:dyaOrig="620">
          <v:shape id="_x0000_i1222" type="#_x0000_t75" style="width:65.9pt;height:30.55pt" o:ole="">
            <v:imagedata r:id="rId387" o:title=""/>
          </v:shape>
          <o:OLEObject Type="Embed" ProgID="Equation.3" ShapeID="_x0000_i1222" DrawAspect="Content" ObjectID="_1540194153" r:id="rId388"/>
        </w:object>
      </w:r>
      <w:r w:rsidRPr="005360B2">
        <w:rPr>
          <w:sz w:val="28"/>
          <w:szCs w:val="28"/>
        </w:rPr>
        <w:t xml:space="preserve">                         (</w:t>
      </w:r>
      <w:r>
        <w:rPr>
          <w:sz w:val="28"/>
          <w:szCs w:val="28"/>
        </w:rPr>
        <w:t>9</w:t>
      </w:r>
      <w:r w:rsidRPr="005360B2">
        <w:rPr>
          <w:sz w:val="28"/>
          <w:szCs w:val="28"/>
        </w:rPr>
        <w:t>.7)</w:t>
      </w:r>
    </w:p>
    <w:p w:rsidR="0023365D" w:rsidRPr="005360B2" w:rsidRDefault="0023365D" w:rsidP="0023365D">
      <w:pPr>
        <w:ind w:firstLine="567"/>
        <w:jc w:val="both"/>
        <w:rPr>
          <w:sz w:val="28"/>
          <w:szCs w:val="28"/>
        </w:rPr>
      </w:pPr>
    </w:p>
    <w:p w:rsidR="0023365D" w:rsidRPr="005360B2" w:rsidRDefault="0023365D" w:rsidP="0023365D">
      <w:pPr>
        <w:ind w:firstLine="567"/>
        <w:jc w:val="both"/>
        <w:rPr>
          <w:sz w:val="28"/>
          <w:szCs w:val="28"/>
        </w:rPr>
      </w:pPr>
      <w:r w:rsidRPr="005360B2">
        <w:rPr>
          <w:sz w:val="28"/>
          <w:szCs w:val="28"/>
        </w:rPr>
        <w:t>Коэффициент финансирования показывает, насколько каждый рубль долга подкреплен собственными средствами. Нормальным считается значение этого коэффициента  ≥ 2. Однако на практике даже при меньшем значении показателя предприятие может быть финансово устойчивым. Значение Кф.у.</w:t>
      </w:r>
      <w:r w:rsidRPr="005360B2">
        <w:rPr>
          <w:sz w:val="28"/>
          <w:szCs w:val="28"/>
        </w:rPr>
        <w:sym w:font="Symbol" w:char="F03C"/>
      </w:r>
      <w:r w:rsidRPr="005360B2">
        <w:rPr>
          <w:sz w:val="28"/>
          <w:szCs w:val="28"/>
        </w:rPr>
        <w:t>1 свидетельствует о неплатежеспособности предприятия</w:t>
      </w:r>
    </w:p>
    <w:p w:rsidR="0023365D" w:rsidRPr="005360B2" w:rsidRDefault="0023365D" w:rsidP="0023365D">
      <w:pPr>
        <w:ind w:firstLine="567"/>
        <w:jc w:val="both"/>
        <w:rPr>
          <w:sz w:val="28"/>
          <w:szCs w:val="28"/>
        </w:rPr>
      </w:pPr>
      <w:r w:rsidRPr="005360B2">
        <w:rPr>
          <w:sz w:val="28"/>
          <w:szCs w:val="28"/>
        </w:rPr>
        <w:t>4) Коэффициент финансового риска (плечо финансового рычага) также рассчитывается на начало и конец периода как отношение величины заемного капитала к собственному:</w:t>
      </w:r>
    </w:p>
    <w:p w:rsidR="0023365D" w:rsidRPr="005360B2" w:rsidRDefault="0023365D" w:rsidP="0023365D">
      <w:pPr>
        <w:ind w:firstLine="567"/>
        <w:jc w:val="both"/>
        <w:rPr>
          <w:sz w:val="28"/>
          <w:szCs w:val="28"/>
        </w:rPr>
      </w:pPr>
    </w:p>
    <w:p w:rsidR="0023365D" w:rsidRPr="005360B2" w:rsidRDefault="0023365D" w:rsidP="0023365D">
      <w:pPr>
        <w:jc w:val="center"/>
        <w:rPr>
          <w:sz w:val="28"/>
          <w:szCs w:val="28"/>
        </w:rPr>
      </w:pPr>
      <w:r w:rsidRPr="005360B2">
        <w:rPr>
          <w:position w:val="-24"/>
          <w:sz w:val="28"/>
          <w:szCs w:val="28"/>
        </w:rPr>
        <w:object w:dxaOrig="1240" w:dyaOrig="620">
          <v:shape id="_x0000_i1223" type="#_x0000_t75" style="width:61.8pt;height:30.55pt" o:ole="">
            <v:imagedata r:id="rId389" o:title=""/>
          </v:shape>
          <o:OLEObject Type="Embed" ProgID="Equation.3" ShapeID="_x0000_i1223" DrawAspect="Content" ObjectID="_1540194154" r:id="rId390"/>
        </w:object>
      </w:r>
      <w:r w:rsidRPr="005360B2">
        <w:rPr>
          <w:sz w:val="28"/>
          <w:szCs w:val="28"/>
        </w:rPr>
        <w:t xml:space="preserve">                       (</w:t>
      </w:r>
      <w:r>
        <w:rPr>
          <w:sz w:val="28"/>
          <w:szCs w:val="28"/>
        </w:rPr>
        <w:t>9</w:t>
      </w:r>
      <w:r w:rsidRPr="005360B2">
        <w:rPr>
          <w:sz w:val="28"/>
          <w:szCs w:val="28"/>
        </w:rPr>
        <w:t>.8)</w:t>
      </w:r>
    </w:p>
    <w:p w:rsidR="0023365D" w:rsidRPr="005360B2" w:rsidRDefault="0023365D" w:rsidP="0023365D">
      <w:pPr>
        <w:ind w:firstLine="567"/>
        <w:jc w:val="both"/>
        <w:rPr>
          <w:sz w:val="28"/>
          <w:szCs w:val="28"/>
        </w:rPr>
      </w:pPr>
      <w:r w:rsidRPr="005360B2">
        <w:rPr>
          <w:sz w:val="28"/>
          <w:szCs w:val="28"/>
        </w:rPr>
        <w:t>Этот показатель характеризует сколько  заемных  средств  привлечено  на 1 рубль собственных. Чем выше плечо финансового рычага, тем больше долговых обязательств у предприятия, тем рискованнее сложившаяся ситуация. Нормальной считается величина этого коэффициента в пределах единицы, т.е. долговые обязательства не должны превышать размер собственного капитала.</w:t>
      </w:r>
    </w:p>
    <w:p w:rsidR="0023365D" w:rsidRPr="005360B2" w:rsidRDefault="0023365D" w:rsidP="0023365D">
      <w:pPr>
        <w:ind w:firstLine="567"/>
        <w:jc w:val="both"/>
        <w:rPr>
          <w:sz w:val="28"/>
          <w:szCs w:val="28"/>
        </w:rPr>
      </w:pPr>
      <w:r w:rsidRPr="005360B2">
        <w:rPr>
          <w:sz w:val="28"/>
          <w:szCs w:val="28"/>
        </w:rPr>
        <w:lastRenderedPageBreak/>
        <w:t>Коэффициент финансового риска необходим для оценки долгосрочной платежеспособности и расчета эффекта финансового рычага при обосновании целесообразности привлечения заемных источников финансирования.</w:t>
      </w:r>
    </w:p>
    <w:p w:rsidR="0023365D" w:rsidRPr="005360B2" w:rsidRDefault="0023365D" w:rsidP="0023365D">
      <w:pPr>
        <w:ind w:firstLine="567"/>
        <w:jc w:val="both"/>
        <w:rPr>
          <w:sz w:val="28"/>
          <w:szCs w:val="28"/>
        </w:rPr>
      </w:pPr>
      <w:r w:rsidRPr="005360B2">
        <w:rPr>
          <w:sz w:val="28"/>
          <w:szCs w:val="28"/>
        </w:rPr>
        <w:t>5) Коэффициент маневренности, который рассчитывается как отношение собственных оборотных средств (капитала) к общей величине собственного капитала предприятия:</w:t>
      </w:r>
    </w:p>
    <w:p w:rsidR="0023365D" w:rsidRPr="005360B2" w:rsidRDefault="0023365D" w:rsidP="0023365D">
      <w:pPr>
        <w:ind w:firstLine="567"/>
        <w:jc w:val="both"/>
        <w:rPr>
          <w:sz w:val="28"/>
          <w:szCs w:val="28"/>
        </w:rPr>
      </w:pPr>
    </w:p>
    <w:p w:rsidR="0023365D" w:rsidRPr="005360B2" w:rsidRDefault="0023365D" w:rsidP="0023365D">
      <w:pPr>
        <w:jc w:val="center"/>
        <w:rPr>
          <w:sz w:val="28"/>
          <w:szCs w:val="28"/>
        </w:rPr>
      </w:pPr>
      <w:r w:rsidRPr="005360B2">
        <w:rPr>
          <w:position w:val="-24"/>
          <w:sz w:val="28"/>
          <w:szCs w:val="28"/>
        </w:rPr>
        <w:object w:dxaOrig="1260" w:dyaOrig="620">
          <v:shape id="_x0000_i1224" type="#_x0000_t75" style="width:63.15pt;height:30.55pt" o:ole="">
            <v:imagedata r:id="rId391" o:title=""/>
          </v:shape>
          <o:OLEObject Type="Embed" ProgID="Equation.3" ShapeID="_x0000_i1224" DrawAspect="Content" ObjectID="_1540194155" r:id="rId392"/>
        </w:object>
      </w:r>
      <w:r w:rsidRPr="005360B2">
        <w:rPr>
          <w:sz w:val="28"/>
          <w:szCs w:val="28"/>
        </w:rPr>
        <w:t xml:space="preserve">                           (</w:t>
      </w:r>
      <w:r>
        <w:rPr>
          <w:sz w:val="28"/>
          <w:szCs w:val="28"/>
        </w:rPr>
        <w:t>9</w:t>
      </w:r>
      <w:r w:rsidRPr="005360B2">
        <w:rPr>
          <w:sz w:val="28"/>
          <w:szCs w:val="28"/>
        </w:rPr>
        <w:t>.9)</w:t>
      </w:r>
    </w:p>
    <w:p w:rsidR="0023365D" w:rsidRPr="005360B2" w:rsidRDefault="0023365D" w:rsidP="0023365D">
      <w:pPr>
        <w:ind w:firstLine="567"/>
        <w:jc w:val="both"/>
        <w:rPr>
          <w:sz w:val="28"/>
          <w:szCs w:val="28"/>
        </w:rPr>
      </w:pPr>
    </w:p>
    <w:p w:rsidR="0023365D" w:rsidRPr="005360B2" w:rsidRDefault="0023365D" w:rsidP="0023365D">
      <w:pPr>
        <w:ind w:firstLine="567"/>
        <w:jc w:val="both"/>
        <w:rPr>
          <w:sz w:val="28"/>
          <w:szCs w:val="28"/>
        </w:rPr>
      </w:pPr>
      <w:r w:rsidRPr="005360B2">
        <w:rPr>
          <w:sz w:val="28"/>
          <w:szCs w:val="28"/>
        </w:rPr>
        <w:t>где СОС – собственные оборотные средства (капитал).</w:t>
      </w:r>
    </w:p>
    <w:p w:rsidR="0023365D" w:rsidRDefault="0023365D" w:rsidP="0023365D">
      <w:pPr>
        <w:ind w:firstLine="567"/>
        <w:jc w:val="both"/>
        <w:rPr>
          <w:sz w:val="28"/>
          <w:szCs w:val="28"/>
        </w:rPr>
      </w:pPr>
    </w:p>
    <w:p w:rsidR="0023365D" w:rsidRPr="005360B2" w:rsidRDefault="0023365D" w:rsidP="0023365D">
      <w:pPr>
        <w:ind w:firstLine="567"/>
        <w:jc w:val="both"/>
        <w:rPr>
          <w:sz w:val="28"/>
          <w:szCs w:val="28"/>
        </w:rPr>
      </w:pPr>
      <w:r w:rsidRPr="005360B2">
        <w:rPr>
          <w:sz w:val="28"/>
          <w:szCs w:val="28"/>
        </w:rPr>
        <w:t>Коэффициент маневренности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Высокое значение данного показателя характеризуется положительно, но рекомендуемых к нему нормативов нет.</w:t>
      </w:r>
    </w:p>
    <w:p w:rsidR="0023365D" w:rsidRPr="005360B2" w:rsidRDefault="0023365D" w:rsidP="0023365D">
      <w:pPr>
        <w:ind w:firstLine="567"/>
        <w:jc w:val="both"/>
        <w:rPr>
          <w:sz w:val="28"/>
          <w:szCs w:val="28"/>
        </w:rPr>
      </w:pPr>
      <w:r w:rsidRPr="005360B2">
        <w:rPr>
          <w:sz w:val="28"/>
          <w:szCs w:val="28"/>
        </w:rPr>
        <w:t>6) Коэффициент обеспеченности запасов собственными оборотными средствами определяется на начало и конец отчетного периода как отношение величины собственных оборотных средств (капитала) к величине запасов (материально-вещественных элементов оборотных средств)</w:t>
      </w:r>
    </w:p>
    <w:p w:rsidR="0023365D" w:rsidRPr="00C22E78" w:rsidRDefault="0023365D" w:rsidP="0023365D">
      <w:pPr>
        <w:ind w:firstLine="567"/>
        <w:jc w:val="both"/>
        <w:rPr>
          <w:sz w:val="20"/>
          <w:szCs w:val="20"/>
        </w:rPr>
      </w:pPr>
    </w:p>
    <w:p w:rsidR="0023365D" w:rsidRPr="005360B2" w:rsidRDefault="0023365D" w:rsidP="0023365D">
      <w:pPr>
        <w:jc w:val="center"/>
        <w:rPr>
          <w:sz w:val="28"/>
          <w:szCs w:val="28"/>
        </w:rPr>
      </w:pPr>
      <w:r w:rsidRPr="005360B2">
        <w:rPr>
          <w:position w:val="-24"/>
          <w:sz w:val="28"/>
          <w:szCs w:val="28"/>
        </w:rPr>
        <w:object w:dxaOrig="1480" w:dyaOrig="620">
          <v:shape id="_x0000_i1225" type="#_x0000_t75" style="width:74.7pt;height:30.55pt" o:ole="">
            <v:imagedata r:id="rId393" o:title=""/>
          </v:shape>
          <o:OLEObject Type="Embed" ProgID="Equation.3" ShapeID="_x0000_i1225" DrawAspect="Content" ObjectID="_1540194156" r:id="rId394"/>
        </w:object>
      </w:r>
      <w:r w:rsidRPr="005360B2">
        <w:rPr>
          <w:sz w:val="28"/>
          <w:szCs w:val="28"/>
        </w:rPr>
        <w:t xml:space="preserve">                   (</w:t>
      </w:r>
      <w:r>
        <w:rPr>
          <w:sz w:val="28"/>
          <w:szCs w:val="28"/>
        </w:rPr>
        <w:t>9</w:t>
      </w:r>
      <w:r w:rsidRPr="005360B2">
        <w:rPr>
          <w:sz w:val="28"/>
          <w:szCs w:val="28"/>
        </w:rPr>
        <w:t>.10)</w:t>
      </w:r>
    </w:p>
    <w:p w:rsidR="0023365D" w:rsidRPr="005360B2" w:rsidRDefault="0023365D" w:rsidP="0023365D">
      <w:pPr>
        <w:ind w:firstLine="567"/>
        <w:jc w:val="both"/>
        <w:rPr>
          <w:sz w:val="28"/>
          <w:szCs w:val="28"/>
        </w:rPr>
      </w:pPr>
    </w:p>
    <w:p w:rsidR="0023365D" w:rsidRPr="005360B2" w:rsidRDefault="0023365D" w:rsidP="0023365D">
      <w:pPr>
        <w:ind w:firstLine="567"/>
        <w:jc w:val="both"/>
        <w:rPr>
          <w:sz w:val="28"/>
          <w:szCs w:val="28"/>
        </w:rPr>
      </w:pPr>
      <w:r w:rsidRPr="005360B2">
        <w:rPr>
          <w:sz w:val="28"/>
          <w:szCs w:val="28"/>
        </w:rPr>
        <w:t>где З – запасы.</w:t>
      </w:r>
    </w:p>
    <w:p w:rsidR="0023365D" w:rsidRPr="005360B2" w:rsidRDefault="0023365D" w:rsidP="0023365D">
      <w:pPr>
        <w:ind w:firstLine="567"/>
        <w:jc w:val="both"/>
        <w:rPr>
          <w:sz w:val="28"/>
          <w:szCs w:val="28"/>
        </w:rPr>
      </w:pPr>
      <w:r w:rsidRPr="005360B2">
        <w:rPr>
          <w:sz w:val="28"/>
          <w:szCs w:val="28"/>
        </w:rPr>
        <w:t>Методика расчета абсолютных показателей основана на определении степени обеспеченности запасов источниками формирования, что является сущностью финансовой устойчивости.</w:t>
      </w:r>
    </w:p>
    <w:p w:rsidR="0023365D" w:rsidRPr="005360B2" w:rsidRDefault="0023365D" w:rsidP="0023365D">
      <w:pPr>
        <w:ind w:firstLine="567"/>
        <w:jc w:val="both"/>
        <w:rPr>
          <w:sz w:val="28"/>
          <w:szCs w:val="28"/>
        </w:rPr>
      </w:pPr>
      <w:r w:rsidRPr="005360B2">
        <w:rPr>
          <w:sz w:val="28"/>
          <w:szCs w:val="28"/>
        </w:rPr>
        <w:t>Обобщающим показателем финансовой устойчивости является излишек (+) или недостаток (-) источников средств для формирования запасов.</w:t>
      </w:r>
    </w:p>
    <w:p w:rsidR="0023365D" w:rsidRPr="005360B2" w:rsidRDefault="0023365D" w:rsidP="0023365D">
      <w:pPr>
        <w:ind w:firstLine="567"/>
        <w:jc w:val="both"/>
        <w:rPr>
          <w:sz w:val="28"/>
          <w:szCs w:val="28"/>
        </w:rPr>
      </w:pPr>
      <w:r w:rsidRPr="005360B2">
        <w:rPr>
          <w:sz w:val="28"/>
          <w:szCs w:val="28"/>
        </w:rPr>
        <w:t>Для характеристики источников формирования запасов используются показатели, отражающие различную степень охвата запасов разными видами источников:</w:t>
      </w:r>
    </w:p>
    <w:p w:rsidR="0023365D" w:rsidRPr="005360B2" w:rsidRDefault="0023365D" w:rsidP="0023365D">
      <w:pPr>
        <w:numPr>
          <w:ilvl w:val="0"/>
          <w:numId w:val="78"/>
        </w:numPr>
        <w:ind w:left="0" w:firstLine="567"/>
        <w:jc w:val="both"/>
        <w:rPr>
          <w:sz w:val="28"/>
          <w:szCs w:val="28"/>
        </w:rPr>
      </w:pPr>
      <w:r w:rsidRPr="005360B2">
        <w:rPr>
          <w:sz w:val="28"/>
          <w:szCs w:val="28"/>
        </w:rPr>
        <w:t>Наличие собственных оборотных средств для формирования запасов:</w:t>
      </w:r>
    </w:p>
    <w:p w:rsidR="0023365D" w:rsidRPr="005360B2" w:rsidRDefault="0023365D" w:rsidP="0023365D">
      <w:pPr>
        <w:ind w:left="567"/>
        <w:jc w:val="both"/>
        <w:rPr>
          <w:sz w:val="28"/>
          <w:szCs w:val="28"/>
        </w:rPr>
      </w:pPr>
    </w:p>
    <w:p w:rsidR="0023365D" w:rsidRPr="005360B2" w:rsidRDefault="0023365D" w:rsidP="0023365D">
      <w:pPr>
        <w:ind w:left="567" w:hanging="567"/>
        <w:jc w:val="center"/>
        <w:rPr>
          <w:sz w:val="28"/>
          <w:szCs w:val="28"/>
        </w:rPr>
      </w:pPr>
      <w:r w:rsidRPr="005360B2">
        <w:rPr>
          <w:sz w:val="28"/>
          <w:szCs w:val="28"/>
        </w:rPr>
        <w:t>СОС = СИ – ВА,             (</w:t>
      </w:r>
      <w:r>
        <w:rPr>
          <w:sz w:val="28"/>
          <w:szCs w:val="28"/>
        </w:rPr>
        <w:t>9</w:t>
      </w:r>
      <w:r w:rsidRPr="005360B2">
        <w:rPr>
          <w:sz w:val="28"/>
          <w:szCs w:val="28"/>
        </w:rPr>
        <w:t>.11)</w:t>
      </w:r>
    </w:p>
    <w:p w:rsidR="0023365D" w:rsidRPr="005360B2" w:rsidRDefault="0023365D" w:rsidP="0023365D">
      <w:pPr>
        <w:ind w:left="567" w:hanging="567"/>
        <w:jc w:val="center"/>
        <w:rPr>
          <w:sz w:val="28"/>
          <w:szCs w:val="28"/>
        </w:rPr>
      </w:pPr>
    </w:p>
    <w:p w:rsidR="0023365D" w:rsidRPr="005360B2" w:rsidRDefault="0023365D" w:rsidP="0023365D">
      <w:pPr>
        <w:ind w:firstLine="567"/>
        <w:jc w:val="both"/>
        <w:rPr>
          <w:sz w:val="28"/>
          <w:szCs w:val="28"/>
        </w:rPr>
      </w:pPr>
      <w:r w:rsidRPr="005360B2">
        <w:rPr>
          <w:sz w:val="28"/>
          <w:szCs w:val="28"/>
        </w:rPr>
        <w:t>где СИ – собственные источники (капитал);</w:t>
      </w:r>
    </w:p>
    <w:p w:rsidR="0023365D" w:rsidRPr="005360B2" w:rsidRDefault="0023365D" w:rsidP="0023365D">
      <w:pPr>
        <w:ind w:firstLine="567"/>
        <w:jc w:val="both"/>
        <w:rPr>
          <w:sz w:val="28"/>
          <w:szCs w:val="28"/>
        </w:rPr>
      </w:pPr>
      <w:r w:rsidRPr="005360B2">
        <w:rPr>
          <w:sz w:val="28"/>
          <w:szCs w:val="28"/>
        </w:rPr>
        <w:t>ВА – внеоборотные активы.</w:t>
      </w:r>
    </w:p>
    <w:p w:rsidR="0023365D" w:rsidRPr="005360B2" w:rsidRDefault="0023365D" w:rsidP="0023365D">
      <w:pPr>
        <w:numPr>
          <w:ilvl w:val="0"/>
          <w:numId w:val="78"/>
        </w:numPr>
        <w:tabs>
          <w:tab w:val="clear" w:pos="927"/>
          <w:tab w:val="num" w:pos="0"/>
          <w:tab w:val="left" w:pos="993"/>
        </w:tabs>
        <w:ind w:left="0" w:firstLine="567"/>
        <w:jc w:val="both"/>
        <w:rPr>
          <w:sz w:val="28"/>
          <w:szCs w:val="28"/>
        </w:rPr>
      </w:pPr>
      <w:r w:rsidRPr="005360B2">
        <w:rPr>
          <w:sz w:val="28"/>
          <w:szCs w:val="28"/>
        </w:rPr>
        <w:t>Наличие собственных и долгосрочных заемных источников для формирования запасов (СД):</w:t>
      </w:r>
    </w:p>
    <w:p w:rsidR="0023365D" w:rsidRPr="005360B2" w:rsidRDefault="0023365D" w:rsidP="0023365D">
      <w:pPr>
        <w:ind w:firstLine="567"/>
        <w:jc w:val="center"/>
        <w:rPr>
          <w:sz w:val="28"/>
          <w:szCs w:val="28"/>
        </w:rPr>
      </w:pPr>
      <w:r w:rsidRPr="005360B2">
        <w:rPr>
          <w:sz w:val="28"/>
          <w:szCs w:val="28"/>
        </w:rPr>
        <w:t>СД = СОС + ДФО,          (</w:t>
      </w:r>
      <w:r>
        <w:rPr>
          <w:sz w:val="28"/>
          <w:szCs w:val="28"/>
        </w:rPr>
        <w:t>9</w:t>
      </w:r>
      <w:r w:rsidRPr="005360B2">
        <w:rPr>
          <w:sz w:val="28"/>
          <w:szCs w:val="28"/>
        </w:rPr>
        <w:t xml:space="preserve">.12) </w:t>
      </w:r>
    </w:p>
    <w:p w:rsidR="0023365D" w:rsidRPr="00C22E78" w:rsidRDefault="0023365D" w:rsidP="0023365D">
      <w:pPr>
        <w:ind w:firstLine="567"/>
        <w:jc w:val="center"/>
        <w:rPr>
          <w:sz w:val="28"/>
          <w:szCs w:val="28"/>
        </w:rPr>
      </w:pPr>
    </w:p>
    <w:p w:rsidR="0023365D" w:rsidRPr="005360B2" w:rsidRDefault="0023365D" w:rsidP="0023365D">
      <w:pPr>
        <w:ind w:firstLine="567"/>
        <w:jc w:val="both"/>
        <w:rPr>
          <w:sz w:val="28"/>
          <w:szCs w:val="28"/>
        </w:rPr>
      </w:pPr>
      <w:r w:rsidRPr="005360B2">
        <w:rPr>
          <w:sz w:val="28"/>
          <w:szCs w:val="28"/>
        </w:rPr>
        <w:lastRenderedPageBreak/>
        <w:t>где ДФО – долгосрочные финансовые обязательства.</w:t>
      </w:r>
    </w:p>
    <w:p w:rsidR="0023365D" w:rsidRPr="005360B2" w:rsidRDefault="0023365D" w:rsidP="0023365D">
      <w:pPr>
        <w:numPr>
          <w:ilvl w:val="0"/>
          <w:numId w:val="78"/>
        </w:numPr>
        <w:ind w:left="0" w:firstLine="567"/>
        <w:jc w:val="both"/>
        <w:rPr>
          <w:sz w:val="28"/>
          <w:szCs w:val="28"/>
        </w:rPr>
      </w:pPr>
      <w:r w:rsidRPr="005360B2">
        <w:rPr>
          <w:sz w:val="28"/>
          <w:szCs w:val="28"/>
        </w:rPr>
        <w:t>Наличие общих источников для формирования запасов (ОИ):</w:t>
      </w:r>
    </w:p>
    <w:p w:rsidR="0023365D" w:rsidRPr="005360B2" w:rsidRDefault="0023365D" w:rsidP="0023365D">
      <w:pPr>
        <w:ind w:firstLine="567"/>
        <w:jc w:val="both"/>
        <w:rPr>
          <w:sz w:val="28"/>
          <w:szCs w:val="28"/>
        </w:rPr>
      </w:pPr>
    </w:p>
    <w:p w:rsidR="0023365D" w:rsidRPr="005360B2" w:rsidRDefault="0023365D" w:rsidP="0023365D">
      <w:pPr>
        <w:ind w:firstLine="567"/>
        <w:jc w:val="center"/>
        <w:rPr>
          <w:sz w:val="28"/>
          <w:szCs w:val="28"/>
        </w:rPr>
      </w:pPr>
      <w:r w:rsidRPr="005360B2">
        <w:rPr>
          <w:sz w:val="28"/>
          <w:szCs w:val="28"/>
        </w:rPr>
        <w:t>ОИ = СД + КЗ,               (</w:t>
      </w:r>
      <w:r>
        <w:rPr>
          <w:sz w:val="28"/>
          <w:szCs w:val="28"/>
        </w:rPr>
        <w:t>9</w:t>
      </w:r>
      <w:r w:rsidRPr="005360B2">
        <w:rPr>
          <w:sz w:val="28"/>
          <w:szCs w:val="28"/>
        </w:rPr>
        <w:t>.13)</w:t>
      </w:r>
    </w:p>
    <w:p w:rsidR="0023365D" w:rsidRPr="005360B2" w:rsidRDefault="0023365D" w:rsidP="0023365D">
      <w:pPr>
        <w:ind w:firstLine="567"/>
        <w:jc w:val="center"/>
        <w:rPr>
          <w:sz w:val="28"/>
          <w:szCs w:val="28"/>
        </w:rPr>
      </w:pPr>
    </w:p>
    <w:p w:rsidR="0023365D" w:rsidRPr="005360B2" w:rsidRDefault="0023365D" w:rsidP="0023365D">
      <w:pPr>
        <w:ind w:firstLine="567"/>
        <w:jc w:val="both"/>
        <w:rPr>
          <w:sz w:val="28"/>
          <w:szCs w:val="28"/>
        </w:rPr>
      </w:pPr>
      <w:r w:rsidRPr="005360B2">
        <w:rPr>
          <w:sz w:val="28"/>
          <w:szCs w:val="28"/>
        </w:rPr>
        <w:t>где КЗ – кредиторская задолженность (за минусом просроченной).</w:t>
      </w:r>
    </w:p>
    <w:p w:rsidR="0023365D" w:rsidRPr="005360B2" w:rsidRDefault="0023365D" w:rsidP="0023365D">
      <w:pPr>
        <w:ind w:firstLine="567"/>
        <w:jc w:val="both"/>
        <w:rPr>
          <w:sz w:val="28"/>
          <w:szCs w:val="28"/>
        </w:rPr>
      </w:pPr>
    </w:p>
    <w:p w:rsidR="0023365D" w:rsidRPr="005360B2" w:rsidRDefault="0023365D" w:rsidP="0023365D">
      <w:pPr>
        <w:ind w:firstLine="567"/>
        <w:jc w:val="both"/>
        <w:rPr>
          <w:sz w:val="28"/>
          <w:szCs w:val="28"/>
        </w:rPr>
      </w:pPr>
      <w:r w:rsidRPr="005360B2">
        <w:rPr>
          <w:sz w:val="28"/>
          <w:szCs w:val="28"/>
        </w:rPr>
        <w:t>Каждому из источников соответствуют показатели обеспеченности запасов источниками их формирования</w:t>
      </w:r>
    </w:p>
    <w:p w:rsidR="0023365D" w:rsidRPr="005360B2" w:rsidRDefault="0023365D" w:rsidP="0023365D">
      <w:pPr>
        <w:numPr>
          <w:ilvl w:val="0"/>
          <w:numId w:val="79"/>
        </w:numPr>
        <w:ind w:left="0" w:firstLine="567"/>
        <w:jc w:val="both"/>
        <w:rPr>
          <w:sz w:val="28"/>
          <w:szCs w:val="28"/>
        </w:rPr>
      </w:pPr>
      <w:r w:rsidRPr="005360B2">
        <w:rPr>
          <w:sz w:val="28"/>
          <w:szCs w:val="28"/>
        </w:rPr>
        <w:t>± СОС = СОС – З</w:t>
      </w:r>
    </w:p>
    <w:p w:rsidR="0023365D" w:rsidRPr="005360B2" w:rsidRDefault="0023365D" w:rsidP="0023365D">
      <w:pPr>
        <w:numPr>
          <w:ilvl w:val="0"/>
          <w:numId w:val="79"/>
        </w:numPr>
        <w:ind w:left="0" w:firstLine="567"/>
        <w:jc w:val="both"/>
        <w:rPr>
          <w:sz w:val="28"/>
          <w:szCs w:val="28"/>
        </w:rPr>
      </w:pPr>
      <w:r w:rsidRPr="005360B2">
        <w:rPr>
          <w:sz w:val="28"/>
          <w:szCs w:val="28"/>
        </w:rPr>
        <w:t xml:space="preserve">±СД = СД – З </w:t>
      </w:r>
    </w:p>
    <w:p w:rsidR="0023365D" w:rsidRPr="005360B2" w:rsidRDefault="0023365D" w:rsidP="0023365D">
      <w:pPr>
        <w:numPr>
          <w:ilvl w:val="0"/>
          <w:numId w:val="79"/>
        </w:numPr>
        <w:ind w:left="0" w:firstLine="567"/>
        <w:jc w:val="both"/>
        <w:rPr>
          <w:sz w:val="28"/>
          <w:szCs w:val="28"/>
        </w:rPr>
      </w:pPr>
      <w:r w:rsidRPr="005360B2">
        <w:rPr>
          <w:sz w:val="28"/>
          <w:szCs w:val="28"/>
        </w:rPr>
        <w:t>±ОИ = ОИ – З</w:t>
      </w:r>
    </w:p>
    <w:p w:rsidR="0023365D" w:rsidRPr="005360B2" w:rsidRDefault="0023365D" w:rsidP="0023365D">
      <w:pPr>
        <w:ind w:firstLine="567"/>
        <w:jc w:val="both"/>
        <w:rPr>
          <w:sz w:val="28"/>
          <w:szCs w:val="28"/>
        </w:rPr>
      </w:pPr>
      <w:r w:rsidRPr="005360B2">
        <w:rPr>
          <w:sz w:val="28"/>
          <w:szCs w:val="28"/>
        </w:rPr>
        <w:t>Исходя из полученных значений можно выделить четыре типа финансовой устойчивости предприятия:</w:t>
      </w:r>
    </w:p>
    <w:p w:rsidR="0023365D" w:rsidRPr="005360B2" w:rsidRDefault="0023365D" w:rsidP="0023365D">
      <w:pPr>
        <w:numPr>
          <w:ilvl w:val="0"/>
          <w:numId w:val="80"/>
        </w:numPr>
        <w:tabs>
          <w:tab w:val="clear" w:pos="870"/>
          <w:tab w:val="left" w:pos="993"/>
        </w:tabs>
        <w:ind w:left="0" w:firstLine="567"/>
        <w:jc w:val="both"/>
        <w:rPr>
          <w:sz w:val="28"/>
          <w:szCs w:val="28"/>
        </w:rPr>
      </w:pPr>
      <w:r w:rsidRPr="005360B2">
        <w:rPr>
          <w:sz w:val="28"/>
          <w:szCs w:val="28"/>
        </w:rPr>
        <w:t>абсолютная финансовая устойчивость. Она наблюдается в том случае, если имеется излишек собственных средств для формирования запасов;</w:t>
      </w:r>
    </w:p>
    <w:p w:rsidR="0023365D" w:rsidRPr="005360B2" w:rsidRDefault="0023365D" w:rsidP="0023365D">
      <w:pPr>
        <w:numPr>
          <w:ilvl w:val="0"/>
          <w:numId w:val="80"/>
        </w:numPr>
        <w:tabs>
          <w:tab w:val="clear" w:pos="870"/>
          <w:tab w:val="left" w:pos="993"/>
        </w:tabs>
        <w:ind w:left="0" w:firstLine="567"/>
        <w:jc w:val="both"/>
        <w:rPr>
          <w:sz w:val="28"/>
          <w:szCs w:val="28"/>
        </w:rPr>
      </w:pPr>
      <w:r w:rsidRPr="005360B2">
        <w:rPr>
          <w:sz w:val="28"/>
          <w:szCs w:val="28"/>
        </w:rPr>
        <w:t>нормальная финансовая  устойчивость, когда имеется излишек собственных и долгосрочных заемных источников для формирования запасов;</w:t>
      </w:r>
    </w:p>
    <w:p w:rsidR="0023365D" w:rsidRPr="005360B2" w:rsidRDefault="0023365D" w:rsidP="0023365D">
      <w:pPr>
        <w:numPr>
          <w:ilvl w:val="0"/>
          <w:numId w:val="80"/>
        </w:numPr>
        <w:tabs>
          <w:tab w:val="clear" w:pos="870"/>
          <w:tab w:val="left" w:pos="993"/>
        </w:tabs>
        <w:ind w:left="0" w:firstLine="567"/>
        <w:jc w:val="both"/>
        <w:rPr>
          <w:sz w:val="28"/>
          <w:szCs w:val="28"/>
        </w:rPr>
      </w:pPr>
      <w:r w:rsidRPr="005360B2">
        <w:rPr>
          <w:sz w:val="28"/>
          <w:szCs w:val="28"/>
        </w:rPr>
        <w:t>неустойчивое финансовое состояние, когда имеется излишек общих источников для формирования запасов;</w:t>
      </w:r>
    </w:p>
    <w:p w:rsidR="0023365D" w:rsidRPr="005360B2" w:rsidRDefault="0023365D" w:rsidP="0023365D">
      <w:pPr>
        <w:numPr>
          <w:ilvl w:val="0"/>
          <w:numId w:val="80"/>
        </w:numPr>
        <w:tabs>
          <w:tab w:val="clear" w:pos="870"/>
          <w:tab w:val="left" w:pos="993"/>
        </w:tabs>
        <w:ind w:left="0" w:firstLine="567"/>
        <w:jc w:val="both"/>
        <w:rPr>
          <w:sz w:val="28"/>
          <w:szCs w:val="28"/>
        </w:rPr>
      </w:pPr>
      <w:r w:rsidRPr="005360B2">
        <w:rPr>
          <w:sz w:val="28"/>
          <w:szCs w:val="28"/>
        </w:rPr>
        <w:t>кризисное финансовое состояние, когда имеется недостаток общих источников для формирования запасов.</w:t>
      </w:r>
    </w:p>
    <w:p w:rsidR="0023365D" w:rsidRPr="005360B2" w:rsidRDefault="0023365D" w:rsidP="0023365D">
      <w:pPr>
        <w:ind w:firstLine="567"/>
        <w:jc w:val="both"/>
        <w:rPr>
          <w:sz w:val="28"/>
          <w:szCs w:val="28"/>
        </w:rPr>
      </w:pPr>
    </w:p>
    <w:p w:rsidR="0023365D" w:rsidRPr="0023365D" w:rsidRDefault="0023365D" w:rsidP="0023365D">
      <w:pPr>
        <w:ind w:firstLine="567"/>
        <w:jc w:val="both"/>
        <w:rPr>
          <w:b/>
          <w:sz w:val="28"/>
          <w:szCs w:val="28"/>
        </w:rPr>
      </w:pPr>
      <w:r w:rsidRPr="0023365D">
        <w:rPr>
          <w:b/>
          <w:sz w:val="28"/>
          <w:szCs w:val="28"/>
        </w:rPr>
        <w:t>9.5 Финансовые отношения предприятия в условиях экономической  несостоятельности и банкротства</w:t>
      </w:r>
    </w:p>
    <w:p w:rsidR="0023365D" w:rsidRPr="005360B2" w:rsidRDefault="0023365D" w:rsidP="0023365D">
      <w:pPr>
        <w:ind w:firstLine="567"/>
        <w:jc w:val="center"/>
        <w:rPr>
          <w:sz w:val="28"/>
          <w:szCs w:val="28"/>
        </w:rPr>
      </w:pPr>
    </w:p>
    <w:p w:rsidR="0023365D" w:rsidRPr="005360B2" w:rsidRDefault="0023365D" w:rsidP="0023365D">
      <w:pPr>
        <w:ind w:firstLine="567"/>
        <w:jc w:val="both"/>
        <w:rPr>
          <w:sz w:val="28"/>
          <w:szCs w:val="28"/>
        </w:rPr>
      </w:pPr>
      <w:r w:rsidRPr="005360B2">
        <w:rPr>
          <w:sz w:val="28"/>
          <w:szCs w:val="28"/>
        </w:rPr>
        <w:t>Банкротство – это важнейшая рыночная категория, без которой рыночная экономика невозможна.</w:t>
      </w:r>
    </w:p>
    <w:p w:rsidR="0023365D" w:rsidRPr="005360B2" w:rsidRDefault="0023365D" w:rsidP="0023365D">
      <w:pPr>
        <w:ind w:firstLine="567"/>
        <w:jc w:val="both"/>
        <w:rPr>
          <w:sz w:val="28"/>
          <w:szCs w:val="28"/>
        </w:rPr>
      </w:pPr>
      <w:r w:rsidRPr="005360B2">
        <w:rPr>
          <w:sz w:val="28"/>
          <w:szCs w:val="28"/>
        </w:rPr>
        <w:t>Экономическая несостоятельность или банкротство указывают на неспособность удовлетворения требований кредиторов по оплате товаров, работ, услуг, отсутствие на расчетном счете денежных средств, необходимых для уплаты налогов, обязательных страховых взносов и других аналогичных платежей. Но не во всех случаях наличие кредиторской задолженности свидетельствует о признании предприятия-должника банкротом. Как правило, во внимание принимается только такая сумма задолженности, которая превышает стоимость имущества должника.</w:t>
      </w:r>
    </w:p>
    <w:p w:rsidR="0023365D" w:rsidRPr="005360B2" w:rsidRDefault="0023365D" w:rsidP="0023365D">
      <w:pPr>
        <w:ind w:firstLine="567"/>
        <w:jc w:val="both"/>
        <w:rPr>
          <w:sz w:val="28"/>
          <w:szCs w:val="28"/>
        </w:rPr>
      </w:pPr>
      <w:r w:rsidRPr="005360B2">
        <w:rPr>
          <w:sz w:val="28"/>
          <w:szCs w:val="28"/>
        </w:rPr>
        <w:t>Официально предприятие может считаться банкротом только при наличии решения хозяйственного суда.</w:t>
      </w:r>
    </w:p>
    <w:p w:rsidR="0023365D" w:rsidRPr="005360B2" w:rsidRDefault="0023365D" w:rsidP="0023365D">
      <w:pPr>
        <w:ind w:firstLine="567"/>
        <w:jc w:val="both"/>
        <w:rPr>
          <w:sz w:val="28"/>
          <w:szCs w:val="28"/>
        </w:rPr>
      </w:pPr>
      <w:r w:rsidRPr="005360B2">
        <w:rPr>
          <w:sz w:val="28"/>
          <w:szCs w:val="28"/>
        </w:rPr>
        <w:t xml:space="preserve">Законодательство о банкротстве не ограничивается только ликвидационными процедурами. Значительное место отводится организационным процедурам, включая внешнее управление и санацию. Эти меры направлены на продолжение деятельности предприятия, оказание ему </w:t>
      </w:r>
      <w:r w:rsidRPr="005360B2">
        <w:rPr>
          <w:sz w:val="28"/>
          <w:szCs w:val="28"/>
        </w:rPr>
        <w:lastRenderedPageBreak/>
        <w:t>финансовой помощи с целью обеспечения его нормального функционирования в дальнейшем.</w:t>
      </w:r>
    </w:p>
    <w:p w:rsidR="0023365D" w:rsidRPr="005360B2" w:rsidRDefault="0023365D" w:rsidP="0023365D">
      <w:pPr>
        <w:ind w:firstLine="567"/>
        <w:jc w:val="both"/>
        <w:rPr>
          <w:sz w:val="28"/>
          <w:szCs w:val="28"/>
        </w:rPr>
      </w:pPr>
      <w:r w:rsidRPr="005360B2">
        <w:rPr>
          <w:sz w:val="28"/>
          <w:szCs w:val="28"/>
        </w:rPr>
        <w:t>Регулирование экономических отношений в условиях экономической несостоятельности и банкротства осуществляется государством, которое обеспечивает защиту интересов кредиторов, с одной стороны, и сохранение бизнеса, с другой.</w:t>
      </w:r>
    </w:p>
    <w:p w:rsidR="0023365D" w:rsidRPr="005360B2" w:rsidRDefault="0023365D" w:rsidP="0023365D">
      <w:pPr>
        <w:ind w:firstLine="567"/>
        <w:jc w:val="both"/>
        <w:rPr>
          <w:sz w:val="28"/>
          <w:szCs w:val="28"/>
        </w:rPr>
      </w:pPr>
      <w:r w:rsidRPr="005360B2">
        <w:rPr>
          <w:sz w:val="28"/>
          <w:szCs w:val="28"/>
        </w:rPr>
        <w:t>Государственное регулирование процедур банкротства в Республике Беларусь осуществляется Законом Республики Беларусь «Об экономической несостоятельности (банкротстве)» и Указом Президента Республики Беларусь «О некоторых вопросах экономической несостоятельности (банкротстве)», дополняющим и конкретизирующим отдельные положения Закона.</w:t>
      </w:r>
    </w:p>
    <w:p w:rsidR="0023365D" w:rsidRPr="005360B2" w:rsidRDefault="0023365D" w:rsidP="0023365D">
      <w:pPr>
        <w:ind w:firstLine="567"/>
        <w:jc w:val="both"/>
        <w:rPr>
          <w:sz w:val="28"/>
          <w:szCs w:val="28"/>
        </w:rPr>
      </w:pPr>
      <w:r w:rsidRPr="005360B2">
        <w:rPr>
          <w:sz w:val="28"/>
          <w:szCs w:val="28"/>
        </w:rPr>
        <w:t>Действующее законодательство разграничивает понятия «экономическая несостоятельность» и «банкротство».</w:t>
      </w:r>
    </w:p>
    <w:p w:rsidR="0023365D" w:rsidRPr="005360B2" w:rsidRDefault="0023365D" w:rsidP="0023365D">
      <w:pPr>
        <w:ind w:firstLine="567"/>
        <w:jc w:val="both"/>
        <w:rPr>
          <w:sz w:val="28"/>
          <w:szCs w:val="28"/>
        </w:rPr>
      </w:pPr>
      <w:r w:rsidRPr="005360B2">
        <w:rPr>
          <w:sz w:val="28"/>
          <w:szCs w:val="28"/>
        </w:rPr>
        <w:t>Экономическая несостоятельность – это неплатежеспособность, имеющая или приобретающая устойчивый характер, признанная решением хозяйственного суда об экономической несостоятельности с санацией должника.</w:t>
      </w:r>
    </w:p>
    <w:p w:rsidR="0023365D" w:rsidRPr="005360B2" w:rsidRDefault="0023365D" w:rsidP="0023365D">
      <w:pPr>
        <w:ind w:firstLine="567"/>
        <w:jc w:val="both"/>
        <w:rPr>
          <w:sz w:val="28"/>
          <w:szCs w:val="28"/>
        </w:rPr>
      </w:pPr>
      <w:r w:rsidRPr="005360B2">
        <w:rPr>
          <w:sz w:val="28"/>
          <w:szCs w:val="28"/>
        </w:rPr>
        <w:t>Банкротство – это неплатежеспособность, имеющая или приобретающая устойчивый характер, признанная решением хозяйственного суда о банкротстве с ликвидацией должника – юридического лица и прекращением деятельности должника – индивидуального предпринимателя.</w:t>
      </w:r>
    </w:p>
    <w:p w:rsidR="0023365D" w:rsidRPr="005360B2" w:rsidRDefault="0023365D" w:rsidP="0023365D">
      <w:pPr>
        <w:ind w:firstLine="567"/>
        <w:jc w:val="both"/>
        <w:rPr>
          <w:sz w:val="28"/>
          <w:szCs w:val="28"/>
        </w:rPr>
      </w:pPr>
      <w:r w:rsidRPr="005360B2">
        <w:rPr>
          <w:sz w:val="28"/>
          <w:szCs w:val="28"/>
        </w:rPr>
        <w:t>Основная форма борьбы с экономической несостоятельностью и банкротством – их досудебное оздоровление. Для этого на руководителей и государственные органы возлагается обязанность своевременно принимать меры по предупреждению экономической несостоятельности и банкротства Ими могут быть:</w:t>
      </w:r>
    </w:p>
    <w:p w:rsidR="0023365D" w:rsidRPr="005360B2" w:rsidRDefault="0023365D" w:rsidP="0023365D">
      <w:pPr>
        <w:ind w:firstLine="567"/>
        <w:jc w:val="both"/>
        <w:rPr>
          <w:sz w:val="28"/>
          <w:szCs w:val="28"/>
        </w:rPr>
      </w:pPr>
      <w:r w:rsidRPr="005360B2">
        <w:rPr>
          <w:sz w:val="28"/>
          <w:szCs w:val="28"/>
        </w:rPr>
        <w:t>– взыскание дебиторской задолженности;</w:t>
      </w:r>
    </w:p>
    <w:p w:rsidR="0023365D" w:rsidRPr="005360B2" w:rsidRDefault="0023365D" w:rsidP="0023365D">
      <w:pPr>
        <w:ind w:firstLine="567"/>
        <w:jc w:val="both"/>
        <w:rPr>
          <w:sz w:val="28"/>
          <w:szCs w:val="28"/>
        </w:rPr>
      </w:pPr>
      <w:r w:rsidRPr="005360B2">
        <w:rPr>
          <w:sz w:val="28"/>
          <w:szCs w:val="28"/>
        </w:rPr>
        <w:t>– выделение бюджетных средств для погашения задолженности;</w:t>
      </w:r>
    </w:p>
    <w:p w:rsidR="0023365D" w:rsidRPr="005360B2" w:rsidRDefault="0023365D" w:rsidP="0023365D">
      <w:pPr>
        <w:ind w:firstLine="567"/>
        <w:jc w:val="both"/>
        <w:rPr>
          <w:sz w:val="28"/>
          <w:szCs w:val="28"/>
        </w:rPr>
      </w:pPr>
      <w:r w:rsidRPr="005360B2">
        <w:rPr>
          <w:sz w:val="28"/>
          <w:szCs w:val="28"/>
        </w:rPr>
        <w:t>– заключение кредитных договоров;</w:t>
      </w:r>
    </w:p>
    <w:p w:rsidR="0023365D" w:rsidRPr="005360B2" w:rsidRDefault="0023365D" w:rsidP="0023365D">
      <w:pPr>
        <w:ind w:firstLine="567"/>
        <w:jc w:val="both"/>
        <w:rPr>
          <w:sz w:val="28"/>
          <w:szCs w:val="28"/>
        </w:rPr>
      </w:pPr>
      <w:r w:rsidRPr="005360B2">
        <w:rPr>
          <w:sz w:val="28"/>
          <w:szCs w:val="28"/>
        </w:rPr>
        <w:t>– привлечение инвестиций;</w:t>
      </w:r>
    </w:p>
    <w:p w:rsidR="0023365D" w:rsidRPr="005360B2" w:rsidRDefault="0023365D" w:rsidP="0023365D">
      <w:pPr>
        <w:ind w:firstLine="567"/>
        <w:jc w:val="both"/>
        <w:rPr>
          <w:sz w:val="28"/>
          <w:szCs w:val="28"/>
        </w:rPr>
      </w:pPr>
      <w:r w:rsidRPr="005360B2">
        <w:rPr>
          <w:sz w:val="28"/>
          <w:szCs w:val="28"/>
        </w:rPr>
        <w:t>– реструктуризация кредиторской задолженности, в том числе путем предоставления необходимых гарантий, изменения сроков уплаты налогов путем отсрочки, рассрочки, налогового кредита и т.п.</w:t>
      </w:r>
    </w:p>
    <w:p w:rsidR="0023365D" w:rsidRPr="005360B2" w:rsidRDefault="0023365D" w:rsidP="0023365D">
      <w:pPr>
        <w:ind w:firstLine="567"/>
        <w:jc w:val="both"/>
        <w:rPr>
          <w:sz w:val="28"/>
          <w:szCs w:val="28"/>
        </w:rPr>
      </w:pPr>
      <w:r w:rsidRPr="005360B2">
        <w:rPr>
          <w:sz w:val="28"/>
          <w:szCs w:val="28"/>
        </w:rPr>
        <w:t>При рассмотрении дела о банкротстве должника – юридического лица применяются следующие процедуры банкротства:</w:t>
      </w:r>
    </w:p>
    <w:p w:rsidR="0023365D" w:rsidRPr="005360B2" w:rsidRDefault="0023365D" w:rsidP="0023365D">
      <w:pPr>
        <w:ind w:firstLine="567"/>
        <w:jc w:val="both"/>
        <w:rPr>
          <w:sz w:val="28"/>
          <w:szCs w:val="28"/>
        </w:rPr>
      </w:pPr>
      <w:r w:rsidRPr="005360B2">
        <w:rPr>
          <w:sz w:val="28"/>
          <w:szCs w:val="28"/>
        </w:rPr>
        <w:t>– защитный период;</w:t>
      </w:r>
    </w:p>
    <w:p w:rsidR="0023365D" w:rsidRPr="005360B2" w:rsidRDefault="0023365D" w:rsidP="0023365D">
      <w:pPr>
        <w:ind w:firstLine="567"/>
        <w:jc w:val="both"/>
        <w:rPr>
          <w:sz w:val="28"/>
          <w:szCs w:val="28"/>
        </w:rPr>
      </w:pPr>
      <w:r w:rsidRPr="005360B2">
        <w:rPr>
          <w:sz w:val="28"/>
          <w:szCs w:val="28"/>
        </w:rPr>
        <w:t>– конкурсное производство;</w:t>
      </w:r>
    </w:p>
    <w:p w:rsidR="0023365D" w:rsidRPr="005360B2" w:rsidRDefault="0023365D" w:rsidP="0023365D">
      <w:pPr>
        <w:ind w:firstLine="567"/>
        <w:jc w:val="both"/>
        <w:rPr>
          <w:sz w:val="28"/>
          <w:szCs w:val="28"/>
        </w:rPr>
      </w:pPr>
      <w:r w:rsidRPr="005360B2">
        <w:rPr>
          <w:sz w:val="28"/>
          <w:szCs w:val="28"/>
        </w:rPr>
        <w:t>– мировое соглашение;</w:t>
      </w:r>
    </w:p>
    <w:p w:rsidR="0023365D" w:rsidRPr="005360B2" w:rsidRDefault="0023365D" w:rsidP="0023365D">
      <w:pPr>
        <w:ind w:firstLine="567"/>
        <w:jc w:val="both"/>
        <w:rPr>
          <w:sz w:val="28"/>
          <w:szCs w:val="28"/>
        </w:rPr>
      </w:pPr>
      <w:r w:rsidRPr="005360B2">
        <w:rPr>
          <w:sz w:val="28"/>
          <w:szCs w:val="28"/>
        </w:rPr>
        <w:t>– другие процедуры предусмотренные законом.</w:t>
      </w:r>
    </w:p>
    <w:p w:rsidR="0023365D" w:rsidRPr="005360B2" w:rsidRDefault="0023365D" w:rsidP="0023365D">
      <w:pPr>
        <w:ind w:firstLine="567"/>
        <w:jc w:val="both"/>
        <w:rPr>
          <w:sz w:val="28"/>
          <w:szCs w:val="28"/>
        </w:rPr>
      </w:pPr>
      <w:r w:rsidRPr="005360B2">
        <w:rPr>
          <w:sz w:val="28"/>
          <w:szCs w:val="28"/>
        </w:rPr>
        <w:t>Защитный период устанавливается в целях проверки наличия оснований для возбуждения конкурсного производства и для обеспечения сохранности имущества должника.</w:t>
      </w:r>
    </w:p>
    <w:p w:rsidR="0023365D" w:rsidRPr="005360B2" w:rsidRDefault="0023365D" w:rsidP="0023365D">
      <w:pPr>
        <w:ind w:firstLine="567"/>
        <w:jc w:val="both"/>
        <w:rPr>
          <w:sz w:val="28"/>
          <w:szCs w:val="28"/>
        </w:rPr>
      </w:pPr>
      <w:r w:rsidRPr="005360B2">
        <w:rPr>
          <w:sz w:val="28"/>
          <w:szCs w:val="28"/>
        </w:rPr>
        <w:t>В этот период назначается временный управляющий и дата рассмотрения хозяйственным судом заявления о банкротстве.</w:t>
      </w:r>
    </w:p>
    <w:p w:rsidR="0023365D" w:rsidRPr="005360B2" w:rsidRDefault="0023365D" w:rsidP="0023365D">
      <w:pPr>
        <w:ind w:firstLine="567"/>
        <w:jc w:val="both"/>
        <w:rPr>
          <w:sz w:val="28"/>
          <w:szCs w:val="28"/>
        </w:rPr>
      </w:pPr>
      <w:r w:rsidRPr="005360B2">
        <w:rPr>
          <w:sz w:val="28"/>
          <w:szCs w:val="28"/>
        </w:rPr>
        <w:lastRenderedPageBreak/>
        <w:t>Конкурсное производство включает:</w:t>
      </w:r>
    </w:p>
    <w:p w:rsidR="0023365D" w:rsidRPr="005360B2" w:rsidRDefault="0023365D" w:rsidP="0023365D">
      <w:pPr>
        <w:ind w:firstLine="567"/>
        <w:jc w:val="both"/>
        <w:rPr>
          <w:sz w:val="28"/>
          <w:szCs w:val="28"/>
        </w:rPr>
      </w:pPr>
      <w:r w:rsidRPr="005360B2">
        <w:rPr>
          <w:sz w:val="28"/>
          <w:szCs w:val="28"/>
        </w:rPr>
        <w:t>– санацию;</w:t>
      </w:r>
    </w:p>
    <w:p w:rsidR="0023365D" w:rsidRPr="005360B2" w:rsidRDefault="0023365D" w:rsidP="0023365D">
      <w:pPr>
        <w:ind w:firstLine="567"/>
        <w:jc w:val="both"/>
        <w:rPr>
          <w:sz w:val="28"/>
          <w:szCs w:val="28"/>
        </w:rPr>
      </w:pPr>
      <w:r w:rsidRPr="005360B2">
        <w:rPr>
          <w:sz w:val="28"/>
          <w:szCs w:val="28"/>
        </w:rPr>
        <w:t>– ликвидационное производство.</w:t>
      </w:r>
    </w:p>
    <w:p w:rsidR="0023365D" w:rsidRPr="005360B2" w:rsidRDefault="0023365D" w:rsidP="0023365D">
      <w:pPr>
        <w:ind w:firstLine="567"/>
        <w:jc w:val="both"/>
        <w:rPr>
          <w:sz w:val="28"/>
          <w:szCs w:val="28"/>
        </w:rPr>
      </w:pPr>
      <w:r w:rsidRPr="005360B2">
        <w:rPr>
          <w:sz w:val="28"/>
          <w:szCs w:val="28"/>
        </w:rPr>
        <w:t>Санация – это процедура конкурсного производства, предусматривающая реорганизацию, реструктуризацию или оказание финансовой поддержки для восстановления платежеспособности.</w:t>
      </w:r>
    </w:p>
    <w:p w:rsidR="0023365D" w:rsidRPr="005360B2" w:rsidRDefault="0023365D" w:rsidP="0023365D">
      <w:pPr>
        <w:ind w:firstLine="567"/>
        <w:jc w:val="both"/>
        <w:rPr>
          <w:sz w:val="28"/>
          <w:szCs w:val="28"/>
        </w:rPr>
      </w:pPr>
      <w:r w:rsidRPr="005360B2">
        <w:rPr>
          <w:sz w:val="28"/>
          <w:szCs w:val="28"/>
        </w:rPr>
        <w:t>Санация и ликвидация должны осуществляться в соответствии с заранее разработанными планами, в которые включается отчет о финансовом состоянии организации и ее платежеспособности.</w:t>
      </w:r>
    </w:p>
    <w:p w:rsidR="0023365D" w:rsidRPr="005360B2" w:rsidRDefault="0023365D" w:rsidP="0023365D">
      <w:pPr>
        <w:ind w:firstLine="567"/>
        <w:jc w:val="both"/>
        <w:rPr>
          <w:sz w:val="28"/>
          <w:szCs w:val="28"/>
        </w:rPr>
      </w:pPr>
      <w:r w:rsidRPr="005360B2">
        <w:rPr>
          <w:sz w:val="28"/>
          <w:szCs w:val="28"/>
        </w:rPr>
        <w:t>Мировое соглашение может быть заключено на любой стадии дела о банкротстве после погашения задолженности по требованию кредиторов первой и второй очереди.</w:t>
      </w:r>
    </w:p>
    <w:p w:rsidR="0023365D" w:rsidRPr="005360B2" w:rsidRDefault="0023365D" w:rsidP="0023365D">
      <w:pPr>
        <w:ind w:firstLine="567"/>
        <w:jc w:val="both"/>
        <w:rPr>
          <w:sz w:val="28"/>
          <w:szCs w:val="28"/>
        </w:rPr>
      </w:pPr>
      <w:r w:rsidRPr="005360B2">
        <w:rPr>
          <w:sz w:val="28"/>
          <w:szCs w:val="28"/>
        </w:rPr>
        <w:t>При определении оснований для начала дела о банкротстве принимается во внимание:</w:t>
      </w:r>
    </w:p>
    <w:p w:rsidR="0023365D" w:rsidRPr="005360B2" w:rsidRDefault="0023365D" w:rsidP="0023365D">
      <w:pPr>
        <w:ind w:firstLine="567"/>
        <w:jc w:val="both"/>
        <w:rPr>
          <w:sz w:val="28"/>
          <w:szCs w:val="28"/>
        </w:rPr>
      </w:pPr>
      <w:r w:rsidRPr="005360B2">
        <w:rPr>
          <w:sz w:val="28"/>
          <w:szCs w:val="28"/>
        </w:rPr>
        <w:t>– размер обязательств, вытекающих из трудовых отношений;</w:t>
      </w:r>
    </w:p>
    <w:p w:rsidR="0023365D" w:rsidRPr="005360B2" w:rsidRDefault="0023365D" w:rsidP="0023365D">
      <w:pPr>
        <w:ind w:firstLine="567"/>
        <w:jc w:val="both"/>
        <w:rPr>
          <w:sz w:val="28"/>
          <w:szCs w:val="28"/>
        </w:rPr>
      </w:pPr>
      <w:r w:rsidRPr="005360B2">
        <w:rPr>
          <w:sz w:val="28"/>
          <w:szCs w:val="28"/>
        </w:rPr>
        <w:t>– размер платежных обязательств за товары, работы, услуги;</w:t>
      </w:r>
    </w:p>
    <w:p w:rsidR="0023365D" w:rsidRPr="005360B2" w:rsidRDefault="0023365D" w:rsidP="0023365D">
      <w:pPr>
        <w:ind w:firstLine="567"/>
        <w:jc w:val="both"/>
        <w:rPr>
          <w:sz w:val="28"/>
          <w:szCs w:val="28"/>
        </w:rPr>
      </w:pPr>
      <w:r w:rsidRPr="005360B2">
        <w:rPr>
          <w:sz w:val="28"/>
          <w:szCs w:val="28"/>
        </w:rPr>
        <w:t>– размер обязательств перед гражданами, по которым должник несет ответственность за причинение вреда их жизни или здоровью.</w:t>
      </w:r>
    </w:p>
    <w:p w:rsidR="0023365D" w:rsidRPr="005360B2" w:rsidRDefault="0023365D" w:rsidP="0023365D">
      <w:pPr>
        <w:ind w:firstLine="567"/>
        <w:jc w:val="both"/>
        <w:rPr>
          <w:sz w:val="28"/>
          <w:szCs w:val="28"/>
        </w:rPr>
      </w:pPr>
      <w:r w:rsidRPr="005360B2">
        <w:rPr>
          <w:sz w:val="28"/>
          <w:szCs w:val="28"/>
        </w:rPr>
        <w:t>Требование кредиторов удовлетворяются в следующей последовательности:</w:t>
      </w:r>
    </w:p>
    <w:p w:rsidR="0023365D" w:rsidRPr="005360B2" w:rsidRDefault="0023365D" w:rsidP="0023365D">
      <w:pPr>
        <w:ind w:firstLine="567"/>
        <w:jc w:val="both"/>
        <w:rPr>
          <w:sz w:val="28"/>
          <w:szCs w:val="28"/>
        </w:rPr>
      </w:pPr>
      <w:r w:rsidRPr="005360B2">
        <w:rPr>
          <w:sz w:val="28"/>
          <w:szCs w:val="28"/>
        </w:rPr>
        <w:t>– вне очереди покрываются судебные расходы и расходы, связанные с выплатой вознаграждения временному управляющему, производятся текущие платежи должника в процессе конкурсного производства, а также удовлетворяются требования кредиторов по денежным обязательствам должника, возникшим в процессе конкурсного производства;</w:t>
      </w:r>
    </w:p>
    <w:p w:rsidR="0023365D" w:rsidRPr="005360B2" w:rsidRDefault="0023365D" w:rsidP="0023365D">
      <w:pPr>
        <w:ind w:firstLine="567"/>
        <w:jc w:val="both"/>
        <w:rPr>
          <w:sz w:val="28"/>
          <w:szCs w:val="28"/>
        </w:rPr>
      </w:pPr>
      <w:r w:rsidRPr="005360B2">
        <w:rPr>
          <w:sz w:val="28"/>
          <w:szCs w:val="28"/>
        </w:rPr>
        <w:t>– в первую очередь – требования физических лиц, перед которыми должник несет ответственность за причинение вреда их жизни или здоровью;</w:t>
      </w:r>
    </w:p>
    <w:p w:rsidR="0023365D" w:rsidRPr="005360B2" w:rsidRDefault="0023365D" w:rsidP="0023365D">
      <w:pPr>
        <w:ind w:firstLine="567"/>
        <w:jc w:val="both"/>
        <w:rPr>
          <w:sz w:val="28"/>
          <w:szCs w:val="28"/>
        </w:rPr>
      </w:pPr>
      <w:r w:rsidRPr="005360B2">
        <w:rPr>
          <w:sz w:val="28"/>
          <w:szCs w:val="28"/>
        </w:rPr>
        <w:t>– во вторую очередь – расчеты по выплате выходных пособий и оплате труда работников;</w:t>
      </w:r>
    </w:p>
    <w:p w:rsidR="0023365D" w:rsidRPr="005360B2" w:rsidRDefault="0023365D" w:rsidP="0023365D">
      <w:pPr>
        <w:ind w:firstLine="567"/>
        <w:jc w:val="both"/>
        <w:rPr>
          <w:sz w:val="28"/>
          <w:szCs w:val="28"/>
        </w:rPr>
      </w:pPr>
      <w:r w:rsidRPr="005360B2">
        <w:rPr>
          <w:sz w:val="28"/>
          <w:szCs w:val="28"/>
        </w:rPr>
        <w:t>– в третью очередь – требования по обязательным платежам (налоги и сборы, страховые взносы и т.п.);</w:t>
      </w:r>
    </w:p>
    <w:p w:rsidR="0023365D" w:rsidRPr="005360B2" w:rsidRDefault="0023365D" w:rsidP="0023365D">
      <w:pPr>
        <w:ind w:firstLine="567"/>
        <w:jc w:val="both"/>
        <w:rPr>
          <w:sz w:val="28"/>
          <w:szCs w:val="28"/>
        </w:rPr>
      </w:pPr>
      <w:r w:rsidRPr="005360B2">
        <w:rPr>
          <w:sz w:val="28"/>
          <w:szCs w:val="28"/>
        </w:rPr>
        <w:t>– в четвертую очередь – требования кредиторов по обязательствам, обеспеченным залогом имущества должника;</w:t>
      </w:r>
    </w:p>
    <w:p w:rsidR="0023365D" w:rsidRPr="005360B2" w:rsidRDefault="0023365D" w:rsidP="0023365D">
      <w:pPr>
        <w:ind w:firstLine="567"/>
        <w:jc w:val="both"/>
        <w:rPr>
          <w:sz w:val="28"/>
          <w:szCs w:val="28"/>
        </w:rPr>
      </w:pPr>
      <w:r w:rsidRPr="005360B2">
        <w:rPr>
          <w:sz w:val="28"/>
          <w:szCs w:val="28"/>
        </w:rPr>
        <w:t>– в пятую очередь – требования других кредиторов.</w:t>
      </w:r>
    </w:p>
    <w:p w:rsidR="0023365D" w:rsidRPr="005360B2" w:rsidRDefault="0023365D" w:rsidP="0023365D">
      <w:pPr>
        <w:ind w:firstLine="567"/>
        <w:jc w:val="both"/>
        <w:rPr>
          <w:sz w:val="28"/>
          <w:szCs w:val="28"/>
        </w:rPr>
      </w:pPr>
      <w:r w:rsidRPr="005360B2">
        <w:rPr>
          <w:sz w:val="28"/>
          <w:szCs w:val="28"/>
        </w:rPr>
        <w:t>Процесс объявления предприятия банкротом в Республике Беларусь включает три стадии:</w:t>
      </w:r>
    </w:p>
    <w:p w:rsidR="0023365D" w:rsidRPr="005360B2" w:rsidRDefault="0023365D" w:rsidP="0023365D">
      <w:pPr>
        <w:ind w:firstLine="567"/>
        <w:jc w:val="both"/>
        <w:rPr>
          <w:sz w:val="28"/>
          <w:szCs w:val="28"/>
        </w:rPr>
      </w:pPr>
      <w:r w:rsidRPr="005360B2">
        <w:rPr>
          <w:sz w:val="28"/>
          <w:szCs w:val="28"/>
        </w:rPr>
        <w:t>1) предприятие признается неплатежеспособным, на основе выявления неудовлетворительной структуры баланса по методике, изложенной в инструкции по анализу и контролю над финансовым состоянием и платежеспособностью субъектов предпринимательской деятельности. Директор отстраняется от работы и назначается временный управляющий;</w:t>
      </w:r>
    </w:p>
    <w:p w:rsidR="0023365D" w:rsidRPr="005360B2" w:rsidRDefault="0023365D" w:rsidP="0023365D">
      <w:pPr>
        <w:ind w:firstLine="567"/>
        <w:jc w:val="both"/>
        <w:rPr>
          <w:sz w:val="28"/>
          <w:szCs w:val="28"/>
        </w:rPr>
      </w:pPr>
      <w:r w:rsidRPr="005360B2">
        <w:rPr>
          <w:sz w:val="28"/>
          <w:szCs w:val="28"/>
        </w:rPr>
        <w:t>2) к предприятию могут быть применены реорганизационные или ликвидационные процедуры, а также мировое соглашение;</w:t>
      </w:r>
    </w:p>
    <w:p w:rsidR="0023365D" w:rsidRPr="005360B2" w:rsidRDefault="0023365D" w:rsidP="0023365D">
      <w:pPr>
        <w:ind w:firstLine="567"/>
        <w:jc w:val="both"/>
        <w:rPr>
          <w:sz w:val="28"/>
          <w:szCs w:val="28"/>
        </w:rPr>
      </w:pPr>
      <w:r w:rsidRPr="005360B2">
        <w:rPr>
          <w:sz w:val="28"/>
          <w:szCs w:val="28"/>
        </w:rPr>
        <w:t>3) предприятие объявляется банкротом после признания экономической несостоятельности хозяйственным судом.</w:t>
      </w:r>
    </w:p>
    <w:p w:rsidR="0023365D" w:rsidRPr="005360B2" w:rsidRDefault="0023365D" w:rsidP="0023365D">
      <w:pPr>
        <w:ind w:firstLine="567"/>
        <w:jc w:val="both"/>
        <w:rPr>
          <w:sz w:val="28"/>
          <w:szCs w:val="28"/>
        </w:rPr>
      </w:pPr>
      <w:r w:rsidRPr="005360B2">
        <w:rPr>
          <w:sz w:val="28"/>
          <w:szCs w:val="28"/>
        </w:rPr>
        <w:lastRenderedPageBreak/>
        <w:t>Неудовлетворительная структура баланса – это состояние имущества и обязательств должника, когда за счет имущества не может быть обеспечено своевременное выполнение обязательств перед кредиторами в связи с недостаточной степенью его ликвидности.</w:t>
      </w:r>
    </w:p>
    <w:p w:rsidR="0023365D" w:rsidRPr="005360B2" w:rsidRDefault="0023365D" w:rsidP="0023365D">
      <w:pPr>
        <w:ind w:firstLine="567"/>
        <w:jc w:val="both"/>
        <w:rPr>
          <w:sz w:val="28"/>
          <w:szCs w:val="28"/>
        </w:rPr>
      </w:pPr>
      <w:r w:rsidRPr="005360B2">
        <w:rPr>
          <w:sz w:val="28"/>
          <w:szCs w:val="28"/>
        </w:rPr>
        <w:t>Согласно «Инструкции по анализу и контролю над финансовым состоянием и платежеспособностью субъектов предпринимательской деятельности» в качестве критериев для оценки удовлетворительности структуры бухгалтерского баланса предприятия используются следующие показатели:</w:t>
      </w:r>
    </w:p>
    <w:p w:rsidR="0023365D" w:rsidRPr="005360B2" w:rsidRDefault="0023365D" w:rsidP="0023365D">
      <w:pPr>
        <w:ind w:firstLine="567"/>
        <w:jc w:val="both"/>
        <w:rPr>
          <w:sz w:val="28"/>
          <w:szCs w:val="28"/>
        </w:rPr>
      </w:pPr>
      <w:r w:rsidRPr="005360B2">
        <w:rPr>
          <w:sz w:val="28"/>
          <w:szCs w:val="28"/>
        </w:rPr>
        <w:t>– коэффициент текущей ликвидности (К</w:t>
      </w:r>
      <w:r w:rsidRPr="005360B2">
        <w:rPr>
          <w:sz w:val="28"/>
          <w:szCs w:val="28"/>
          <w:vertAlign w:val="subscript"/>
        </w:rPr>
        <w:t>1</w:t>
      </w:r>
      <w:r w:rsidRPr="005360B2">
        <w:rPr>
          <w:sz w:val="28"/>
          <w:szCs w:val="28"/>
        </w:rPr>
        <w:t>);</w:t>
      </w:r>
    </w:p>
    <w:p w:rsidR="0023365D" w:rsidRPr="005360B2" w:rsidRDefault="0023365D" w:rsidP="0023365D">
      <w:pPr>
        <w:ind w:firstLine="567"/>
        <w:jc w:val="both"/>
        <w:rPr>
          <w:sz w:val="28"/>
          <w:szCs w:val="28"/>
        </w:rPr>
      </w:pPr>
      <w:r w:rsidRPr="005360B2">
        <w:rPr>
          <w:sz w:val="28"/>
          <w:szCs w:val="28"/>
        </w:rPr>
        <w:t>– коэффициент обеспеченности собственными оборотными средствами (К</w:t>
      </w:r>
      <w:r w:rsidRPr="005360B2">
        <w:rPr>
          <w:sz w:val="28"/>
          <w:szCs w:val="28"/>
          <w:vertAlign w:val="subscript"/>
        </w:rPr>
        <w:t>2</w:t>
      </w:r>
      <w:r w:rsidRPr="005360B2">
        <w:rPr>
          <w:sz w:val="28"/>
          <w:szCs w:val="28"/>
        </w:rPr>
        <w:t>).</w:t>
      </w:r>
    </w:p>
    <w:p w:rsidR="0023365D" w:rsidRPr="005360B2" w:rsidRDefault="0023365D" w:rsidP="0023365D">
      <w:pPr>
        <w:ind w:firstLine="567"/>
        <w:jc w:val="both"/>
        <w:rPr>
          <w:sz w:val="28"/>
          <w:szCs w:val="28"/>
        </w:rPr>
      </w:pPr>
      <w:r w:rsidRPr="005360B2">
        <w:rPr>
          <w:sz w:val="28"/>
          <w:szCs w:val="28"/>
        </w:rPr>
        <w:t>Коэффициент текущей ликвидности характеризует общую обеспеченность организации собственными оборотными средствами для ведения хозяйственной деятельности и своевременного погашения срочных обязательств организации.</w:t>
      </w:r>
    </w:p>
    <w:p w:rsidR="0023365D" w:rsidRPr="005360B2" w:rsidRDefault="0023365D" w:rsidP="0023365D">
      <w:pPr>
        <w:ind w:firstLine="567"/>
        <w:jc w:val="both"/>
        <w:rPr>
          <w:sz w:val="28"/>
          <w:szCs w:val="28"/>
        </w:rPr>
      </w:pPr>
    </w:p>
    <w:p w:rsidR="0023365D" w:rsidRPr="005360B2" w:rsidRDefault="0023365D" w:rsidP="0023365D">
      <w:pPr>
        <w:jc w:val="center"/>
        <w:rPr>
          <w:sz w:val="28"/>
          <w:szCs w:val="28"/>
        </w:rPr>
      </w:pPr>
      <w:r w:rsidRPr="005360B2">
        <w:rPr>
          <w:position w:val="-46"/>
          <w:sz w:val="28"/>
          <w:szCs w:val="28"/>
        </w:rPr>
        <w:object w:dxaOrig="3680" w:dyaOrig="1040">
          <v:shape id="_x0000_i1226" type="#_x0000_t75" style="width:184.75pt;height:51.6pt" o:ole="">
            <v:imagedata r:id="rId395" o:title=""/>
          </v:shape>
          <o:OLEObject Type="Embed" ProgID="Equation.3" ShapeID="_x0000_i1226" DrawAspect="Content" ObjectID="_1540194157" r:id="rId396"/>
        </w:object>
      </w:r>
      <w:r w:rsidRPr="005360B2">
        <w:rPr>
          <w:sz w:val="28"/>
          <w:szCs w:val="28"/>
        </w:rPr>
        <w:t xml:space="preserve">               (</w:t>
      </w:r>
      <w:r>
        <w:rPr>
          <w:sz w:val="28"/>
          <w:szCs w:val="28"/>
        </w:rPr>
        <w:t>9</w:t>
      </w:r>
      <w:r w:rsidRPr="005360B2">
        <w:rPr>
          <w:sz w:val="28"/>
          <w:szCs w:val="28"/>
        </w:rPr>
        <w:t>.14)</w:t>
      </w:r>
    </w:p>
    <w:p w:rsidR="0023365D" w:rsidRPr="005360B2" w:rsidRDefault="0023365D" w:rsidP="0023365D">
      <w:pPr>
        <w:ind w:firstLine="567"/>
        <w:jc w:val="both"/>
        <w:rPr>
          <w:sz w:val="28"/>
          <w:szCs w:val="28"/>
        </w:rPr>
      </w:pPr>
      <w:r w:rsidRPr="005360B2">
        <w:rPr>
          <w:sz w:val="28"/>
          <w:szCs w:val="28"/>
        </w:rPr>
        <w:t>Коэффициент обеспеченности собственными оборотными средствами характеризует наличие у организации собственных оборотных средств, необходимых для ее финансовой устойчивости.</w:t>
      </w:r>
    </w:p>
    <w:p w:rsidR="0023365D" w:rsidRPr="005360B2" w:rsidRDefault="0023365D" w:rsidP="0023365D">
      <w:pPr>
        <w:ind w:firstLine="567"/>
        <w:jc w:val="both"/>
        <w:rPr>
          <w:sz w:val="28"/>
          <w:szCs w:val="28"/>
        </w:rPr>
      </w:pPr>
    </w:p>
    <w:p w:rsidR="0023365D" w:rsidRPr="005360B2" w:rsidRDefault="0023365D" w:rsidP="0023365D">
      <w:pPr>
        <w:jc w:val="center"/>
        <w:rPr>
          <w:sz w:val="28"/>
          <w:szCs w:val="28"/>
        </w:rPr>
      </w:pPr>
      <w:r w:rsidRPr="005360B2">
        <w:rPr>
          <w:position w:val="-46"/>
          <w:sz w:val="28"/>
          <w:szCs w:val="28"/>
        </w:rPr>
        <w:object w:dxaOrig="4140" w:dyaOrig="1040">
          <v:shape id="_x0000_i1227" type="#_x0000_t75" style="width:207.15pt;height:51.6pt" o:ole="">
            <v:imagedata r:id="rId397" o:title=""/>
          </v:shape>
          <o:OLEObject Type="Embed" ProgID="Equation.3" ShapeID="_x0000_i1227" DrawAspect="Content" ObjectID="_1540194158" r:id="rId398"/>
        </w:object>
      </w:r>
      <w:r w:rsidRPr="005360B2">
        <w:rPr>
          <w:sz w:val="28"/>
          <w:szCs w:val="28"/>
        </w:rPr>
        <w:t xml:space="preserve">       (</w:t>
      </w:r>
      <w:r>
        <w:rPr>
          <w:sz w:val="28"/>
          <w:szCs w:val="28"/>
        </w:rPr>
        <w:t>9</w:t>
      </w:r>
      <w:r w:rsidRPr="005360B2">
        <w:rPr>
          <w:sz w:val="28"/>
          <w:szCs w:val="28"/>
        </w:rPr>
        <w:t>.15)</w:t>
      </w:r>
    </w:p>
    <w:p w:rsidR="0023365D" w:rsidRPr="005360B2" w:rsidRDefault="0023365D" w:rsidP="0023365D">
      <w:pPr>
        <w:ind w:firstLine="567"/>
        <w:jc w:val="center"/>
        <w:rPr>
          <w:sz w:val="28"/>
          <w:szCs w:val="28"/>
        </w:rPr>
      </w:pPr>
    </w:p>
    <w:p w:rsidR="0023365D" w:rsidRPr="005360B2" w:rsidRDefault="0023365D" w:rsidP="0023365D">
      <w:pPr>
        <w:ind w:firstLine="567"/>
        <w:jc w:val="center"/>
        <w:rPr>
          <w:sz w:val="28"/>
          <w:szCs w:val="28"/>
        </w:rPr>
      </w:pPr>
    </w:p>
    <w:p w:rsidR="0023365D" w:rsidRPr="005360B2" w:rsidRDefault="0023365D" w:rsidP="0023365D">
      <w:pPr>
        <w:ind w:firstLine="567"/>
        <w:jc w:val="both"/>
        <w:rPr>
          <w:sz w:val="28"/>
          <w:szCs w:val="28"/>
        </w:rPr>
      </w:pPr>
      <w:r w:rsidRPr="005360B2">
        <w:rPr>
          <w:sz w:val="28"/>
          <w:szCs w:val="28"/>
        </w:rPr>
        <w:t>Основанием для признания структуры бухгалтерского баланса неудовлетворительной, а предприятия неплатежеспособным является наличие одновременно следующих условий:</w:t>
      </w:r>
    </w:p>
    <w:p w:rsidR="0023365D" w:rsidRPr="005360B2" w:rsidRDefault="0023365D" w:rsidP="0023365D">
      <w:pPr>
        <w:ind w:firstLine="567"/>
        <w:jc w:val="both"/>
        <w:rPr>
          <w:sz w:val="28"/>
          <w:szCs w:val="28"/>
        </w:rPr>
      </w:pPr>
      <w:r w:rsidRPr="005360B2">
        <w:rPr>
          <w:sz w:val="28"/>
          <w:szCs w:val="28"/>
        </w:rPr>
        <w:t>1) коэффициент текущей ликвидности (К</w:t>
      </w:r>
      <w:r w:rsidRPr="005360B2">
        <w:rPr>
          <w:sz w:val="28"/>
          <w:szCs w:val="28"/>
          <w:vertAlign w:val="subscript"/>
        </w:rPr>
        <w:t>1</w:t>
      </w:r>
      <w:r w:rsidRPr="005360B2">
        <w:rPr>
          <w:sz w:val="28"/>
          <w:szCs w:val="28"/>
        </w:rPr>
        <w:t>) на конец отчетного периода имеет значение меньше нормативного;</w:t>
      </w:r>
    </w:p>
    <w:p w:rsidR="0023365D" w:rsidRPr="005360B2" w:rsidRDefault="0023365D" w:rsidP="0023365D">
      <w:pPr>
        <w:ind w:firstLine="567"/>
        <w:jc w:val="both"/>
        <w:rPr>
          <w:sz w:val="28"/>
          <w:szCs w:val="28"/>
        </w:rPr>
      </w:pPr>
      <w:r w:rsidRPr="005360B2">
        <w:rPr>
          <w:sz w:val="28"/>
          <w:szCs w:val="28"/>
        </w:rPr>
        <w:t>2) коэффициент обеспеченности собственными оборотными средствами на конец отчетного периода имеет значение ниже нормативного.</w:t>
      </w:r>
    </w:p>
    <w:p w:rsidR="0023365D" w:rsidRPr="005360B2" w:rsidRDefault="0023365D" w:rsidP="0023365D">
      <w:pPr>
        <w:ind w:firstLine="567"/>
        <w:jc w:val="both"/>
        <w:rPr>
          <w:sz w:val="28"/>
          <w:szCs w:val="28"/>
        </w:rPr>
      </w:pPr>
      <w:r w:rsidRPr="005360B2">
        <w:rPr>
          <w:sz w:val="28"/>
          <w:szCs w:val="28"/>
        </w:rPr>
        <w:t>Нормативные значения коэффициентов установлены дифференцированно по отраслям и подотраслям экономики.</w:t>
      </w:r>
    </w:p>
    <w:p w:rsidR="0023365D" w:rsidRPr="005360B2" w:rsidRDefault="0023365D" w:rsidP="0023365D">
      <w:pPr>
        <w:ind w:firstLine="567"/>
        <w:jc w:val="both"/>
        <w:rPr>
          <w:sz w:val="28"/>
          <w:szCs w:val="28"/>
        </w:rPr>
      </w:pPr>
      <w:r w:rsidRPr="005360B2">
        <w:rPr>
          <w:sz w:val="28"/>
          <w:szCs w:val="28"/>
        </w:rPr>
        <w:t>Предприятие считается устойчиво неплатежеспособным, если наблюдается неудовлетворительная структура баланса в течение четырех кварталов, предшествующих составлению последнего бухгалтерского баланса, а также наличие на эту дату значения коэффициента обеспеченности финансовых обязательств активами (К</w:t>
      </w:r>
      <w:r w:rsidRPr="005360B2">
        <w:rPr>
          <w:sz w:val="28"/>
          <w:szCs w:val="28"/>
          <w:vertAlign w:val="subscript"/>
        </w:rPr>
        <w:t>3</w:t>
      </w:r>
      <w:r w:rsidRPr="005360B2">
        <w:rPr>
          <w:sz w:val="28"/>
          <w:szCs w:val="28"/>
        </w:rPr>
        <w:t>), превышающего 0,85 (для всех отраслей и подотраслей).</w:t>
      </w:r>
    </w:p>
    <w:p w:rsidR="0023365D" w:rsidRPr="005360B2" w:rsidRDefault="0023365D" w:rsidP="0023365D">
      <w:pPr>
        <w:ind w:firstLine="567"/>
        <w:jc w:val="both"/>
        <w:rPr>
          <w:sz w:val="28"/>
          <w:szCs w:val="28"/>
        </w:rPr>
      </w:pPr>
    </w:p>
    <w:p w:rsidR="0023365D" w:rsidRPr="005360B2" w:rsidRDefault="0023365D" w:rsidP="0023365D">
      <w:pPr>
        <w:jc w:val="center"/>
        <w:rPr>
          <w:sz w:val="28"/>
          <w:szCs w:val="28"/>
        </w:rPr>
      </w:pPr>
      <w:r w:rsidRPr="005360B2">
        <w:rPr>
          <w:position w:val="-24"/>
          <w:sz w:val="28"/>
          <w:szCs w:val="28"/>
        </w:rPr>
        <w:object w:dxaOrig="2180" w:dyaOrig="620">
          <v:shape id="_x0000_i1228" type="#_x0000_t75" style="width:108.7pt;height:30.55pt" o:ole="">
            <v:imagedata r:id="rId399" o:title=""/>
          </v:shape>
          <o:OLEObject Type="Embed" ProgID="Equation.3" ShapeID="_x0000_i1228" DrawAspect="Content" ObjectID="_1540194159" r:id="rId400"/>
        </w:object>
      </w:r>
      <w:r w:rsidRPr="005360B2">
        <w:rPr>
          <w:sz w:val="28"/>
          <w:szCs w:val="28"/>
        </w:rPr>
        <w:t xml:space="preserve">                     (</w:t>
      </w:r>
      <w:r>
        <w:rPr>
          <w:sz w:val="28"/>
          <w:szCs w:val="28"/>
        </w:rPr>
        <w:t>9</w:t>
      </w:r>
      <w:r w:rsidRPr="005360B2">
        <w:rPr>
          <w:sz w:val="28"/>
          <w:szCs w:val="28"/>
        </w:rPr>
        <w:t>.16)</w:t>
      </w:r>
    </w:p>
    <w:p w:rsidR="0023365D" w:rsidRPr="005360B2" w:rsidRDefault="0023365D" w:rsidP="0023365D">
      <w:pPr>
        <w:jc w:val="center"/>
        <w:rPr>
          <w:sz w:val="28"/>
          <w:szCs w:val="28"/>
        </w:rPr>
      </w:pPr>
    </w:p>
    <w:p w:rsidR="0023365D" w:rsidRPr="005360B2" w:rsidRDefault="0023365D" w:rsidP="0023365D">
      <w:pPr>
        <w:ind w:firstLine="567"/>
        <w:jc w:val="center"/>
        <w:rPr>
          <w:sz w:val="28"/>
          <w:szCs w:val="28"/>
        </w:rPr>
      </w:pPr>
    </w:p>
    <w:p w:rsidR="0023365D" w:rsidRPr="005360B2" w:rsidRDefault="0023365D" w:rsidP="0023365D">
      <w:pPr>
        <w:ind w:firstLine="567"/>
        <w:jc w:val="both"/>
        <w:rPr>
          <w:sz w:val="28"/>
          <w:szCs w:val="28"/>
        </w:rPr>
      </w:pPr>
      <w:r w:rsidRPr="005360B2">
        <w:rPr>
          <w:sz w:val="28"/>
          <w:szCs w:val="28"/>
        </w:rPr>
        <w:t>В случае признания структуры баланса предприятия неудовлетворительной устанавливается взаимосвязь неплатежеспособности с задолженностью государства перед ним. Параллельно проводится детальный анализ финансового состояния предприятия с целью выявления причин его ухудшения.</w:t>
      </w:r>
    </w:p>
    <w:p w:rsidR="0023365D" w:rsidRPr="005360B2" w:rsidRDefault="0023365D" w:rsidP="0023365D">
      <w:pPr>
        <w:ind w:firstLine="567"/>
        <w:jc w:val="both"/>
        <w:rPr>
          <w:sz w:val="28"/>
          <w:szCs w:val="28"/>
        </w:rPr>
      </w:pPr>
    </w:p>
    <w:p w:rsidR="0023365D" w:rsidRPr="005360B2" w:rsidRDefault="0023365D" w:rsidP="0023365D">
      <w:pPr>
        <w:jc w:val="both"/>
        <w:rPr>
          <w:i/>
          <w:sz w:val="28"/>
          <w:szCs w:val="28"/>
          <w:u w:val="single"/>
        </w:rPr>
      </w:pPr>
    </w:p>
    <w:p w:rsidR="0023365D" w:rsidRDefault="0023365D" w:rsidP="0023365D"/>
    <w:p w:rsidR="001A7184" w:rsidRPr="001A7184" w:rsidRDefault="001A7184" w:rsidP="008240B8">
      <w:pPr>
        <w:ind w:firstLine="720"/>
        <w:jc w:val="both"/>
        <w:rPr>
          <w:sz w:val="28"/>
        </w:rPr>
      </w:pPr>
    </w:p>
    <w:p w:rsidR="008240B8" w:rsidRDefault="008240B8">
      <w:pPr>
        <w:rPr>
          <w:b/>
          <w:sz w:val="28"/>
        </w:rPr>
      </w:pPr>
      <w:r>
        <w:rPr>
          <w:b/>
          <w:sz w:val="28"/>
        </w:rPr>
        <w:br w:type="page"/>
      </w:r>
    </w:p>
    <w:p w:rsidR="008240B8" w:rsidRPr="00891798" w:rsidRDefault="008240B8" w:rsidP="008240B8">
      <w:pPr>
        <w:ind w:firstLine="720"/>
        <w:jc w:val="both"/>
        <w:rPr>
          <w:b/>
          <w:sz w:val="28"/>
        </w:rPr>
      </w:pPr>
      <w:r w:rsidRPr="00891798">
        <w:rPr>
          <w:b/>
          <w:sz w:val="28"/>
        </w:rPr>
        <w:lastRenderedPageBreak/>
        <w:t xml:space="preserve">Тема </w:t>
      </w:r>
      <w:r>
        <w:rPr>
          <w:b/>
          <w:sz w:val="28"/>
        </w:rPr>
        <w:t>10</w:t>
      </w:r>
      <w:r w:rsidRPr="00891798">
        <w:rPr>
          <w:b/>
          <w:sz w:val="28"/>
        </w:rPr>
        <w:t xml:space="preserve">. Анализ </w:t>
      </w:r>
      <w:r>
        <w:rPr>
          <w:b/>
          <w:sz w:val="28"/>
        </w:rPr>
        <w:t>инновационной деятельности</w:t>
      </w:r>
      <w:r w:rsidRPr="00891798">
        <w:rPr>
          <w:b/>
          <w:sz w:val="28"/>
        </w:rPr>
        <w:t xml:space="preserve"> промышленной организации</w:t>
      </w:r>
    </w:p>
    <w:p w:rsidR="008240B8" w:rsidRPr="00891798" w:rsidRDefault="008240B8" w:rsidP="008240B8">
      <w:pPr>
        <w:ind w:firstLine="720"/>
        <w:jc w:val="both"/>
        <w:rPr>
          <w:b/>
          <w:sz w:val="28"/>
        </w:rPr>
      </w:pPr>
    </w:p>
    <w:p w:rsidR="001A7184" w:rsidRPr="001A7184" w:rsidRDefault="001A7184" w:rsidP="001A7184">
      <w:pPr>
        <w:pStyle w:val="psection"/>
        <w:shd w:val="clear" w:color="auto" w:fill="FFFFFF"/>
        <w:spacing w:before="0" w:beforeAutospacing="0" w:after="0" w:afterAutospacing="0" w:line="264" w:lineRule="auto"/>
        <w:ind w:firstLine="709"/>
        <w:jc w:val="both"/>
        <w:rPr>
          <w:color w:val="000000"/>
          <w:sz w:val="28"/>
          <w:szCs w:val="28"/>
        </w:rPr>
      </w:pPr>
      <w:r w:rsidRPr="001A7184">
        <w:rPr>
          <w:i/>
          <w:color w:val="000000"/>
          <w:sz w:val="28"/>
          <w:szCs w:val="28"/>
        </w:rPr>
        <w:t>Целью анализа инновационной деятельности</w:t>
      </w:r>
      <w:r w:rsidRPr="001A7184">
        <w:rPr>
          <w:color w:val="000000"/>
          <w:sz w:val="28"/>
          <w:szCs w:val="28"/>
        </w:rPr>
        <w:t xml:space="preserve"> является общая оценка ее эффективности и влияния на важнейшие финансово-экономические показатели деятельности организации, определение целесообразности и оптимальных вариантов реализации отдельных нововведений, оперативная корректировка параметров осуществляемых инновационных проектов и поддержка принятия стратегических инновационных решений. Цель анализа инновационной деятельности вытекает из общих целей экономического анализа и финансового управления (максимизация благосостояния собственников организации).</w:t>
      </w:r>
    </w:p>
    <w:p w:rsidR="001A7184" w:rsidRPr="001A7184" w:rsidRDefault="001A7184" w:rsidP="001A7184">
      <w:pPr>
        <w:pStyle w:val="psection"/>
        <w:shd w:val="clear" w:color="auto" w:fill="FFFFFF"/>
        <w:spacing w:before="0" w:beforeAutospacing="0" w:after="0" w:afterAutospacing="0" w:line="264" w:lineRule="auto"/>
        <w:ind w:firstLine="709"/>
        <w:jc w:val="both"/>
        <w:rPr>
          <w:color w:val="000000"/>
          <w:sz w:val="28"/>
          <w:szCs w:val="28"/>
        </w:rPr>
      </w:pPr>
      <w:r w:rsidRPr="001A7184">
        <w:rPr>
          <w:color w:val="000000"/>
          <w:sz w:val="28"/>
          <w:szCs w:val="28"/>
        </w:rPr>
        <w:t xml:space="preserve">Экономическое содержание </w:t>
      </w:r>
      <w:r w:rsidRPr="001A7184">
        <w:rPr>
          <w:i/>
          <w:color w:val="000000"/>
          <w:sz w:val="28"/>
          <w:szCs w:val="28"/>
        </w:rPr>
        <w:t>объекта анализа инновационной деятельности</w:t>
      </w:r>
      <w:r w:rsidRPr="001A7184">
        <w:rPr>
          <w:color w:val="000000"/>
          <w:sz w:val="28"/>
          <w:szCs w:val="28"/>
        </w:rPr>
        <w:t xml:space="preserve"> — инновационных процессов, происходящих в рамках отдельно взятой организации, и его цель ставят следующие задачи анализа:</w:t>
      </w:r>
    </w:p>
    <w:p w:rsidR="001A7184" w:rsidRPr="001A7184" w:rsidRDefault="001A7184" w:rsidP="0023365D">
      <w:pPr>
        <w:pStyle w:val="psection"/>
        <w:numPr>
          <w:ilvl w:val="0"/>
          <w:numId w:val="77"/>
        </w:numPr>
        <w:shd w:val="clear" w:color="auto" w:fill="FFFFFF"/>
        <w:spacing w:before="0" w:beforeAutospacing="0" w:after="0" w:afterAutospacing="0" w:line="264" w:lineRule="auto"/>
        <w:ind w:left="0" w:firstLine="709"/>
        <w:jc w:val="both"/>
        <w:rPr>
          <w:color w:val="000000"/>
          <w:sz w:val="28"/>
          <w:szCs w:val="28"/>
        </w:rPr>
      </w:pPr>
      <w:r w:rsidRPr="001A7184">
        <w:rPr>
          <w:color w:val="000000"/>
          <w:sz w:val="28"/>
          <w:szCs w:val="28"/>
        </w:rPr>
        <w:t>оценку, на основе анализа предыдущего и прогнозирования будущих вариантов развития организации, общей эффективности ее инновационной деятельности и определение, с учетом результатов стратегического маркетингового анализа, потребности в инновациях;</w:t>
      </w:r>
    </w:p>
    <w:p w:rsidR="001A7184" w:rsidRPr="001A7184" w:rsidRDefault="001A7184" w:rsidP="0023365D">
      <w:pPr>
        <w:pStyle w:val="psection"/>
        <w:numPr>
          <w:ilvl w:val="0"/>
          <w:numId w:val="77"/>
        </w:numPr>
        <w:shd w:val="clear" w:color="auto" w:fill="FFFFFF"/>
        <w:spacing w:before="0" w:beforeAutospacing="0" w:after="0" w:afterAutospacing="0" w:line="264" w:lineRule="auto"/>
        <w:ind w:left="0" w:firstLine="709"/>
        <w:jc w:val="both"/>
        <w:rPr>
          <w:color w:val="000000"/>
          <w:sz w:val="28"/>
          <w:szCs w:val="28"/>
        </w:rPr>
      </w:pPr>
      <w:r w:rsidRPr="001A7184">
        <w:rPr>
          <w:color w:val="000000"/>
          <w:sz w:val="28"/>
          <w:szCs w:val="28"/>
        </w:rPr>
        <w:t>предварительную, текущую и последующую оценку эффективности иннонаций (инновационных проектов);</w:t>
      </w:r>
    </w:p>
    <w:p w:rsidR="001A7184" w:rsidRPr="001A7184" w:rsidRDefault="001A7184" w:rsidP="0023365D">
      <w:pPr>
        <w:pStyle w:val="psection"/>
        <w:numPr>
          <w:ilvl w:val="0"/>
          <w:numId w:val="77"/>
        </w:numPr>
        <w:shd w:val="clear" w:color="auto" w:fill="FFFFFF"/>
        <w:spacing w:before="0" w:beforeAutospacing="0" w:after="0" w:afterAutospacing="0" w:line="264" w:lineRule="auto"/>
        <w:ind w:left="0" w:firstLine="709"/>
        <w:jc w:val="both"/>
        <w:rPr>
          <w:color w:val="000000"/>
          <w:sz w:val="28"/>
          <w:szCs w:val="28"/>
        </w:rPr>
      </w:pPr>
      <w:r w:rsidRPr="001A7184">
        <w:rPr>
          <w:color w:val="000000"/>
          <w:sz w:val="28"/>
          <w:szCs w:val="28"/>
        </w:rPr>
        <w:t>выбор оптимальных вариантов реализации инновационных проектов;</w:t>
      </w:r>
    </w:p>
    <w:p w:rsidR="001A7184" w:rsidRPr="001A7184" w:rsidRDefault="001A7184" w:rsidP="0023365D">
      <w:pPr>
        <w:pStyle w:val="psection"/>
        <w:numPr>
          <w:ilvl w:val="0"/>
          <w:numId w:val="77"/>
        </w:numPr>
        <w:shd w:val="clear" w:color="auto" w:fill="FFFFFF"/>
        <w:spacing w:before="0" w:beforeAutospacing="0" w:after="0" w:afterAutospacing="0" w:line="264" w:lineRule="auto"/>
        <w:ind w:left="0" w:firstLine="709"/>
        <w:jc w:val="both"/>
        <w:rPr>
          <w:color w:val="000000"/>
          <w:sz w:val="28"/>
          <w:szCs w:val="28"/>
        </w:rPr>
      </w:pPr>
      <w:r w:rsidRPr="001A7184">
        <w:rPr>
          <w:color w:val="000000"/>
          <w:sz w:val="28"/>
          <w:szCs w:val="28"/>
        </w:rPr>
        <w:t>выявление и определение причин отклонений в ходе реализации инновационных проектов (внедрения инноваций);</w:t>
      </w:r>
    </w:p>
    <w:p w:rsidR="001A7184" w:rsidRPr="001A7184" w:rsidRDefault="001A7184" w:rsidP="0023365D">
      <w:pPr>
        <w:pStyle w:val="psection"/>
        <w:numPr>
          <w:ilvl w:val="0"/>
          <w:numId w:val="77"/>
        </w:numPr>
        <w:shd w:val="clear" w:color="auto" w:fill="FFFFFF"/>
        <w:spacing w:before="0" w:beforeAutospacing="0" w:after="0" w:afterAutospacing="0" w:line="264" w:lineRule="auto"/>
        <w:ind w:left="0" w:firstLine="709"/>
        <w:jc w:val="both"/>
        <w:rPr>
          <w:color w:val="000000"/>
          <w:sz w:val="28"/>
          <w:szCs w:val="28"/>
        </w:rPr>
      </w:pPr>
      <w:r w:rsidRPr="001A7184">
        <w:rPr>
          <w:color w:val="000000"/>
          <w:sz w:val="28"/>
          <w:szCs w:val="28"/>
        </w:rPr>
        <w:t>оценку и анализ рисков, связанных с внедрением инноваций (реализацией инновационных проектов);</w:t>
      </w:r>
    </w:p>
    <w:p w:rsidR="001A7184" w:rsidRPr="001A7184" w:rsidRDefault="001A7184" w:rsidP="0023365D">
      <w:pPr>
        <w:pStyle w:val="psection"/>
        <w:numPr>
          <w:ilvl w:val="0"/>
          <w:numId w:val="77"/>
        </w:numPr>
        <w:shd w:val="clear" w:color="auto" w:fill="FFFFFF"/>
        <w:spacing w:before="0" w:beforeAutospacing="0" w:after="0" w:afterAutospacing="0" w:line="264" w:lineRule="auto"/>
        <w:ind w:left="0" w:firstLine="709"/>
        <w:jc w:val="both"/>
        <w:rPr>
          <w:color w:val="000000"/>
          <w:sz w:val="28"/>
          <w:szCs w:val="28"/>
        </w:rPr>
      </w:pPr>
      <w:r w:rsidRPr="001A7184">
        <w:rPr>
          <w:color w:val="000000"/>
          <w:sz w:val="28"/>
          <w:szCs w:val="28"/>
        </w:rPr>
        <w:t>выявление внутренних и оценку внешних резервов повышения эффективности финансово-хозяйственной деятельности, определение направлений роста и развития, выработка рекомендаций для руководства организации.</w:t>
      </w:r>
    </w:p>
    <w:p w:rsidR="006C5378" w:rsidRPr="001A7184" w:rsidRDefault="006C5378" w:rsidP="001A7184">
      <w:pPr>
        <w:pStyle w:val="a8"/>
        <w:spacing w:before="0" w:beforeAutospacing="0" w:after="0" w:afterAutospacing="0" w:line="264" w:lineRule="auto"/>
        <w:ind w:firstLine="709"/>
        <w:jc w:val="both"/>
        <w:rPr>
          <w:color w:val="000000"/>
          <w:sz w:val="28"/>
          <w:szCs w:val="28"/>
        </w:rPr>
      </w:pPr>
      <w:r w:rsidRPr="001A7184">
        <w:rPr>
          <w:color w:val="000000"/>
          <w:sz w:val="28"/>
          <w:szCs w:val="28"/>
        </w:rPr>
        <w:t>Источники информации, используемые при проведении анализа эффективности инновационной деятельности организаций промышленности:</w:t>
      </w:r>
    </w:p>
    <w:p w:rsidR="006C5378" w:rsidRPr="001A7184" w:rsidRDefault="006C5378" w:rsidP="001A7184">
      <w:pPr>
        <w:pStyle w:val="a8"/>
        <w:spacing w:before="0" w:beforeAutospacing="0" w:after="0" w:afterAutospacing="0" w:line="264" w:lineRule="auto"/>
        <w:ind w:firstLine="709"/>
        <w:jc w:val="both"/>
        <w:rPr>
          <w:color w:val="000000"/>
          <w:sz w:val="28"/>
          <w:szCs w:val="28"/>
        </w:rPr>
      </w:pPr>
      <w:r w:rsidRPr="001A7184">
        <w:rPr>
          <w:color w:val="000000"/>
          <w:sz w:val="28"/>
          <w:szCs w:val="28"/>
        </w:rPr>
        <w:t>1) Постановление Совета Министров Республики Беларусь от 08.08.2005 №873 «О прогнозах, бизнес-планах развития и бизнес-планах инвестиционных проектов коммерческих организаций»</w:t>
      </w:r>
      <w:r w:rsidR="001A7184">
        <w:rPr>
          <w:color w:val="000000"/>
          <w:sz w:val="28"/>
          <w:szCs w:val="28"/>
        </w:rPr>
        <w:t xml:space="preserve"> (в ред. постановлений Совмина </w:t>
      </w:r>
      <w:r w:rsidRPr="001A7184">
        <w:rPr>
          <w:color w:val="000000"/>
          <w:sz w:val="28"/>
          <w:szCs w:val="28"/>
        </w:rPr>
        <w:t>от 29.03.2013 № 232)</w:t>
      </w:r>
    </w:p>
    <w:p w:rsidR="006C5378" w:rsidRPr="001A7184" w:rsidRDefault="006C5378" w:rsidP="001A7184">
      <w:pPr>
        <w:pStyle w:val="a8"/>
        <w:spacing w:before="0" w:beforeAutospacing="0" w:after="0" w:afterAutospacing="0" w:line="264" w:lineRule="auto"/>
        <w:ind w:firstLine="709"/>
        <w:jc w:val="both"/>
        <w:rPr>
          <w:color w:val="000000"/>
          <w:sz w:val="28"/>
          <w:szCs w:val="28"/>
        </w:rPr>
      </w:pPr>
      <w:r w:rsidRPr="001A7184">
        <w:rPr>
          <w:color w:val="000000"/>
          <w:sz w:val="28"/>
          <w:szCs w:val="28"/>
        </w:rPr>
        <w:t>2) Постановление Министерства экономики Республики Беларусь от 31.08.2005 г. № 158 «Об утверждении правил по разработке бизнес-планов инвестиционных проектов» (в ред. постановлений Минэкономики от 29.02.2012 № 15)</w:t>
      </w:r>
    </w:p>
    <w:p w:rsidR="006C5378" w:rsidRPr="001A7184" w:rsidRDefault="006C5378" w:rsidP="001A7184">
      <w:pPr>
        <w:pStyle w:val="a8"/>
        <w:spacing w:before="0" w:beforeAutospacing="0" w:after="0" w:afterAutospacing="0" w:line="264" w:lineRule="auto"/>
        <w:ind w:firstLine="709"/>
        <w:jc w:val="both"/>
        <w:rPr>
          <w:color w:val="000000"/>
          <w:sz w:val="28"/>
          <w:szCs w:val="28"/>
        </w:rPr>
      </w:pPr>
      <w:r w:rsidRPr="001A7184">
        <w:rPr>
          <w:color w:val="000000"/>
          <w:sz w:val="28"/>
          <w:szCs w:val="28"/>
        </w:rPr>
        <w:lastRenderedPageBreak/>
        <w:t>3) Постановление Министерства экономики Республики Беларусь от 30.11.2006 г. № 186 «Об утверждении рекомендаций по разработке прогнозов развития коммерческих организаций на пять лет и рекомендаций по разработке бизнес-планов развития коммерческих организаций на год» (в ред. постановлений Минэкономики от 28.06.2013 № 46)</w:t>
      </w:r>
    </w:p>
    <w:p w:rsidR="006C5378" w:rsidRPr="001A7184" w:rsidRDefault="006C5378" w:rsidP="001A7184">
      <w:pPr>
        <w:pStyle w:val="a8"/>
        <w:spacing w:before="0" w:beforeAutospacing="0" w:after="0" w:afterAutospacing="0" w:line="264" w:lineRule="auto"/>
        <w:ind w:firstLine="709"/>
        <w:jc w:val="both"/>
        <w:rPr>
          <w:color w:val="000000"/>
          <w:sz w:val="28"/>
          <w:szCs w:val="28"/>
        </w:rPr>
      </w:pPr>
      <w:r w:rsidRPr="001A7184">
        <w:rPr>
          <w:color w:val="000000"/>
          <w:sz w:val="28"/>
          <w:szCs w:val="28"/>
        </w:rPr>
        <w:t>4) акты о внедрении инновационных мероприятий</w:t>
      </w:r>
    </w:p>
    <w:p w:rsidR="006C5378" w:rsidRPr="001A7184" w:rsidRDefault="006C5378" w:rsidP="001A7184">
      <w:pPr>
        <w:pStyle w:val="a8"/>
        <w:spacing w:before="0" w:beforeAutospacing="0" w:after="0" w:afterAutospacing="0" w:line="264" w:lineRule="auto"/>
        <w:ind w:firstLine="709"/>
        <w:jc w:val="both"/>
        <w:rPr>
          <w:color w:val="000000"/>
          <w:sz w:val="28"/>
          <w:szCs w:val="28"/>
        </w:rPr>
      </w:pPr>
      <w:r w:rsidRPr="001A7184">
        <w:rPr>
          <w:color w:val="000000"/>
          <w:sz w:val="28"/>
          <w:szCs w:val="28"/>
        </w:rPr>
        <w:t>5) форма № 12-п, регистры по объему производства инновационной продукции</w:t>
      </w:r>
    </w:p>
    <w:p w:rsidR="006C5378" w:rsidRPr="001A7184" w:rsidRDefault="006C5378" w:rsidP="001A7184">
      <w:pPr>
        <w:pStyle w:val="a8"/>
        <w:spacing w:before="0" w:beforeAutospacing="0" w:after="0" w:afterAutospacing="0" w:line="264" w:lineRule="auto"/>
        <w:ind w:firstLine="709"/>
        <w:jc w:val="both"/>
        <w:rPr>
          <w:color w:val="000000"/>
          <w:sz w:val="28"/>
          <w:szCs w:val="28"/>
        </w:rPr>
      </w:pPr>
      <w:r w:rsidRPr="001A7184">
        <w:rPr>
          <w:color w:val="000000"/>
          <w:sz w:val="28"/>
          <w:szCs w:val="28"/>
        </w:rPr>
        <w:t>6) данные счетов 04 «Нематериальные активы», 08 «Вложения в долгосрочные активы», 84 «Нераспределенная прибыль (непокрытый убыток)», 91 «Прочие доходы и расходы», 97 «Расходы будущих периодов» и др. и отчет об инновационной деятельности организации»</w:t>
      </w:r>
    </w:p>
    <w:p w:rsidR="006C5378" w:rsidRPr="001A7184" w:rsidRDefault="006C5378" w:rsidP="001A7184">
      <w:pPr>
        <w:pStyle w:val="a8"/>
        <w:spacing w:before="0" w:beforeAutospacing="0" w:after="0" w:afterAutospacing="0" w:line="264" w:lineRule="auto"/>
        <w:ind w:firstLine="709"/>
        <w:jc w:val="both"/>
        <w:rPr>
          <w:color w:val="000000"/>
          <w:sz w:val="28"/>
          <w:szCs w:val="28"/>
        </w:rPr>
      </w:pPr>
      <w:r w:rsidRPr="001A7184">
        <w:rPr>
          <w:color w:val="000000"/>
          <w:sz w:val="28"/>
          <w:szCs w:val="28"/>
        </w:rPr>
        <w:t>7) Форма № 1-нт «Отчет об инновационной деятельности организации», утвержденная постановлением Национального статистического комитета Республики Беларусь 02.07.2013 № 61 (в ред. постановления Белстата от 31.07.2013 № 135)</w:t>
      </w:r>
    </w:p>
    <w:p w:rsidR="006C5378" w:rsidRPr="001A7184" w:rsidRDefault="006C5378" w:rsidP="001A7184">
      <w:pPr>
        <w:pStyle w:val="a8"/>
        <w:spacing w:before="0" w:beforeAutospacing="0" w:after="0" w:afterAutospacing="0" w:line="264" w:lineRule="auto"/>
        <w:ind w:firstLine="709"/>
        <w:jc w:val="both"/>
        <w:rPr>
          <w:color w:val="000000"/>
          <w:sz w:val="28"/>
          <w:szCs w:val="28"/>
        </w:rPr>
      </w:pPr>
      <w:r w:rsidRPr="001A7184">
        <w:rPr>
          <w:color w:val="000000"/>
          <w:sz w:val="28"/>
          <w:szCs w:val="28"/>
        </w:rPr>
        <w:t>8) Концепция Государственной программы инновационного развития Республики Беларусь на 2011–2015 годы: одобрена Президиумом Совета Министров Республики Беларусь (протокол от 21.04.2010 г. № 11)</w:t>
      </w:r>
    </w:p>
    <w:p w:rsidR="006C5378" w:rsidRPr="001A7184" w:rsidRDefault="006C5378" w:rsidP="001A7184">
      <w:pPr>
        <w:pStyle w:val="a8"/>
        <w:spacing w:before="0" w:beforeAutospacing="0" w:after="0" w:afterAutospacing="0" w:line="264" w:lineRule="auto"/>
        <w:ind w:firstLine="709"/>
        <w:jc w:val="both"/>
        <w:rPr>
          <w:color w:val="000000"/>
          <w:sz w:val="28"/>
          <w:szCs w:val="28"/>
        </w:rPr>
      </w:pPr>
      <w:r w:rsidRPr="001A7184">
        <w:rPr>
          <w:color w:val="000000"/>
          <w:sz w:val="28"/>
          <w:szCs w:val="28"/>
        </w:rPr>
        <w:t>Мониторинг состояния оценки эффективности инновационной деятельности в нормативных документах РБ:</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40"/>
        <w:gridCol w:w="5725"/>
      </w:tblGrid>
      <w:tr w:rsidR="006C5378" w:rsidRPr="001A7184" w:rsidTr="001A7184">
        <w:trPr>
          <w:tblCellSpacing w:w="15" w:type="dxa"/>
        </w:trPr>
        <w:tc>
          <w:tcPr>
            <w:tcW w:w="0" w:type="auto"/>
            <w:vAlign w:val="center"/>
            <w:hideMark/>
          </w:tcPr>
          <w:p w:rsidR="006C5378" w:rsidRPr="001A7184" w:rsidRDefault="006C5378">
            <w:pPr>
              <w:spacing w:line="228" w:lineRule="atLeast"/>
              <w:rPr>
                <w:color w:val="000000"/>
              </w:rPr>
            </w:pPr>
            <w:r w:rsidRPr="001A7184">
              <w:rPr>
                <w:color w:val="000000"/>
              </w:rPr>
              <w:t>Показатели эффективности инновационной деятельности</w:t>
            </w:r>
          </w:p>
        </w:tc>
        <w:tc>
          <w:tcPr>
            <w:tcW w:w="0" w:type="auto"/>
            <w:vAlign w:val="center"/>
            <w:hideMark/>
          </w:tcPr>
          <w:p w:rsidR="006C5378" w:rsidRPr="001A7184" w:rsidRDefault="006C5378">
            <w:pPr>
              <w:spacing w:line="228" w:lineRule="atLeast"/>
              <w:rPr>
                <w:color w:val="000000"/>
              </w:rPr>
            </w:pPr>
            <w:r w:rsidRPr="001A7184">
              <w:rPr>
                <w:color w:val="000000"/>
              </w:rPr>
              <w:t>Показатели эффективности инновационной деятельности</w:t>
            </w:r>
          </w:p>
        </w:tc>
      </w:tr>
      <w:tr w:rsidR="006C5378" w:rsidRPr="001A7184" w:rsidTr="001A7184">
        <w:trPr>
          <w:tblCellSpacing w:w="15" w:type="dxa"/>
        </w:trPr>
        <w:tc>
          <w:tcPr>
            <w:tcW w:w="0" w:type="auto"/>
            <w:vAlign w:val="center"/>
            <w:hideMark/>
          </w:tcPr>
          <w:p w:rsidR="006C5378" w:rsidRPr="001A7184" w:rsidRDefault="006C5378">
            <w:pPr>
              <w:spacing w:line="228" w:lineRule="atLeast"/>
              <w:rPr>
                <w:color w:val="000000"/>
              </w:rPr>
            </w:pPr>
          </w:p>
        </w:tc>
        <w:tc>
          <w:tcPr>
            <w:tcW w:w="0" w:type="auto"/>
            <w:vAlign w:val="center"/>
            <w:hideMark/>
          </w:tcPr>
          <w:p w:rsidR="006C5378" w:rsidRPr="001A7184" w:rsidRDefault="006C5378">
            <w:pPr>
              <w:spacing w:line="228" w:lineRule="atLeast"/>
              <w:rPr>
                <w:color w:val="000000"/>
              </w:rPr>
            </w:pPr>
          </w:p>
        </w:tc>
      </w:tr>
      <w:tr w:rsidR="006C5378" w:rsidRPr="001A7184" w:rsidTr="001A7184">
        <w:trPr>
          <w:tblCellSpacing w:w="15" w:type="dxa"/>
        </w:trPr>
        <w:tc>
          <w:tcPr>
            <w:tcW w:w="0" w:type="auto"/>
            <w:vAlign w:val="center"/>
            <w:hideMark/>
          </w:tcPr>
          <w:p w:rsidR="006C5378" w:rsidRPr="001A7184" w:rsidRDefault="006C5378">
            <w:pPr>
              <w:spacing w:line="228" w:lineRule="atLeast"/>
              <w:rPr>
                <w:color w:val="000000"/>
              </w:rPr>
            </w:pPr>
            <w:r w:rsidRPr="001A7184">
              <w:rPr>
                <w:color w:val="000000"/>
              </w:rPr>
              <w:t>Статистический ежегодник РБ</w:t>
            </w:r>
          </w:p>
        </w:tc>
        <w:tc>
          <w:tcPr>
            <w:tcW w:w="0" w:type="auto"/>
            <w:vAlign w:val="center"/>
            <w:hideMark/>
          </w:tcPr>
          <w:p w:rsidR="006C5378" w:rsidRPr="001A7184" w:rsidRDefault="006C5378">
            <w:pPr>
              <w:spacing w:line="228" w:lineRule="atLeast"/>
              <w:rPr>
                <w:color w:val="000000"/>
              </w:rPr>
            </w:pPr>
            <w:r w:rsidRPr="001A7184">
              <w:rPr>
                <w:color w:val="000000"/>
              </w:rPr>
              <w:t>Число предприятий, осуществляющих технологические инновации (0) Объем отгруженной инновационной продукции (0) Затрата на технологические инновации (эффективность – 0) Объем отгруженной инновационной продукции в процентах от общего объема отгруженной продукции</w:t>
            </w:r>
          </w:p>
        </w:tc>
      </w:tr>
      <w:tr w:rsidR="006C5378" w:rsidRPr="001A7184" w:rsidTr="001A7184">
        <w:trPr>
          <w:tblCellSpacing w:w="15" w:type="dxa"/>
        </w:trPr>
        <w:tc>
          <w:tcPr>
            <w:tcW w:w="0" w:type="auto"/>
            <w:vAlign w:val="center"/>
            <w:hideMark/>
          </w:tcPr>
          <w:p w:rsidR="006C5378" w:rsidRPr="001A7184" w:rsidRDefault="006C5378">
            <w:pPr>
              <w:spacing w:line="228" w:lineRule="atLeast"/>
              <w:rPr>
                <w:color w:val="000000"/>
              </w:rPr>
            </w:pPr>
            <w:r w:rsidRPr="001A7184">
              <w:rPr>
                <w:color w:val="000000"/>
              </w:rPr>
              <w:t>Программа социально-экономического развития РБ на 2011-2015 годы</w:t>
            </w:r>
          </w:p>
        </w:tc>
        <w:tc>
          <w:tcPr>
            <w:tcW w:w="0" w:type="auto"/>
            <w:vAlign w:val="center"/>
            <w:hideMark/>
          </w:tcPr>
          <w:p w:rsidR="006C5378" w:rsidRPr="001A7184" w:rsidRDefault="006C5378">
            <w:pPr>
              <w:spacing w:line="228" w:lineRule="atLeast"/>
              <w:rPr>
                <w:color w:val="000000"/>
              </w:rPr>
            </w:pPr>
            <w:r w:rsidRPr="001A7184">
              <w:rPr>
                <w:color w:val="000000"/>
              </w:rPr>
              <w:t xml:space="preserve">Увеличение удельного веса отгруженной инновационной продукции организациями, основным видом экономической деятельности которых является производство промышленной продукции, в общем объеме отгруженной продукции; Увеличение доли инновационно-активных организаций в общем количестве организаций, основным видом экономической деятельности которых является производство промышленной продукции; Рост внутренних затрат на научные исследования и разработки в процентах к ВВП Рост объема экспорта наукоемкой и высокотехнологичной продукции; Увеличение объема промышленного производства; Снижение импортоемкости промышленного производства; Снижение материалоемкости </w:t>
            </w:r>
            <w:r w:rsidRPr="001A7184">
              <w:rPr>
                <w:color w:val="000000"/>
              </w:rPr>
              <w:lastRenderedPageBreak/>
              <w:t>произведенной продукции в организациях промышленности и сельского хозяйства; Снижение энергоемкости ВВП.</w:t>
            </w:r>
          </w:p>
        </w:tc>
      </w:tr>
      <w:tr w:rsidR="006C5378" w:rsidRPr="001A7184" w:rsidTr="001A7184">
        <w:trPr>
          <w:tblCellSpacing w:w="15" w:type="dxa"/>
        </w:trPr>
        <w:tc>
          <w:tcPr>
            <w:tcW w:w="0" w:type="auto"/>
            <w:vAlign w:val="center"/>
            <w:hideMark/>
          </w:tcPr>
          <w:p w:rsidR="006C5378" w:rsidRPr="001A7184" w:rsidRDefault="006C5378">
            <w:pPr>
              <w:spacing w:line="228" w:lineRule="atLeast"/>
              <w:rPr>
                <w:color w:val="000000"/>
              </w:rPr>
            </w:pPr>
            <w:r w:rsidRPr="001A7184">
              <w:rPr>
                <w:color w:val="000000"/>
              </w:rPr>
              <w:lastRenderedPageBreak/>
              <w:t>Концепция государственно программы инновационного развития РБ 2011-2015 годы</w:t>
            </w:r>
          </w:p>
        </w:tc>
        <w:tc>
          <w:tcPr>
            <w:tcW w:w="0" w:type="auto"/>
            <w:vAlign w:val="center"/>
            <w:hideMark/>
          </w:tcPr>
          <w:p w:rsidR="006C5378" w:rsidRPr="001A7184" w:rsidRDefault="006C5378">
            <w:pPr>
              <w:spacing w:line="228" w:lineRule="atLeast"/>
              <w:rPr>
                <w:color w:val="000000"/>
              </w:rPr>
            </w:pPr>
            <w:r w:rsidRPr="001A7184">
              <w:rPr>
                <w:color w:val="000000"/>
              </w:rPr>
              <w:t>По отрасли «Промышленность» предусмотрены следующие показатели: Объем промышленного производства; Доля новой продукции в объеме промышленного производства; Доля инновационной продукции в объеме отгруженной промышленной продукции; Доля инновационно-активных предприятий в общем количестве предприятий промышленности; Доля сертифицированной продукции в объеме промышленного производства; Сальдо по внешней торговле товарами; Рост производительности труда; Снижение материалоемкости продукции; Энергосбережение; Инвестиции в основной капитал, в том числе: Доля на приобретение машин, оборудования, транспортных средств, инструмента и инвентаря; Удельный вес накопленной амортизации активной части основных средств промышленных предприятий на конец года; Численность работников, выполняющих научные исследований и разработки.</w:t>
            </w:r>
          </w:p>
        </w:tc>
      </w:tr>
      <w:tr w:rsidR="006C5378" w:rsidRPr="001A7184" w:rsidTr="001A7184">
        <w:trPr>
          <w:tblCellSpacing w:w="15" w:type="dxa"/>
        </w:trPr>
        <w:tc>
          <w:tcPr>
            <w:tcW w:w="0" w:type="auto"/>
            <w:vAlign w:val="center"/>
            <w:hideMark/>
          </w:tcPr>
          <w:p w:rsidR="006C5378" w:rsidRPr="001A7184" w:rsidRDefault="006C5378">
            <w:pPr>
              <w:spacing w:line="228" w:lineRule="atLeast"/>
              <w:rPr>
                <w:color w:val="000000"/>
              </w:rPr>
            </w:pPr>
            <w:r w:rsidRPr="001A7184">
              <w:rPr>
                <w:color w:val="000000"/>
              </w:rPr>
              <w:t>Правила по разработке бизнес-планов инвестиционных проектов</w:t>
            </w:r>
          </w:p>
        </w:tc>
        <w:tc>
          <w:tcPr>
            <w:tcW w:w="0" w:type="auto"/>
            <w:vAlign w:val="center"/>
            <w:hideMark/>
          </w:tcPr>
          <w:p w:rsidR="006C5378" w:rsidRPr="001A7184" w:rsidRDefault="006C5378">
            <w:pPr>
              <w:spacing w:line="228" w:lineRule="atLeast"/>
              <w:rPr>
                <w:color w:val="000000"/>
              </w:rPr>
            </w:pPr>
            <w:r w:rsidRPr="001A7184">
              <w:rPr>
                <w:color w:val="000000"/>
              </w:rPr>
              <w:t>Чистый дисконтированный доход (ЧДД)</w:t>
            </w:r>
          </w:p>
        </w:tc>
      </w:tr>
      <w:tr w:rsidR="006C5378" w:rsidRPr="001A7184" w:rsidTr="001A7184">
        <w:trPr>
          <w:tblCellSpacing w:w="15" w:type="dxa"/>
        </w:trPr>
        <w:tc>
          <w:tcPr>
            <w:tcW w:w="0" w:type="auto"/>
            <w:vAlign w:val="center"/>
            <w:hideMark/>
          </w:tcPr>
          <w:p w:rsidR="006C5378" w:rsidRPr="001A7184" w:rsidRDefault="006C5378">
            <w:pPr>
              <w:spacing w:line="228" w:lineRule="atLeast"/>
              <w:rPr>
                <w:color w:val="000000"/>
              </w:rPr>
            </w:pPr>
            <w:r w:rsidRPr="001A7184">
              <w:rPr>
                <w:color w:val="000000"/>
              </w:rPr>
              <w:t>Рекомендации по разработке прогнозов развития коммерческих организаций на пять лет и Рекомендациях по разработке бизнес-планов развития коммерческих организаций на год</w:t>
            </w:r>
          </w:p>
        </w:tc>
        <w:tc>
          <w:tcPr>
            <w:tcW w:w="0" w:type="auto"/>
            <w:vAlign w:val="center"/>
            <w:hideMark/>
          </w:tcPr>
          <w:p w:rsidR="006C5378" w:rsidRPr="001A7184" w:rsidRDefault="006C5378">
            <w:pPr>
              <w:spacing w:line="228" w:lineRule="atLeast"/>
              <w:rPr>
                <w:color w:val="000000"/>
              </w:rPr>
            </w:pPr>
            <w:r w:rsidRPr="001A7184">
              <w:rPr>
                <w:color w:val="000000"/>
              </w:rPr>
              <w:t>Удельный вес новой продукции в объеме промышленного производства Доля сертифицированной продукции в объеме промышленного производства Степени износа активной части основных промышленно-производственных средств Доля инновационной продукции в объеме промышленного производства Создание и сертификация систем менеджмента качества Доля затрат на оборудование, инструмент и инвентарь в инвестициях в основной капитал</w:t>
            </w:r>
          </w:p>
        </w:tc>
      </w:tr>
      <w:tr w:rsidR="006C5378" w:rsidRPr="001A7184" w:rsidTr="001A7184">
        <w:trPr>
          <w:tblCellSpacing w:w="15" w:type="dxa"/>
        </w:trPr>
        <w:tc>
          <w:tcPr>
            <w:tcW w:w="0" w:type="auto"/>
            <w:vAlign w:val="center"/>
            <w:hideMark/>
          </w:tcPr>
          <w:p w:rsidR="006C5378" w:rsidRPr="001A7184" w:rsidRDefault="006C5378">
            <w:pPr>
              <w:spacing w:line="228" w:lineRule="atLeast"/>
              <w:rPr>
                <w:color w:val="000000"/>
              </w:rPr>
            </w:pPr>
            <w:r w:rsidRPr="001A7184">
              <w:rPr>
                <w:color w:val="000000"/>
              </w:rPr>
              <w:t>Методические рекомендации по разработке, согласованию и утверждению региональных программ инновационного развития</w:t>
            </w:r>
          </w:p>
        </w:tc>
        <w:tc>
          <w:tcPr>
            <w:tcW w:w="0" w:type="auto"/>
            <w:vAlign w:val="center"/>
            <w:hideMark/>
          </w:tcPr>
          <w:p w:rsidR="006C5378" w:rsidRPr="001A7184" w:rsidRDefault="006C5378">
            <w:pPr>
              <w:spacing w:line="228" w:lineRule="atLeast"/>
              <w:rPr>
                <w:color w:val="000000"/>
              </w:rPr>
            </w:pPr>
            <w:r w:rsidRPr="001A7184">
              <w:rPr>
                <w:color w:val="000000"/>
              </w:rPr>
              <w:t>Объем экспорта наукоемкой и высокотехнологичной продукции; Импортоемкость продукции; Доля затрат на исследования и разработки в общем объеме отгруженной продукции.</w:t>
            </w:r>
          </w:p>
        </w:tc>
      </w:tr>
    </w:tbl>
    <w:p w:rsidR="006C5378" w:rsidRPr="006C5378" w:rsidRDefault="006C5378" w:rsidP="001A7184">
      <w:pPr>
        <w:pStyle w:val="a8"/>
        <w:spacing w:before="0" w:beforeAutospacing="0" w:after="0" w:afterAutospacing="0" w:line="264" w:lineRule="auto"/>
        <w:ind w:firstLine="709"/>
        <w:jc w:val="both"/>
        <w:rPr>
          <w:color w:val="000000"/>
          <w:sz w:val="28"/>
          <w:szCs w:val="28"/>
        </w:rPr>
      </w:pPr>
      <w:r w:rsidRPr="001A7184">
        <w:rPr>
          <w:color w:val="000000"/>
          <w:sz w:val="28"/>
          <w:szCs w:val="28"/>
        </w:rPr>
        <w:t> </w:t>
      </w:r>
      <w:r w:rsidRPr="006C5378">
        <w:rPr>
          <w:color w:val="000000"/>
          <w:sz w:val="28"/>
          <w:szCs w:val="28"/>
        </w:rPr>
        <w:t>В государственных программах, в план</w:t>
      </w:r>
      <w:r w:rsidR="001A7184">
        <w:rPr>
          <w:color w:val="000000"/>
          <w:sz w:val="28"/>
          <w:szCs w:val="28"/>
        </w:rPr>
        <w:t>ах</w:t>
      </w:r>
      <w:r w:rsidRPr="006C5378">
        <w:rPr>
          <w:color w:val="000000"/>
          <w:sz w:val="28"/>
          <w:szCs w:val="28"/>
        </w:rPr>
        <w:t xml:space="preserve"> экономического и социального развития предприятия на год и 5 лет не предусмотрены показатели эффективности инновационной деятельности. Используются относительные показатели, удельные веса, темпы роста и т.д. отсутствуют даже разделы и бизнес-планах «Инновационная деятельности», «Показатели инновационной деятельности». Экономика инновационная, но эффективности инновационной деятельности и отдельных инновационных проектов практически не определяется.</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lastRenderedPageBreak/>
        <w:t>В соответствии с этим нормативным документом рекомендуется эффективность инновационной деятельности определять по системе показателей влияния инновационных мероприятий, проектов на показатели (обобщающие и частные) повышения эффективности работы предприятия.</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К обобщающим показателям эффективности инновационной деятельности относятся:</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1) объем производства инновационной продукции (работ, услуг) в сопоставимых ценах за вычетом налогов на 1 (100, 1000) р. затрат на инновации;</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2) выручка от реализации инновационной продукции (работ, услуг) в действующих ценах за вычетом налогов, приходящаяся на 1 (100, 1000) р. затрат на инновации;</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3) прибыль от реализации инновационной продукции (работ, услуг), приходящаяся на 1 (100, 1000) р. затрат на инновации;</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4) чистая прибыль, приходящаяся на 1 (100, 1000) р. затрат на инновации.</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Рекомендуемые показатели оценки эффективности инновационной деятельности в соответствии с международной практикой:</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¾ Выручка «по оплате» от реализации инновационной продукции и тема ее роста;</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¾ Прибыль от реализации инновационной продукции и темп ее роста;</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¾ Рентабельность реализованной инновационной продукции, исчисляемой отношением прибыли от реализации к СБС реализованной инновационной продукции и ее изменение;</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¾ Рентабельность продаж инновационной продукции, исчисляемой отношением прибыли от реализации инновационной продукции к выручке от ее реализации и ее изменение;</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¾ Чистая прибыль от реализации инновационной продукции и темп ее роста;</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¾ Валовой внутренний продукт (добавленная стоимость) от инновационной деятельности.</w:t>
      </w:r>
    </w:p>
    <w:p w:rsidR="001A7184" w:rsidRDefault="001A7184" w:rsidP="006C5378">
      <w:pPr>
        <w:pStyle w:val="a8"/>
        <w:spacing w:before="0" w:beforeAutospacing="0" w:after="0" w:afterAutospacing="0" w:line="264" w:lineRule="auto"/>
        <w:ind w:firstLine="709"/>
        <w:jc w:val="both"/>
        <w:rPr>
          <w:color w:val="000000"/>
          <w:sz w:val="28"/>
          <w:szCs w:val="28"/>
        </w:rPr>
      </w:pP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ВВП</w:t>
      </w:r>
      <w:r w:rsidRPr="006C5378">
        <w:rPr>
          <w:color w:val="000000"/>
          <w:sz w:val="28"/>
          <w:szCs w:val="28"/>
          <w:vertAlign w:val="subscript"/>
        </w:rPr>
        <w:t>ИННОВ</w:t>
      </w:r>
      <w:r w:rsidRPr="006C5378">
        <w:rPr>
          <w:color w:val="000000"/>
          <w:sz w:val="28"/>
          <w:szCs w:val="28"/>
        </w:rPr>
        <w:t>=В</w:t>
      </w:r>
      <w:r w:rsidRPr="006C5378">
        <w:rPr>
          <w:color w:val="000000"/>
          <w:sz w:val="28"/>
          <w:szCs w:val="28"/>
          <w:vertAlign w:val="subscript"/>
        </w:rPr>
        <w:t>ИННОВ</w:t>
      </w:r>
      <w:r w:rsidRPr="006C5378">
        <w:rPr>
          <w:color w:val="000000"/>
          <w:sz w:val="28"/>
          <w:szCs w:val="28"/>
        </w:rPr>
        <w:noBreakHyphen/>
        <w:t>ПП</w:t>
      </w:r>
      <w:r w:rsidRPr="006C5378">
        <w:rPr>
          <w:color w:val="000000"/>
          <w:sz w:val="28"/>
          <w:szCs w:val="28"/>
          <w:vertAlign w:val="subscript"/>
        </w:rPr>
        <w:t>ИННОВ,</w:t>
      </w:r>
    </w:p>
    <w:p w:rsidR="001A7184" w:rsidRDefault="001A7184" w:rsidP="006C5378">
      <w:pPr>
        <w:pStyle w:val="a8"/>
        <w:spacing w:before="0" w:beforeAutospacing="0" w:after="0" w:afterAutospacing="0" w:line="264" w:lineRule="auto"/>
        <w:ind w:firstLine="709"/>
        <w:jc w:val="both"/>
        <w:rPr>
          <w:color w:val="000000"/>
          <w:sz w:val="28"/>
          <w:szCs w:val="28"/>
        </w:rPr>
      </w:pP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где ВВП</w:t>
      </w:r>
      <w:r w:rsidRPr="006C5378">
        <w:rPr>
          <w:color w:val="000000"/>
          <w:sz w:val="28"/>
          <w:szCs w:val="28"/>
          <w:vertAlign w:val="subscript"/>
        </w:rPr>
        <w:t>ИННОВ</w:t>
      </w:r>
      <w:r w:rsidRPr="006C5378">
        <w:rPr>
          <w:rStyle w:val="apple-converted-space"/>
          <w:color w:val="000000"/>
          <w:sz w:val="28"/>
          <w:szCs w:val="28"/>
        </w:rPr>
        <w:t> </w:t>
      </w:r>
      <w:r w:rsidRPr="006C5378">
        <w:rPr>
          <w:color w:val="000000"/>
          <w:sz w:val="28"/>
          <w:szCs w:val="28"/>
        </w:rPr>
        <w:t>– ВВП от внедрения инновационных проектов;</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В</w:t>
      </w:r>
      <w:r w:rsidRPr="006C5378">
        <w:rPr>
          <w:color w:val="000000"/>
          <w:sz w:val="28"/>
          <w:szCs w:val="28"/>
          <w:vertAlign w:val="subscript"/>
        </w:rPr>
        <w:t>ИННОВ</w:t>
      </w:r>
      <w:r w:rsidRPr="006C5378">
        <w:rPr>
          <w:rStyle w:val="apple-converted-space"/>
          <w:color w:val="000000"/>
          <w:sz w:val="28"/>
          <w:szCs w:val="28"/>
        </w:rPr>
        <w:t> </w:t>
      </w:r>
      <w:r w:rsidRPr="006C5378">
        <w:rPr>
          <w:color w:val="000000"/>
          <w:sz w:val="28"/>
          <w:szCs w:val="28"/>
        </w:rPr>
        <w:t>– выпуск инновационной продукции в действующих отпускных ценах (без налогов и платежей из выручки), обеспеченный внедрением инновационных мероприятий;</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ПП</w:t>
      </w:r>
      <w:r w:rsidRPr="006C5378">
        <w:rPr>
          <w:color w:val="000000"/>
          <w:sz w:val="28"/>
          <w:szCs w:val="28"/>
          <w:vertAlign w:val="subscript"/>
        </w:rPr>
        <w:t>ИННОВ</w:t>
      </w:r>
      <w:r w:rsidRPr="006C5378">
        <w:rPr>
          <w:rStyle w:val="apple-converted-space"/>
          <w:color w:val="000000"/>
          <w:sz w:val="28"/>
          <w:szCs w:val="28"/>
        </w:rPr>
        <w:t> </w:t>
      </w:r>
      <w:r w:rsidRPr="006C5378">
        <w:rPr>
          <w:color w:val="000000"/>
          <w:sz w:val="28"/>
          <w:szCs w:val="28"/>
        </w:rPr>
        <w:t>– промежуточное потребление, приходящееся на выпуск инновационной продукции.</w:t>
      </w:r>
    </w:p>
    <w:p w:rsidR="001A7184" w:rsidRDefault="001A7184" w:rsidP="006C5378">
      <w:pPr>
        <w:pStyle w:val="a8"/>
        <w:spacing w:before="0" w:beforeAutospacing="0" w:after="0" w:afterAutospacing="0" w:line="264" w:lineRule="auto"/>
        <w:ind w:firstLine="709"/>
        <w:jc w:val="both"/>
        <w:rPr>
          <w:color w:val="000000"/>
          <w:sz w:val="28"/>
          <w:szCs w:val="28"/>
        </w:rPr>
      </w:pPr>
    </w:p>
    <w:p w:rsid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lastRenderedPageBreak/>
        <w:t>П=(Ц</w:t>
      </w:r>
      <w:r w:rsidRPr="006C5378">
        <w:rPr>
          <w:color w:val="000000"/>
          <w:sz w:val="28"/>
          <w:szCs w:val="28"/>
        </w:rPr>
        <w:noBreakHyphen/>
        <w:t>С)×А,</w:t>
      </w:r>
    </w:p>
    <w:p w:rsidR="001A7184" w:rsidRPr="006C5378" w:rsidRDefault="001A7184" w:rsidP="006C5378">
      <w:pPr>
        <w:pStyle w:val="a8"/>
        <w:spacing w:before="0" w:beforeAutospacing="0" w:after="0" w:afterAutospacing="0" w:line="264" w:lineRule="auto"/>
        <w:ind w:firstLine="709"/>
        <w:jc w:val="both"/>
        <w:rPr>
          <w:color w:val="000000"/>
          <w:sz w:val="28"/>
          <w:szCs w:val="28"/>
        </w:rPr>
      </w:pPr>
    </w:p>
    <w:p w:rsidR="006C5378" w:rsidRPr="006C5378" w:rsidRDefault="001A7184" w:rsidP="006C5378">
      <w:pPr>
        <w:pStyle w:val="a8"/>
        <w:spacing w:before="0" w:beforeAutospacing="0" w:after="0" w:afterAutospacing="0" w:line="264" w:lineRule="auto"/>
        <w:ind w:firstLine="709"/>
        <w:jc w:val="both"/>
        <w:rPr>
          <w:color w:val="000000"/>
          <w:sz w:val="28"/>
          <w:szCs w:val="28"/>
        </w:rPr>
      </w:pPr>
      <w:r>
        <w:rPr>
          <w:color w:val="000000"/>
          <w:sz w:val="28"/>
          <w:szCs w:val="28"/>
        </w:rPr>
        <w:t>г</w:t>
      </w:r>
      <w:r w:rsidR="006C5378" w:rsidRPr="006C5378">
        <w:rPr>
          <w:color w:val="000000"/>
          <w:sz w:val="28"/>
          <w:szCs w:val="28"/>
        </w:rPr>
        <w:t>де П – прибыль от реализации инновационной продукции;</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Ц и С – действующая отпускная цена без налогов и платежей из выручки (далее – основная цена) и себестоимость единицы новой инновационной продукции, р.</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А – объем реализации новой инновационной продукции в исследуемом году, натуральные единицы.</w:t>
      </w:r>
    </w:p>
    <w:p w:rsidR="001A7184" w:rsidRDefault="001A7184" w:rsidP="006C5378">
      <w:pPr>
        <w:pStyle w:val="a8"/>
        <w:spacing w:before="0" w:beforeAutospacing="0" w:after="0" w:afterAutospacing="0" w:line="264" w:lineRule="auto"/>
        <w:ind w:firstLine="709"/>
        <w:jc w:val="both"/>
        <w:rPr>
          <w:color w:val="000000"/>
          <w:sz w:val="28"/>
          <w:szCs w:val="28"/>
        </w:rPr>
      </w:pP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∆П=((Ц</w:t>
      </w:r>
      <w:r w:rsidRPr="006C5378">
        <w:rPr>
          <w:color w:val="000000"/>
          <w:sz w:val="28"/>
          <w:szCs w:val="28"/>
          <w:vertAlign w:val="subscript"/>
        </w:rPr>
        <w:t>1</w:t>
      </w:r>
      <w:r w:rsidRPr="006C5378">
        <w:rPr>
          <w:color w:val="000000"/>
          <w:sz w:val="28"/>
          <w:szCs w:val="28"/>
        </w:rPr>
        <w:noBreakHyphen/>
        <w:t>С</w:t>
      </w:r>
      <w:r w:rsidRPr="006C5378">
        <w:rPr>
          <w:color w:val="000000"/>
          <w:sz w:val="28"/>
          <w:szCs w:val="28"/>
          <w:vertAlign w:val="subscript"/>
        </w:rPr>
        <w:t>1</w:t>
      </w:r>
      <w:r w:rsidRPr="006C5378">
        <w:rPr>
          <w:color w:val="000000"/>
          <w:sz w:val="28"/>
          <w:szCs w:val="28"/>
        </w:rPr>
        <w:t>)</w:t>
      </w:r>
      <w:r w:rsidRPr="006C5378">
        <w:rPr>
          <w:color w:val="000000"/>
          <w:sz w:val="28"/>
          <w:szCs w:val="28"/>
        </w:rPr>
        <w:noBreakHyphen/>
        <w:t>(Ц</w:t>
      </w:r>
      <w:r w:rsidRPr="006C5378">
        <w:rPr>
          <w:color w:val="000000"/>
          <w:sz w:val="28"/>
          <w:szCs w:val="28"/>
          <w:vertAlign w:val="subscript"/>
        </w:rPr>
        <w:t>0</w:t>
      </w:r>
      <w:r w:rsidRPr="006C5378">
        <w:rPr>
          <w:color w:val="000000"/>
          <w:sz w:val="28"/>
          <w:szCs w:val="28"/>
        </w:rPr>
        <w:noBreakHyphen/>
        <w:t>С</w:t>
      </w:r>
      <w:r w:rsidRPr="006C5378">
        <w:rPr>
          <w:color w:val="000000"/>
          <w:sz w:val="28"/>
          <w:szCs w:val="28"/>
          <w:vertAlign w:val="subscript"/>
        </w:rPr>
        <w:t>0</w:t>
      </w:r>
      <w:r w:rsidRPr="006C5378">
        <w:rPr>
          <w:color w:val="000000"/>
          <w:sz w:val="28"/>
          <w:szCs w:val="28"/>
        </w:rPr>
        <w:t>))×А</w:t>
      </w:r>
      <w:r w:rsidRPr="006C5378">
        <w:rPr>
          <w:color w:val="000000"/>
          <w:sz w:val="28"/>
          <w:szCs w:val="28"/>
          <w:vertAlign w:val="subscript"/>
        </w:rPr>
        <w:t>1</w:t>
      </w:r>
      <w:r w:rsidRPr="006C5378">
        <w:rPr>
          <w:color w:val="000000"/>
          <w:sz w:val="28"/>
          <w:szCs w:val="28"/>
        </w:rPr>
        <w:t>,</w:t>
      </w:r>
    </w:p>
    <w:p w:rsidR="001A7184" w:rsidRDefault="001A7184" w:rsidP="006C5378">
      <w:pPr>
        <w:pStyle w:val="a8"/>
        <w:spacing w:before="0" w:beforeAutospacing="0" w:after="0" w:afterAutospacing="0" w:line="264" w:lineRule="auto"/>
        <w:ind w:firstLine="709"/>
        <w:jc w:val="both"/>
        <w:rPr>
          <w:color w:val="000000"/>
          <w:sz w:val="28"/>
          <w:szCs w:val="28"/>
        </w:rPr>
      </w:pP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где ∆П – прирост прибыли за счет внедрения инновационного мероприятия, р.;</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Ц</w:t>
      </w:r>
      <w:r w:rsidRPr="006C5378">
        <w:rPr>
          <w:color w:val="000000"/>
          <w:sz w:val="28"/>
          <w:szCs w:val="28"/>
          <w:vertAlign w:val="subscript"/>
        </w:rPr>
        <w:t>1</w:t>
      </w:r>
      <w:r w:rsidRPr="006C5378">
        <w:rPr>
          <w:rStyle w:val="apple-converted-space"/>
          <w:color w:val="000000"/>
          <w:sz w:val="28"/>
          <w:szCs w:val="28"/>
        </w:rPr>
        <w:t> </w:t>
      </w:r>
      <w:r w:rsidRPr="006C5378">
        <w:rPr>
          <w:color w:val="000000"/>
          <w:sz w:val="28"/>
          <w:szCs w:val="28"/>
        </w:rPr>
        <w:t>и С</w:t>
      </w:r>
      <w:r w:rsidRPr="006C5378">
        <w:rPr>
          <w:color w:val="000000"/>
          <w:sz w:val="28"/>
          <w:szCs w:val="28"/>
          <w:vertAlign w:val="subscript"/>
        </w:rPr>
        <w:t>1</w:t>
      </w:r>
      <w:r w:rsidRPr="006C5378">
        <w:rPr>
          <w:rStyle w:val="apple-converted-space"/>
          <w:color w:val="000000"/>
          <w:sz w:val="28"/>
          <w:szCs w:val="28"/>
        </w:rPr>
        <w:t> </w:t>
      </w:r>
      <w:r w:rsidRPr="006C5378">
        <w:rPr>
          <w:color w:val="000000"/>
          <w:sz w:val="28"/>
          <w:szCs w:val="28"/>
        </w:rPr>
        <w:t>– действующая отпускная цена без налогов из выручки и себестоимость единицы модифицированной продукции (продукции повышенного качества),р.;</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Ц</w:t>
      </w:r>
      <w:r w:rsidRPr="006C5378">
        <w:rPr>
          <w:color w:val="000000"/>
          <w:sz w:val="28"/>
          <w:szCs w:val="28"/>
          <w:vertAlign w:val="subscript"/>
        </w:rPr>
        <w:t>0</w:t>
      </w:r>
      <w:r w:rsidRPr="006C5378">
        <w:rPr>
          <w:rStyle w:val="apple-converted-space"/>
          <w:color w:val="000000"/>
          <w:sz w:val="28"/>
          <w:szCs w:val="28"/>
        </w:rPr>
        <w:t> </w:t>
      </w:r>
      <w:r w:rsidRPr="006C5378">
        <w:rPr>
          <w:color w:val="000000"/>
          <w:sz w:val="28"/>
          <w:szCs w:val="28"/>
        </w:rPr>
        <w:t>и С</w:t>
      </w:r>
      <w:r w:rsidRPr="006C5378">
        <w:rPr>
          <w:color w:val="000000"/>
          <w:sz w:val="28"/>
          <w:szCs w:val="28"/>
          <w:vertAlign w:val="subscript"/>
        </w:rPr>
        <w:t>0</w:t>
      </w:r>
      <w:r w:rsidRPr="006C5378">
        <w:rPr>
          <w:rStyle w:val="apple-converted-space"/>
          <w:color w:val="000000"/>
          <w:sz w:val="28"/>
          <w:szCs w:val="28"/>
        </w:rPr>
        <w:t> </w:t>
      </w:r>
      <w:r w:rsidRPr="006C5378">
        <w:rPr>
          <w:color w:val="000000"/>
          <w:sz w:val="28"/>
          <w:szCs w:val="28"/>
        </w:rPr>
        <w:t>– соответствующая действующая отпускная цена без налогов из выручки и себестоимость единицы заменяемой продукции в году, предшествующем внедрению инновационного проекта, р.;</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А</w:t>
      </w:r>
      <w:r w:rsidRPr="006C5378">
        <w:rPr>
          <w:color w:val="000000"/>
          <w:sz w:val="28"/>
          <w:szCs w:val="28"/>
          <w:vertAlign w:val="subscript"/>
        </w:rPr>
        <w:t>1</w:t>
      </w:r>
      <w:r w:rsidRPr="006C5378">
        <w:rPr>
          <w:rStyle w:val="apple-converted-space"/>
          <w:color w:val="000000"/>
          <w:sz w:val="28"/>
          <w:szCs w:val="28"/>
        </w:rPr>
        <w:t> </w:t>
      </w:r>
      <w:r w:rsidRPr="006C5378">
        <w:rPr>
          <w:color w:val="000000"/>
          <w:sz w:val="28"/>
          <w:szCs w:val="28"/>
        </w:rPr>
        <w:t>– объем реализации модернизированной продукции (продукции повышенного качества), натуральные единицы измерения.</w:t>
      </w:r>
    </w:p>
    <w:p w:rsidR="001A7184" w:rsidRDefault="001A7184" w:rsidP="006C5378">
      <w:pPr>
        <w:pStyle w:val="a8"/>
        <w:spacing w:before="0" w:beforeAutospacing="0" w:after="0" w:afterAutospacing="0" w:line="264" w:lineRule="auto"/>
        <w:ind w:firstLine="709"/>
        <w:jc w:val="both"/>
        <w:rPr>
          <w:color w:val="000000"/>
          <w:sz w:val="28"/>
          <w:szCs w:val="28"/>
        </w:rPr>
      </w:pP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∆П=(А</w:t>
      </w:r>
      <w:r w:rsidRPr="006C5378">
        <w:rPr>
          <w:color w:val="000000"/>
          <w:sz w:val="28"/>
          <w:szCs w:val="28"/>
          <w:vertAlign w:val="subscript"/>
        </w:rPr>
        <w:t>1</w:t>
      </w:r>
      <w:r w:rsidRPr="006C5378">
        <w:rPr>
          <w:color w:val="000000"/>
          <w:sz w:val="28"/>
          <w:szCs w:val="28"/>
        </w:rPr>
        <w:noBreakHyphen/>
        <w:t>А</w:t>
      </w:r>
      <w:r w:rsidRPr="006C5378">
        <w:rPr>
          <w:color w:val="000000"/>
          <w:sz w:val="28"/>
          <w:szCs w:val="28"/>
          <w:vertAlign w:val="subscript"/>
        </w:rPr>
        <w:t>0</w:t>
      </w:r>
      <w:r w:rsidRPr="006C5378">
        <w:rPr>
          <w:color w:val="000000"/>
          <w:sz w:val="28"/>
          <w:szCs w:val="28"/>
        </w:rPr>
        <w:t>)×(Ц</w:t>
      </w:r>
      <w:r w:rsidRPr="006C5378">
        <w:rPr>
          <w:color w:val="000000"/>
          <w:sz w:val="28"/>
          <w:szCs w:val="28"/>
          <w:vertAlign w:val="subscript"/>
        </w:rPr>
        <w:t>1</w:t>
      </w:r>
      <w:r w:rsidRPr="006C5378">
        <w:rPr>
          <w:color w:val="000000"/>
          <w:sz w:val="28"/>
          <w:szCs w:val="28"/>
        </w:rPr>
        <w:noBreakHyphen/>
        <w:t>С</w:t>
      </w:r>
      <w:r w:rsidRPr="006C5378">
        <w:rPr>
          <w:color w:val="000000"/>
          <w:sz w:val="28"/>
          <w:szCs w:val="28"/>
          <w:vertAlign w:val="subscript"/>
        </w:rPr>
        <w:t>1</w:t>
      </w:r>
      <w:r w:rsidRPr="006C5378">
        <w:rPr>
          <w:color w:val="000000"/>
          <w:sz w:val="28"/>
          <w:szCs w:val="28"/>
        </w:rPr>
        <w:t>),</w:t>
      </w:r>
    </w:p>
    <w:p w:rsidR="001A7184" w:rsidRDefault="001A7184" w:rsidP="006C5378">
      <w:pPr>
        <w:pStyle w:val="a8"/>
        <w:spacing w:before="0" w:beforeAutospacing="0" w:after="0" w:afterAutospacing="0" w:line="264" w:lineRule="auto"/>
        <w:ind w:firstLine="709"/>
        <w:jc w:val="both"/>
        <w:rPr>
          <w:color w:val="000000"/>
          <w:sz w:val="28"/>
          <w:szCs w:val="28"/>
        </w:rPr>
      </w:pP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где ∆П – прирост прибыли от увеличения объемов реализации продукции в результате сертификации продукции и обеспечения международных стандартов качества;</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Ц</w:t>
      </w:r>
      <w:r w:rsidRPr="006C5378">
        <w:rPr>
          <w:color w:val="000000"/>
          <w:sz w:val="28"/>
          <w:szCs w:val="28"/>
          <w:vertAlign w:val="subscript"/>
        </w:rPr>
        <w:t>1</w:t>
      </w:r>
      <w:r w:rsidRPr="006C5378">
        <w:rPr>
          <w:rStyle w:val="apple-converted-space"/>
          <w:color w:val="000000"/>
          <w:sz w:val="28"/>
          <w:szCs w:val="28"/>
        </w:rPr>
        <w:t> </w:t>
      </w:r>
      <w:r w:rsidRPr="006C5378">
        <w:rPr>
          <w:color w:val="000000"/>
          <w:sz w:val="28"/>
          <w:szCs w:val="28"/>
        </w:rPr>
        <w:t>и С</w:t>
      </w:r>
      <w:r w:rsidRPr="006C5378">
        <w:rPr>
          <w:color w:val="000000"/>
          <w:sz w:val="28"/>
          <w:szCs w:val="28"/>
          <w:vertAlign w:val="subscript"/>
        </w:rPr>
        <w:t>1</w:t>
      </w:r>
      <w:r w:rsidRPr="006C5378">
        <w:rPr>
          <w:rStyle w:val="apple-converted-space"/>
          <w:color w:val="000000"/>
          <w:sz w:val="28"/>
          <w:szCs w:val="28"/>
        </w:rPr>
        <w:t> </w:t>
      </w:r>
      <w:r w:rsidRPr="006C5378">
        <w:rPr>
          <w:color w:val="000000"/>
          <w:sz w:val="28"/>
          <w:szCs w:val="28"/>
        </w:rPr>
        <w:t>– отпускная цена без налогов из выручки и себестоимость единицы сертифицированной продукции или продукции, произведенной в соответствии с международными стандартами качества, р.;</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А</w:t>
      </w:r>
      <w:r w:rsidRPr="006C5378">
        <w:rPr>
          <w:color w:val="000000"/>
          <w:sz w:val="28"/>
          <w:szCs w:val="28"/>
          <w:vertAlign w:val="subscript"/>
        </w:rPr>
        <w:t>1</w:t>
      </w:r>
      <w:r w:rsidRPr="006C5378">
        <w:rPr>
          <w:rStyle w:val="apple-converted-space"/>
          <w:color w:val="000000"/>
          <w:sz w:val="28"/>
          <w:szCs w:val="28"/>
        </w:rPr>
        <w:t> </w:t>
      </w:r>
      <w:r w:rsidRPr="006C5378">
        <w:rPr>
          <w:color w:val="000000"/>
          <w:sz w:val="28"/>
          <w:szCs w:val="28"/>
        </w:rPr>
        <w:t>и А</w:t>
      </w:r>
      <w:r w:rsidRPr="006C5378">
        <w:rPr>
          <w:color w:val="000000"/>
          <w:sz w:val="28"/>
          <w:szCs w:val="28"/>
          <w:vertAlign w:val="subscript"/>
        </w:rPr>
        <w:t>0</w:t>
      </w:r>
      <w:r w:rsidRPr="006C5378">
        <w:rPr>
          <w:rStyle w:val="apple-converted-space"/>
          <w:color w:val="000000"/>
          <w:sz w:val="28"/>
          <w:szCs w:val="28"/>
        </w:rPr>
        <w:t> </w:t>
      </w:r>
      <w:r w:rsidRPr="006C5378">
        <w:rPr>
          <w:color w:val="000000"/>
          <w:sz w:val="28"/>
          <w:szCs w:val="28"/>
        </w:rPr>
        <w:t>– объемы реализации сертифицированной продукции (продукции повышенного качества) в исследуемом году и году, предшествующем исследуемому.</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где – индекс инфляции;</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 объем производства продукции в действующих ценах без налогов и платежей за 3 предыдущих года;</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 средний объем производства продукции за 3 последних года в сопоставимых ценах без налогов и платежей;</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Влияние инновационных мероприятий на снижение материалоемкости продукции:</w:t>
      </w:r>
    </w:p>
    <w:p w:rsidR="001A7184" w:rsidRDefault="001A7184" w:rsidP="006C5378">
      <w:pPr>
        <w:pStyle w:val="a8"/>
        <w:spacing w:before="0" w:beforeAutospacing="0" w:after="0" w:afterAutospacing="0" w:line="264" w:lineRule="auto"/>
        <w:ind w:firstLine="709"/>
        <w:jc w:val="both"/>
        <w:rPr>
          <w:color w:val="000000"/>
          <w:sz w:val="28"/>
          <w:szCs w:val="28"/>
        </w:rPr>
      </w:pP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lastRenderedPageBreak/>
        <w:t>Э</w:t>
      </w:r>
      <w:r w:rsidRPr="006C5378">
        <w:rPr>
          <w:color w:val="000000"/>
          <w:sz w:val="28"/>
          <w:szCs w:val="28"/>
          <w:vertAlign w:val="subscript"/>
        </w:rPr>
        <w:t>М</w:t>
      </w:r>
      <w:r w:rsidRPr="006C5378">
        <w:rPr>
          <w:color w:val="000000"/>
          <w:sz w:val="28"/>
          <w:szCs w:val="28"/>
        </w:rPr>
        <w:t>=(Н</w:t>
      </w:r>
      <w:r w:rsidRPr="006C5378">
        <w:rPr>
          <w:color w:val="000000"/>
          <w:sz w:val="28"/>
          <w:szCs w:val="28"/>
          <w:vertAlign w:val="subscript"/>
        </w:rPr>
        <w:t>1</w:t>
      </w:r>
      <w:r w:rsidRPr="006C5378">
        <w:rPr>
          <w:rStyle w:val="apple-converted-space"/>
          <w:color w:val="000000"/>
          <w:sz w:val="28"/>
          <w:szCs w:val="28"/>
          <w:vertAlign w:val="subscript"/>
        </w:rPr>
        <w:t> </w:t>
      </w:r>
      <w:r w:rsidRPr="006C5378">
        <w:rPr>
          <w:color w:val="000000"/>
          <w:sz w:val="28"/>
          <w:szCs w:val="28"/>
        </w:rPr>
        <w:t>–Н</w:t>
      </w:r>
      <w:r w:rsidRPr="006C5378">
        <w:rPr>
          <w:color w:val="000000"/>
          <w:sz w:val="28"/>
          <w:szCs w:val="28"/>
          <w:vertAlign w:val="subscript"/>
        </w:rPr>
        <w:t>0</w:t>
      </w:r>
      <w:r w:rsidRPr="006C5378">
        <w:rPr>
          <w:color w:val="000000"/>
          <w:sz w:val="28"/>
          <w:szCs w:val="28"/>
        </w:rPr>
        <w:t>)×Ц</w:t>
      </w:r>
      <w:r w:rsidRPr="006C5378">
        <w:rPr>
          <w:color w:val="000000"/>
          <w:sz w:val="28"/>
          <w:szCs w:val="28"/>
          <w:vertAlign w:val="subscript"/>
        </w:rPr>
        <w:t>1</w:t>
      </w:r>
      <w:r w:rsidRPr="006C5378">
        <w:rPr>
          <w:color w:val="000000"/>
          <w:sz w:val="28"/>
          <w:szCs w:val="28"/>
        </w:rPr>
        <w:t>×А</w:t>
      </w:r>
      <w:r w:rsidRPr="006C5378">
        <w:rPr>
          <w:color w:val="000000"/>
          <w:sz w:val="28"/>
          <w:szCs w:val="28"/>
          <w:vertAlign w:val="subscript"/>
        </w:rPr>
        <w:t>Г</w:t>
      </w:r>
      <w:r w:rsidRPr="006C5378">
        <w:rPr>
          <w:color w:val="000000"/>
          <w:sz w:val="28"/>
          <w:szCs w:val="28"/>
        </w:rPr>
        <w:t>,</w:t>
      </w:r>
    </w:p>
    <w:p w:rsidR="001A7184" w:rsidRDefault="001A7184" w:rsidP="006C5378">
      <w:pPr>
        <w:pStyle w:val="a8"/>
        <w:spacing w:before="0" w:beforeAutospacing="0" w:after="0" w:afterAutospacing="0" w:line="264" w:lineRule="auto"/>
        <w:ind w:firstLine="709"/>
        <w:jc w:val="both"/>
        <w:rPr>
          <w:color w:val="000000"/>
          <w:sz w:val="28"/>
          <w:szCs w:val="28"/>
        </w:rPr>
      </w:pP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где Э</w:t>
      </w:r>
      <w:r w:rsidRPr="006C5378">
        <w:rPr>
          <w:color w:val="000000"/>
          <w:sz w:val="28"/>
          <w:szCs w:val="28"/>
          <w:vertAlign w:val="subscript"/>
        </w:rPr>
        <w:t>М</w:t>
      </w:r>
      <w:r w:rsidRPr="006C5378">
        <w:rPr>
          <w:rStyle w:val="apple-converted-space"/>
          <w:color w:val="000000"/>
          <w:sz w:val="28"/>
          <w:szCs w:val="28"/>
        </w:rPr>
        <w:t> </w:t>
      </w:r>
      <w:r w:rsidRPr="006C5378">
        <w:rPr>
          <w:color w:val="000000"/>
          <w:sz w:val="28"/>
          <w:szCs w:val="28"/>
        </w:rPr>
        <w:t>– экономия материальных ресурсов, возникающая в результате снижения норм их расхода на единицу продукции на основе внедрения инновационного проекта;</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Н</w:t>
      </w:r>
      <w:r w:rsidRPr="006C5378">
        <w:rPr>
          <w:color w:val="000000"/>
          <w:sz w:val="28"/>
          <w:szCs w:val="28"/>
          <w:vertAlign w:val="subscript"/>
        </w:rPr>
        <w:t>0</w:t>
      </w:r>
      <w:r w:rsidRPr="006C5378">
        <w:rPr>
          <w:rStyle w:val="apple-converted-space"/>
          <w:color w:val="000000"/>
          <w:sz w:val="28"/>
          <w:szCs w:val="28"/>
        </w:rPr>
        <w:t> </w:t>
      </w:r>
      <w:r w:rsidRPr="006C5378">
        <w:rPr>
          <w:color w:val="000000"/>
          <w:sz w:val="28"/>
          <w:szCs w:val="28"/>
        </w:rPr>
        <w:t>и Н</w:t>
      </w:r>
      <w:r w:rsidRPr="006C5378">
        <w:rPr>
          <w:color w:val="000000"/>
          <w:sz w:val="28"/>
          <w:szCs w:val="28"/>
          <w:vertAlign w:val="subscript"/>
        </w:rPr>
        <w:t>1</w:t>
      </w:r>
      <w:r w:rsidRPr="006C5378">
        <w:rPr>
          <w:rStyle w:val="apple-converted-space"/>
          <w:color w:val="000000"/>
          <w:sz w:val="28"/>
          <w:szCs w:val="28"/>
        </w:rPr>
        <w:t> </w:t>
      </w:r>
      <w:r w:rsidRPr="006C5378">
        <w:rPr>
          <w:color w:val="000000"/>
          <w:sz w:val="28"/>
          <w:szCs w:val="28"/>
        </w:rPr>
        <w:t>– нормы расхода материальных ресурсов на единицу продукции соответственно до и после внедрения инновационного проекта, натуральные единицы;</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Ц</w:t>
      </w:r>
      <w:r w:rsidRPr="006C5378">
        <w:rPr>
          <w:color w:val="000000"/>
          <w:sz w:val="28"/>
          <w:szCs w:val="28"/>
          <w:vertAlign w:val="subscript"/>
        </w:rPr>
        <w:t>1</w:t>
      </w:r>
      <w:r w:rsidRPr="006C5378">
        <w:rPr>
          <w:rStyle w:val="apple-converted-space"/>
          <w:color w:val="000000"/>
          <w:sz w:val="28"/>
          <w:szCs w:val="28"/>
        </w:rPr>
        <w:t> </w:t>
      </w:r>
      <w:r w:rsidRPr="006C5378">
        <w:rPr>
          <w:color w:val="000000"/>
          <w:sz w:val="28"/>
          <w:szCs w:val="28"/>
        </w:rPr>
        <w:t>– цена материала по бизнес-плану, р.;</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А</w:t>
      </w:r>
      <w:r w:rsidRPr="006C5378">
        <w:rPr>
          <w:color w:val="000000"/>
          <w:sz w:val="28"/>
          <w:szCs w:val="28"/>
          <w:vertAlign w:val="subscript"/>
        </w:rPr>
        <w:t>Г</w:t>
      </w:r>
      <w:r w:rsidRPr="006C5378">
        <w:rPr>
          <w:rStyle w:val="apple-converted-space"/>
          <w:color w:val="000000"/>
          <w:sz w:val="28"/>
          <w:szCs w:val="28"/>
        </w:rPr>
        <w:t> </w:t>
      </w:r>
      <w:r w:rsidRPr="006C5378">
        <w:rPr>
          <w:color w:val="000000"/>
          <w:sz w:val="28"/>
          <w:szCs w:val="28"/>
        </w:rPr>
        <w:t>– количество произведенной продукции в натуральном выражении, единицы измерения.</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Учитывая, что на промышленных предприятиях большой удельный вес в расходовании сырья, материалов имеет значение наличие отходов при выпуске продукции многие предприятия разрабатывают инновационные мероприятия по их снижению.</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Для оценки эффективности этих мероприятий используется формула:</w:t>
      </w:r>
    </w:p>
    <w:p w:rsidR="001A7184" w:rsidRDefault="001A7184" w:rsidP="006C5378">
      <w:pPr>
        <w:pStyle w:val="a8"/>
        <w:spacing w:before="0" w:beforeAutospacing="0" w:after="0" w:afterAutospacing="0" w:line="264" w:lineRule="auto"/>
        <w:ind w:firstLine="709"/>
        <w:jc w:val="both"/>
        <w:rPr>
          <w:color w:val="000000"/>
          <w:sz w:val="28"/>
          <w:szCs w:val="28"/>
        </w:rPr>
      </w:pP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Э</w:t>
      </w:r>
      <w:r w:rsidRPr="006C5378">
        <w:rPr>
          <w:color w:val="000000"/>
          <w:sz w:val="28"/>
          <w:szCs w:val="28"/>
          <w:vertAlign w:val="subscript"/>
        </w:rPr>
        <w:t>0</w:t>
      </w:r>
      <w:r w:rsidRPr="006C5378">
        <w:rPr>
          <w:color w:val="000000"/>
          <w:sz w:val="28"/>
          <w:szCs w:val="28"/>
        </w:rPr>
        <w:t>=(О</w:t>
      </w:r>
      <w:r w:rsidRPr="006C5378">
        <w:rPr>
          <w:color w:val="000000"/>
          <w:sz w:val="28"/>
          <w:szCs w:val="28"/>
          <w:vertAlign w:val="subscript"/>
        </w:rPr>
        <w:t>1</w:t>
      </w:r>
      <w:r w:rsidRPr="006C5378">
        <w:rPr>
          <w:color w:val="000000"/>
          <w:sz w:val="28"/>
          <w:szCs w:val="28"/>
        </w:rPr>
        <w:noBreakHyphen/>
        <w:t>О</w:t>
      </w:r>
      <w:r w:rsidRPr="006C5378">
        <w:rPr>
          <w:color w:val="000000"/>
          <w:sz w:val="28"/>
          <w:szCs w:val="28"/>
          <w:vertAlign w:val="subscript"/>
        </w:rPr>
        <w:t>0</w:t>
      </w:r>
      <w:r w:rsidRPr="006C5378">
        <w:rPr>
          <w:color w:val="000000"/>
          <w:sz w:val="28"/>
          <w:szCs w:val="28"/>
        </w:rPr>
        <w:t>)×А</w:t>
      </w:r>
      <w:r w:rsidRPr="006C5378">
        <w:rPr>
          <w:color w:val="000000"/>
          <w:sz w:val="28"/>
          <w:szCs w:val="28"/>
          <w:vertAlign w:val="subscript"/>
        </w:rPr>
        <w:t>Г</w:t>
      </w:r>
      <w:r w:rsidRPr="006C5378">
        <w:rPr>
          <w:color w:val="000000"/>
          <w:sz w:val="28"/>
          <w:szCs w:val="28"/>
        </w:rPr>
        <w:t>,</w:t>
      </w:r>
    </w:p>
    <w:p w:rsidR="001A7184" w:rsidRDefault="001A7184" w:rsidP="006C5378">
      <w:pPr>
        <w:pStyle w:val="a8"/>
        <w:spacing w:before="0" w:beforeAutospacing="0" w:after="0" w:afterAutospacing="0" w:line="264" w:lineRule="auto"/>
        <w:ind w:firstLine="709"/>
        <w:jc w:val="both"/>
        <w:rPr>
          <w:color w:val="000000"/>
          <w:sz w:val="28"/>
          <w:szCs w:val="28"/>
        </w:rPr>
      </w:pP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где Э</w:t>
      </w:r>
      <w:r w:rsidRPr="006C5378">
        <w:rPr>
          <w:color w:val="000000"/>
          <w:sz w:val="28"/>
          <w:szCs w:val="28"/>
          <w:vertAlign w:val="subscript"/>
        </w:rPr>
        <w:t>0</w:t>
      </w:r>
      <w:r w:rsidRPr="006C5378">
        <w:rPr>
          <w:rStyle w:val="apple-converted-space"/>
          <w:color w:val="000000"/>
          <w:sz w:val="28"/>
          <w:szCs w:val="28"/>
        </w:rPr>
        <w:t> </w:t>
      </w:r>
      <w:r w:rsidRPr="006C5378">
        <w:rPr>
          <w:color w:val="000000"/>
          <w:sz w:val="28"/>
          <w:szCs w:val="28"/>
        </w:rPr>
        <w:t>– снижение себестоимости материалов при внедрении инновационных мероприятий, позволяющих сократить и использовать в производстве большую часть отходов;</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О</w:t>
      </w:r>
      <w:r w:rsidRPr="006C5378">
        <w:rPr>
          <w:color w:val="000000"/>
          <w:sz w:val="28"/>
          <w:szCs w:val="28"/>
          <w:vertAlign w:val="subscript"/>
        </w:rPr>
        <w:t>0</w:t>
      </w:r>
      <w:r w:rsidRPr="006C5378">
        <w:rPr>
          <w:color w:val="000000"/>
          <w:sz w:val="28"/>
          <w:szCs w:val="28"/>
        </w:rPr>
        <w:t>; О</w:t>
      </w:r>
      <w:r w:rsidRPr="006C5378">
        <w:rPr>
          <w:color w:val="000000"/>
          <w:sz w:val="28"/>
          <w:szCs w:val="28"/>
          <w:vertAlign w:val="subscript"/>
        </w:rPr>
        <w:t>1</w:t>
      </w:r>
      <w:r w:rsidRPr="006C5378">
        <w:rPr>
          <w:rStyle w:val="apple-converted-space"/>
          <w:color w:val="000000"/>
          <w:sz w:val="28"/>
          <w:szCs w:val="28"/>
        </w:rPr>
        <w:t> </w:t>
      </w:r>
      <w:r w:rsidRPr="006C5378">
        <w:rPr>
          <w:color w:val="000000"/>
          <w:sz w:val="28"/>
          <w:szCs w:val="28"/>
        </w:rPr>
        <w:t>– отходы по цене исходного сырья до и после внедрения мероприятия;</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А</w:t>
      </w:r>
      <w:r w:rsidRPr="006C5378">
        <w:rPr>
          <w:color w:val="000000"/>
          <w:sz w:val="28"/>
          <w:szCs w:val="28"/>
          <w:vertAlign w:val="subscript"/>
        </w:rPr>
        <w:t>Г</w:t>
      </w:r>
      <w:r w:rsidRPr="006C5378">
        <w:rPr>
          <w:rStyle w:val="apple-converted-space"/>
          <w:color w:val="000000"/>
          <w:sz w:val="28"/>
          <w:szCs w:val="28"/>
        </w:rPr>
        <w:t> </w:t>
      </w:r>
      <w:r w:rsidRPr="006C5378">
        <w:rPr>
          <w:color w:val="000000"/>
          <w:sz w:val="28"/>
          <w:szCs w:val="28"/>
        </w:rPr>
        <w:t>– годовой выпуск продукции или выпуск продукции до конца года.</w:t>
      </w:r>
    </w:p>
    <w:p w:rsidR="001A7184" w:rsidRDefault="001A7184" w:rsidP="006C5378">
      <w:pPr>
        <w:pStyle w:val="a8"/>
        <w:spacing w:before="0" w:beforeAutospacing="0" w:after="0" w:afterAutospacing="0" w:line="264" w:lineRule="auto"/>
        <w:ind w:firstLine="709"/>
        <w:jc w:val="both"/>
        <w:rPr>
          <w:color w:val="000000"/>
          <w:sz w:val="28"/>
          <w:szCs w:val="28"/>
        </w:rPr>
      </w:pP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Э=(М</w:t>
      </w:r>
      <w:r w:rsidRPr="006C5378">
        <w:rPr>
          <w:color w:val="000000"/>
          <w:sz w:val="28"/>
          <w:szCs w:val="28"/>
          <w:vertAlign w:val="subscript"/>
        </w:rPr>
        <w:t>1</w:t>
      </w:r>
      <w:r w:rsidRPr="006C5378">
        <w:rPr>
          <w:rStyle w:val="apple-converted-space"/>
          <w:color w:val="000000"/>
          <w:sz w:val="28"/>
          <w:szCs w:val="28"/>
          <w:vertAlign w:val="subscript"/>
        </w:rPr>
        <w:t> </w:t>
      </w:r>
      <w:r w:rsidRPr="006C5378">
        <w:rPr>
          <w:color w:val="000000"/>
          <w:sz w:val="28"/>
          <w:szCs w:val="28"/>
        </w:rPr>
        <w:t>–М</w:t>
      </w:r>
      <w:r w:rsidRPr="006C5378">
        <w:rPr>
          <w:color w:val="000000"/>
          <w:sz w:val="28"/>
          <w:szCs w:val="28"/>
          <w:vertAlign w:val="subscript"/>
        </w:rPr>
        <w:t>0</w:t>
      </w:r>
      <w:r w:rsidRPr="006C5378">
        <w:rPr>
          <w:color w:val="000000"/>
          <w:sz w:val="28"/>
          <w:szCs w:val="28"/>
        </w:rPr>
        <w:t>)×Ц×А</w:t>
      </w:r>
      <w:r w:rsidRPr="006C5378">
        <w:rPr>
          <w:color w:val="000000"/>
          <w:sz w:val="28"/>
          <w:szCs w:val="28"/>
          <w:vertAlign w:val="subscript"/>
        </w:rPr>
        <w:t>г</w:t>
      </w:r>
    </w:p>
    <w:p w:rsidR="001A7184" w:rsidRDefault="001A7184" w:rsidP="006C5378">
      <w:pPr>
        <w:pStyle w:val="a8"/>
        <w:spacing w:before="0" w:beforeAutospacing="0" w:after="0" w:afterAutospacing="0" w:line="264" w:lineRule="auto"/>
        <w:ind w:firstLine="709"/>
        <w:jc w:val="both"/>
        <w:rPr>
          <w:color w:val="000000"/>
          <w:sz w:val="28"/>
          <w:szCs w:val="28"/>
        </w:rPr>
      </w:pP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Э – экономия силовой или технологической электроэнергии, полученная в результате внедрения инновационного мероприятия на единицу продукции (работы), р;</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 М</w:t>
      </w:r>
      <w:r w:rsidRPr="006C5378">
        <w:rPr>
          <w:color w:val="000000"/>
          <w:sz w:val="28"/>
          <w:szCs w:val="28"/>
          <w:vertAlign w:val="subscript"/>
        </w:rPr>
        <w:t>0</w:t>
      </w:r>
      <w:r w:rsidRPr="006C5378">
        <w:rPr>
          <w:rStyle w:val="apple-converted-space"/>
          <w:color w:val="000000"/>
          <w:sz w:val="28"/>
          <w:szCs w:val="28"/>
        </w:rPr>
        <w:t> </w:t>
      </w:r>
      <w:r w:rsidRPr="006C5378">
        <w:rPr>
          <w:color w:val="000000"/>
          <w:sz w:val="28"/>
          <w:szCs w:val="28"/>
        </w:rPr>
        <w:t>и М</w:t>
      </w:r>
      <w:r w:rsidRPr="006C5378">
        <w:rPr>
          <w:color w:val="000000"/>
          <w:sz w:val="28"/>
          <w:szCs w:val="28"/>
          <w:vertAlign w:val="subscript"/>
        </w:rPr>
        <w:t>1</w:t>
      </w:r>
      <w:r w:rsidRPr="006C5378">
        <w:rPr>
          <w:rStyle w:val="apple-converted-space"/>
          <w:color w:val="000000"/>
          <w:sz w:val="28"/>
          <w:szCs w:val="28"/>
          <w:vertAlign w:val="subscript"/>
        </w:rPr>
        <w:t> </w:t>
      </w:r>
      <w:r w:rsidRPr="006C5378">
        <w:rPr>
          <w:color w:val="000000"/>
          <w:sz w:val="28"/>
          <w:szCs w:val="28"/>
        </w:rPr>
        <w:t>– расход энергии на единицу продукции до и после внедрения инновационного мероприятия;</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 Ц – цена одного киловатт-часа силовой и технологической электроэнергии;</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 А</w:t>
      </w:r>
      <w:r w:rsidRPr="006C5378">
        <w:rPr>
          <w:color w:val="000000"/>
          <w:sz w:val="28"/>
          <w:szCs w:val="28"/>
          <w:vertAlign w:val="subscript"/>
        </w:rPr>
        <w:t>г</w:t>
      </w:r>
      <w:r w:rsidRPr="006C5378">
        <w:rPr>
          <w:rStyle w:val="apple-converted-space"/>
          <w:color w:val="000000"/>
          <w:sz w:val="28"/>
          <w:szCs w:val="28"/>
          <w:vertAlign w:val="subscript"/>
        </w:rPr>
        <w:t> </w:t>
      </w:r>
      <w:r w:rsidRPr="006C5378">
        <w:rPr>
          <w:color w:val="000000"/>
          <w:sz w:val="28"/>
          <w:szCs w:val="28"/>
        </w:rPr>
        <w:t>– годовой выпуск продукции или выпуск продукции конца года, натур. Ед.</w:t>
      </w:r>
    </w:p>
    <w:p w:rsidR="001A7184" w:rsidRDefault="001A7184" w:rsidP="006C5378">
      <w:pPr>
        <w:pStyle w:val="a8"/>
        <w:spacing w:before="0" w:beforeAutospacing="0" w:after="0" w:afterAutospacing="0" w:line="264" w:lineRule="auto"/>
        <w:ind w:firstLine="709"/>
        <w:jc w:val="both"/>
        <w:rPr>
          <w:color w:val="000000"/>
          <w:sz w:val="28"/>
          <w:szCs w:val="28"/>
        </w:rPr>
      </w:pPr>
    </w:p>
    <w:p w:rsidR="001A7184" w:rsidRDefault="001A7184" w:rsidP="006C5378">
      <w:pPr>
        <w:pStyle w:val="a8"/>
        <w:spacing w:before="0" w:beforeAutospacing="0" w:after="0" w:afterAutospacing="0" w:line="264" w:lineRule="auto"/>
        <w:ind w:firstLine="709"/>
        <w:jc w:val="both"/>
        <w:rPr>
          <w:color w:val="000000"/>
          <w:sz w:val="28"/>
          <w:szCs w:val="28"/>
        </w:rPr>
      </w:pPr>
    </w:p>
    <w:p w:rsidR="001A7184" w:rsidRDefault="001A7184" w:rsidP="006C5378">
      <w:pPr>
        <w:pStyle w:val="a8"/>
        <w:spacing w:before="0" w:beforeAutospacing="0" w:after="0" w:afterAutospacing="0" w:line="264" w:lineRule="auto"/>
        <w:ind w:firstLine="709"/>
        <w:jc w:val="both"/>
        <w:rPr>
          <w:color w:val="000000"/>
          <w:sz w:val="28"/>
          <w:szCs w:val="28"/>
        </w:rPr>
      </w:pP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lastRenderedPageBreak/>
        <w:t>Эффективность затрат на инновации определяется следующим образом:</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Э</w:t>
      </w:r>
      <w:r w:rsidRPr="006C5378">
        <w:rPr>
          <w:color w:val="000000"/>
          <w:sz w:val="28"/>
          <w:szCs w:val="28"/>
          <w:vertAlign w:val="subscript"/>
        </w:rPr>
        <w:t>п</w:t>
      </w:r>
      <w:r w:rsidRPr="006C5378">
        <w:rPr>
          <w:rStyle w:val="apple-converted-space"/>
          <w:color w:val="000000"/>
          <w:sz w:val="28"/>
          <w:szCs w:val="28"/>
        </w:rPr>
        <w:t> </w:t>
      </w:r>
      <w:r w:rsidRPr="006C5378">
        <w:rPr>
          <w:color w:val="000000"/>
          <w:sz w:val="28"/>
          <w:szCs w:val="28"/>
        </w:rPr>
        <w:t>=</w:t>
      </w:r>
      <w:r w:rsidRPr="006C5378">
        <w:rPr>
          <w:rStyle w:val="apple-converted-space"/>
          <w:color w:val="000000"/>
          <w:sz w:val="28"/>
          <w:szCs w:val="28"/>
        </w:rPr>
        <w:t> </w:t>
      </w:r>
      <w:r w:rsidRPr="006C5378">
        <w:rPr>
          <w:noProof/>
          <w:color w:val="000000"/>
          <w:sz w:val="28"/>
          <w:szCs w:val="28"/>
        </w:rPr>
        <w:drawing>
          <wp:inline distT="0" distB="0" distL="0" distR="0">
            <wp:extent cx="4442460" cy="362585"/>
            <wp:effectExtent l="19050" t="0" r="0" b="0"/>
            <wp:docPr id="222" name="Рисунок 222" descr="http://konspekta.net/mykonspektsru/baza1/1250678695059.files/image2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konspekta.net/mykonspektsru/baza1/1250678695059.files/image253.gif"/>
                    <pic:cNvPicPr>
                      <a:picLocks noChangeAspect="1" noChangeArrowheads="1"/>
                    </pic:cNvPicPr>
                  </pic:nvPicPr>
                  <pic:blipFill>
                    <a:blip r:embed="rId401" cstate="print"/>
                    <a:srcRect/>
                    <a:stretch>
                      <a:fillRect/>
                    </a:stretch>
                  </pic:blipFill>
                  <pic:spPr bwMode="auto">
                    <a:xfrm>
                      <a:off x="0" y="0"/>
                      <a:ext cx="4442460" cy="362585"/>
                    </a:xfrm>
                    <a:prstGeom prst="rect">
                      <a:avLst/>
                    </a:prstGeom>
                    <a:noFill/>
                    <a:ln w="9525">
                      <a:noFill/>
                      <a:miter lim="800000"/>
                      <a:headEnd/>
                      <a:tailEnd/>
                    </a:ln>
                  </pic:spPr>
                </pic:pic>
              </a:graphicData>
            </a:graphic>
          </wp:inline>
        </w:drawing>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 Э</w:t>
      </w:r>
      <w:r w:rsidRPr="006C5378">
        <w:rPr>
          <w:color w:val="000000"/>
          <w:sz w:val="28"/>
          <w:szCs w:val="28"/>
          <w:vertAlign w:val="subscript"/>
        </w:rPr>
        <w:t>п</w:t>
      </w:r>
      <w:r w:rsidRPr="006C5378">
        <w:rPr>
          <w:rStyle w:val="apple-converted-space"/>
          <w:color w:val="000000"/>
          <w:sz w:val="28"/>
          <w:szCs w:val="28"/>
        </w:rPr>
        <w:t> </w:t>
      </w:r>
      <w:r w:rsidRPr="006C5378">
        <w:rPr>
          <w:color w:val="000000"/>
          <w:sz w:val="28"/>
          <w:szCs w:val="28"/>
        </w:rPr>
        <w:t>– прибыль от реализации инновационной продукции на рубль капитальных затрат.</w:t>
      </w:r>
    </w:p>
    <w:p w:rsidR="001A7184" w:rsidRDefault="001A7184" w:rsidP="006C5378">
      <w:pPr>
        <w:pStyle w:val="a8"/>
        <w:spacing w:before="0" w:beforeAutospacing="0" w:after="0" w:afterAutospacing="0" w:line="264" w:lineRule="auto"/>
        <w:ind w:firstLine="709"/>
        <w:jc w:val="both"/>
        <w:rPr>
          <w:color w:val="000000"/>
          <w:sz w:val="28"/>
          <w:szCs w:val="28"/>
        </w:rPr>
      </w:pPr>
    </w:p>
    <w:p w:rsidR="001A7184" w:rsidRDefault="001A7184" w:rsidP="006C5378">
      <w:pPr>
        <w:pStyle w:val="a8"/>
        <w:spacing w:before="0" w:beforeAutospacing="0" w:after="0" w:afterAutospacing="0" w:line="264" w:lineRule="auto"/>
        <w:ind w:firstLine="709"/>
        <w:jc w:val="both"/>
        <w:rPr>
          <w:color w:val="000000"/>
          <w:sz w:val="28"/>
          <w:szCs w:val="28"/>
        </w:rPr>
      </w:pP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Т</w:t>
      </w:r>
      <w:r w:rsidRPr="006C5378">
        <w:rPr>
          <w:color w:val="000000"/>
          <w:sz w:val="28"/>
          <w:szCs w:val="28"/>
          <w:vertAlign w:val="subscript"/>
        </w:rPr>
        <w:t>кз</w:t>
      </w:r>
      <w:r w:rsidRPr="006C5378">
        <w:rPr>
          <w:rStyle w:val="apple-converted-space"/>
          <w:color w:val="000000"/>
          <w:sz w:val="28"/>
          <w:szCs w:val="28"/>
        </w:rPr>
        <w:t> </w:t>
      </w:r>
      <w:r w:rsidRPr="006C5378">
        <w:rPr>
          <w:color w:val="000000"/>
          <w:sz w:val="28"/>
          <w:szCs w:val="28"/>
        </w:rPr>
        <w:t>=</w:t>
      </w:r>
      <w:r w:rsidRPr="006C5378">
        <w:rPr>
          <w:rStyle w:val="apple-converted-space"/>
          <w:color w:val="000000"/>
          <w:sz w:val="28"/>
          <w:szCs w:val="28"/>
        </w:rPr>
        <w:t> </w:t>
      </w:r>
      <w:r w:rsidRPr="006C5378">
        <w:rPr>
          <w:noProof/>
          <w:color w:val="000000"/>
          <w:sz w:val="28"/>
          <w:szCs w:val="28"/>
        </w:rPr>
        <w:drawing>
          <wp:anchor distT="0" distB="0" distL="114300" distR="114300" simplePos="0" relativeHeight="251863040" behindDoc="0" locked="0" layoutInCell="1" allowOverlap="1">
            <wp:simplePos x="0" y="0"/>
            <wp:positionH relativeFrom="column">
              <wp:posOffset>17217</wp:posOffset>
            </wp:positionH>
            <wp:positionV relativeFrom="paragraph">
              <wp:posOffset>226216</wp:posOffset>
            </wp:positionV>
            <wp:extent cx="6753057" cy="353683"/>
            <wp:effectExtent l="19050" t="0" r="0" b="0"/>
            <wp:wrapSquare wrapText="bothSides"/>
            <wp:docPr id="223" name="Рисунок 223" descr="http://konspekta.net/mykonspektsru/baza1/1250678695059.files/image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konspekta.net/mykonspektsru/baza1/1250678695059.files/image255.gif"/>
                    <pic:cNvPicPr>
                      <a:picLocks noChangeAspect="1" noChangeArrowheads="1"/>
                    </pic:cNvPicPr>
                  </pic:nvPicPr>
                  <pic:blipFill>
                    <a:blip r:embed="rId402" cstate="print"/>
                    <a:srcRect/>
                    <a:stretch>
                      <a:fillRect/>
                    </a:stretch>
                  </pic:blipFill>
                  <pic:spPr bwMode="auto">
                    <a:xfrm>
                      <a:off x="0" y="0"/>
                      <a:ext cx="6753057" cy="353683"/>
                    </a:xfrm>
                    <a:prstGeom prst="rect">
                      <a:avLst/>
                    </a:prstGeom>
                    <a:noFill/>
                    <a:ln w="9525">
                      <a:noFill/>
                      <a:miter lim="800000"/>
                      <a:headEnd/>
                      <a:tailEnd/>
                    </a:ln>
                  </pic:spPr>
                </pic:pic>
              </a:graphicData>
            </a:graphic>
          </wp:anchor>
        </w:drawing>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 Т</w:t>
      </w:r>
      <w:r w:rsidRPr="006C5378">
        <w:rPr>
          <w:color w:val="000000"/>
          <w:sz w:val="28"/>
          <w:szCs w:val="28"/>
          <w:vertAlign w:val="subscript"/>
        </w:rPr>
        <w:t>кз</w:t>
      </w:r>
      <w:r w:rsidRPr="006C5378">
        <w:rPr>
          <w:rStyle w:val="apple-converted-space"/>
          <w:color w:val="000000"/>
          <w:sz w:val="28"/>
          <w:szCs w:val="28"/>
          <w:vertAlign w:val="subscript"/>
        </w:rPr>
        <w:t> </w:t>
      </w:r>
      <w:r w:rsidRPr="006C5378">
        <w:rPr>
          <w:color w:val="000000"/>
          <w:sz w:val="28"/>
          <w:szCs w:val="28"/>
        </w:rPr>
        <w:t>– окупаемость капитальных затрат на инновационный проект.</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Окупаемость капитальных затрат на инновационные проект на должна превышать 3 года.</w:t>
      </w:r>
    </w:p>
    <w:p w:rsidR="001A7184" w:rsidRDefault="001A7184" w:rsidP="006C5378">
      <w:pPr>
        <w:pStyle w:val="a8"/>
        <w:spacing w:before="0" w:beforeAutospacing="0" w:after="0" w:afterAutospacing="0" w:line="264" w:lineRule="auto"/>
        <w:ind w:firstLine="709"/>
        <w:jc w:val="both"/>
        <w:rPr>
          <w:color w:val="000000"/>
          <w:sz w:val="28"/>
          <w:szCs w:val="28"/>
        </w:rPr>
      </w:pP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Влияние инновационных мероприятий по снижению трудоемкости продукции определяется по формуле:</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∆П =</w:t>
      </w:r>
      <w:r w:rsidRPr="006C5378">
        <w:rPr>
          <w:rStyle w:val="apple-converted-space"/>
          <w:color w:val="000000"/>
          <w:sz w:val="28"/>
          <w:szCs w:val="28"/>
        </w:rPr>
        <w:t> </w:t>
      </w:r>
      <w:r w:rsidRPr="006C5378">
        <w:rPr>
          <w:noProof/>
          <w:color w:val="000000"/>
          <w:sz w:val="28"/>
          <w:szCs w:val="28"/>
        </w:rPr>
        <w:drawing>
          <wp:anchor distT="0" distB="0" distL="114300" distR="114300" simplePos="0" relativeHeight="251864064" behindDoc="0" locked="0" layoutInCell="1" allowOverlap="1">
            <wp:simplePos x="0" y="0"/>
            <wp:positionH relativeFrom="column">
              <wp:posOffset>17217</wp:posOffset>
            </wp:positionH>
            <wp:positionV relativeFrom="paragraph">
              <wp:posOffset>445698</wp:posOffset>
            </wp:positionV>
            <wp:extent cx="7541871" cy="388189"/>
            <wp:effectExtent l="19050" t="0" r="1929" b="0"/>
            <wp:wrapSquare wrapText="bothSides"/>
            <wp:docPr id="224" name="Рисунок 224" descr="http://konspekta.net/mykonspektsru/baza1/1250678695059.files/image2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konspekta.net/mykonspektsru/baza1/1250678695059.files/image257.gif"/>
                    <pic:cNvPicPr>
                      <a:picLocks noChangeAspect="1" noChangeArrowheads="1"/>
                    </pic:cNvPicPr>
                  </pic:nvPicPr>
                  <pic:blipFill>
                    <a:blip r:embed="rId403" cstate="print"/>
                    <a:srcRect/>
                    <a:stretch>
                      <a:fillRect/>
                    </a:stretch>
                  </pic:blipFill>
                  <pic:spPr bwMode="auto">
                    <a:xfrm>
                      <a:off x="0" y="0"/>
                      <a:ext cx="7541871" cy="388189"/>
                    </a:xfrm>
                    <a:prstGeom prst="rect">
                      <a:avLst/>
                    </a:prstGeom>
                    <a:noFill/>
                    <a:ln w="9525">
                      <a:noFill/>
                      <a:miter lim="800000"/>
                      <a:headEnd/>
                      <a:tailEnd/>
                    </a:ln>
                  </pic:spPr>
                </pic:pic>
              </a:graphicData>
            </a:graphic>
          </wp:anchor>
        </w:drawing>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∆П – прирост производительности труда за счет снижения трудоемкости продукции вследствие внедрения всех инновационных мероприятий в отчетном периоде.</w:t>
      </w:r>
    </w:p>
    <w:p w:rsidR="001A7184" w:rsidRDefault="001A7184" w:rsidP="006C5378">
      <w:pPr>
        <w:pStyle w:val="a8"/>
        <w:spacing w:before="0" w:beforeAutospacing="0" w:after="0" w:afterAutospacing="0" w:line="264" w:lineRule="auto"/>
        <w:ind w:firstLine="709"/>
        <w:jc w:val="both"/>
        <w:rPr>
          <w:color w:val="000000"/>
          <w:sz w:val="28"/>
          <w:szCs w:val="28"/>
          <w:u w:val="single"/>
        </w:rPr>
      </w:pP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Чтобы определить рост выработки за единицу времени работниками ПРОМЫШЛЕННО-ПРОИЗВОДСТВЕННОГО ПЕРСОНАЛА (годовую, квартальную, месячную, дневную, часовую) умножаем найденный процент роста производительности труда за счет инновационных мероприятия найденный по формуле 1 на среднегодовую выработку предыдущего периода.</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Э</w:t>
      </w:r>
      <w:r w:rsidRPr="006C5378">
        <w:rPr>
          <w:color w:val="000000"/>
          <w:sz w:val="28"/>
          <w:szCs w:val="28"/>
          <w:vertAlign w:val="subscript"/>
        </w:rPr>
        <w:t>зп</w:t>
      </w:r>
      <w:r w:rsidRPr="006C5378">
        <w:rPr>
          <w:rStyle w:val="apple-converted-space"/>
          <w:color w:val="000000"/>
          <w:sz w:val="28"/>
          <w:szCs w:val="28"/>
          <w:vertAlign w:val="subscript"/>
        </w:rPr>
        <w:t> </w:t>
      </w:r>
      <w:r w:rsidRPr="006C5378">
        <w:rPr>
          <w:color w:val="000000"/>
          <w:sz w:val="28"/>
          <w:szCs w:val="28"/>
        </w:rPr>
        <w:t>= [(Т1-Т0) × О1 × Ч1] × (1 + Г/100)</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Эзп – экономия затрат по статье «ЗП» за счет инновационных мероприятий по снижению трудоемкости продукции;</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Т0 и Т1 – трудоемкость единицы продукции соответственного до и после внедрения инновационного мероприятия;</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О1 – количество выпущенной продукции в натуральном или стоимостном выражении после внедрения мероприятий, ед. или р.;</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Ч1 – расценка (тарифная ставка, месячный оклад) рабочего после проведения мероприятия;</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Г – установленный процент отчислений на социальное страхование, %.</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lastRenderedPageBreak/>
        <w:t>Учитывая значимость экономии по материальным ресурсам (60-70% в затратах) на многих промышленных предприятиях внедряются инновационные мероприятия по их экономии. Порядок расчет представлен в формуле:</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Э</w:t>
      </w:r>
      <w:r w:rsidRPr="006C5378">
        <w:rPr>
          <w:color w:val="000000"/>
          <w:sz w:val="28"/>
          <w:szCs w:val="28"/>
          <w:vertAlign w:val="subscript"/>
        </w:rPr>
        <w:t>нр</w:t>
      </w:r>
      <w:r w:rsidRPr="006C5378">
        <w:rPr>
          <w:rStyle w:val="apple-converted-space"/>
          <w:color w:val="000000"/>
          <w:sz w:val="28"/>
          <w:szCs w:val="28"/>
          <w:vertAlign w:val="subscript"/>
        </w:rPr>
        <w:t> </w:t>
      </w:r>
      <w:r w:rsidRPr="006C5378">
        <w:rPr>
          <w:color w:val="000000"/>
          <w:sz w:val="28"/>
          <w:szCs w:val="28"/>
        </w:rPr>
        <w:t>=</w:t>
      </w:r>
      <w:r w:rsidRPr="006C5378">
        <w:rPr>
          <w:rStyle w:val="apple-converted-space"/>
          <w:color w:val="000000"/>
          <w:sz w:val="28"/>
          <w:szCs w:val="28"/>
        </w:rPr>
        <w:t> </w:t>
      </w:r>
      <w:r w:rsidRPr="006C5378">
        <w:rPr>
          <w:noProof/>
          <w:color w:val="000000"/>
          <w:sz w:val="28"/>
          <w:szCs w:val="28"/>
        </w:rPr>
        <w:drawing>
          <wp:inline distT="0" distB="0" distL="0" distR="0">
            <wp:extent cx="1768475" cy="500380"/>
            <wp:effectExtent l="19050" t="0" r="3175" b="0"/>
            <wp:docPr id="226" name="Рисунок 226" descr="http://konspekta.net/mykonspektsru/baza1/1250678695059.files/image2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konspekta.net/mykonspektsru/baza1/1250678695059.files/image261.gif"/>
                    <pic:cNvPicPr>
                      <a:picLocks noChangeAspect="1" noChangeArrowheads="1"/>
                    </pic:cNvPicPr>
                  </pic:nvPicPr>
                  <pic:blipFill>
                    <a:blip r:embed="rId404" cstate="print"/>
                    <a:srcRect/>
                    <a:stretch>
                      <a:fillRect/>
                    </a:stretch>
                  </pic:blipFill>
                  <pic:spPr bwMode="auto">
                    <a:xfrm>
                      <a:off x="0" y="0"/>
                      <a:ext cx="1768475" cy="500380"/>
                    </a:xfrm>
                    <a:prstGeom prst="rect">
                      <a:avLst/>
                    </a:prstGeom>
                    <a:noFill/>
                    <a:ln w="9525">
                      <a:noFill/>
                      <a:miter lim="800000"/>
                      <a:headEnd/>
                      <a:tailEnd/>
                    </a:ln>
                  </pic:spPr>
                </pic:pic>
              </a:graphicData>
            </a:graphic>
          </wp:inline>
        </w:drawing>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 Энр – эффективность капитальных затрат на инновации по инновационным мероприятиям, обеспечивающим экономию материальных ресурсов;</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 Н0 и Н1 – норма расхода материала на единицу продукции до и после осуществления инновационного проекта, ед. изм.</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 Ц – цена материала по бизнес-проекту;</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 Аг – количество произведенной продукции в натуральном выражении после внедрения инновационного проекта;</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 К – капитальные затраты на инновационный проект.</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Большую роль в повышении эффективности использования производственных ресурсов за счет внедрения инновационных мероприятий имеет устранение брака (в особенности непредвиденного), причинами которого являются:</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1. Недоброкачественность сырья и материалов;</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2. Скрытые дефекты;</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3. Неисправность оборудования и инструмента;</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4. Ошибки в нормативно-технической документации;</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5. Недостаточность квалификации рабочих;</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6. Нарушение технологической дисциплины;</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7. Нарушение трудовой дисциплины;</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8. Чрезвычайные обстоятельства.</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При расчете эффективности инновационных мероприятий по устранению брака, брак должен быть документально зафиксирован и составлен акт «Извещение о браке» в котором работники службы технического контроля или другой службы указывают:</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1. Наименование забракованного изделия;</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2. Технический номер;</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3. Номер операции на которой выявлен брак;</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4. Коды вида и причин брака.</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В акте о браке выделяется специальный раздел для калькуляции брака по статьям прямых переменных затрат. Один экземпляр акта передается в бухгалтерию, которая рассчитывает СБС брака, определяет потери и сумму ко взысканию с виновников.</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lastRenderedPageBreak/>
        <w:t>СБС неисправимого брака исчисляется исходя из фактических затрат при выпуске продукции по всем статьям расхода предусмотренным для калькулирования ее производственной СБС.</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СБС исправимого брака представляет собой затраты на исправление бракованной продукции. Расходы на материалы и полуфабрикаты использованные для устранения дефектов продукции, оплата труда производственных рабочих, занятых исправлением брака, отчисления от средств на ОТ, включаемых в СБС.</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При этом СБС самой продукции, которая подвергается исправлению не включается в состав указанных расходов. К суммам уменьшающим потери от выявленного брака относятся:</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 Стоимость забракованной продукции (материалов) по цене возможного использования или реализации;</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 Суммы удержаний с работников (виновников) брака;</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 Суммы взысканные с поставщиков за поставку недоброкачественных материалов, полуфабрикатов и комплектующих.</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Информационным источником является счет 28 «Брак в производстве». По дебету данного счета отражается СБС брака, суммы, относимые на потери от брака. Разница между дебетовым и кредитовыми оборотами по счету 28 представляет собой окончательные потери от брака. Потери от брака должны устранить инновационные мероприятия. Этим показателем будет характеризоваться их эффективность.</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На конец отчетного периода по 28 счету остатка не будет. Нужно все отнести на виновников.</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В основе проведения анализа эффективности инновационной деятельности положены:</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1. Расчеты по каждому инновационному мероприятию по снижению СБС, по экономии материальных и трудовых ресурсов, по повышению эффективности использования последних и повышения эффективности использования основных производственных средств. Мероприятия считаются эффективными, если снижение СБС и экономия по материальным ресурсам и ОТ обеспечивает повышение увеличения прибыли промышленной организации, повышение ее рентабельности;</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2. Составление акта о выполнении инновационных мероприятий, в котором содержится: наименование мероприятия, сроки внедрения и обеспечение производства в течение трех лет, расчет эффективности мероприятия;</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3. Расчеты влияния инновационных мероприятий на увеличение прибыли, повышение рентабельности за счет снижения трудоемкости и материалоемкости произведенной продукции, уменьшение цен, сокращение брака и расходов.</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lastRenderedPageBreak/>
        <w:t>Все промышленные предприятия составляют акты о внедрении по экономии материальных и трудовых ресурсов, после чего меняются нормы, по которым в течение 3 лет обеспечивается увеличение прибыли.</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Много мероприятий связано с освоением новых видов продукции. По ним также рассчитываются затраты капитальные (текущие) и определяется их эффективность по показателю прибыли, рентабельности инновационной продукции.</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Каждое предприятие в БП предусматривает раздел «Инновационное развитие мероприятия» на год и на 5 лет.</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Наибольший удельный вес занимают мероприятия по освоению новых видов продукции.</w:t>
      </w:r>
    </w:p>
    <w:p w:rsidR="006C5378" w:rsidRPr="006C5378" w:rsidRDefault="006C5378" w:rsidP="006C5378">
      <w:pPr>
        <w:pStyle w:val="a8"/>
        <w:spacing w:before="0" w:beforeAutospacing="0" w:after="0" w:afterAutospacing="0" w:line="264" w:lineRule="auto"/>
        <w:ind w:firstLine="709"/>
        <w:jc w:val="both"/>
        <w:rPr>
          <w:color w:val="000000"/>
          <w:sz w:val="28"/>
          <w:szCs w:val="28"/>
        </w:rPr>
      </w:pPr>
      <w:r w:rsidRPr="006C5378">
        <w:rPr>
          <w:color w:val="000000"/>
          <w:sz w:val="28"/>
          <w:szCs w:val="28"/>
        </w:rPr>
        <w:t>На промышленных предприятиях вся выпускаемая продукция кодируется. Автоматически по каждому виду продукции получаем данные для анализа оценки выполнения плана. На промышленных предприятиях созданы специальные инновационные справочники.</w:t>
      </w:r>
    </w:p>
    <w:p w:rsidR="00E3352B" w:rsidRDefault="00E3352B" w:rsidP="00E3352B">
      <w:pPr>
        <w:pStyle w:val="14pt"/>
        <w:rPr>
          <w:bCs/>
          <w:szCs w:val="24"/>
        </w:rPr>
      </w:pPr>
    </w:p>
    <w:p w:rsidR="00E3352B" w:rsidRPr="00661D12" w:rsidRDefault="00E3352B" w:rsidP="00661D12">
      <w:pPr>
        <w:spacing w:line="264" w:lineRule="auto"/>
        <w:jc w:val="center"/>
        <w:rPr>
          <w:b/>
          <w:sz w:val="28"/>
          <w:szCs w:val="28"/>
        </w:rPr>
      </w:pPr>
    </w:p>
    <w:sectPr w:rsidR="00E3352B" w:rsidRPr="00661D12" w:rsidSect="00F774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718"/>
    <w:multiLevelType w:val="multilevel"/>
    <w:tmpl w:val="CE3AFF10"/>
    <w:lvl w:ilvl="0">
      <w:start w:val="1"/>
      <w:numFmt w:val="decimal"/>
      <w:lvlText w:val="%1."/>
      <w:lvlJc w:val="left"/>
      <w:pPr>
        <w:tabs>
          <w:tab w:val="num" w:pos="927"/>
        </w:tabs>
        <w:ind w:left="927" w:hanging="360"/>
      </w:pPr>
      <w:rPr>
        <w:rFonts w:hint="default"/>
      </w:rPr>
    </w:lvl>
    <w:lvl w:ilvl="1">
      <w:start w:val="7"/>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003D42D3"/>
    <w:multiLevelType w:val="hybridMultilevel"/>
    <w:tmpl w:val="7062FFAE"/>
    <w:lvl w:ilvl="0" w:tplc="4D8C4A7E">
      <w:start w:val="1"/>
      <w:numFmt w:val="decimal"/>
      <w:lvlText w:val="%1."/>
      <w:lvlJc w:val="left"/>
      <w:pPr>
        <w:tabs>
          <w:tab w:val="num" w:pos="1559"/>
        </w:tabs>
        <w:ind w:left="1559" w:hanging="1020"/>
      </w:pPr>
    </w:lvl>
    <w:lvl w:ilvl="1" w:tplc="1812D1AA">
      <w:numFmt w:val="none"/>
      <w:lvlText w:val=""/>
      <w:lvlJc w:val="left"/>
      <w:pPr>
        <w:tabs>
          <w:tab w:val="num" w:pos="360"/>
        </w:tabs>
        <w:ind w:left="0" w:firstLine="0"/>
      </w:pPr>
    </w:lvl>
    <w:lvl w:ilvl="2" w:tplc="E2E85AB0">
      <w:numFmt w:val="none"/>
      <w:lvlText w:val=""/>
      <w:lvlJc w:val="left"/>
      <w:pPr>
        <w:tabs>
          <w:tab w:val="num" w:pos="360"/>
        </w:tabs>
        <w:ind w:left="0" w:firstLine="0"/>
      </w:pPr>
    </w:lvl>
    <w:lvl w:ilvl="3" w:tplc="8BB89D00">
      <w:start w:val="1"/>
      <w:numFmt w:val="decimal"/>
      <w:lvlText w:val="%4."/>
      <w:lvlJc w:val="left"/>
      <w:pPr>
        <w:tabs>
          <w:tab w:val="num" w:pos="899"/>
        </w:tabs>
        <w:ind w:left="899" w:hanging="360"/>
      </w:pPr>
    </w:lvl>
    <w:lvl w:ilvl="4" w:tplc="977AACF2">
      <w:numFmt w:val="none"/>
      <w:lvlText w:val=""/>
      <w:lvlJc w:val="left"/>
      <w:pPr>
        <w:tabs>
          <w:tab w:val="num" w:pos="360"/>
        </w:tabs>
        <w:ind w:left="0" w:firstLine="0"/>
      </w:pPr>
    </w:lvl>
    <w:lvl w:ilvl="5" w:tplc="3176EE28">
      <w:numFmt w:val="none"/>
      <w:lvlText w:val=""/>
      <w:lvlJc w:val="left"/>
      <w:pPr>
        <w:tabs>
          <w:tab w:val="num" w:pos="360"/>
        </w:tabs>
        <w:ind w:left="0" w:firstLine="0"/>
      </w:pPr>
    </w:lvl>
    <w:lvl w:ilvl="6" w:tplc="16D69178">
      <w:numFmt w:val="none"/>
      <w:lvlText w:val=""/>
      <w:lvlJc w:val="left"/>
      <w:pPr>
        <w:tabs>
          <w:tab w:val="num" w:pos="360"/>
        </w:tabs>
        <w:ind w:left="0" w:firstLine="0"/>
      </w:pPr>
    </w:lvl>
    <w:lvl w:ilvl="7" w:tplc="21F40DC8">
      <w:numFmt w:val="none"/>
      <w:lvlText w:val=""/>
      <w:lvlJc w:val="left"/>
      <w:pPr>
        <w:tabs>
          <w:tab w:val="num" w:pos="360"/>
        </w:tabs>
        <w:ind w:left="0" w:firstLine="0"/>
      </w:pPr>
    </w:lvl>
    <w:lvl w:ilvl="8" w:tplc="32D46B6C">
      <w:numFmt w:val="none"/>
      <w:lvlText w:val=""/>
      <w:lvlJc w:val="left"/>
      <w:pPr>
        <w:tabs>
          <w:tab w:val="num" w:pos="360"/>
        </w:tabs>
        <w:ind w:left="0" w:firstLine="0"/>
      </w:pPr>
    </w:lvl>
  </w:abstractNum>
  <w:abstractNum w:abstractNumId="2">
    <w:nsid w:val="006F4930"/>
    <w:multiLevelType w:val="hybridMultilevel"/>
    <w:tmpl w:val="83084A78"/>
    <w:lvl w:ilvl="0" w:tplc="363E74E0">
      <w:start w:val="1"/>
      <w:numFmt w:val="decimal"/>
      <w:lvlText w:val="%1."/>
      <w:lvlJc w:val="left"/>
      <w:pPr>
        <w:tabs>
          <w:tab w:val="num" w:pos="720"/>
        </w:tabs>
        <w:ind w:left="720" w:hanging="360"/>
      </w:pPr>
    </w:lvl>
    <w:lvl w:ilvl="1" w:tplc="20E447BC">
      <w:numFmt w:val="none"/>
      <w:lvlText w:val=""/>
      <w:lvlJc w:val="left"/>
      <w:pPr>
        <w:tabs>
          <w:tab w:val="num" w:pos="360"/>
        </w:tabs>
        <w:ind w:left="0" w:firstLine="0"/>
      </w:pPr>
    </w:lvl>
    <w:lvl w:ilvl="2" w:tplc="54E8E076">
      <w:numFmt w:val="none"/>
      <w:lvlText w:val=""/>
      <w:lvlJc w:val="left"/>
      <w:pPr>
        <w:tabs>
          <w:tab w:val="num" w:pos="360"/>
        </w:tabs>
        <w:ind w:left="0" w:firstLine="0"/>
      </w:pPr>
    </w:lvl>
    <w:lvl w:ilvl="3" w:tplc="8BCA3D92">
      <w:numFmt w:val="none"/>
      <w:lvlText w:val=""/>
      <w:lvlJc w:val="left"/>
      <w:pPr>
        <w:tabs>
          <w:tab w:val="num" w:pos="360"/>
        </w:tabs>
        <w:ind w:left="0" w:firstLine="0"/>
      </w:pPr>
    </w:lvl>
    <w:lvl w:ilvl="4" w:tplc="6CC41D0A">
      <w:numFmt w:val="none"/>
      <w:lvlText w:val=""/>
      <w:lvlJc w:val="left"/>
      <w:pPr>
        <w:tabs>
          <w:tab w:val="num" w:pos="360"/>
        </w:tabs>
        <w:ind w:left="0" w:firstLine="0"/>
      </w:pPr>
    </w:lvl>
    <w:lvl w:ilvl="5" w:tplc="4A285490">
      <w:numFmt w:val="none"/>
      <w:lvlText w:val=""/>
      <w:lvlJc w:val="left"/>
      <w:pPr>
        <w:tabs>
          <w:tab w:val="num" w:pos="360"/>
        </w:tabs>
        <w:ind w:left="0" w:firstLine="0"/>
      </w:pPr>
    </w:lvl>
    <w:lvl w:ilvl="6" w:tplc="834EED4A">
      <w:numFmt w:val="none"/>
      <w:lvlText w:val=""/>
      <w:lvlJc w:val="left"/>
      <w:pPr>
        <w:tabs>
          <w:tab w:val="num" w:pos="360"/>
        </w:tabs>
        <w:ind w:left="0" w:firstLine="0"/>
      </w:pPr>
    </w:lvl>
    <w:lvl w:ilvl="7" w:tplc="EAF42C38">
      <w:numFmt w:val="none"/>
      <w:lvlText w:val=""/>
      <w:lvlJc w:val="left"/>
      <w:pPr>
        <w:tabs>
          <w:tab w:val="num" w:pos="360"/>
        </w:tabs>
        <w:ind w:left="0" w:firstLine="0"/>
      </w:pPr>
    </w:lvl>
    <w:lvl w:ilvl="8" w:tplc="AE34A88C">
      <w:numFmt w:val="none"/>
      <w:lvlText w:val=""/>
      <w:lvlJc w:val="left"/>
      <w:pPr>
        <w:tabs>
          <w:tab w:val="num" w:pos="360"/>
        </w:tabs>
        <w:ind w:left="0" w:firstLine="0"/>
      </w:pPr>
    </w:lvl>
  </w:abstractNum>
  <w:abstractNum w:abstractNumId="3">
    <w:nsid w:val="034D4ACA"/>
    <w:multiLevelType w:val="hybridMultilevel"/>
    <w:tmpl w:val="D3760EF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9354F6"/>
    <w:multiLevelType w:val="hybridMultilevel"/>
    <w:tmpl w:val="5CE078C6"/>
    <w:lvl w:ilvl="0" w:tplc="FFFFFFFF">
      <w:numFmt w:val="bullet"/>
      <w:lvlText w:val="-"/>
      <w:lvlJc w:val="left"/>
      <w:pPr>
        <w:tabs>
          <w:tab w:val="num" w:pos="1924"/>
        </w:tabs>
        <w:ind w:left="1924" w:hanging="765"/>
      </w:pPr>
      <w:rPr>
        <w:rFonts w:ascii="Times New Roman" w:eastAsia="Times New Roman" w:hAnsi="Times New Roman" w:cs="Times New Roman"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5">
    <w:nsid w:val="093721F4"/>
    <w:multiLevelType w:val="hybridMultilevel"/>
    <w:tmpl w:val="82AA4836"/>
    <w:lvl w:ilvl="0" w:tplc="04190001">
      <w:start w:val="1"/>
      <w:numFmt w:val="bullet"/>
      <w:lvlText w:val=""/>
      <w:lvlJc w:val="left"/>
      <w:pPr>
        <w:tabs>
          <w:tab w:val="num" w:pos="1259"/>
        </w:tabs>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93F68D7"/>
    <w:multiLevelType w:val="hybridMultilevel"/>
    <w:tmpl w:val="A67C77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9AB1F68"/>
    <w:multiLevelType w:val="singleLevel"/>
    <w:tmpl w:val="05B69098"/>
    <w:lvl w:ilvl="0">
      <w:start w:val="1"/>
      <w:numFmt w:val="bullet"/>
      <w:lvlText w:val=""/>
      <w:lvlJc w:val="left"/>
      <w:pPr>
        <w:tabs>
          <w:tab w:val="num" w:pos="1440"/>
        </w:tabs>
        <w:ind w:left="1440" w:hanging="360"/>
      </w:pPr>
      <w:rPr>
        <w:rFonts w:ascii="Symbol" w:hAnsi="Symbol" w:hint="default"/>
      </w:rPr>
    </w:lvl>
  </w:abstractNum>
  <w:abstractNum w:abstractNumId="8">
    <w:nsid w:val="0A173909"/>
    <w:multiLevelType w:val="hybridMultilevel"/>
    <w:tmpl w:val="931AD5B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AF63421"/>
    <w:multiLevelType w:val="hybridMultilevel"/>
    <w:tmpl w:val="25ACA484"/>
    <w:lvl w:ilvl="0" w:tplc="04190001">
      <w:start w:val="1"/>
      <w:numFmt w:val="bullet"/>
      <w:lvlText w:val=""/>
      <w:lvlJc w:val="left"/>
      <w:pPr>
        <w:tabs>
          <w:tab w:val="num" w:pos="1259"/>
        </w:tabs>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BF02490"/>
    <w:multiLevelType w:val="hybridMultilevel"/>
    <w:tmpl w:val="C6A64B7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EF5736A"/>
    <w:multiLevelType w:val="hybridMultilevel"/>
    <w:tmpl w:val="CF54532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12F7A55"/>
    <w:multiLevelType w:val="hybridMultilevel"/>
    <w:tmpl w:val="DA30F1D6"/>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22A0470"/>
    <w:multiLevelType w:val="hybridMultilevel"/>
    <w:tmpl w:val="F85EE6CE"/>
    <w:lvl w:ilvl="0" w:tplc="04190001">
      <w:start w:val="1"/>
      <w:numFmt w:val="bullet"/>
      <w:lvlText w:val=""/>
      <w:lvlJc w:val="left"/>
      <w:pPr>
        <w:tabs>
          <w:tab w:val="num" w:pos="1259"/>
        </w:tabs>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2D9487F"/>
    <w:multiLevelType w:val="hybridMultilevel"/>
    <w:tmpl w:val="F76A5E0C"/>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34C0BFA"/>
    <w:multiLevelType w:val="hybridMultilevel"/>
    <w:tmpl w:val="55C4B2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15045ED6"/>
    <w:multiLevelType w:val="hybridMultilevel"/>
    <w:tmpl w:val="D8A85D3A"/>
    <w:lvl w:ilvl="0" w:tplc="FFFFFFFF">
      <w:numFmt w:val="bullet"/>
      <w:lvlText w:val="-"/>
      <w:lvlJc w:val="left"/>
      <w:pPr>
        <w:tabs>
          <w:tab w:val="num" w:pos="1304"/>
        </w:tabs>
        <w:ind w:left="1304" w:hanging="765"/>
      </w:pPr>
      <w:rPr>
        <w:rFonts w:ascii="Times New Roman" w:eastAsia="Times New Roman" w:hAnsi="Times New Roman" w:cs="Times New Roman" w:hint="default"/>
      </w:rPr>
    </w:lvl>
    <w:lvl w:ilvl="1" w:tplc="FFFFFFFF" w:tentative="1">
      <w:start w:val="1"/>
      <w:numFmt w:val="bullet"/>
      <w:lvlText w:val="o"/>
      <w:lvlJc w:val="left"/>
      <w:pPr>
        <w:tabs>
          <w:tab w:val="num" w:pos="1619"/>
        </w:tabs>
        <w:ind w:left="1619" w:hanging="360"/>
      </w:pPr>
      <w:rPr>
        <w:rFonts w:ascii="Courier New" w:hAnsi="Courier New" w:hint="default"/>
      </w:rPr>
    </w:lvl>
    <w:lvl w:ilvl="2" w:tplc="FFFFFFFF" w:tentative="1">
      <w:start w:val="1"/>
      <w:numFmt w:val="bullet"/>
      <w:lvlText w:val=""/>
      <w:lvlJc w:val="left"/>
      <w:pPr>
        <w:tabs>
          <w:tab w:val="num" w:pos="2339"/>
        </w:tabs>
        <w:ind w:left="2339" w:hanging="360"/>
      </w:pPr>
      <w:rPr>
        <w:rFonts w:ascii="Wingdings" w:hAnsi="Wingdings" w:hint="default"/>
      </w:rPr>
    </w:lvl>
    <w:lvl w:ilvl="3" w:tplc="FFFFFFFF" w:tentative="1">
      <w:start w:val="1"/>
      <w:numFmt w:val="bullet"/>
      <w:lvlText w:val=""/>
      <w:lvlJc w:val="left"/>
      <w:pPr>
        <w:tabs>
          <w:tab w:val="num" w:pos="3059"/>
        </w:tabs>
        <w:ind w:left="3059" w:hanging="360"/>
      </w:pPr>
      <w:rPr>
        <w:rFonts w:ascii="Symbol" w:hAnsi="Symbol" w:hint="default"/>
      </w:rPr>
    </w:lvl>
    <w:lvl w:ilvl="4" w:tplc="FFFFFFFF" w:tentative="1">
      <w:start w:val="1"/>
      <w:numFmt w:val="bullet"/>
      <w:lvlText w:val="o"/>
      <w:lvlJc w:val="left"/>
      <w:pPr>
        <w:tabs>
          <w:tab w:val="num" w:pos="3779"/>
        </w:tabs>
        <w:ind w:left="3779" w:hanging="360"/>
      </w:pPr>
      <w:rPr>
        <w:rFonts w:ascii="Courier New" w:hAnsi="Courier New" w:hint="default"/>
      </w:rPr>
    </w:lvl>
    <w:lvl w:ilvl="5" w:tplc="FFFFFFFF" w:tentative="1">
      <w:start w:val="1"/>
      <w:numFmt w:val="bullet"/>
      <w:lvlText w:val=""/>
      <w:lvlJc w:val="left"/>
      <w:pPr>
        <w:tabs>
          <w:tab w:val="num" w:pos="4499"/>
        </w:tabs>
        <w:ind w:left="4499" w:hanging="360"/>
      </w:pPr>
      <w:rPr>
        <w:rFonts w:ascii="Wingdings" w:hAnsi="Wingdings" w:hint="default"/>
      </w:rPr>
    </w:lvl>
    <w:lvl w:ilvl="6" w:tplc="FFFFFFFF" w:tentative="1">
      <w:start w:val="1"/>
      <w:numFmt w:val="bullet"/>
      <w:lvlText w:val=""/>
      <w:lvlJc w:val="left"/>
      <w:pPr>
        <w:tabs>
          <w:tab w:val="num" w:pos="5219"/>
        </w:tabs>
        <w:ind w:left="5219" w:hanging="360"/>
      </w:pPr>
      <w:rPr>
        <w:rFonts w:ascii="Symbol" w:hAnsi="Symbol" w:hint="default"/>
      </w:rPr>
    </w:lvl>
    <w:lvl w:ilvl="7" w:tplc="FFFFFFFF" w:tentative="1">
      <w:start w:val="1"/>
      <w:numFmt w:val="bullet"/>
      <w:lvlText w:val="o"/>
      <w:lvlJc w:val="left"/>
      <w:pPr>
        <w:tabs>
          <w:tab w:val="num" w:pos="5939"/>
        </w:tabs>
        <w:ind w:left="5939" w:hanging="360"/>
      </w:pPr>
      <w:rPr>
        <w:rFonts w:ascii="Courier New" w:hAnsi="Courier New" w:hint="default"/>
      </w:rPr>
    </w:lvl>
    <w:lvl w:ilvl="8" w:tplc="FFFFFFFF" w:tentative="1">
      <w:start w:val="1"/>
      <w:numFmt w:val="bullet"/>
      <w:lvlText w:val=""/>
      <w:lvlJc w:val="left"/>
      <w:pPr>
        <w:tabs>
          <w:tab w:val="num" w:pos="6659"/>
        </w:tabs>
        <w:ind w:left="6659" w:hanging="360"/>
      </w:pPr>
      <w:rPr>
        <w:rFonts w:ascii="Wingdings" w:hAnsi="Wingdings" w:hint="default"/>
      </w:rPr>
    </w:lvl>
  </w:abstractNum>
  <w:abstractNum w:abstractNumId="17">
    <w:nsid w:val="184425AF"/>
    <w:multiLevelType w:val="hybridMultilevel"/>
    <w:tmpl w:val="DA6C110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8CE5C7A"/>
    <w:multiLevelType w:val="hybridMultilevel"/>
    <w:tmpl w:val="EFF06A7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9C37940"/>
    <w:multiLevelType w:val="hybridMultilevel"/>
    <w:tmpl w:val="E1041A8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B2C21BE"/>
    <w:multiLevelType w:val="multilevel"/>
    <w:tmpl w:val="6B643C7C"/>
    <w:lvl w:ilvl="0">
      <w:start w:val="8"/>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204355A1"/>
    <w:multiLevelType w:val="hybridMultilevel"/>
    <w:tmpl w:val="CDE8E3DE"/>
    <w:lvl w:ilvl="0" w:tplc="04190011">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359458A"/>
    <w:multiLevelType w:val="hybridMultilevel"/>
    <w:tmpl w:val="E012C92E"/>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5A55FD6"/>
    <w:multiLevelType w:val="hybridMultilevel"/>
    <w:tmpl w:val="AFC47E8A"/>
    <w:lvl w:ilvl="0" w:tplc="04190001">
      <w:start w:val="1"/>
      <w:numFmt w:val="bullet"/>
      <w:lvlText w:val=""/>
      <w:lvlJc w:val="left"/>
      <w:pPr>
        <w:tabs>
          <w:tab w:val="num" w:pos="1335"/>
        </w:tabs>
        <w:ind w:left="13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5B24569"/>
    <w:multiLevelType w:val="hybridMultilevel"/>
    <w:tmpl w:val="142C49F4"/>
    <w:lvl w:ilvl="0" w:tplc="37228E7E">
      <w:start w:val="1"/>
      <w:numFmt w:val="bullet"/>
      <w:lvlText w:val="-"/>
      <w:lvlJc w:val="left"/>
      <w:pPr>
        <w:tabs>
          <w:tab w:val="num" w:pos="1259"/>
        </w:tabs>
        <w:ind w:left="1259"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5">
    <w:nsid w:val="288413A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nsid w:val="29D3484A"/>
    <w:multiLevelType w:val="hybridMultilevel"/>
    <w:tmpl w:val="E2A2FBF8"/>
    <w:lvl w:ilvl="0" w:tplc="04190011">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94782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nsid w:val="2DDC1EEA"/>
    <w:multiLevelType w:val="hybridMultilevel"/>
    <w:tmpl w:val="5CC08806"/>
    <w:lvl w:ilvl="0" w:tplc="C58644A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33480BC5"/>
    <w:multiLevelType w:val="hybridMultilevel"/>
    <w:tmpl w:val="00483DF8"/>
    <w:lvl w:ilvl="0" w:tplc="5712BA92">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3DF2DBA"/>
    <w:multiLevelType w:val="hybridMultilevel"/>
    <w:tmpl w:val="9D32EE70"/>
    <w:lvl w:ilvl="0" w:tplc="FA041A7A">
      <w:start w:val="1"/>
      <w:numFmt w:val="decimal"/>
      <w:lvlText w:val="%1."/>
      <w:lvlJc w:val="left"/>
      <w:pPr>
        <w:tabs>
          <w:tab w:val="num" w:pos="720"/>
        </w:tabs>
        <w:ind w:left="720" w:hanging="360"/>
      </w:pPr>
    </w:lvl>
    <w:lvl w:ilvl="1" w:tplc="3CBC7694">
      <w:numFmt w:val="none"/>
      <w:lvlText w:val=""/>
      <w:lvlJc w:val="left"/>
      <w:pPr>
        <w:tabs>
          <w:tab w:val="num" w:pos="360"/>
        </w:tabs>
        <w:ind w:left="0" w:firstLine="0"/>
      </w:pPr>
    </w:lvl>
    <w:lvl w:ilvl="2" w:tplc="8C0ABFA6">
      <w:numFmt w:val="none"/>
      <w:lvlText w:val=""/>
      <w:lvlJc w:val="left"/>
      <w:pPr>
        <w:tabs>
          <w:tab w:val="num" w:pos="360"/>
        </w:tabs>
        <w:ind w:left="0" w:firstLine="0"/>
      </w:pPr>
    </w:lvl>
    <w:lvl w:ilvl="3" w:tplc="D7CA1824">
      <w:numFmt w:val="none"/>
      <w:lvlText w:val=""/>
      <w:lvlJc w:val="left"/>
      <w:pPr>
        <w:tabs>
          <w:tab w:val="num" w:pos="360"/>
        </w:tabs>
        <w:ind w:left="0" w:firstLine="0"/>
      </w:pPr>
    </w:lvl>
    <w:lvl w:ilvl="4" w:tplc="9BCEAF9A">
      <w:numFmt w:val="none"/>
      <w:lvlText w:val=""/>
      <w:lvlJc w:val="left"/>
      <w:pPr>
        <w:tabs>
          <w:tab w:val="num" w:pos="360"/>
        </w:tabs>
        <w:ind w:left="0" w:firstLine="0"/>
      </w:pPr>
    </w:lvl>
    <w:lvl w:ilvl="5" w:tplc="549670BE">
      <w:numFmt w:val="none"/>
      <w:lvlText w:val=""/>
      <w:lvlJc w:val="left"/>
      <w:pPr>
        <w:tabs>
          <w:tab w:val="num" w:pos="360"/>
        </w:tabs>
        <w:ind w:left="0" w:firstLine="0"/>
      </w:pPr>
    </w:lvl>
    <w:lvl w:ilvl="6" w:tplc="B016D058">
      <w:numFmt w:val="none"/>
      <w:lvlText w:val=""/>
      <w:lvlJc w:val="left"/>
      <w:pPr>
        <w:tabs>
          <w:tab w:val="num" w:pos="360"/>
        </w:tabs>
        <w:ind w:left="0" w:firstLine="0"/>
      </w:pPr>
    </w:lvl>
    <w:lvl w:ilvl="7" w:tplc="4306C79A">
      <w:numFmt w:val="none"/>
      <w:lvlText w:val=""/>
      <w:lvlJc w:val="left"/>
      <w:pPr>
        <w:tabs>
          <w:tab w:val="num" w:pos="360"/>
        </w:tabs>
        <w:ind w:left="0" w:firstLine="0"/>
      </w:pPr>
    </w:lvl>
    <w:lvl w:ilvl="8" w:tplc="016039C0">
      <w:numFmt w:val="none"/>
      <w:lvlText w:val=""/>
      <w:lvlJc w:val="left"/>
      <w:pPr>
        <w:tabs>
          <w:tab w:val="num" w:pos="360"/>
        </w:tabs>
        <w:ind w:left="0" w:firstLine="0"/>
      </w:pPr>
    </w:lvl>
  </w:abstractNum>
  <w:abstractNum w:abstractNumId="31">
    <w:nsid w:val="38B705B1"/>
    <w:multiLevelType w:val="hybridMultilevel"/>
    <w:tmpl w:val="19F66EC6"/>
    <w:lvl w:ilvl="0" w:tplc="04190001">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2">
    <w:nsid w:val="3BF158CD"/>
    <w:multiLevelType w:val="hybridMultilevel"/>
    <w:tmpl w:val="DFFC57A2"/>
    <w:lvl w:ilvl="0" w:tplc="04190001">
      <w:start w:val="1"/>
      <w:numFmt w:val="bullet"/>
      <w:lvlText w:val=""/>
      <w:lvlJc w:val="left"/>
      <w:pPr>
        <w:tabs>
          <w:tab w:val="num" w:pos="1259"/>
        </w:tabs>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E285485"/>
    <w:multiLevelType w:val="hybridMultilevel"/>
    <w:tmpl w:val="E60AB4D0"/>
    <w:lvl w:ilvl="0" w:tplc="545E0E7C">
      <w:start w:val="1"/>
      <w:numFmt w:val="decimal"/>
      <w:lvlText w:val="%1)"/>
      <w:lvlJc w:val="left"/>
      <w:pPr>
        <w:tabs>
          <w:tab w:val="num" w:pos="870"/>
        </w:tabs>
        <w:ind w:left="870" w:hanging="87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3E6146F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5">
    <w:nsid w:val="420B7523"/>
    <w:multiLevelType w:val="hybridMultilevel"/>
    <w:tmpl w:val="77B839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6">
    <w:nsid w:val="440F3DB1"/>
    <w:multiLevelType w:val="hybridMultilevel"/>
    <w:tmpl w:val="E3A6F40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55049BF"/>
    <w:multiLevelType w:val="hybridMultilevel"/>
    <w:tmpl w:val="F8BE1C60"/>
    <w:lvl w:ilvl="0" w:tplc="4E36E17C">
      <w:start w:val="1"/>
      <w:numFmt w:val="none"/>
      <w:lvlText w:val="2.2.1."/>
      <w:lvlJc w:val="left"/>
      <w:pPr>
        <w:tabs>
          <w:tab w:val="num" w:pos="1259"/>
        </w:tabs>
        <w:ind w:left="899" w:hanging="360"/>
      </w:pPr>
    </w:lvl>
    <w:lvl w:ilvl="1" w:tplc="86C47F04">
      <w:numFmt w:val="none"/>
      <w:lvlText w:val=""/>
      <w:lvlJc w:val="left"/>
      <w:pPr>
        <w:tabs>
          <w:tab w:val="num" w:pos="360"/>
        </w:tabs>
        <w:ind w:left="0" w:firstLine="0"/>
      </w:pPr>
    </w:lvl>
    <w:lvl w:ilvl="2" w:tplc="4BB0F798">
      <w:numFmt w:val="none"/>
      <w:lvlText w:val=""/>
      <w:lvlJc w:val="left"/>
      <w:pPr>
        <w:tabs>
          <w:tab w:val="num" w:pos="360"/>
        </w:tabs>
        <w:ind w:left="0" w:firstLine="0"/>
      </w:pPr>
    </w:lvl>
    <w:lvl w:ilvl="3" w:tplc="3B1C2190">
      <w:numFmt w:val="none"/>
      <w:lvlText w:val=""/>
      <w:lvlJc w:val="left"/>
      <w:pPr>
        <w:tabs>
          <w:tab w:val="num" w:pos="360"/>
        </w:tabs>
        <w:ind w:left="0" w:firstLine="0"/>
      </w:pPr>
    </w:lvl>
    <w:lvl w:ilvl="4" w:tplc="F1F013CC">
      <w:numFmt w:val="none"/>
      <w:lvlText w:val=""/>
      <w:lvlJc w:val="left"/>
      <w:pPr>
        <w:tabs>
          <w:tab w:val="num" w:pos="360"/>
        </w:tabs>
        <w:ind w:left="0" w:firstLine="0"/>
      </w:pPr>
    </w:lvl>
    <w:lvl w:ilvl="5" w:tplc="DFAC7614">
      <w:numFmt w:val="none"/>
      <w:lvlText w:val=""/>
      <w:lvlJc w:val="left"/>
      <w:pPr>
        <w:tabs>
          <w:tab w:val="num" w:pos="360"/>
        </w:tabs>
        <w:ind w:left="0" w:firstLine="0"/>
      </w:pPr>
    </w:lvl>
    <w:lvl w:ilvl="6" w:tplc="547210F2">
      <w:numFmt w:val="none"/>
      <w:lvlText w:val=""/>
      <w:lvlJc w:val="left"/>
      <w:pPr>
        <w:tabs>
          <w:tab w:val="num" w:pos="360"/>
        </w:tabs>
        <w:ind w:left="0" w:firstLine="0"/>
      </w:pPr>
    </w:lvl>
    <w:lvl w:ilvl="7" w:tplc="780A99D0">
      <w:numFmt w:val="none"/>
      <w:lvlText w:val=""/>
      <w:lvlJc w:val="left"/>
      <w:pPr>
        <w:tabs>
          <w:tab w:val="num" w:pos="360"/>
        </w:tabs>
        <w:ind w:left="0" w:firstLine="0"/>
      </w:pPr>
    </w:lvl>
    <w:lvl w:ilvl="8" w:tplc="3508EAA2">
      <w:numFmt w:val="none"/>
      <w:lvlText w:val=""/>
      <w:lvlJc w:val="left"/>
      <w:pPr>
        <w:tabs>
          <w:tab w:val="num" w:pos="360"/>
        </w:tabs>
        <w:ind w:left="0" w:firstLine="0"/>
      </w:pPr>
    </w:lvl>
  </w:abstractNum>
  <w:abstractNum w:abstractNumId="38">
    <w:nsid w:val="463A66CC"/>
    <w:multiLevelType w:val="hybridMultilevel"/>
    <w:tmpl w:val="E0AEF6E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70012FB"/>
    <w:multiLevelType w:val="hybridMultilevel"/>
    <w:tmpl w:val="AFACF9D8"/>
    <w:lvl w:ilvl="0" w:tplc="82D6E18C">
      <w:start w:val="1"/>
      <w:numFmt w:val="decimal"/>
      <w:lvlText w:val="%1."/>
      <w:lvlJc w:val="left"/>
      <w:pPr>
        <w:tabs>
          <w:tab w:val="num" w:pos="720"/>
        </w:tabs>
        <w:ind w:left="720" w:hanging="360"/>
      </w:pPr>
    </w:lvl>
    <w:lvl w:ilvl="1" w:tplc="52866D9E">
      <w:numFmt w:val="none"/>
      <w:lvlText w:val=""/>
      <w:lvlJc w:val="left"/>
      <w:pPr>
        <w:tabs>
          <w:tab w:val="num" w:pos="360"/>
        </w:tabs>
        <w:ind w:left="0" w:firstLine="0"/>
      </w:pPr>
    </w:lvl>
    <w:lvl w:ilvl="2" w:tplc="A1248AEE">
      <w:numFmt w:val="none"/>
      <w:lvlText w:val=""/>
      <w:lvlJc w:val="left"/>
      <w:pPr>
        <w:tabs>
          <w:tab w:val="num" w:pos="360"/>
        </w:tabs>
        <w:ind w:left="0" w:firstLine="0"/>
      </w:pPr>
    </w:lvl>
    <w:lvl w:ilvl="3" w:tplc="3B36F00E">
      <w:numFmt w:val="none"/>
      <w:lvlText w:val=""/>
      <w:lvlJc w:val="left"/>
      <w:pPr>
        <w:tabs>
          <w:tab w:val="num" w:pos="360"/>
        </w:tabs>
        <w:ind w:left="0" w:firstLine="0"/>
      </w:pPr>
    </w:lvl>
    <w:lvl w:ilvl="4" w:tplc="FD100C64">
      <w:numFmt w:val="none"/>
      <w:lvlText w:val=""/>
      <w:lvlJc w:val="left"/>
      <w:pPr>
        <w:tabs>
          <w:tab w:val="num" w:pos="360"/>
        </w:tabs>
        <w:ind w:left="0" w:firstLine="0"/>
      </w:pPr>
    </w:lvl>
    <w:lvl w:ilvl="5" w:tplc="B14667AC">
      <w:numFmt w:val="none"/>
      <w:lvlText w:val=""/>
      <w:lvlJc w:val="left"/>
      <w:pPr>
        <w:tabs>
          <w:tab w:val="num" w:pos="360"/>
        </w:tabs>
        <w:ind w:left="0" w:firstLine="0"/>
      </w:pPr>
    </w:lvl>
    <w:lvl w:ilvl="6" w:tplc="A91034AC">
      <w:numFmt w:val="none"/>
      <w:lvlText w:val=""/>
      <w:lvlJc w:val="left"/>
      <w:pPr>
        <w:tabs>
          <w:tab w:val="num" w:pos="360"/>
        </w:tabs>
        <w:ind w:left="0" w:firstLine="0"/>
      </w:pPr>
    </w:lvl>
    <w:lvl w:ilvl="7" w:tplc="37680578">
      <w:numFmt w:val="none"/>
      <w:lvlText w:val=""/>
      <w:lvlJc w:val="left"/>
      <w:pPr>
        <w:tabs>
          <w:tab w:val="num" w:pos="360"/>
        </w:tabs>
        <w:ind w:left="0" w:firstLine="0"/>
      </w:pPr>
    </w:lvl>
    <w:lvl w:ilvl="8" w:tplc="137E44CC">
      <w:numFmt w:val="none"/>
      <w:lvlText w:val=""/>
      <w:lvlJc w:val="left"/>
      <w:pPr>
        <w:tabs>
          <w:tab w:val="num" w:pos="360"/>
        </w:tabs>
        <w:ind w:left="0" w:firstLine="0"/>
      </w:pPr>
    </w:lvl>
  </w:abstractNum>
  <w:abstractNum w:abstractNumId="40">
    <w:nsid w:val="47BC49D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1">
    <w:nsid w:val="483B3E9B"/>
    <w:multiLevelType w:val="hybridMultilevel"/>
    <w:tmpl w:val="1F2056CA"/>
    <w:lvl w:ilvl="0" w:tplc="04190001">
      <w:start w:val="1"/>
      <w:numFmt w:val="bullet"/>
      <w:lvlText w:val=""/>
      <w:lvlJc w:val="left"/>
      <w:pPr>
        <w:tabs>
          <w:tab w:val="num" w:pos="1335"/>
        </w:tabs>
        <w:ind w:left="13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488309CD"/>
    <w:multiLevelType w:val="hybridMultilevel"/>
    <w:tmpl w:val="37DC547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8C33807"/>
    <w:multiLevelType w:val="hybridMultilevel"/>
    <w:tmpl w:val="65C0E5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4B193E71"/>
    <w:multiLevelType w:val="multilevel"/>
    <w:tmpl w:val="6B54109E"/>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4CF775FF"/>
    <w:multiLevelType w:val="hybridMultilevel"/>
    <w:tmpl w:val="306C183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6636C9D"/>
    <w:multiLevelType w:val="hybridMultilevel"/>
    <w:tmpl w:val="3454EF1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683269B"/>
    <w:multiLevelType w:val="hybridMultilevel"/>
    <w:tmpl w:val="F4A05F10"/>
    <w:lvl w:ilvl="0" w:tplc="28E68154">
      <w:start w:val="3"/>
      <w:numFmt w:val="bullet"/>
      <w:lvlText w:val="-"/>
      <w:lvlJc w:val="left"/>
      <w:pPr>
        <w:tabs>
          <w:tab w:val="num" w:pos="903"/>
        </w:tabs>
        <w:ind w:left="903" w:hanging="360"/>
      </w:pPr>
      <w:rPr>
        <w:rFonts w:ascii="Times New Roman" w:eastAsia="Times New Roman" w:hAnsi="Times New Roman" w:cs="Times New Roman" w:hint="default"/>
      </w:rPr>
    </w:lvl>
    <w:lvl w:ilvl="1" w:tplc="04190003" w:tentative="1">
      <w:start w:val="1"/>
      <w:numFmt w:val="bullet"/>
      <w:lvlText w:val="o"/>
      <w:lvlJc w:val="left"/>
      <w:pPr>
        <w:tabs>
          <w:tab w:val="num" w:pos="1623"/>
        </w:tabs>
        <w:ind w:left="1623" w:hanging="360"/>
      </w:pPr>
      <w:rPr>
        <w:rFonts w:ascii="Courier New" w:hAnsi="Courier New" w:hint="default"/>
      </w:rPr>
    </w:lvl>
    <w:lvl w:ilvl="2" w:tplc="04190005" w:tentative="1">
      <w:start w:val="1"/>
      <w:numFmt w:val="bullet"/>
      <w:lvlText w:val=""/>
      <w:lvlJc w:val="left"/>
      <w:pPr>
        <w:tabs>
          <w:tab w:val="num" w:pos="2343"/>
        </w:tabs>
        <w:ind w:left="2343" w:hanging="360"/>
      </w:pPr>
      <w:rPr>
        <w:rFonts w:ascii="Wingdings" w:hAnsi="Wingdings" w:hint="default"/>
      </w:rPr>
    </w:lvl>
    <w:lvl w:ilvl="3" w:tplc="04190001" w:tentative="1">
      <w:start w:val="1"/>
      <w:numFmt w:val="bullet"/>
      <w:lvlText w:val=""/>
      <w:lvlJc w:val="left"/>
      <w:pPr>
        <w:tabs>
          <w:tab w:val="num" w:pos="3063"/>
        </w:tabs>
        <w:ind w:left="3063" w:hanging="360"/>
      </w:pPr>
      <w:rPr>
        <w:rFonts w:ascii="Symbol" w:hAnsi="Symbol" w:hint="default"/>
      </w:rPr>
    </w:lvl>
    <w:lvl w:ilvl="4" w:tplc="04190003" w:tentative="1">
      <w:start w:val="1"/>
      <w:numFmt w:val="bullet"/>
      <w:lvlText w:val="o"/>
      <w:lvlJc w:val="left"/>
      <w:pPr>
        <w:tabs>
          <w:tab w:val="num" w:pos="3783"/>
        </w:tabs>
        <w:ind w:left="3783" w:hanging="360"/>
      </w:pPr>
      <w:rPr>
        <w:rFonts w:ascii="Courier New" w:hAnsi="Courier New" w:hint="default"/>
      </w:rPr>
    </w:lvl>
    <w:lvl w:ilvl="5" w:tplc="04190005" w:tentative="1">
      <w:start w:val="1"/>
      <w:numFmt w:val="bullet"/>
      <w:lvlText w:val=""/>
      <w:lvlJc w:val="left"/>
      <w:pPr>
        <w:tabs>
          <w:tab w:val="num" w:pos="4503"/>
        </w:tabs>
        <w:ind w:left="4503" w:hanging="360"/>
      </w:pPr>
      <w:rPr>
        <w:rFonts w:ascii="Wingdings" w:hAnsi="Wingdings" w:hint="default"/>
      </w:rPr>
    </w:lvl>
    <w:lvl w:ilvl="6" w:tplc="04190001" w:tentative="1">
      <w:start w:val="1"/>
      <w:numFmt w:val="bullet"/>
      <w:lvlText w:val=""/>
      <w:lvlJc w:val="left"/>
      <w:pPr>
        <w:tabs>
          <w:tab w:val="num" w:pos="5223"/>
        </w:tabs>
        <w:ind w:left="5223" w:hanging="360"/>
      </w:pPr>
      <w:rPr>
        <w:rFonts w:ascii="Symbol" w:hAnsi="Symbol" w:hint="default"/>
      </w:rPr>
    </w:lvl>
    <w:lvl w:ilvl="7" w:tplc="04190003" w:tentative="1">
      <w:start w:val="1"/>
      <w:numFmt w:val="bullet"/>
      <w:lvlText w:val="o"/>
      <w:lvlJc w:val="left"/>
      <w:pPr>
        <w:tabs>
          <w:tab w:val="num" w:pos="5943"/>
        </w:tabs>
        <w:ind w:left="5943" w:hanging="360"/>
      </w:pPr>
      <w:rPr>
        <w:rFonts w:ascii="Courier New" w:hAnsi="Courier New" w:hint="default"/>
      </w:rPr>
    </w:lvl>
    <w:lvl w:ilvl="8" w:tplc="04190005" w:tentative="1">
      <w:start w:val="1"/>
      <w:numFmt w:val="bullet"/>
      <w:lvlText w:val=""/>
      <w:lvlJc w:val="left"/>
      <w:pPr>
        <w:tabs>
          <w:tab w:val="num" w:pos="6663"/>
        </w:tabs>
        <w:ind w:left="6663" w:hanging="360"/>
      </w:pPr>
      <w:rPr>
        <w:rFonts w:ascii="Wingdings" w:hAnsi="Wingdings" w:hint="default"/>
      </w:rPr>
    </w:lvl>
  </w:abstractNum>
  <w:abstractNum w:abstractNumId="48">
    <w:nsid w:val="571D30BE"/>
    <w:multiLevelType w:val="hybridMultilevel"/>
    <w:tmpl w:val="2C7CF2AC"/>
    <w:lvl w:ilvl="0" w:tplc="04190001">
      <w:start w:val="1"/>
      <w:numFmt w:val="bullet"/>
      <w:lvlText w:val=""/>
      <w:lvlJc w:val="left"/>
      <w:pPr>
        <w:tabs>
          <w:tab w:val="num" w:pos="1259"/>
        </w:tabs>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88B0439"/>
    <w:multiLevelType w:val="multilevel"/>
    <w:tmpl w:val="58EA64B0"/>
    <w:lvl w:ilvl="0">
      <w:start w:val="6"/>
      <w:numFmt w:val="decimal"/>
      <w:lvlText w:val="%1"/>
      <w:lvlJc w:val="left"/>
      <w:pPr>
        <w:ind w:left="375" w:hanging="375"/>
      </w:pPr>
      <w:rPr>
        <w:rFonts w:hint="default"/>
      </w:rPr>
    </w:lvl>
    <w:lvl w:ilvl="1">
      <w:start w:val="1"/>
      <w:numFmt w:val="decimal"/>
      <w:lvlText w:val="%1.%2"/>
      <w:lvlJc w:val="left"/>
      <w:pPr>
        <w:ind w:left="1274" w:hanging="375"/>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777" w:hanging="108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935" w:hanging="144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8093" w:hanging="1800"/>
      </w:pPr>
      <w:rPr>
        <w:rFonts w:hint="default"/>
      </w:rPr>
    </w:lvl>
    <w:lvl w:ilvl="8">
      <w:start w:val="1"/>
      <w:numFmt w:val="decimal"/>
      <w:lvlText w:val="%1.%2.%3.%4.%5.%6.%7.%8.%9"/>
      <w:lvlJc w:val="left"/>
      <w:pPr>
        <w:ind w:left="9352" w:hanging="2160"/>
      </w:pPr>
      <w:rPr>
        <w:rFonts w:hint="default"/>
      </w:rPr>
    </w:lvl>
  </w:abstractNum>
  <w:abstractNum w:abstractNumId="50">
    <w:nsid w:val="59BE1BD6"/>
    <w:multiLevelType w:val="hybridMultilevel"/>
    <w:tmpl w:val="241816C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9C64AE7"/>
    <w:multiLevelType w:val="hybridMultilevel"/>
    <w:tmpl w:val="73E22378"/>
    <w:lvl w:ilvl="0" w:tplc="04190001">
      <w:start w:val="1"/>
      <w:numFmt w:val="bullet"/>
      <w:lvlText w:val=""/>
      <w:lvlJc w:val="left"/>
      <w:pPr>
        <w:tabs>
          <w:tab w:val="num" w:pos="1259"/>
        </w:tabs>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AA06DF3"/>
    <w:multiLevelType w:val="hybridMultilevel"/>
    <w:tmpl w:val="E07457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5C25479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4">
    <w:nsid w:val="5CB9650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5">
    <w:nsid w:val="5D024FE6"/>
    <w:multiLevelType w:val="hybridMultilevel"/>
    <w:tmpl w:val="D90896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6">
    <w:nsid w:val="5D5307CF"/>
    <w:multiLevelType w:val="hybridMultilevel"/>
    <w:tmpl w:val="77B26046"/>
    <w:lvl w:ilvl="0" w:tplc="37228E7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D55559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8">
    <w:nsid w:val="5EAF370F"/>
    <w:multiLevelType w:val="hybridMultilevel"/>
    <w:tmpl w:val="C9F0A2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60E15FD5"/>
    <w:multiLevelType w:val="multilevel"/>
    <w:tmpl w:val="69289A6A"/>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61083957"/>
    <w:multiLevelType w:val="hybridMultilevel"/>
    <w:tmpl w:val="9B2C8F10"/>
    <w:lvl w:ilvl="0" w:tplc="6F62A0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1">
    <w:nsid w:val="61FB2B12"/>
    <w:multiLevelType w:val="hybridMultilevel"/>
    <w:tmpl w:val="356CCC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2E248CA"/>
    <w:multiLevelType w:val="hybridMultilevel"/>
    <w:tmpl w:val="6DC6AB72"/>
    <w:lvl w:ilvl="0" w:tplc="0419000F">
      <w:start w:val="1"/>
      <w:numFmt w:val="decimal"/>
      <w:lvlText w:val="%1."/>
      <w:lvlJc w:val="left"/>
      <w:pPr>
        <w:tabs>
          <w:tab w:val="num" w:pos="1335"/>
        </w:tabs>
        <w:ind w:left="13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64E565B0"/>
    <w:multiLevelType w:val="multilevel"/>
    <w:tmpl w:val="C0CAA41C"/>
    <w:lvl w:ilvl="0">
      <w:start w:val="1"/>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4">
    <w:nsid w:val="661B53D4"/>
    <w:multiLevelType w:val="hybridMultilevel"/>
    <w:tmpl w:val="75FE077A"/>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67BF60FC"/>
    <w:multiLevelType w:val="hybridMultilevel"/>
    <w:tmpl w:val="6EFC5A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6">
    <w:nsid w:val="688A3B58"/>
    <w:multiLevelType w:val="hybridMultilevel"/>
    <w:tmpl w:val="635C2690"/>
    <w:lvl w:ilvl="0" w:tplc="04190001">
      <w:start w:val="1"/>
      <w:numFmt w:val="bullet"/>
      <w:lvlText w:val=""/>
      <w:lvlJc w:val="left"/>
      <w:pPr>
        <w:tabs>
          <w:tab w:val="num" w:pos="1335"/>
        </w:tabs>
        <w:ind w:left="13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69617149"/>
    <w:multiLevelType w:val="hybridMultilevel"/>
    <w:tmpl w:val="BE007D8A"/>
    <w:lvl w:ilvl="0" w:tplc="37228E7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A4768CC"/>
    <w:multiLevelType w:val="hybridMultilevel"/>
    <w:tmpl w:val="534E655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19B264A"/>
    <w:multiLevelType w:val="hybridMultilevel"/>
    <w:tmpl w:val="3224EA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0">
    <w:nsid w:val="71C96969"/>
    <w:multiLevelType w:val="hybridMultilevel"/>
    <w:tmpl w:val="4392AD3A"/>
    <w:lvl w:ilvl="0" w:tplc="37228E7E">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73804023"/>
    <w:multiLevelType w:val="hybridMultilevel"/>
    <w:tmpl w:val="806C2CF8"/>
    <w:lvl w:ilvl="0" w:tplc="5712BA92">
      <w:start w:val="3"/>
      <w:numFmt w:val="bullet"/>
      <w:lvlText w:val="-"/>
      <w:lvlJc w:val="left"/>
      <w:pPr>
        <w:tabs>
          <w:tab w:val="num" w:pos="1620"/>
        </w:tabs>
        <w:ind w:left="16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74E37064"/>
    <w:multiLevelType w:val="hybridMultilevel"/>
    <w:tmpl w:val="DA663B7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5D36B92"/>
    <w:multiLevelType w:val="hybridMultilevel"/>
    <w:tmpl w:val="DBD875AA"/>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775F49A7"/>
    <w:multiLevelType w:val="hybridMultilevel"/>
    <w:tmpl w:val="7A1E5EE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77AC4601"/>
    <w:multiLevelType w:val="hybridMultilevel"/>
    <w:tmpl w:val="91782FD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78BA4769"/>
    <w:multiLevelType w:val="hybridMultilevel"/>
    <w:tmpl w:val="57F0FE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9271AB5"/>
    <w:multiLevelType w:val="hybridMultilevel"/>
    <w:tmpl w:val="1C9AA41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7CFE6732"/>
    <w:multiLevelType w:val="hybridMultilevel"/>
    <w:tmpl w:val="774E4B5A"/>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7EA56180"/>
    <w:multiLevelType w:val="hybridMultilevel"/>
    <w:tmpl w:val="62FAA43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7EF7107E"/>
    <w:multiLevelType w:val="hybridMultilevel"/>
    <w:tmpl w:val="DC543360"/>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num w:numId="1">
    <w:abstractNumId w:val="47"/>
  </w:num>
  <w:num w:numId="2">
    <w:abstractNumId w:val="7"/>
  </w:num>
  <w:num w:numId="3">
    <w:abstractNumId w:val="15"/>
  </w:num>
  <w:num w:numId="4">
    <w:abstractNumId w:val="31"/>
  </w:num>
  <w:num w:numId="5">
    <w:abstractNumId w:val="63"/>
  </w:num>
  <w:num w:numId="6">
    <w:abstractNumId w:val="76"/>
  </w:num>
  <w:num w:numId="7">
    <w:abstractNumId w:val="0"/>
  </w:num>
  <w:num w:numId="8">
    <w:abstractNumId w:val="40"/>
  </w:num>
  <w:num w:numId="9">
    <w:abstractNumId w:val="57"/>
  </w:num>
  <w:num w:numId="10">
    <w:abstractNumId w:val="27"/>
  </w:num>
  <w:num w:numId="11">
    <w:abstractNumId w:val="54"/>
  </w:num>
  <w:num w:numId="12">
    <w:abstractNumId w:val="34"/>
  </w:num>
  <w:num w:numId="13">
    <w:abstractNumId w:val="25"/>
  </w:num>
  <w:num w:numId="14">
    <w:abstractNumId w:val="53"/>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num>
  <w:num w:numId="23">
    <w:abstractNumId w:val="39"/>
    <w:lvlOverride w:ilvl="0">
      <w:startOverride w:val="1"/>
    </w:lvlOverride>
    <w:lvlOverride w:ilvl="1"/>
    <w:lvlOverride w:ilvl="2"/>
    <w:lvlOverride w:ilvl="3"/>
    <w:lvlOverride w:ilvl="4"/>
    <w:lvlOverride w:ilvl="5"/>
    <w:lvlOverride w:ilvl="6"/>
    <w:lvlOverride w:ilvl="7"/>
    <w:lvlOverride w:ilvl="8"/>
  </w:num>
  <w:num w:numId="24">
    <w:abstractNumId w:val="1"/>
    <w:lvlOverride w:ilvl="0">
      <w:startOverride w:val="1"/>
    </w:lvlOverride>
    <w:lvlOverride w:ilvl="1"/>
    <w:lvlOverride w:ilvl="2"/>
    <w:lvlOverride w:ilvl="3">
      <w:startOverride w:val="1"/>
    </w:lvlOverride>
    <w:lvlOverride w:ilvl="4"/>
    <w:lvlOverride w:ilvl="5"/>
    <w:lvlOverride w:ilvl="6"/>
    <w:lvlOverride w:ilvl="7"/>
    <w:lvlOverride w:ilvl="8"/>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80"/>
  </w:num>
  <w:num w:numId="47">
    <w:abstractNumId w:val="55"/>
  </w:num>
  <w:num w:numId="48">
    <w:abstractNumId w:val="58"/>
  </w:num>
  <w:num w:numId="49">
    <w:abstractNumId w:val="16"/>
  </w:num>
  <w:num w:numId="50">
    <w:abstractNumId w:val="69"/>
  </w:num>
  <w:num w:numId="51">
    <w:abstractNumId w:val="52"/>
  </w:num>
  <w:num w:numId="52">
    <w:abstractNumId w:val="4"/>
  </w:num>
  <w:num w:numId="53">
    <w:abstractNumId w:val="43"/>
  </w:num>
  <w:num w:numId="54">
    <w:abstractNumId w:val="65"/>
  </w:num>
  <w:num w:numId="55">
    <w:abstractNumId w:val="6"/>
  </w:num>
  <w:num w:numId="56">
    <w:abstractNumId w:val="67"/>
  </w:num>
  <w:num w:numId="57">
    <w:abstractNumId w:val="56"/>
  </w:num>
  <w:num w:numId="58">
    <w:abstractNumId w:val="35"/>
  </w:num>
  <w:num w:numId="5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1"/>
    </w:lvlOverride>
    <w:lvlOverride w:ilvl="1"/>
    <w:lvlOverride w:ilvl="2"/>
    <w:lvlOverride w:ilvl="3"/>
    <w:lvlOverride w:ilvl="4"/>
    <w:lvlOverride w:ilvl="5"/>
    <w:lvlOverride w:ilvl="6"/>
    <w:lvlOverride w:ilvl="7"/>
    <w:lvlOverride w:ilvl="8"/>
  </w:num>
  <w:num w:numId="6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lvlOverride w:ilvl="2"/>
    <w:lvlOverride w:ilvl="3"/>
    <w:lvlOverride w:ilvl="4"/>
    <w:lvlOverride w:ilvl="5"/>
    <w:lvlOverride w:ilvl="6"/>
    <w:lvlOverride w:ilvl="7"/>
    <w:lvlOverride w:ilvl="8"/>
  </w:num>
  <w:num w:numId="7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lvlOverride w:ilvl="0">
      <w:startOverride w:val="1"/>
    </w:lvlOverride>
    <w:lvlOverride w:ilvl="1"/>
    <w:lvlOverride w:ilvl="2"/>
    <w:lvlOverride w:ilvl="3"/>
    <w:lvlOverride w:ilvl="4"/>
    <w:lvlOverride w:ilvl="5"/>
    <w:lvlOverride w:ilvl="6"/>
    <w:lvlOverride w:ilvl="7"/>
    <w:lvlOverride w:ilvl="8"/>
  </w:num>
  <w:num w:numId="7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num>
  <w:num w:numId="76">
    <w:abstractNumId w:val="20"/>
  </w:num>
  <w:num w:numId="77">
    <w:abstractNumId w:val="61"/>
  </w:num>
  <w:num w:numId="78">
    <w:abstractNumId w:val="60"/>
  </w:num>
  <w:num w:numId="79">
    <w:abstractNumId w:val="28"/>
  </w:num>
  <w:num w:numId="80">
    <w:abstractNumId w:val="33"/>
  </w:num>
  <w:num w:numId="81">
    <w:abstractNumId w:val="44"/>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A044D9"/>
    <w:rsid w:val="00016015"/>
    <w:rsid w:val="0004172F"/>
    <w:rsid w:val="00081247"/>
    <w:rsid w:val="000D3DCA"/>
    <w:rsid w:val="00116FCA"/>
    <w:rsid w:val="00134E3F"/>
    <w:rsid w:val="001677F1"/>
    <w:rsid w:val="001960EA"/>
    <w:rsid w:val="001A7184"/>
    <w:rsid w:val="0023365D"/>
    <w:rsid w:val="00362C36"/>
    <w:rsid w:val="003C782C"/>
    <w:rsid w:val="003F5EAC"/>
    <w:rsid w:val="00534BE4"/>
    <w:rsid w:val="0054593C"/>
    <w:rsid w:val="00567830"/>
    <w:rsid w:val="00661D12"/>
    <w:rsid w:val="006721F4"/>
    <w:rsid w:val="006811BD"/>
    <w:rsid w:val="006C5378"/>
    <w:rsid w:val="00727957"/>
    <w:rsid w:val="00730967"/>
    <w:rsid w:val="0074473A"/>
    <w:rsid w:val="007A5811"/>
    <w:rsid w:val="007C3FC5"/>
    <w:rsid w:val="008240B8"/>
    <w:rsid w:val="00856E2E"/>
    <w:rsid w:val="00891798"/>
    <w:rsid w:val="00893D35"/>
    <w:rsid w:val="008B5A5B"/>
    <w:rsid w:val="008E0CC7"/>
    <w:rsid w:val="00A044D9"/>
    <w:rsid w:val="00A65F5E"/>
    <w:rsid w:val="00A9761A"/>
    <w:rsid w:val="00C55D07"/>
    <w:rsid w:val="00C57449"/>
    <w:rsid w:val="00CD12EE"/>
    <w:rsid w:val="00D13A57"/>
    <w:rsid w:val="00D704DC"/>
    <w:rsid w:val="00E3352B"/>
    <w:rsid w:val="00E350DD"/>
    <w:rsid w:val="00EC621D"/>
    <w:rsid w:val="00F1331F"/>
    <w:rsid w:val="00F77427"/>
    <w:rsid w:val="00FC0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3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44D9"/>
    <w:pPr>
      <w:keepNext/>
      <w:ind w:firstLine="543"/>
      <w:jc w:val="both"/>
      <w:outlineLvl w:val="0"/>
    </w:pPr>
    <w:rPr>
      <w:b/>
      <w:bCs/>
    </w:rPr>
  </w:style>
  <w:style w:type="paragraph" w:styleId="2">
    <w:name w:val="heading 2"/>
    <w:basedOn w:val="a"/>
    <w:next w:val="a"/>
    <w:link w:val="20"/>
    <w:qFormat/>
    <w:rsid w:val="00A044D9"/>
    <w:pPr>
      <w:keepNext/>
      <w:jc w:val="both"/>
      <w:outlineLvl w:val="1"/>
    </w:pPr>
    <w:rPr>
      <w:b/>
      <w:bCs/>
      <w:sz w:val="20"/>
    </w:rPr>
  </w:style>
  <w:style w:type="paragraph" w:styleId="3">
    <w:name w:val="heading 3"/>
    <w:basedOn w:val="a"/>
    <w:next w:val="a"/>
    <w:link w:val="30"/>
    <w:qFormat/>
    <w:rsid w:val="00A044D9"/>
    <w:pPr>
      <w:keepNext/>
      <w:outlineLvl w:val="2"/>
    </w:pPr>
    <w:rPr>
      <w:b/>
      <w:bCs/>
      <w:sz w:val="20"/>
    </w:rPr>
  </w:style>
  <w:style w:type="paragraph" w:styleId="4">
    <w:name w:val="heading 4"/>
    <w:basedOn w:val="a"/>
    <w:next w:val="a"/>
    <w:link w:val="40"/>
    <w:qFormat/>
    <w:rsid w:val="00A044D9"/>
    <w:pPr>
      <w:keepNext/>
      <w:jc w:val="both"/>
      <w:outlineLvl w:val="3"/>
    </w:pPr>
    <w:rPr>
      <w:b/>
      <w:bCs/>
      <w:sz w:val="18"/>
    </w:rPr>
  </w:style>
  <w:style w:type="paragraph" w:styleId="5">
    <w:name w:val="heading 5"/>
    <w:basedOn w:val="a"/>
    <w:next w:val="a"/>
    <w:link w:val="50"/>
    <w:qFormat/>
    <w:rsid w:val="00A044D9"/>
    <w:pPr>
      <w:keepNext/>
      <w:ind w:firstLine="543"/>
      <w:jc w:val="center"/>
      <w:outlineLvl w:val="4"/>
    </w:pPr>
    <w:rPr>
      <w:b/>
      <w:bCs/>
    </w:rPr>
  </w:style>
  <w:style w:type="paragraph" w:styleId="6">
    <w:name w:val="heading 6"/>
    <w:basedOn w:val="a"/>
    <w:next w:val="a"/>
    <w:link w:val="60"/>
    <w:qFormat/>
    <w:rsid w:val="00A044D9"/>
    <w:pPr>
      <w:keepNext/>
      <w:ind w:left="1980"/>
      <w:jc w:val="both"/>
      <w:outlineLvl w:val="5"/>
    </w:pPr>
    <w:rPr>
      <w:bCs/>
      <w:sz w:val="28"/>
      <w:szCs w:val="28"/>
    </w:rPr>
  </w:style>
  <w:style w:type="paragraph" w:styleId="7">
    <w:name w:val="heading 7"/>
    <w:basedOn w:val="a"/>
    <w:next w:val="a"/>
    <w:link w:val="70"/>
    <w:qFormat/>
    <w:rsid w:val="00A044D9"/>
    <w:pPr>
      <w:keepNext/>
      <w:spacing w:line="360" w:lineRule="auto"/>
      <w:ind w:left="540"/>
      <w:jc w:val="center"/>
      <w:outlineLvl w:val="6"/>
    </w:pPr>
    <w:rPr>
      <w:b/>
    </w:rPr>
  </w:style>
  <w:style w:type="paragraph" w:styleId="8">
    <w:name w:val="heading 8"/>
    <w:basedOn w:val="a"/>
    <w:next w:val="a"/>
    <w:link w:val="80"/>
    <w:qFormat/>
    <w:rsid w:val="00A044D9"/>
    <w:pPr>
      <w:keepNext/>
      <w:shd w:val="clear" w:color="auto" w:fill="FFFFFF"/>
      <w:autoSpaceDE w:val="0"/>
      <w:autoSpaceDN w:val="0"/>
      <w:adjustRightInd w:val="0"/>
      <w:ind w:firstLine="720"/>
      <w:jc w:val="right"/>
      <w:outlineLvl w:val="7"/>
    </w:pPr>
    <w:rPr>
      <w:i/>
      <w:iCs/>
      <w:color w:val="000000"/>
      <w:sz w:val="28"/>
      <w:szCs w:val="28"/>
    </w:rPr>
  </w:style>
  <w:style w:type="paragraph" w:styleId="9">
    <w:name w:val="heading 9"/>
    <w:basedOn w:val="a"/>
    <w:next w:val="a"/>
    <w:link w:val="90"/>
    <w:qFormat/>
    <w:rsid w:val="00A044D9"/>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44D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044D9"/>
    <w:rPr>
      <w:rFonts w:ascii="Times New Roman" w:eastAsia="Times New Roman" w:hAnsi="Times New Roman" w:cs="Times New Roman"/>
      <w:b/>
      <w:bCs/>
      <w:sz w:val="20"/>
      <w:szCs w:val="24"/>
      <w:lang w:eastAsia="ru-RU"/>
    </w:rPr>
  </w:style>
  <w:style w:type="character" w:customStyle="1" w:styleId="30">
    <w:name w:val="Заголовок 3 Знак"/>
    <w:basedOn w:val="a0"/>
    <w:link w:val="3"/>
    <w:rsid w:val="00A044D9"/>
    <w:rPr>
      <w:rFonts w:ascii="Times New Roman" w:eastAsia="Times New Roman" w:hAnsi="Times New Roman" w:cs="Times New Roman"/>
      <w:b/>
      <w:bCs/>
      <w:sz w:val="20"/>
      <w:szCs w:val="24"/>
      <w:lang w:eastAsia="ru-RU"/>
    </w:rPr>
  </w:style>
  <w:style w:type="character" w:customStyle="1" w:styleId="40">
    <w:name w:val="Заголовок 4 Знак"/>
    <w:basedOn w:val="a0"/>
    <w:link w:val="4"/>
    <w:rsid w:val="00A044D9"/>
    <w:rPr>
      <w:rFonts w:ascii="Times New Roman" w:eastAsia="Times New Roman" w:hAnsi="Times New Roman" w:cs="Times New Roman"/>
      <w:b/>
      <w:bCs/>
      <w:sz w:val="18"/>
      <w:szCs w:val="24"/>
      <w:lang w:eastAsia="ru-RU"/>
    </w:rPr>
  </w:style>
  <w:style w:type="character" w:customStyle="1" w:styleId="50">
    <w:name w:val="Заголовок 5 Знак"/>
    <w:basedOn w:val="a0"/>
    <w:link w:val="5"/>
    <w:rsid w:val="00A044D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A044D9"/>
    <w:rPr>
      <w:rFonts w:ascii="Times New Roman" w:eastAsia="Times New Roman" w:hAnsi="Times New Roman" w:cs="Times New Roman"/>
      <w:bCs/>
      <w:sz w:val="28"/>
      <w:szCs w:val="28"/>
      <w:lang w:eastAsia="ru-RU"/>
    </w:rPr>
  </w:style>
  <w:style w:type="character" w:customStyle="1" w:styleId="70">
    <w:name w:val="Заголовок 7 Знак"/>
    <w:basedOn w:val="a0"/>
    <w:link w:val="7"/>
    <w:rsid w:val="00A044D9"/>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A044D9"/>
    <w:rPr>
      <w:rFonts w:ascii="Times New Roman" w:eastAsia="Times New Roman" w:hAnsi="Times New Roman" w:cs="Times New Roman"/>
      <w:i/>
      <w:iCs/>
      <w:color w:val="000000"/>
      <w:sz w:val="28"/>
      <w:szCs w:val="28"/>
      <w:shd w:val="clear" w:color="auto" w:fill="FFFFFF"/>
      <w:lang w:eastAsia="ru-RU"/>
    </w:rPr>
  </w:style>
  <w:style w:type="character" w:customStyle="1" w:styleId="90">
    <w:name w:val="Заголовок 9 Знак"/>
    <w:basedOn w:val="a0"/>
    <w:link w:val="9"/>
    <w:rsid w:val="00A044D9"/>
    <w:rPr>
      <w:rFonts w:ascii="Arial" w:eastAsia="Times New Roman" w:hAnsi="Arial" w:cs="Arial"/>
      <w:lang w:eastAsia="ru-RU"/>
    </w:rPr>
  </w:style>
  <w:style w:type="paragraph" w:styleId="a3">
    <w:name w:val="Body Text Indent"/>
    <w:basedOn w:val="a"/>
    <w:link w:val="a4"/>
    <w:rsid w:val="00A044D9"/>
    <w:pPr>
      <w:ind w:firstLine="543"/>
      <w:jc w:val="both"/>
    </w:pPr>
  </w:style>
  <w:style w:type="character" w:customStyle="1" w:styleId="a4">
    <w:name w:val="Основной текст с отступом Знак"/>
    <w:basedOn w:val="a0"/>
    <w:link w:val="a3"/>
    <w:rsid w:val="00A044D9"/>
    <w:rPr>
      <w:rFonts w:ascii="Times New Roman" w:eastAsia="Times New Roman" w:hAnsi="Times New Roman" w:cs="Times New Roman"/>
      <w:sz w:val="24"/>
      <w:szCs w:val="24"/>
      <w:lang w:eastAsia="ru-RU"/>
    </w:rPr>
  </w:style>
  <w:style w:type="paragraph" w:styleId="a5">
    <w:name w:val="footer"/>
    <w:basedOn w:val="a"/>
    <w:link w:val="a6"/>
    <w:rsid w:val="00A044D9"/>
    <w:pPr>
      <w:tabs>
        <w:tab w:val="center" w:pos="4677"/>
        <w:tab w:val="right" w:pos="9355"/>
      </w:tabs>
    </w:pPr>
  </w:style>
  <w:style w:type="character" w:customStyle="1" w:styleId="a6">
    <w:name w:val="Нижний колонтитул Знак"/>
    <w:basedOn w:val="a0"/>
    <w:link w:val="a5"/>
    <w:rsid w:val="00A044D9"/>
    <w:rPr>
      <w:rFonts w:ascii="Times New Roman" w:eastAsia="Times New Roman" w:hAnsi="Times New Roman" w:cs="Times New Roman"/>
      <w:sz w:val="24"/>
      <w:szCs w:val="24"/>
      <w:lang w:eastAsia="ru-RU"/>
    </w:rPr>
  </w:style>
  <w:style w:type="character" w:styleId="a7">
    <w:name w:val="page number"/>
    <w:basedOn w:val="a0"/>
    <w:rsid w:val="00A044D9"/>
  </w:style>
  <w:style w:type="paragraph" w:styleId="a8">
    <w:name w:val="Normal (Web)"/>
    <w:basedOn w:val="a"/>
    <w:uiPriority w:val="99"/>
    <w:rsid w:val="00A044D9"/>
    <w:pPr>
      <w:spacing w:before="100" w:beforeAutospacing="1" w:after="100" w:afterAutospacing="1"/>
    </w:pPr>
  </w:style>
  <w:style w:type="paragraph" w:styleId="21">
    <w:name w:val="Body Text Indent 2"/>
    <w:basedOn w:val="a"/>
    <w:link w:val="22"/>
    <w:rsid w:val="00A044D9"/>
    <w:pPr>
      <w:spacing w:after="120" w:line="480" w:lineRule="auto"/>
      <w:ind w:left="283"/>
    </w:pPr>
  </w:style>
  <w:style w:type="character" w:customStyle="1" w:styleId="22">
    <w:name w:val="Основной текст с отступом 2 Знак"/>
    <w:basedOn w:val="a0"/>
    <w:link w:val="21"/>
    <w:rsid w:val="00A044D9"/>
    <w:rPr>
      <w:rFonts w:ascii="Times New Roman" w:eastAsia="Times New Roman" w:hAnsi="Times New Roman" w:cs="Times New Roman"/>
      <w:sz w:val="24"/>
      <w:szCs w:val="24"/>
      <w:lang w:eastAsia="ru-RU"/>
    </w:rPr>
  </w:style>
  <w:style w:type="paragraph" w:styleId="a9">
    <w:name w:val="header"/>
    <w:basedOn w:val="a"/>
    <w:link w:val="aa"/>
    <w:rsid w:val="00A044D9"/>
    <w:pPr>
      <w:tabs>
        <w:tab w:val="center" w:pos="4677"/>
        <w:tab w:val="right" w:pos="9355"/>
      </w:tabs>
    </w:pPr>
  </w:style>
  <w:style w:type="character" w:customStyle="1" w:styleId="aa">
    <w:name w:val="Верхний колонтитул Знак"/>
    <w:basedOn w:val="a0"/>
    <w:link w:val="a9"/>
    <w:rsid w:val="00A044D9"/>
    <w:rPr>
      <w:rFonts w:ascii="Times New Roman" w:eastAsia="Times New Roman" w:hAnsi="Times New Roman" w:cs="Times New Roman"/>
      <w:sz w:val="24"/>
      <w:szCs w:val="24"/>
      <w:lang w:eastAsia="ru-RU"/>
    </w:rPr>
  </w:style>
  <w:style w:type="paragraph" w:styleId="ab">
    <w:name w:val="Title"/>
    <w:basedOn w:val="a"/>
    <w:link w:val="ac"/>
    <w:qFormat/>
    <w:rsid w:val="00A044D9"/>
    <w:pPr>
      <w:jc w:val="center"/>
    </w:pPr>
    <w:rPr>
      <w:b/>
      <w:sz w:val="32"/>
      <w:szCs w:val="20"/>
    </w:rPr>
  </w:style>
  <w:style w:type="character" w:customStyle="1" w:styleId="ac">
    <w:name w:val="Название Знак"/>
    <w:basedOn w:val="a0"/>
    <w:link w:val="ab"/>
    <w:rsid w:val="00A044D9"/>
    <w:rPr>
      <w:rFonts w:ascii="Times New Roman" w:eastAsia="Times New Roman" w:hAnsi="Times New Roman" w:cs="Times New Roman"/>
      <w:b/>
      <w:sz w:val="32"/>
      <w:szCs w:val="20"/>
      <w:lang w:eastAsia="ru-RU"/>
    </w:rPr>
  </w:style>
  <w:style w:type="paragraph" w:styleId="ad">
    <w:name w:val="Body Text"/>
    <w:basedOn w:val="a"/>
    <w:link w:val="ae"/>
    <w:rsid w:val="00A044D9"/>
    <w:pPr>
      <w:jc w:val="center"/>
    </w:pPr>
    <w:rPr>
      <w:sz w:val="20"/>
      <w:szCs w:val="20"/>
    </w:rPr>
  </w:style>
  <w:style w:type="character" w:customStyle="1" w:styleId="ae">
    <w:name w:val="Основной текст Знак"/>
    <w:basedOn w:val="a0"/>
    <w:link w:val="ad"/>
    <w:rsid w:val="00A044D9"/>
    <w:rPr>
      <w:rFonts w:ascii="Times New Roman" w:eastAsia="Times New Roman" w:hAnsi="Times New Roman" w:cs="Times New Roman"/>
      <w:sz w:val="20"/>
      <w:szCs w:val="20"/>
      <w:lang w:eastAsia="ru-RU"/>
    </w:rPr>
  </w:style>
  <w:style w:type="paragraph" w:styleId="31">
    <w:name w:val="Body Text Indent 3"/>
    <w:basedOn w:val="a"/>
    <w:link w:val="32"/>
    <w:rsid w:val="00A044D9"/>
    <w:pPr>
      <w:ind w:left="360" w:firstLine="364"/>
      <w:jc w:val="both"/>
    </w:pPr>
  </w:style>
  <w:style w:type="character" w:customStyle="1" w:styleId="32">
    <w:name w:val="Основной текст с отступом 3 Знак"/>
    <w:basedOn w:val="a0"/>
    <w:link w:val="31"/>
    <w:rsid w:val="00A044D9"/>
    <w:rPr>
      <w:rFonts w:ascii="Times New Roman" w:eastAsia="Times New Roman" w:hAnsi="Times New Roman" w:cs="Times New Roman"/>
      <w:sz w:val="24"/>
      <w:szCs w:val="24"/>
      <w:lang w:eastAsia="ru-RU"/>
    </w:rPr>
  </w:style>
  <w:style w:type="character" w:styleId="af">
    <w:name w:val="Strong"/>
    <w:basedOn w:val="a0"/>
    <w:qFormat/>
    <w:rsid w:val="00A044D9"/>
    <w:rPr>
      <w:b/>
      <w:bCs/>
    </w:rPr>
  </w:style>
  <w:style w:type="paragraph" w:styleId="af0">
    <w:name w:val="caption"/>
    <w:basedOn w:val="a"/>
    <w:next w:val="a"/>
    <w:qFormat/>
    <w:rsid w:val="00A044D9"/>
    <w:rPr>
      <w:b/>
      <w:i/>
      <w:szCs w:val="20"/>
      <w:lang w:val="en-US"/>
    </w:rPr>
  </w:style>
  <w:style w:type="paragraph" w:styleId="af1">
    <w:name w:val="Block Text"/>
    <w:basedOn w:val="a"/>
    <w:rsid w:val="00A044D9"/>
    <w:pPr>
      <w:ind w:left="-851" w:right="-766"/>
    </w:pPr>
    <w:rPr>
      <w:szCs w:val="20"/>
    </w:rPr>
  </w:style>
  <w:style w:type="paragraph" w:styleId="23">
    <w:name w:val="Body Text 2"/>
    <w:basedOn w:val="a"/>
    <w:link w:val="24"/>
    <w:rsid w:val="00A044D9"/>
    <w:pPr>
      <w:jc w:val="both"/>
    </w:pPr>
    <w:rPr>
      <w:sz w:val="28"/>
    </w:rPr>
  </w:style>
  <w:style w:type="character" w:customStyle="1" w:styleId="24">
    <w:name w:val="Основной текст 2 Знак"/>
    <w:basedOn w:val="a0"/>
    <w:link w:val="23"/>
    <w:rsid w:val="00A044D9"/>
    <w:rPr>
      <w:rFonts w:ascii="Times New Roman" w:eastAsia="Times New Roman" w:hAnsi="Times New Roman" w:cs="Times New Roman"/>
      <w:sz w:val="28"/>
      <w:szCs w:val="24"/>
      <w:lang w:eastAsia="ru-RU"/>
    </w:rPr>
  </w:style>
  <w:style w:type="paragraph" w:styleId="11">
    <w:name w:val="toc 1"/>
    <w:basedOn w:val="a"/>
    <w:next w:val="a"/>
    <w:autoRedefine/>
    <w:semiHidden/>
    <w:rsid w:val="00A044D9"/>
    <w:rPr>
      <w:sz w:val="28"/>
    </w:rPr>
  </w:style>
  <w:style w:type="paragraph" w:styleId="33">
    <w:name w:val="Body Text 3"/>
    <w:basedOn w:val="a"/>
    <w:link w:val="34"/>
    <w:rsid w:val="00A044D9"/>
    <w:pPr>
      <w:jc w:val="center"/>
    </w:pPr>
    <w:rPr>
      <w:rFonts w:ascii="Arial" w:hAnsi="Arial"/>
      <w:caps/>
      <w:sz w:val="36"/>
      <w:lang w:val="en-US"/>
    </w:rPr>
  </w:style>
  <w:style w:type="character" w:customStyle="1" w:styleId="34">
    <w:name w:val="Основной текст 3 Знак"/>
    <w:basedOn w:val="a0"/>
    <w:link w:val="33"/>
    <w:rsid w:val="00A044D9"/>
    <w:rPr>
      <w:rFonts w:ascii="Arial" w:eastAsia="Times New Roman" w:hAnsi="Arial" w:cs="Times New Roman"/>
      <w:caps/>
      <w:sz w:val="36"/>
      <w:szCs w:val="24"/>
      <w:lang w:val="en-US" w:eastAsia="ru-RU"/>
    </w:rPr>
  </w:style>
  <w:style w:type="paragraph" w:styleId="af2">
    <w:name w:val="Balloon Text"/>
    <w:basedOn w:val="a"/>
    <w:link w:val="af3"/>
    <w:uiPriority w:val="99"/>
    <w:semiHidden/>
    <w:unhideWhenUsed/>
    <w:rsid w:val="00A044D9"/>
    <w:rPr>
      <w:rFonts w:ascii="Tahoma" w:hAnsi="Tahoma" w:cs="Tahoma"/>
      <w:sz w:val="16"/>
      <w:szCs w:val="16"/>
    </w:rPr>
  </w:style>
  <w:style w:type="character" w:customStyle="1" w:styleId="af3">
    <w:name w:val="Текст выноски Знак"/>
    <w:basedOn w:val="a0"/>
    <w:link w:val="af2"/>
    <w:uiPriority w:val="99"/>
    <w:semiHidden/>
    <w:rsid w:val="00A044D9"/>
    <w:rPr>
      <w:rFonts w:ascii="Tahoma" w:hAnsi="Tahoma" w:cs="Tahoma"/>
      <w:sz w:val="16"/>
      <w:szCs w:val="16"/>
    </w:rPr>
  </w:style>
  <w:style w:type="paragraph" w:styleId="af4">
    <w:name w:val="List Paragraph"/>
    <w:basedOn w:val="a"/>
    <w:uiPriority w:val="34"/>
    <w:qFormat/>
    <w:rsid w:val="00C57449"/>
    <w:pPr>
      <w:ind w:left="720"/>
      <w:contextualSpacing/>
    </w:pPr>
  </w:style>
  <w:style w:type="paragraph" w:customStyle="1" w:styleId="14pt">
    <w:name w:val="Обычный + 14 pt"/>
    <w:aliases w:val="по ширине,Первая строка:  0,95 см"/>
    <w:basedOn w:val="a"/>
    <w:rsid w:val="00661D12"/>
    <w:pPr>
      <w:ind w:firstLine="540"/>
      <w:jc w:val="both"/>
    </w:pPr>
    <w:rPr>
      <w:sz w:val="28"/>
      <w:szCs w:val="28"/>
    </w:rPr>
  </w:style>
  <w:style w:type="character" w:customStyle="1" w:styleId="apple-converted-space">
    <w:name w:val="apple-converted-space"/>
    <w:basedOn w:val="a0"/>
    <w:rsid w:val="006C5378"/>
  </w:style>
  <w:style w:type="paragraph" w:customStyle="1" w:styleId="psection">
    <w:name w:val="psection"/>
    <w:basedOn w:val="a"/>
    <w:rsid w:val="001A718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90345137">
      <w:bodyDiv w:val="1"/>
      <w:marLeft w:val="0"/>
      <w:marRight w:val="0"/>
      <w:marTop w:val="0"/>
      <w:marBottom w:val="0"/>
      <w:divBdr>
        <w:top w:val="none" w:sz="0" w:space="0" w:color="auto"/>
        <w:left w:val="none" w:sz="0" w:space="0" w:color="auto"/>
        <w:bottom w:val="none" w:sz="0" w:space="0" w:color="auto"/>
        <w:right w:val="none" w:sz="0" w:space="0" w:color="auto"/>
      </w:divBdr>
    </w:div>
    <w:div w:id="6604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45.bin"/><Relationship Id="rId21" Type="http://schemas.openxmlformats.org/officeDocument/2006/relationships/oleObject" Target="embeddings/oleObject5.bin"/><Relationship Id="rId63" Type="http://schemas.openxmlformats.org/officeDocument/2006/relationships/image" Target="media/image27.wmf"/><Relationship Id="rId159" Type="http://schemas.openxmlformats.org/officeDocument/2006/relationships/image" Target="media/image75.wmf"/><Relationship Id="rId324" Type="http://schemas.openxmlformats.org/officeDocument/2006/relationships/oleObject" Target="embeddings/oleObject158.bin"/><Relationship Id="rId366" Type="http://schemas.openxmlformats.org/officeDocument/2006/relationships/image" Target="media/image177.wmf"/><Relationship Id="rId170" Type="http://schemas.openxmlformats.org/officeDocument/2006/relationships/oleObject" Target="embeddings/oleObject80.bin"/><Relationship Id="rId226" Type="http://schemas.openxmlformats.org/officeDocument/2006/relationships/oleObject" Target="embeddings/oleObject108.bin"/><Relationship Id="rId268" Type="http://schemas.openxmlformats.org/officeDocument/2006/relationships/image" Target="media/image129.wmf"/><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image" Target="media/image22.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0.wmf"/><Relationship Id="rId314" Type="http://schemas.openxmlformats.org/officeDocument/2006/relationships/oleObject" Target="embeddings/oleObject153.bin"/><Relationship Id="rId335" Type="http://schemas.openxmlformats.org/officeDocument/2006/relationships/oleObject" Target="embeddings/oleObject164.bin"/><Relationship Id="rId356" Type="http://schemas.openxmlformats.org/officeDocument/2006/relationships/image" Target="media/image172.wmf"/><Relationship Id="rId377" Type="http://schemas.openxmlformats.org/officeDocument/2006/relationships/image" Target="media/image182.wmf"/><Relationship Id="rId398" Type="http://schemas.openxmlformats.org/officeDocument/2006/relationships/oleObject" Target="embeddings/oleObject195.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75.bin"/><Relationship Id="rId181" Type="http://schemas.openxmlformats.org/officeDocument/2006/relationships/image" Target="media/image86.wmf"/><Relationship Id="rId216" Type="http://schemas.openxmlformats.org/officeDocument/2006/relationships/oleObject" Target="embeddings/oleObject103.bin"/><Relationship Id="rId237" Type="http://schemas.openxmlformats.org/officeDocument/2006/relationships/image" Target="media/image114.wmf"/><Relationship Id="rId402" Type="http://schemas.openxmlformats.org/officeDocument/2006/relationships/image" Target="media/image195.gif"/><Relationship Id="rId258" Type="http://schemas.openxmlformats.org/officeDocument/2006/relationships/image" Target="media/image124.wmf"/><Relationship Id="rId279" Type="http://schemas.openxmlformats.org/officeDocument/2006/relationships/oleObject" Target="embeddings/oleObject135.bin"/><Relationship Id="rId22" Type="http://schemas.openxmlformats.org/officeDocument/2006/relationships/image" Target="media/image7.wmf"/><Relationship Id="rId43" Type="http://schemas.openxmlformats.org/officeDocument/2006/relationships/image" Target="media/image17.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5.wmf"/><Relationship Id="rId290" Type="http://schemas.openxmlformats.org/officeDocument/2006/relationships/image" Target="media/image140.wmf"/><Relationship Id="rId304" Type="http://schemas.openxmlformats.org/officeDocument/2006/relationships/oleObject" Target="embeddings/oleObject148.bin"/><Relationship Id="rId325" Type="http://schemas.openxmlformats.org/officeDocument/2006/relationships/image" Target="media/image157.wmf"/><Relationship Id="rId346" Type="http://schemas.openxmlformats.org/officeDocument/2006/relationships/image" Target="media/image167.wmf"/><Relationship Id="rId367" Type="http://schemas.openxmlformats.org/officeDocument/2006/relationships/oleObject" Target="embeddings/oleObject180.bin"/><Relationship Id="rId388" Type="http://schemas.openxmlformats.org/officeDocument/2006/relationships/oleObject" Target="embeddings/oleObject190.bin"/><Relationship Id="rId85" Type="http://schemas.openxmlformats.org/officeDocument/2006/relationships/image" Target="media/image38.wmf"/><Relationship Id="rId150" Type="http://schemas.openxmlformats.org/officeDocument/2006/relationships/oleObject" Target="embeddings/oleObject70.bin"/><Relationship Id="rId171" Type="http://schemas.openxmlformats.org/officeDocument/2006/relationships/image" Target="media/image81.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09.wmf"/><Relationship Id="rId248" Type="http://schemas.openxmlformats.org/officeDocument/2006/relationships/image" Target="media/image119.wmf"/><Relationship Id="rId269" Type="http://schemas.openxmlformats.org/officeDocument/2006/relationships/oleObject" Target="embeddings/oleObject130.bin"/><Relationship Id="rId12" Type="http://schemas.openxmlformats.org/officeDocument/2006/relationships/oleObject" Target="embeddings/oleObject1.bin"/><Relationship Id="rId33" Type="http://schemas.openxmlformats.org/officeDocument/2006/relationships/image" Target="media/image12.wmf"/><Relationship Id="rId108" Type="http://schemas.openxmlformats.org/officeDocument/2006/relationships/oleObject" Target="embeddings/oleObject49.bin"/><Relationship Id="rId129" Type="http://schemas.openxmlformats.org/officeDocument/2006/relationships/image" Target="media/image60.wmf"/><Relationship Id="rId280" Type="http://schemas.openxmlformats.org/officeDocument/2006/relationships/image" Target="media/image135.wmf"/><Relationship Id="rId315" Type="http://schemas.openxmlformats.org/officeDocument/2006/relationships/image" Target="media/image152.wmf"/><Relationship Id="rId336" Type="http://schemas.openxmlformats.org/officeDocument/2006/relationships/image" Target="media/image162.wmf"/><Relationship Id="rId357" Type="http://schemas.openxmlformats.org/officeDocument/2006/relationships/oleObject" Target="embeddings/oleObject175.bin"/><Relationship Id="rId54" Type="http://schemas.openxmlformats.org/officeDocument/2006/relationships/oleObject" Target="embeddings/oleObject22.bin"/><Relationship Id="rId75" Type="http://schemas.openxmlformats.org/officeDocument/2006/relationships/image" Target="media/image33.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76.wmf"/><Relationship Id="rId182" Type="http://schemas.openxmlformats.org/officeDocument/2006/relationships/oleObject" Target="embeddings/oleObject86.bin"/><Relationship Id="rId217" Type="http://schemas.openxmlformats.org/officeDocument/2006/relationships/image" Target="media/image104.wmf"/><Relationship Id="rId378" Type="http://schemas.openxmlformats.org/officeDocument/2006/relationships/oleObject" Target="embeddings/oleObject185.bin"/><Relationship Id="rId399" Type="http://schemas.openxmlformats.org/officeDocument/2006/relationships/image" Target="media/image193.wmf"/><Relationship Id="rId403" Type="http://schemas.openxmlformats.org/officeDocument/2006/relationships/image" Target="media/image196.gif"/><Relationship Id="rId6" Type="http://schemas.openxmlformats.org/officeDocument/2006/relationships/diagramData" Target="diagrams/data1.xml"/><Relationship Id="rId238" Type="http://schemas.openxmlformats.org/officeDocument/2006/relationships/oleObject" Target="embeddings/oleObject114.bin"/><Relationship Id="rId259" Type="http://schemas.openxmlformats.org/officeDocument/2006/relationships/oleObject" Target="embeddings/oleObject125.bin"/><Relationship Id="rId23" Type="http://schemas.openxmlformats.org/officeDocument/2006/relationships/oleObject" Target="embeddings/oleObject6.bin"/><Relationship Id="rId119" Type="http://schemas.openxmlformats.org/officeDocument/2006/relationships/image" Target="media/image55.wmf"/><Relationship Id="rId270" Type="http://schemas.openxmlformats.org/officeDocument/2006/relationships/image" Target="media/image130.wmf"/><Relationship Id="rId291" Type="http://schemas.openxmlformats.org/officeDocument/2006/relationships/oleObject" Target="embeddings/oleObject141.bin"/><Relationship Id="rId305" Type="http://schemas.openxmlformats.org/officeDocument/2006/relationships/image" Target="media/image147.wmf"/><Relationship Id="rId326" Type="http://schemas.openxmlformats.org/officeDocument/2006/relationships/oleObject" Target="embeddings/oleObject159.bin"/><Relationship Id="rId347" Type="http://schemas.openxmlformats.org/officeDocument/2006/relationships/oleObject" Target="embeddings/oleObject170.bin"/><Relationship Id="rId44" Type="http://schemas.openxmlformats.org/officeDocument/2006/relationships/oleObject" Target="embeddings/oleObject17.bin"/><Relationship Id="rId65" Type="http://schemas.openxmlformats.org/officeDocument/2006/relationships/image" Target="media/image28.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1.wmf"/><Relationship Id="rId368" Type="http://schemas.openxmlformats.org/officeDocument/2006/relationships/image" Target="media/image178.wmf"/><Relationship Id="rId389" Type="http://schemas.openxmlformats.org/officeDocument/2006/relationships/image" Target="media/image188.wmf"/><Relationship Id="rId172" Type="http://schemas.openxmlformats.org/officeDocument/2006/relationships/oleObject" Target="embeddings/oleObject81.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09.bin"/><Relationship Id="rId249" Type="http://schemas.openxmlformats.org/officeDocument/2006/relationships/oleObject" Target="embeddings/oleObject120.bin"/><Relationship Id="rId13" Type="http://schemas.openxmlformats.org/officeDocument/2006/relationships/image" Target="media/image2.wmf"/><Relationship Id="rId109" Type="http://schemas.openxmlformats.org/officeDocument/2006/relationships/image" Target="media/image50.wmf"/><Relationship Id="rId260" Type="http://schemas.openxmlformats.org/officeDocument/2006/relationships/image" Target="media/image125.wmf"/><Relationship Id="rId281" Type="http://schemas.openxmlformats.org/officeDocument/2006/relationships/oleObject" Target="embeddings/oleObject136.bin"/><Relationship Id="rId316" Type="http://schemas.openxmlformats.org/officeDocument/2006/relationships/oleObject" Target="embeddings/oleObject154.bin"/><Relationship Id="rId337" Type="http://schemas.openxmlformats.org/officeDocument/2006/relationships/oleObject" Target="embeddings/oleObject165.bin"/><Relationship Id="rId34" Type="http://schemas.openxmlformats.org/officeDocument/2006/relationships/oleObject" Target="embeddings/oleObject12.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4.wmf"/><Relationship Id="rId120" Type="http://schemas.openxmlformats.org/officeDocument/2006/relationships/oleObject" Target="embeddings/oleObject55.bin"/><Relationship Id="rId141" Type="http://schemas.openxmlformats.org/officeDocument/2006/relationships/image" Target="media/image66.wmf"/><Relationship Id="rId358" Type="http://schemas.openxmlformats.org/officeDocument/2006/relationships/image" Target="media/image173.wmf"/><Relationship Id="rId379" Type="http://schemas.openxmlformats.org/officeDocument/2006/relationships/image" Target="media/image183.wmf"/><Relationship Id="rId7" Type="http://schemas.openxmlformats.org/officeDocument/2006/relationships/diagramLayout" Target="diagrams/layout1.xml"/><Relationship Id="rId162" Type="http://schemas.openxmlformats.org/officeDocument/2006/relationships/oleObject" Target="embeddings/oleObject76.bin"/><Relationship Id="rId183" Type="http://schemas.openxmlformats.org/officeDocument/2006/relationships/image" Target="media/image87.wmf"/><Relationship Id="rId218" Type="http://schemas.openxmlformats.org/officeDocument/2006/relationships/oleObject" Target="embeddings/oleObject104.bin"/><Relationship Id="rId239" Type="http://schemas.openxmlformats.org/officeDocument/2006/relationships/image" Target="media/image115.wmf"/><Relationship Id="rId390" Type="http://schemas.openxmlformats.org/officeDocument/2006/relationships/oleObject" Target="embeddings/oleObject191.bin"/><Relationship Id="rId404" Type="http://schemas.openxmlformats.org/officeDocument/2006/relationships/image" Target="media/image197.gif"/><Relationship Id="rId250" Type="http://schemas.openxmlformats.org/officeDocument/2006/relationships/image" Target="media/image120.wmf"/><Relationship Id="rId271" Type="http://schemas.openxmlformats.org/officeDocument/2006/relationships/oleObject" Target="embeddings/oleObject131.bin"/><Relationship Id="rId292" Type="http://schemas.openxmlformats.org/officeDocument/2006/relationships/image" Target="media/image141.wmf"/><Relationship Id="rId306" Type="http://schemas.openxmlformats.org/officeDocument/2006/relationships/oleObject" Target="embeddings/oleObject149.bin"/><Relationship Id="rId24" Type="http://schemas.openxmlformats.org/officeDocument/2006/relationships/image" Target="media/image8.wmf"/><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image" Target="media/image39.wmf"/><Relationship Id="rId110" Type="http://schemas.openxmlformats.org/officeDocument/2006/relationships/oleObject" Target="embeddings/oleObject50.bin"/><Relationship Id="rId131" Type="http://schemas.openxmlformats.org/officeDocument/2006/relationships/image" Target="media/image61.wmf"/><Relationship Id="rId327" Type="http://schemas.openxmlformats.org/officeDocument/2006/relationships/image" Target="media/image158.wmf"/><Relationship Id="rId348" Type="http://schemas.openxmlformats.org/officeDocument/2006/relationships/image" Target="media/image168.wmf"/><Relationship Id="rId369" Type="http://schemas.openxmlformats.org/officeDocument/2006/relationships/oleObject" Target="embeddings/oleObject181.bin"/><Relationship Id="rId152" Type="http://schemas.openxmlformats.org/officeDocument/2006/relationships/oleObject" Target="embeddings/oleObject71.bin"/><Relationship Id="rId173" Type="http://schemas.openxmlformats.org/officeDocument/2006/relationships/image" Target="media/image82.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0.wmf"/><Relationship Id="rId380" Type="http://schemas.openxmlformats.org/officeDocument/2006/relationships/oleObject" Target="embeddings/oleObject186.bin"/><Relationship Id="rId240" Type="http://schemas.openxmlformats.org/officeDocument/2006/relationships/oleObject" Target="embeddings/oleObject115.bin"/><Relationship Id="rId261" Type="http://schemas.openxmlformats.org/officeDocument/2006/relationships/oleObject" Target="embeddings/oleObject126.bin"/><Relationship Id="rId14" Type="http://schemas.openxmlformats.org/officeDocument/2006/relationships/oleObject" Target="embeddings/oleObject2.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5.bin"/><Relationship Id="rId282" Type="http://schemas.openxmlformats.org/officeDocument/2006/relationships/image" Target="media/image136.wmf"/><Relationship Id="rId317" Type="http://schemas.openxmlformats.org/officeDocument/2006/relationships/image" Target="media/image153.wmf"/><Relationship Id="rId338" Type="http://schemas.openxmlformats.org/officeDocument/2006/relationships/image" Target="media/image163.wmf"/><Relationship Id="rId359" Type="http://schemas.openxmlformats.org/officeDocument/2006/relationships/oleObject" Target="embeddings/oleObject176.bin"/><Relationship Id="rId8" Type="http://schemas.openxmlformats.org/officeDocument/2006/relationships/diagramQuickStyle" Target="diagrams/quickStyle1.xml"/><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oleObject" Target="embeddings/oleObject66.bin"/><Relationship Id="rId163" Type="http://schemas.openxmlformats.org/officeDocument/2006/relationships/image" Target="media/image77.wmf"/><Relationship Id="rId184" Type="http://schemas.openxmlformats.org/officeDocument/2006/relationships/oleObject" Target="embeddings/oleObject87.bin"/><Relationship Id="rId219" Type="http://schemas.openxmlformats.org/officeDocument/2006/relationships/image" Target="media/image105.wmf"/><Relationship Id="rId370" Type="http://schemas.openxmlformats.org/officeDocument/2006/relationships/image" Target="media/image179.wmf"/><Relationship Id="rId391" Type="http://schemas.openxmlformats.org/officeDocument/2006/relationships/image" Target="media/image189.wmf"/><Relationship Id="rId405" Type="http://schemas.openxmlformats.org/officeDocument/2006/relationships/fontTable" Target="fontTable.xml"/><Relationship Id="rId230" Type="http://schemas.openxmlformats.org/officeDocument/2006/relationships/oleObject" Target="embeddings/oleObject110.bin"/><Relationship Id="rId251" Type="http://schemas.openxmlformats.org/officeDocument/2006/relationships/oleObject" Target="embeddings/oleObject121.bin"/><Relationship Id="rId25" Type="http://schemas.openxmlformats.org/officeDocument/2006/relationships/oleObject" Target="embeddings/oleObject7.bin"/><Relationship Id="rId46" Type="http://schemas.openxmlformats.org/officeDocument/2006/relationships/oleObject" Target="embeddings/oleObject18.bin"/><Relationship Id="rId67" Type="http://schemas.openxmlformats.org/officeDocument/2006/relationships/image" Target="media/image29.wmf"/><Relationship Id="rId272" Type="http://schemas.openxmlformats.org/officeDocument/2006/relationships/image" Target="media/image131.wmf"/><Relationship Id="rId293" Type="http://schemas.openxmlformats.org/officeDocument/2006/relationships/oleObject" Target="embeddings/oleObject142.bin"/><Relationship Id="rId307" Type="http://schemas.openxmlformats.org/officeDocument/2006/relationships/image" Target="media/image148.wmf"/><Relationship Id="rId328" Type="http://schemas.openxmlformats.org/officeDocument/2006/relationships/oleObject" Target="embeddings/oleObject160.bin"/><Relationship Id="rId349" Type="http://schemas.openxmlformats.org/officeDocument/2006/relationships/oleObject" Target="embeddings/oleObject171.bin"/><Relationship Id="rId88" Type="http://schemas.openxmlformats.org/officeDocument/2006/relationships/oleObject" Target="embeddings/oleObject39.bin"/><Relationship Id="rId111" Type="http://schemas.openxmlformats.org/officeDocument/2006/relationships/image" Target="media/image51.wmf"/><Relationship Id="rId132" Type="http://schemas.openxmlformats.org/officeDocument/2006/relationships/oleObject" Target="embeddings/oleObject61.bin"/><Relationship Id="rId153" Type="http://schemas.openxmlformats.org/officeDocument/2006/relationships/image" Target="media/image72.wmf"/><Relationship Id="rId174" Type="http://schemas.openxmlformats.org/officeDocument/2006/relationships/oleObject" Target="embeddings/oleObject82.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74.wmf"/><Relationship Id="rId381" Type="http://schemas.openxmlformats.org/officeDocument/2006/relationships/image" Target="media/image184.wmf"/><Relationship Id="rId220" Type="http://schemas.openxmlformats.org/officeDocument/2006/relationships/oleObject" Target="embeddings/oleObject105.bin"/><Relationship Id="rId241" Type="http://schemas.openxmlformats.org/officeDocument/2006/relationships/image" Target="media/image116.wmf"/><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4.wmf"/><Relationship Id="rId262" Type="http://schemas.openxmlformats.org/officeDocument/2006/relationships/image" Target="media/image126.wmf"/><Relationship Id="rId283" Type="http://schemas.openxmlformats.org/officeDocument/2006/relationships/oleObject" Target="embeddings/oleObject137.bin"/><Relationship Id="rId318" Type="http://schemas.openxmlformats.org/officeDocument/2006/relationships/oleObject" Target="embeddings/oleObject155.bin"/><Relationship Id="rId339" Type="http://schemas.openxmlformats.org/officeDocument/2006/relationships/oleObject" Target="embeddings/oleObject166.bin"/><Relationship Id="rId78" Type="http://schemas.openxmlformats.org/officeDocument/2006/relationships/oleObject" Target="embeddings/oleObject3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43" Type="http://schemas.openxmlformats.org/officeDocument/2006/relationships/image" Target="media/image67.wmf"/><Relationship Id="rId164" Type="http://schemas.openxmlformats.org/officeDocument/2006/relationships/oleObject" Target="embeddings/oleObject77.bin"/><Relationship Id="rId185" Type="http://schemas.openxmlformats.org/officeDocument/2006/relationships/image" Target="media/image88.wmf"/><Relationship Id="rId350" Type="http://schemas.openxmlformats.org/officeDocument/2006/relationships/image" Target="media/image169.wmf"/><Relationship Id="rId371" Type="http://schemas.openxmlformats.org/officeDocument/2006/relationships/oleObject" Target="embeddings/oleObject182.bin"/><Relationship Id="rId406" Type="http://schemas.openxmlformats.org/officeDocument/2006/relationships/theme" Target="theme/theme1.xml"/><Relationship Id="rId9" Type="http://schemas.openxmlformats.org/officeDocument/2006/relationships/diagramColors" Target="diagrams/colors1.xml"/><Relationship Id="rId210" Type="http://schemas.openxmlformats.org/officeDocument/2006/relationships/oleObject" Target="embeddings/oleObject100.bin"/><Relationship Id="rId392" Type="http://schemas.openxmlformats.org/officeDocument/2006/relationships/oleObject" Target="embeddings/oleObject192.bin"/><Relationship Id="rId26" Type="http://schemas.openxmlformats.org/officeDocument/2006/relationships/image" Target="media/image9.wmf"/><Relationship Id="rId231" Type="http://schemas.openxmlformats.org/officeDocument/2006/relationships/image" Target="media/image111.wmf"/><Relationship Id="rId252" Type="http://schemas.openxmlformats.org/officeDocument/2006/relationships/image" Target="media/image121.wmf"/><Relationship Id="rId273" Type="http://schemas.openxmlformats.org/officeDocument/2006/relationships/oleObject" Target="embeddings/oleObject132.bin"/><Relationship Id="rId294" Type="http://schemas.openxmlformats.org/officeDocument/2006/relationships/image" Target="media/image142.wmf"/><Relationship Id="rId308" Type="http://schemas.openxmlformats.org/officeDocument/2006/relationships/oleObject" Target="embeddings/oleObject150.bin"/><Relationship Id="rId329" Type="http://schemas.openxmlformats.org/officeDocument/2006/relationships/oleObject" Target="embeddings/oleObject161.bin"/><Relationship Id="rId47" Type="http://schemas.openxmlformats.org/officeDocument/2006/relationships/image" Target="media/image19.wmf"/><Relationship Id="rId68" Type="http://schemas.openxmlformats.org/officeDocument/2006/relationships/oleObject" Target="embeddings/oleObject29.bin"/><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image" Target="media/image62.wmf"/><Relationship Id="rId154" Type="http://schemas.openxmlformats.org/officeDocument/2006/relationships/oleObject" Target="embeddings/oleObject72.bin"/><Relationship Id="rId175" Type="http://schemas.openxmlformats.org/officeDocument/2006/relationships/image" Target="media/image83.wmf"/><Relationship Id="rId340" Type="http://schemas.openxmlformats.org/officeDocument/2006/relationships/image" Target="media/image164.wmf"/><Relationship Id="rId361" Type="http://schemas.openxmlformats.org/officeDocument/2006/relationships/oleObject" Target="embeddings/oleObject177.bin"/><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oleObject" Target="embeddings/oleObject187.bin"/><Relationship Id="rId16" Type="http://schemas.openxmlformats.org/officeDocument/2006/relationships/oleObject" Target="embeddings/oleObject3.bin"/><Relationship Id="rId221" Type="http://schemas.openxmlformats.org/officeDocument/2006/relationships/image" Target="media/image106.wmf"/><Relationship Id="rId242" Type="http://schemas.openxmlformats.org/officeDocument/2006/relationships/oleObject" Target="embeddings/oleObject116.bin"/><Relationship Id="rId263" Type="http://schemas.openxmlformats.org/officeDocument/2006/relationships/oleObject" Target="embeddings/oleObject127.bin"/><Relationship Id="rId284" Type="http://schemas.openxmlformats.org/officeDocument/2006/relationships/image" Target="media/image137.wmf"/><Relationship Id="rId319" Type="http://schemas.openxmlformats.org/officeDocument/2006/relationships/image" Target="media/image154.wmf"/><Relationship Id="rId37" Type="http://schemas.openxmlformats.org/officeDocument/2006/relationships/image" Target="media/image14.wmf"/><Relationship Id="rId58" Type="http://schemas.openxmlformats.org/officeDocument/2006/relationships/oleObject" Target="embeddings/oleObject24.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image" Target="media/image57.wmf"/><Relationship Id="rId144" Type="http://schemas.openxmlformats.org/officeDocument/2006/relationships/oleObject" Target="embeddings/oleObject67.bin"/><Relationship Id="rId330" Type="http://schemas.openxmlformats.org/officeDocument/2006/relationships/image" Target="media/image159.wmf"/><Relationship Id="rId90" Type="http://schemas.openxmlformats.org/officeDocument/2006/relationships/oleObject" Target="embeddings/oleObject40.bin"/><Relationship Id="rId165" Type="http://schemas.openxmlformats.org/officeDocument/2006/relationships/image" Target="media/image78.wmf"/><Relationship Id="rId186" Type="http://schemas.openxmlformats.org/officeDocument/2006/relationships/oleObject" Target="embeddings/oleObject88.bin"/><Relationship Id="rId351" Type="http://schemas.openxmlformats.org/officeDocument/2006/relationships/oleObject" Target="embeddings/oleObject172.bin"/><Relationship Id="rId372" Type="http://schemas.openxmlformats.org/officeDocument/2006/relationships/image" Target="media/image180.wmf"/><Relationship Id="rId393" Type="http://schemas.openxmlformats.org/officeDocument/2006/relationships/image" Target="media/image190.wmf"/><Relationship Id="rId211" Type="http://schemas.openxmlformats.org/officeDocument/2006/relationships/image" Target="media/image101.wmf"/><Relationship Id="rId232" Type="http://schemas.openxmlformats.org/officeDocument/2006/relationships/oleObject" Target="embeddings/oleObject111.bin"/><Relationship Id="rId253" Type="http://schemas.openxmlformats.org/officeDocument/2006/relationships/oleObject" Target="embeddings/oleObject122.bin"/><Relationship Id="rId274" Type="http://schemas.openxmlformats.org/officeDocument/2006/relationships/image" Target="media/image132.wmf"/><Relationship Id="rId295" Type="http://schemas.openxmlformats.org/officeDocument/2006/relationships/oleObject" Target="embeddings/oleObject143.bin"/><Relationship Id="rId309" Type="http://schemas.openxmlformats.org/officeDocument/2006/relationships/image" Target="media/image149.wmf"/><Relationship Id="rId27" Type="http://schemas.openxmlformats.org/officeDocument/2006/relationships/oleObject" Target="embeddings/oleObject8.bin"/><Relationship Id="rId48" Type="http://schemas.openxmlformats.org/officeDocument/2006/relationships/oleObject" Target="embeddings/oleObject19.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2.bin"/><Relationship Id="rId320" Type="http://schemas.openxmlformats.org/officeDocument/2006/relationships/oleObject" Target="embeddings/oleObject156.bin"/><Relationship Id="rId80" Type="http://schemas.openxmlformats.org/officeDocument/2006/relationships/oleObject" Target="embeddings/oleObject35.bin"/><Relationship Id="rId155" Type="http://schemas.openxmlformats.org/officeDocument/2006/relationships/image" Target="media/image73.wmf"/><Relationship Id="rId176" Type="http://schemas.openxmlformats.org/officeDocument/2006/relationships/oleObject" Target="embeddings/oleObject83.bin"/><Relationship Id="rId197" Type="http://schemas.openxmlformats.org/officeDocument/2006/relationships/image" Target="media/image94.wmf"/><Relationship Id="rId341" Type="http://schemas.openxmlformats.org/officeDocument/2006/relationships/oleObject" Target="embeddings/oleObject167.bin"/><Relationship Id="rId362" Type="http://schemas.openxmlformats.org/officeDocument/2006/relationships/image" Target="media/image175.wmf"/><Relationship Id="rId383" Type="http://schemas.openxmlformats.org/officeDocument/2006/relationships/image" Target="media/image185.wmf"/><Relationship Id="rId201" Type="http://schemas.openxmlformats.org/officeDocument/2006/relationships/image" Target="media/image96.wmf"/><Relationship Id="rId222" Type="http://schemas.openxmlformats.org/officeDocument/2006/relationships/oleObject" Target="embeddings/oleObject106.bin"/><Relationship Id="rId243" Type="http://schemas.openxmlformats.org/officeDocument/2006/relationships/oleObject" Target="embeddings/oleObject117.bin"/><Relationship Id="rId264" Type="http://schemas.openxmlformats.org/officeDocument/2006/relationships/image" Target="media/image127.wmf"/><Relationship Id="rId285" Type="http://schemas.openxmlformats.org/officeDocument/2006/relationships/oleObject" Target="embeddings/oleObject138.bin"/><Relationship Id="rId17" Type="http://schemas.openxmlformats.org/officeDocument/2006/relationships/image" Target="media/image4.e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57.bin"/><Relationship Id="rId310" Type="http://schemas.openxmlformats.org/officeDocument/2006/relationships/oleObject" Target="embeddings/oleObject151.bin"/><Relationship Id="rId70" Type="http://schemas.openxmlformats.org/officeDocument/2006/relationships/oleObject" Target="embeddings/oleObject30.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78.bin"/><Relationship Id="rId187" Type="http://schemas.openxmlformats.org/officeDocument/2006/relationships/image" Target="media/image89.wmf"/><Relationship Id="rId331" Type="http://schemas.openxmlformats.org/officeDocument/2006/relationships/oleObject" Target="embeddings/oleObject162.bin"/><Relationship Id="rId352" Type="http://schemas.openxmlformats.org/officeDocument/2006/relationships/image" Target="media/image170.wmf"/><Relationship Id="rId373" Type="http://schemas.openxmlformats.org/officeDocument/2006/relationships/oleObject" Target="embeddings/oleObject183.bin"/><Relationship Id="rId394" Type="http://schemas.openxmlformats.org/officeDocument/2006/relationships/oleObject" Target="embeddings/oleObject193.bin"/><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12.wmf"/><Relationship Id="rId254" Type="http://schemas.openxmlformats.org/officeDocument/2006/relationships/image" Target="media/image122.wmf"/><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52.bin"/><Relationship Id="rId275" Type="http://schemas.openxmlformats.org/officeDocument/2006/relationships/oleObject" Target="embeddings/oleObject133.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oleObject" Target="embeddings/oleObject25.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3.bin"/><Relationship Id="rId177" Type="http://schemas.openxmlformats.org/officeDocument/2006/relationships/image" Target="media/image84.wmf"/><Relationship Id="rId198" Type="http://schemas.openxmlformats.org/officeDocument/2006/relationships/oleObject" Target="embeddings/oleObject94.bin"/><Relationship Id="rId321" Type="http://schemas.openxmlformats.org/officeDocument/2006/relationships/image" Target="media/image155.wmf"/><Relationship Id="rId342" Type="http://schemas.openxmlformats.org/officeDocument/2006/relationships/image" Target="media/image165.wmf"/><Relationship Id="rId363" Type="http://schemas.openxmlformats.org/officeDocument/2006/relationships/oleObject" Target="embeddings/oleObject178.bin"/><Relationship Id="rId384" Type="http://schemas.openxmlformats.org/officeDocument/2006/relationships/oleObject" Target="embeddings/oleObject188.bin"/><Relationship Id="rId202" Type="http://schemas.openxmlformats.org/officeDocument/2006/relationships/oleObject" Target="embeddings/oleObject96.bin"/><Relationship Id="rId223" Type="http://schemas.openxmlformats.org/officeDocument/2006/relationships/image" Target="media/image107.wmf"/><Relationship Id="rId244" Type="http://schemas.openxmlformats.org/officeDocument/2006/relationships/image" Target="media/image117.wmf"/><Relationship Id="rId18" Type="http://schemas.openxmlformats.org/officeDocument/2006/relationships/image" Target="media/image5.wmf"/><Relationship Id="rId39" Type="http://schemas.openxmlformats.org/officeDocument/2006/relationships/image" Target="media/image15.wmf"/><Relationship Id="rId265" Type="http://schemas.openxmlformats.org/officeDocument/2006/relationships/oleObject" Target="embeddings/oleObject128.bin"/><Relationship Id="rId286" Type="http://schemas.openxmlformats.org/officeDocument/2006/relationships/image" Target="media/image138.wmf"/><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58.wmf"/><Relationship Id="rId146" Type="http://schemas.openxmlformats.org/officeDocument/2006/relationships/oleObject" Target="embeddings/oleObject68.bin"/><Relationship Id="rId167" Type="http://schemas.openxmlformats.org/officeDocument/2006/relationships/image" Target="media/image79.wmf"/><Relationship Id="rId188" Type="http://schemas.openxmlformats.org/officeDocument/2006/relationships/oleObject" Target="embeddings/oleObject89.bin"/><Relationship Id="rId311" Type="http://schemas.openxmlformats.org/officeDocument/2006/relationships/image" Target="media/image150.wmf"/><Relationship Id="rId332" Type="http://schemas.openxmlformats.org/officeDocument/2006/relationships/image" Target="media/image160.wmf"/><Relationship Id="rId353" Type="http://schemas.openxmlformats.org/officeDocument/2006/relationships/oleObject" Target="embeddings/oleObject173.bin"/><Relationship Id="rId374" Type="http://schemas.openxmlformats.org/officeDocument/2006/relationships/image" Target="media/image181.wmf"/><Relationship Id="rId395" Type="http://schemas.openxmlformats.org/officeDocument/2006/relationships/image" Target="media/image191.wmf"/><Relationship Id="rId71" Type="http://schemas.openxmlformats.org/officeDocument/2006/relationships/image" Target="media/image31.wmf"/><Relationship Id="rId92" Type="http://schemas.openxmlformats.org/officeDocument/2006/relationships/oleObject" Target="embeddings/oleObject41.bin"/><Relationship Id="rId213" Type="http://schemas.openxmlformats.org/officeDocument/2006/relationships/image" Target="media/image102.wmf"/><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oleObject" Target="embeddings/oleObject123.bin"/><Relationship Id="rId276" Type="http://schemas.openxmlformats.org/officeDocument/2006/relationships/image" Target="media/image133.wmf"/><Relationship Id="rId297" Type="http://schemas.openxmlformats.org/officeDocument/2006/relationships/oleObject" Target="embeddings/oleObject144.bin"/><Relationship Id="rId40" Type="http://schemas.openxmlformats.org/officeDocument/2006/relationships/oleObject" Target="embeddings/oleObject15.bin"/><Relationship Id="rId115" Type="http://schemas.openxmlformats.org/officeDocument/2006/relationships/image" Target="media/image53.wmf"/><Relationship Id="rId136" Type="http://schemas.openxmlformats.org/officeDocument/2006/relationships/oleObject" Target="embeddings/oleObject63.bin"/><Relationship Id="rId157" Type="http://schemas.openxmlformats.org/officeDocument/2006/relationships/image" Target="media/image74.wmf"/><Relationship Id="rId178" Type="http://schemas.openxmlformats.org/officeDocument/2006/relationships/oleObject" Target="embeddings/oleObject84.bin"/><Relationship Id="rId301" Type="http://schemas.openxmlformats.org/officeDocument/2006/relationships/oleObject" Target="embeddings/oleObject146.bin"/><Relationship Id="rId322" Type="http://schemas.openxmlformats.org/officeDocument/2006/relationships/oleObject" Target="embeddings/oleObject157.bin"/><Relationship Id="rId343" Type="http://schemas.openxmlformats.org/officeDocument/2006/relationships/oleObject" Target="embeddings/oleObject168.bin"/><Relationship Id="rId364" Type="http://schemas.openxmlformats.org/officeDocument/2006/relationships/image" Target="media/image176.wmf"/><Relationship Id="rId61" Type="http://schemas.openxmlformats.org/officeDocument/2006/relationships/image" Target="media/image26.wmf"/><Relationship Id="rId82" Type="http://schemas.openxmlformats.org/officeDocument/2006/relationships/oleObject" Target="embeddings/oleObject36.bin"/><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image" Target="media/image186.wmf"/><Relationship Id="rId19" Type="http://schemas.openxmlformats.org/officeDocument/2006/relationships/oleObject" Target="embeddings/oleObject4.bin"/><Relationship Id="rId224" Type="http://schemas.openxmlformats.org/officeDocument/2006/relationships/oleObject" Target="embeddings/oleObject107.bin"/><Relationship Id="rId245" Type="http://schemas.openxmlformats.org/officeDocument/2006/relationships/oleObject" Target="embeddings/oleObject118.bin"/><Relationship Id="rId266" Type="http://schemas.openxmlformats.org/officeDocument/2006/relationships/image" Target="media/image128.wmf"/><Relationship Id="rId287" Type="http://schemas.openxmlformats.org/officeDocument/2006/relationships/oleObject" Target="embeddings/oleObject139.bin"/><Relationship Id="rId30" Type="http://schemas.openxmlformats.org/officeDocument/2006/relationships/image" Target="media/image11.wmf"/><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image" Target="media/image69.wmf"/><Relationship Id="rId168" Type="http://schemas.openxmlformats.org/officeDocument/2006/relationships/oleObject" Target="embeddings/oleObject79.bin"/><Relationship Id="rId312" Type="http://schemas.openxmlformats.org/officeDocument/2006/relationships/oleObject" Target="embeddings/oleObject152.bin"/><Relationship Id="rId333" Type="http://schemas.openxmlformats.org/officeDocument/2006/relationships/oleObject" Target="embeddings/oleObject163.bin"/><Relationship Id="rId354" Type="http://schemas.openxmlformats.org/officeDocument/2006/relationships/image" Target="media/image171.wmf"/><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2.wmf"/><Relationship Id="rId189" Type="http://schemas.openxmlformats.org/officeDocument/2006/relationships/image" Target="media/image90.wmf"/><Relationship Id="rId375" Type="http://schemas.openxmlformats.org/officeDocument/2006/relationships/oleObject" Target="embeddings/oleObject184.bin"/><Relationship Id="rId396" Type="http://schemas.openxmlformats.org/officeDocument/2006/relationships/oleObject" Target="embeddings/oleObject194.bin"/><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13.wmf"/><Relationship Id="rId256" Type="http://schemas.openxmlformats.org/officeDocument/2006/relationships/image" Target="media/image123.wmf"/><Relationship Id="rId277" Type="http://schemas.openxmlformats.org/officeDocument/2006/relationships/oleObject" Target="embeddings/oleObject134.bin"/><Relationship Id="rId298" Type="http://schemas.openxmlformats.org/officeDocument/2006/relationships/image" Target="media/image144.wmf"/><Relationship Id="rId400" Type="http://schemas.openxmlformats.org/officeDocument/2006/relationships/oleObject" Target="embeddings/oleObject196.bin"/><Relationship Id="rId116" Type="http://schemas.openxmlformats.org/officeDocument/2006/relationships/oleObject" Target="embeddings/oleObject53.bin"/><Relationship Id="rId137" Type="http://schemas.openxmlformats.org/officeDocument/2006/relationships/image" Target="media/image64.wmf"/><Relationship Id="rId158" Type="http://schemas.openxmlformats.org/officeDocument/2006/relationships/oleObject" Target="embeddings/oleObject74.bin"/><Relationship Id="rId302" Type="http://schemas.openxmlformats.org/officeDocument/2006/relationships/oleObject" Target="embeddings/oleObject147.bin"/><Relationship Id="rId323" Type="http://schemas.openxmlformats.org/officeDocument/2006/relationships/image" Target="media/image156.wmf"/><Relationship Id="rId344" Type="http://schemas.openxmlformats.org/officeDocument/2006/relationships/image" Target="media/image166.wmf"/><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image" Target="media/image37.wmf"/><Relationship Id="rId179" Type="http://schemas.openxmlformats.org/officeDocument/2006/relationships/image" Target="media/image85.wmf"/><Relationship Id="rId365" Type="http://schemas.openxmlformats.org/officeDocument/2006/relationships/oleObject" Target="embeddings/oleObject179.bin"/><Relationship Id="rId386" Type="http://schemas.openxmlformats.org/officeDocument/2006/relationships/oleObject" Target="embeddings/oleObject189.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08.wmf"/><Relationship Id="rId246" Type="http://schemas.openxmlformats.org/officeDocument/2006/relationships/image" Target="media/image118.wmf"/><Relationship Id="rId267" Type="http://schemas.openxmlformats.org/officeDocument/2006/relationships/oleObject" Target="embeddings/oleObject129.bin"/><Relationship Id="rId288" Type="http://schemas.openxmlformats.org/officeDocument/2006/relationships/image" Target="media/image139.wmf"/><Relationship Id="rId106" Type="http://schemas.openxmlformats.org/officeDocument/2006/relationships/oleObject" Target="embeddings/oleObject48.bin"/><Relationship Id="rId127" Type="http://schemas.openxmlformats.org/officeDocument/2006/relationships/image" Target="media/image59.wmf"/><Relationship Id="rId313" Type="http://schemas.openxmlformats.org/officeDocument/2006/relationships/image" Target="media/image151.wmf"/><Relationship Id="rId10" Type="http://schemas.microsoft.com/office/2007/relationships/diagramDrawing" Target="diagrams/drawing1.xml"/><Relationship Id="rId31" Type="http://schemas.openxmlformats.org/officeDocument/2006/relationships/oleObject" Target="embeddings/oleObject10.bin"/><Relationship Id="rId52" Type="http://schemas.openxmlformats.org/officeDocument/2006/relationships/oleObject" Target="embeddings/oleObject21.bin"/><Relationship Id="rId73" Type="http://schemas.openxmlformats.org/officeDocument/2006/relationships/image" Target="media/image32.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0.wmf"/><Relationship Id="rId334" Type="http://schemas.openxmlformats.org/officeDocument/2006/relationships/image" Target="media/image161.wmf"/><Relationship Id="rId355" Type="http://schemas.openxmlformats.org/officeDocument/2006/relationships/oleObject" Target="embeddings/oleObject174.bin"/><Relationship Id="rId376" Type="http://schemas.openxmlformats.org/officeDocument/2006/relationships/chart" Target="charts/chart1.xml"/><Relationship Id="rId397" Type="http://schemas.openxmlformats.org/officeDocument/2006/relationships/image" Target="media/image192.wmf"/><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image" Target="media/image103.wmf"/><Relationship Id="rId236" Type="http://schemas.openxmlformats.org/officeDocument/2006/relationships/oleObject" Target="embeddings/oleObject113.bin"/><Relationship Id="rId257" Type="http://schemas.openxmlformats.org/officeDocument/2006/relationships/oleObject" Target="embeddings/oleObject124.bin"/><Relationship Id="rId278" Type="http://schemas.openxmlformats.org/officeDocument/2006/relationships/image" Target="media/image134.wmf"/><Relationship Id="rId401" Type="http://schemas.openxmlformats.org/officeDocument/2006/relationships/image" Target="media/image194.gif"/><Relationship Id="rId303" Type="http://schemas.openxmlformats.org/officeDocument/2006/relationships/image" Target="media/image146.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oleObject" Target="embeddings/oleObject169.bin"/><Relationship Id="rId387" Type="http://schemas.openxmlformats.org/officeDocument/2006/relationships/image" Target="media/image187.wmf"/><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19.bin"/><Relationship Id="rId107" Type="http://schemas.openxmlformats.org/officeDocument/2006/relationships/image" Target="media/image49.wmf"/><Relationship Id="rId289" Type="http://schemas.openxmlformats.org/officeDocument/2006/relationships/oleObject" Target="embeddings/oleObject140.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2.186878727634195E-2"/>
          <c:y val="4.1825095057034224E-2"/>
          <c:w val="0.96023856858846923"/>
          <c:h val="0.92395437262357727"/>
        </c:manualLayout>
      </c:layout>
      <c:lineChart>
        <c:grouping val="standard"/>
        <c:ser>
          <c:idx val="0"/>
          <c:order val="0"/>
          <c:spPr>
            <a:ln w="11205">
              <a:solidFill>
                <a:srgbClr val="000080"/>
              </a:solidFill>
              <a:prstDash val="solid"/>
            </a:ln>
          </c:spPr>
          <c:marker>
            <c:symbol val="none"/>
          </c:marker>
          <c:val>
            <c:numRef>
              <c:f>Лист3!$B$5:$B$8</c:f>
              <c:numCache>
                <c:formatCode>General</c:formatCode>
                <c:ptCount val="4"/>
                <c:pt idx="0">
                  <c:v>0</c:v>
                </c:pt>
                <c:pt idx="1">
                  <c:v>50</c:v>
                </c:pt>
                <c:pt idx="2">
                  <c:v>60</c:v>
                </c:pt>
                <c:pt idx="3">
                  <c:v>10</c:v>
                </c:pt>
              </c:numCache>
            </c:numRef>
          </c:val>
          <c:smooth val="1"/>
        </c:ser>
        <c:marker val="1"/>
        <c:axId val="61812736"/>
        <c:axId val="61814272"/>
      </c:lineChart>
      <c:catAx>
        <c:axId val="61812736"/>
        <c:scaling>
          <c:orientation val="minMax"/>
        </c:scaling>
        <c:delete val="1"/>
        <c:axPos val="b"/>
        <c:tickLblPos val="none"/>
        <c:crossAx val="61814272"/>
        <c:crosses val="autoZero"/>
        <c:lblAlgn val="ctr"/>
        <c:lblOffset val="100"/>
      </c:catAx>
      <c:valAx>
        <c:axId val="61814272"/>
        <c:scaling>
          <c:orientation val="minMax"/>
        </c:scaling>
        <c:delete val="1"/>
        <c:axPos val="l"/>
        <c:numFmt formatCode="General" sourceLinked="1"/>
        <c:tickLblPos val="none"/>
        <c:crossAx val="61812736"/>
        <c:crosses val="autoZero"/>
        <c:crossBetween val="midCat"/>
      </c:valAx>
      <c:spPr>
        <a:solidFill>
          <a:srgbClr val="C0C0C0"/>
        </a:solidFill>
        <a:ln w="11205">
          <a:solidFill>
            <a:srgbClr val="808080"/>
          </a:solidFill>
          <a:prstDash val="solid"/>
        </a:ln>
      </c:spPr>
    </c:plotArea>
    <c:plotVisOnly val="1"/>
    <c:dispBlanksAs val="gap"/>
  </c:chart>
  <c:spPr>
    <a:solidFill>
      <a:srgbClr val="FFFFFF"/>
    </a:solidFill>
    <a:ln w="2801">
      <a:solidFill>
        <a:srgbClr val="000000"/>
      </a:solidFill>
      <a:prstDash val="solid"/>
    </a:ln>
  </c:spPr>
  <c:txPr>
    <a:bodyPr/>
    <a:lstStyle/>
    <a:p>
      <a:pPr>
        <a:defRPr sz="882" b="0" i="0" u="none" strike="noStrike" baseline="0">
          <a:solidFill>
            <a:srgbClr val="000000"/>
          </a:solidFill>
          <a:latin typeface="Arial"/>
          <a:ea typeface="Arial"/>
          <a:cs typeface="Arial"/>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7C49EA-24CE-4DBC-8420-FA83AC98541A}" type="doc">
      <dgm:prSet loTypeId="urn:microsoft.com/office/officeart/2005/8/layout/orgChart1" loCatId="hierarchy" qsTypeId="urn:microsoft.com/office/officeart/2005/8/quickstyle/simple1" qsCatId="simple" csTypeId="urn:microsoft.com/office/officeart/2005/8/colors/accent1_2" csCatId="accent1"/>
      <dgm:spPr/>
    </dgm:pt>
    <dgm:pt modelId="{CDBDF284-4B89-4B7D-9E3E-2FF51E73CDBB}">
      <dgm:prSet/>
      <dgm:spPr/>
      <dgm:t>
        <a:bodyPr/>
        <a:lstStyle/>
        <a:p>
          <a:pPr marR="0" algn="l" rtl="0"/>
          <a:r>
            <a:rPr lang="ru-RU" baseline="0" smtClean="0">
              <a:latin typeface="Calibri"/>
            </a:rPr>
            <a:t>Характеристики </a:t>
          </a:r>
        </a:p>
        <a:p>
          <a:pPr marR="0" algn="l" rtl="0"/>
          <a:r>
            <a:rPr lang="ru-RU" baseline="0" smtClean="0">
              <a:latin typeface="Calibri"/>
            </a:rPr>
            <a:t>методологии</a:t>
          </a:r>
        </a:p>
        <a:p>
          <a:pPr marR="0" algn="l" rtl="0"/>
          <a:r>
            <a:rPr lang="ru-RU" baseline="0" smtClean="0">
              <a:latin typeface="Calibri"/>
            </a:rPr>
            <a:t> АХД</a:t>
          </a:r>
          <a:endParaRPr lang="ru-RU" smtClean="0"/>
        </a:p>
      </dgm:t>
    </dgm:pt>
    <dgm:pt modelId="{B6028361-D83C-4ADD-B3C7-D2EB1B3A2240}" type="parTrans" cxnId="{A5CB2065-5C2C-40BB-884D-B051635BFBFA}">
      <dgm:prSet/>
      <dgm:spPr/>
    </dgm:pt>
    <dgm:pt modelId="{D2F6AE4A-E37F-4B16-BCA3-5BAC382947A1}" type="sibTrans" cxnId="{A5CB2065-5C2C-40BB-884D-B051635BFBFA}">
      <dgm:prSet/>
      <dgm:spPr/>
    </dgm:pt>
    <dgm:pt modelId="{C07487EE-D66D-43B1-9972-D92B1B72A822}">
      <dgm:prSet/>
      <dgm:spPr/>
      <dgm:t>
        <a:bodyPr/>
        <a:lstStyle/>
        <a:p>
          <a:pPr marR="0" algn="ctr" rtl="0"/>
          <a:r>
            <a:rPr lang="ru-RU" baseline="0" smtClean="0">
              <a:latin typeface="Calibri"/>
            </a:rPr>
            <a:t>Диалектический </a:t>
          </a:r>
        </a:p>
        <a:p>
          <a:pPr marR="0" algn="ctr" rtl="0"/>
          <a:r>
            <a:rPr lang="ru-RU" baseline="0" smtClean="0">
              <a:latin typeface="Calibri"/>
            </a:rPr>
            <a:t>подход</a:t>
          </a:r>
          <a:endParaRPr lang="ru-RU" smtClean="0"/>
        </a:p>
      </dgm:t>
    </dgm:pt>
    <dgm:pt modelId="{1910A5C6-284B-41E5-856D-00E416D33274}" type="parTrans" cxnId="{45E07FB6-F778-4D55-B108-CEA7B412C5BF}">
      <dgm:prSet/>
      <dgm:spPr/>
    </dgm:pt>
    <dgm:pt modelId="{51F5E6CB-AD8F-49C1-90CC-71DF99D2084A}" type="sibTrans" cxnId="{45E07FB6-F778-4D55-B108-CEA7B412C5BF}">
      <dgm:prSet/>
      <dgm:spPr/>
    </dgm:pt>
    <dgm:pt modelId="{4775EE3E-843F-4FEA-8D5C-F7736F33DEC7}">
      <dgm:prSet/>
      <dgm:spPr/>
      <dgm:t>
        <a:bodyPr/>
        <a:lstStyle/>
        <a:p>
          <a:pPr marR="0" algn="ctr" rtl="0"/>
          <a:r>
            <a:rPr lang="ru-RU" baseline="0" smtClean="0">
              <a:latin typeface="Calibri"/>
            </a:rPr>
            <a:t>Система </a:t>
          </a:r>
        </a:p>
        <a:p>
          <a:pPr marR="0" algn="ctr" rtl="0"/>
          <a:r>
            <a:rPr lang="ru-RU" baseline="0" smtClean="0">
              <a:latin typeface="Calibri"/>
            </a:rPr>
            <a:t>показателей</a:t>
          </a:r>
          <a:endParaRPr lang="ru-RU" smtClean="0"/>
        </a:p>
      </dgm:t>
    </dgm:pt>
    <dgm:pt modelId="{40BF2FA1-1E73-4EDB-80B5-0441182D3672}" type="parTrans" cxnId="{7569905D-229F-4184-AB9C-D479C26E13C7}">
      <dgm:prSet/>
      <dgm:spPr/>
    </dgm:pt>
    <dgm:pt modelId="{979A2F24-BC6E-4F67-B63F-EF3BBC321EEC}" type="sibTrans" cxnId="{7569905D-229F-4184-AB9C-D479C26E13C7}">
      <dgm:prSet/>
      <dgm:spPr/>
    </dgm:pt>
    <dgm:pt modelId="{2D04EB12-0090-4852-A46F-81437B3D8A20}">
      <dgm:prSet/>
      <dgm:spPr/>
      <dgm:t>
        <a:bodyPr/>
        <a:lstStyle/>
        <a:p>
          <a:pPr marR="0" algn="ctr" rtl="0"/>
          <a:r>
            <a:rPr lang="ru-RU" baseline="0" smtClean="0">
              <a:latin typeface="Calibri"/>
            </a:rPr>
            <a:t>Исследование </a:t>
          </a:r>
        </a:p>
        <a:p>
          <a:pPr marR="0" algn="ctr" rtl="0"/>
          <a:r>
            <a:rPr lang="ru-RU" baseline="0" smtClean="0">
              <a:latin typeface="Calibri"/>
            </a:rPr>
            <a:t>взаимосвязей и </a:t>
          </a:r>
        </a:p>
        <a:p>
          <a:pPr marR="0" algn="ctr" rtl="0"/>
          <a:r>
            <a:rPr lang="ru-RU" baseline="0" smtClean="0">
              <a:latin typeface="Calibri"/>
            </a:rPr>
            <a:t>взаимозависимостей</a:t>
          </a:r>
          <a:endParaRPr lang="ru-RU" smtClean="0"/>
        </a:p>
      </dgm:t>
    </dgm:pt>
    <dgm:pt modelId="{E882F742-1F17-4525-B6CB-FD19178C64EE}" type="parTrans" cxnId="{9701D84E-CD78-4D2B-A817-1D6C21BF9D2E}">
      <dgm:prSet/>
      <dgm:spPr/>
    </dgm:pt>
    <dgm:pt modelId="{951E83B1-D5AD-4525-A71E-D5B159CE6609}" type="sibTrans" cxnId="{9701D84E-CD78-4D2B-A817-1D6C21BF9D2E}">
      <dgm:prSet/>
      <dgm:spPr/>
    </dgm:pt>
    <dgm:pt modelId="{93AD0376-A139-4797-BC26-A99E16AD3FC5}">
      <dgm:prSet/>
      <dgm:spPr/>
      <dgm:t>
        <a:bodyPr/>
        <a:lstStyle/>
        <a:p>
          <a:pPr marR="0" algn="ctr" rtl="0"/>
          <a:r>
            <a:rPr lang="ru-RU" baseline="0" smtClean="0">
              <a:latin typeface="Calibri"/>
            </a:rPr>
            <a:t>Системный</a:t>
          </a:r>
        </a:p>
        <a:p>
          <a:pPr marR="0" algn="ctr" rtl="0"/>
          <a:r>
            <a:rPr lang="ru-RU" baseline="0" smtClean="0">
              <a:latin typeface="Calibri"/>
            </a:rPr>
            <a:t>и ситуационный  подход</a:t>
          </a:r>
        </a:p>
      </dgm:t>
    </dgm:pt>
    <dgm:pt modelId="{A76ACE1F-5AD8-4B09-A846-6C40EC11A07E}" type="parTrans" cxnId="{2C225EEC-6269-446C-B78F-1E49FAC21FE1}">
      <dgm:prSet/>
      <dgm:spPr/>
    </dgm:pt>
    <dgm:pt modelId="{254B830B-F431-4416-AA40-8500F3B92E38}" type="sibTrans" cxnId="{2C225EEC-6269-446C-B78F-1E49FAC21FE1}">
      <dgm:prSet/>
      <dgm:spPr/>
    </dgm:pt>
    <dgm:pt modelId="{28E75771-F6B0-4DE7-B158-C458B41D717D}" type="pres">
      <dgm:prSet presAssocID="{B77C49EA-24CE-4DBC-8420-FA83AC98541A}" presName="hierChild1" presStyleCnt="0">
        <dgm:presLayoutVars>
          <dgm:orgChart val="1"/>
          <dgm:chPref val="1"/>
          <dgm:dir/>
          <dgm:animOne val="branch"/>
          <dgm:animLvl val="lvl"/>
          <dgm:resizeHandles/>
        </dgm:presLayoutVars>
      </dgm:prSet>
      <dgm:spPr/>
    </dgm:pt>
    <dgm:pt modelId="{1037355A-5A3C-4801-8050-7823DC4B314B}" type="pres">
      <dgm:prSet presAssocID="{CDBDF284-4B89-4B7D-9E3E-2FF51E73CDBB}" presName="hierRoot1" presStyleCnt="0">
        <dgm:presLayoutVars>
          <dgm:hierBranch/>
        </dgm:presLayoutVars>
      </dgm:prSet>
      <dgm:spPr/>
    </dgm:pt>
    <dgm:pt modelId="{187F04B6-191E-46B5-BF9C-192B4E423309}" type="pres">
      <dgm:prSet presAssocID="{CDBDF284-4B89-4B7D-9E3E-2FF51E73CDBB}" presName="rootComposite1" presStyleCnt="0"/>
      <dgm:spPr/>
    </dgm:pt>
    <dgm:pt modelId="{9A7F407E-5A0F-4EF9-A5AB-20F5B8469FAE}" type="pres">
      <dgm:prSet presAssocID="{CDBDF284-4B89-4B7D-9E3E-2FF51E73CDBB}" presName="rootText1" presStyleLbl="node0" presStyleIdx="0" presStyleCnt="1">
        <dgm:presLayoutVars>
          <dgm:chPref val="3"/>
        </dgm:presLayoutVars>
      </dgm:prSet>
      <dgm:spPr/>
      <dgm:t>
        <a:bodyPr/>
        <a:lstStyle/>
        <a:p>
          <a:endParaRPr lang="ru-RU"/>
        </a:p>
      </dgm:t>
    </dgm:pt>
    <dgm:pt modelId="{06631C5E-A3E8-4653-82D8-A4893710413E}" type="pres">
      <dgm:prSet presAssocID="{CDBDF284-4B89-4B7D-9E3E-2FF51E73CDBB}" presName="rootConnector1" presStyleLbl="node1" presStyleIdx="0" presStyleCnt="0"/>
      <dgm:spPr/>
      <dgm:t>
        <a:bodyPr/>
        <a:lstStyle/>
        <a:p>
          <a:endParaRPr lang="ru-RU"/>
        </a:p>
      </dgm:t>
    </dgm:pt>
    <dgm:pt modelId="{6144E766-597F-436F-95ED-4FBD722BBAF5}" type="pres">
      <dgm:prSet presAssocID="{CDBDF284-4B89-4B7D-9E3E-2FF51E73CDBB}" presName="hierChild2" presStyleCnt="0"/>
      <dgm:spPr/>
    </dgm:pt>
    <dgm:pt modelId="{5C3FBD19-93E5-46ED-B5A1-DE3FC0DFC7EB}" type="pres">
      <dgm:prSet presAssocID="{1910A5C6-284B-41E5-856D-00E416D33274}" presName="Name35" presStyleLbl="parChTrans1D2" presStyleIdx="0" presStyleCnt="4"/>
      <dgm:spPr/>
    </dgm:pt>
    <dgm:pt modelId="{C14E1D75-A565-426A-975D-84454AF745CC}" type="pres">
      <dgm:prSet presAssocID="{C07487EE-D66D-43B1-9972-D92B1B72A822}" presName="hierRoot2" presStyleCnt="0">
        <dgm:presLayoutVars>
          <dgm:hierBranch/>
        </dgm:presLayoutVars>
      </dgm:prSet>
      <dgm:spPr/>
    </dgm:pt>
    <dgm:pt modelId="{C6D92BBC-742B-40D4-8F0A-35517AC30A1E}" type="pres">
      <dgm:prSet presAssocID="{C07487EE-D66D-43B1-9972-D92B1B72A822}" presName="rootComposite" presStyleCnt="0"/>
      <dgm:spPr/>
    </dgm:pt>
    <dgm:pt modelId="{22203F76-97E4-44CB-9F90-C387D0C21347}" type="pres">
      <dgm:prSet presAssocID="{C07487EE-D66D-43B1-9972-D92B1B72A822}" presName="rootText" presStyleLbl="node2" presStyleIdx="0" presStyleCnt="4">
        <dgm:presLayoutVars>
          <dgm:chPref val="3"/>
        </dgm:presLayoutVars>
      </dgm:prSet>
      <dgm:spPr/>
      <dgm:t>
        <a:bodyPr/>
        <a:lstStyle/>
        <a:p>
          <a:endParaRPr lang="ru-RU"/>
        </a:p>
      </dgm:t>
    </dgm:pt>
    <dgm:pt modelId="{E9C3A29F-7D6C-4AAF-9018-F7EDF7788E75}" type="pres">
      <dgm:prSet presAssocID="{C07487EE-D66D-43B1-9972-D92B1B72A822}" presName="rootConnector" presStyleLbl="node2" presStyleIdx="0" presStyleCnt="4"/>
      <dgm:spPr/>
      <dgm:t>
        <a:bodyPr/>
        <a:lstStyle/>
        <a:p>
          <a:endParaRPr lang="ru-RU"/>
        </a:p>
      </dgm:t>
    </dgm:pt>
    <dgm:pt modelId="{B2C1EB65-E6B3-4F47-B358-21C5858F4B2C}" type="pres">
      <dgm:prSet presAssocID="{C07487EE-D66D-43B1-9972-D92B1B72A822}" presName="hierChild4" presStyleCnt="0"/>
      <dgm:spPr/>
    </dgm:pt>
    <dgm:pt modelId="{708E33D8-D9B7-42F7-A48C-BA99ADA5E754}" type="pres">
      <dgm:prSet presAssocID="{C07487EE-D66D-43B1-9972-D92B1B72A822}" presName="hierChild5" presStyleCnt="0"/>
      <dgm:spPr/>
    </dgm:pt>
    <dgm:pt modelId="{C6CAA94C-81F6-4FFF-98D4-FFFF750E69FB}" type="pres">
      <dgm:prSet presAssocID="{40BF2FA1-1E73-4EDB-80B5-0441182D3672}" presName="Name35" presStyleLbl="parChTrans1D2" presStyleIdx="1" presStyleCnt="4"/>
      <dgm:spPr/>
    </dgm:pt>
    <dgm:pt modelId="{D7D9EA08-CE0B-44E4-A853-39358E5C021B}" type="pres">
      <dgm:prSet presAssocID="{4775EE3E-843F-4FEA-8D5C-F7736F33DEC7}" presName="hierRoot2" presStyleCnt="0">
        <dgm:presLayoutVars>
          <dgm:hierBranch/>
        </dgm:presLayoutVars>
      </dgm:prSet>
      <dgm:spPr/>
    </dgm:pt>
    <dgm:pt modelId="{F558EC78-3C2A-4DB3-8B4E-7368C343B2A4}" type="pres">
      <dgm:prSet presAssocID="{4775EE3E-843F-4FEA-8D5C-F7736F33DEC7}" presName="rootComposite" presStyleCnt="0"/>
      <dgm:spPr/>
    </dgm:pt>
    <dgm:pt modelId="{FCC858EE-799D-404A-888A-037A9CF8B08D}" type="pres">
      <dgm:prSet presAssocID="{4775EE3E-843F-4FEA-8D5C-F7736F33DEC7}" presName="rootText" presStyleLbl="node2" presStyleIdx="1" presStyleCnt="4">
        <dgm:presLayoutVars>
          <dgm:chPref val="3"/>
        </dgm:presLayoutVars>
      </dgm:prSet>
      <dgm:spPr/>
      <dgm:t>
        <a:bodyPr/>
        <a:lstStyle/>
        <a:p>
          <a:endParaRPr lang="ru-RU"/>
        </a:p>
      </dgm:t>
    </dgm:pt>
    <dgm:pt modelId="{518419B0-8799-4D97-82EC-20B126070F24}" type="pres">
      <dgm:prSet presAssocID="{4775EE3E-843F-4FEA-8D5C-F7736F33DEC7}" presName="rootConnector" presStyleLbl="node2" presStyleIdx="1" presStyleCnt="4"/>
      <dgm:spPr/>
      <dgm:t>
        <a:bodyPr/>
        <a:lstStyle/>
        <a:p>
          <a:endParaRPr lang="ru-RU"/>
        </a:p>
      </dgm:t>
    </dgm:pt>
    <dgm:pt modelId="{8F8E784B-6E06-430A-99FB-0A3043D8C949}" type="pres">
      <dgm:prSet presAssocID="{4775EE3E-843F-4FEA-8D5C-F7736F33DEC7}" presName="hierChild4" presStyleCnt="0"/>
      <dgm:spPr/>
    </dgm:pt>
    <dgm:pt modelId="{7BFF0240-1F80-4D86-B9B1-2AB0EBCAB6DF}" type="pres">
      <dgm:prSet presAssocID="{4775EE3E-843F-4FEA-8D5C-F7736F33DEC7}" presName="hierChild5" presStyleCnt="0"/>
      <dgm:spPr/>
    </dgm:pt>
    <dgm:pt modelId="{26EBEB8D-F20D-4488-80C5-4C60AFDDE1B5}" type="pres">
      <dgm:prSet presAssocID="{E882F742-1F17-4525-B6CB-FD19178C64EE}" presName="Name35" presStyleLbl="parChTrans1D2" presStyleIdx="2" presStyleCnt="4"/>
      <dgm:spPr/>
    </dgm:pt>
    <dgm:pt modelId="{FC9FC6F6-B3C7-47A7-97BB-778D3CEB6AA9}" type="pres">
      <dgm:prSet presAssocID="{2D04EB12-0090-4852-A46F-81437B3D8A20}" presName="hierRoot2" presStyleCnt="0">
        <dgm:presLayoutVars>
          <dgm:hierBranch/>
        </dgm:presLayoutVars>
      </dgm:prSet>
      <dgm:spPr/>
    </dgm:pt>
    <dgm:pt modelId="{7D6185D1-E854-4A36-B08F-00D5B116C71B}" type="pres">
      <dgm:prSet presAssocID="{2D04EB12-0090-4852-A46F-81437B3D8A20}" presName="rootComposite" presStyleCnt="0"/>
      <dgm:spPr/>
    </dgm:pt>
    <dgm:pt modelId="{C15B6693-6121-4FE2-890C-5694117F8DC5}" type="pres">
      <dgm:prSet presAssocID="{2D04EB12-0090-4852-A46F-81437B3D8A20}" presName="rootText" presStyleLbl="node2" presStyleIdx="2" presStyleCnt="4">
        <dgm:presLayoutVars>
          <dgm:chPref val="3"/>
        </dgm:presLayoutVars>
      </dgm:prSet>
      <dgm:spPr/>
      <dgm:t>
        <a:bodyPr/>
        <a:lstStyle/>
        <a:p>
          <a:endParaRPr lang="ru-RU"/>
        </a:p>
      </dgm:t>
    </dgm:pt>
    <dgm:pt modelId="{0A6107DE-816E-4350-9A64-9210CB67C4B6}" type="pres">
      <dgm:prSet presAssocID="{2D04EB12-0090-4852-A46F-81437B3D8A20}" presName="rootConnector" presStyleLbl="node2" presStyleIdx="2" presStyleCnt="4"/>
      <dgm:spPr/>
      <dgm:t>
        <a:bodyPr/>
        <a:lstStyle/>
        <a:p>
          <a:endParaRPr lang="ru-RU"/>
        </a:p>
      </dgm:t>
    </dgm:pt>
    <dgm:pt modelId="{14C3FC20-3B3B-4A74-B28E-4D14E2ECF155}" type="pres">
      <dgm:prSet presAssocID="{2D04EB12-0090-4852-A46F-81437B3D8A20}" presName="hierChild4" presStyleCnt="0"/>
      <dgm:spPr/>
    </dgm:pt>
    <dgm:pt modelId="{08B5C089-5436-4697-A096-E1119D12FBB3}" type="pres">
      <dgm:prSet presAssocID="{2D04EB12-0090-4852-A46F-81437B3D8A20}" presName="hierChild5" presStyleCnt="0"/>
      <dgm:spPr/>
    </dgm:pt>
    <dgm:pt modelId="{A5364010-35BF-4C47-B0BA-FF6233DA1564}" type="pres">
      <dgm:prSet presAssocID="{A76ACE1F-5AD8-4B09-A846-6C40EC11A07E}" presName="Name35" presStyleLbl="parChTrans1D2" presStyleIdx="3" presStyleCnt="4"/>
      <dgm:spPr/>
    </dgm:pt>
    <dgm:pt modelId="{80CA5257-8045-4D47-B8F3-144D4596898F}" type="pres">
      <dgm:prSet presAssocID="{93AD0376-A139-4797-BC26-A99E16AD3FC5}" presName="hierRoot2" presStyleCnt="0">
        <dgm:presLayoutVars>
          <dgm:hierBranch/>
        </dgm:presLayoutVars>
      </dgm:prSet>
      <dgm:spPr/>
    </dgm:pt>
    <dgm:pt modelId="{2023DD3E-181F-4275-9B14-D12FA312C057}" type="pres">
      <dgm:prSet presAssocID="{93AD0376-A139-4797-BC26-A99E16AD3FC5}" presName="rootComposite" presStyleCnt="0"/>
      <dgm:spPr/>
    </dgm:pt>
    <dgm:pt modelId="{B96CA6AB-27D1-4B83-BFD3-97C9BCD76223}" type="pres">
      <dgm:prSet presAssocID="{93AD0376-A139-4797-BC26-A99E16AD3FC5}" presName="rootText" presStyleLbl="node2" presStyleIdx="3" presStyleCnt="4">
        <dgm:presLayoutVars>
          <dgm:chPref val="3"/>
        </dgm:presLayoutVars>
      </dgm:prSet>
      <dgm:spPr/>
      <dgm:t>
        <a:bodyPr/>
        <a:lstStyle/>
        <a:p>
          <a:endParaRPr lang="ru-RU"/>
        </a:p>
      </dgm:t>
    </dgm:pt>
    <dgm:pt modelId="{4042D3F9-C7C2-4D99-BEA7-AC2B291A9CEE}" type="pres">
      <dgm:prSet presAssocID="{93AD0376-A139-4797-BC26-A99E16AD3FC5}" presName="rootConnector" presStyleLbl="node2" presStyleIdx="3" presStyleCnt="4"/>
      <dgm:spPr/>
      <dgm:t>
        <a:bodyPr/>
        <a:lstStyle/>
        <a:p>
          <a:endParaRPr lang="ru-RU"/>
        </a:p>
      </dgm:t>
    </dgm:pt>
    <dgm:pt modelId="{45D5D4CE-1E71-4BBE-9FCD-E901AF030899}" type="pres">
      <dgm:prSet presAssocID="{93AD0376-A139-4797-BC26-A99E16AD3FC5}" presName="hierChild4" presStyleCnt="0"/>
      <dgm:spPr/>
    </dgm:pt>
    <dgm:pt modelId="{C241E6CF-E766-4ABF-872D-9632D908E4DE}" type="pres">
      <dgm:prSet presAssocID="{93AD0376-A139-4797-BC26-A99E16AD3FC5}" presName="hierChild5" presStyleCnt="0"/>
      <dgm:spPr/>
    </dgm:pt>
    <dgm:pt modelId="{9B45313F-A74C-4BFB-9870-FA6799977E67}" type="pres">
      <dgm:prSet presAssocID="{CDBDF284-4B89-4B7D-9E3E-2FF51E73CDBB}" presName="hierChild3" presStyleCnt="0"/>
      <dgm:spPr/>
    </dgm:pt>
  </dgm:ptLst>
  <dgm:cxnLst>
    <dgm:cxn modelId="{8185C2B2-46A5-4148-A3E6-18D3352C248F}" type="presOf" srcId="{93AD0376-A139-4797-BC26-A99E16AD3FC5}" destId="{4042D3F9-C7C2-4D99-BEA7-AC2B291A9CEE}" srcOrd="1" destOrd="0" presId="urn:microsoft.com/office/officeart/2005/8/layout/orgChart1"/>
    <dgm:cxn modelId="{DD19BE3C-4BA7-4F46-A54A-DB7C747A466D}" type="presOf" srcId="{2D04EB12-0090-4852-A46F-81437B3D8A20}" destId="{C15B6693-6121-4FE2-890C-5694117F8DC5}" srcOrd="0" destOrd="0" presId="urn:microsoft.com/office/officeart/2005/8/layout/orgChart1"/>
    <dgm:cxn modelId="{38F8AE5C-C67B-462B-BB9D-2C135A47246A}" type="presOf" srcId="{1910A5C6-284B-41E5-856D-00E416D33274}" destId="{5C3FBD19-93E5-46ED-B5A1-DE3FC0DFC7EB}" srcOrd="0" destOrd="0" presId="urn:microsoft.com/office/officeart/2005/8/layout/orgChart1"/>
    <dgm:cxn modelId="{3D944D57-D90F-4592-8D0F-D70AA4476270}" type="presOf" srcId="{93AD0376-A139-4797-BC26-A99E16AD3FC5}" destId="{B96CA6AB-27D1-4B83-BFD3-97C9BCD76223}" srcOrd="0" destOrd="0" presId="urn:microsoft.com/office/officeart/2005/8/layout/orgChart1"/>
    <dgm:cxn modelId="{1CF88C6A-65DE-4073-808B-064665EFB32B}" type="presOf" srcId="{E882F742-1F17-4525-B6CB-FD19178C64EE}" destId="{26EBEB8D-F20D-4488-80C5-4C60AFDDE1B5}" srcOrd="0" destOrd="0" presId="urn:microsoft.com/office/officeart/2005/8/layout/orgChart1"/>
    <dgm:cxn modelId="{E1012B57-79CE-4BA9-8887-919705333F1F}" type="presOf" srcId="{CDBDF284-4B89-4B7D-9E3E-2FF51E73CDBB}" destId="{06631C5E-A3E8-4653-82D8-A4893710413E}" srcOrd="1" destOrd="0" presId="urn:microsoft.com/office/officeart/2005/8/layout/orgChart1"/>
    <dgm:cxn modelId="{E9252AB4-A520-487D-8D90-0BFCB7B83CD2}" type="presOf" srcId="{40BF2FA1-1E73-4EDB-80B5-0441182D3672}" destId="{C6CAA94C-81F6-4FFF-98D4-FFFF750E69FB}" srcOrd="0" destOrd="0" presId="urn:microsoft.com/office/officeart/2005/8/layout/orgChart1"/>
    <dgm:cxn modelId="{2C225EEC-6269-446C-B78F-1E49FAC21FE1}" srcId="{CDBDF284-4B89-4B7D-9E3E-2FF51E73CDBB}" destId="{93AD0376-A139-4797-BC26-A99E16AD3FC5}" srcOrd="3" destOrd="0" parTransId="{A76ACE1F-5AD8-4B09-A846-6C40EC11A07E}" sibTransId="{254B830B-F431-4416-AA40-8500F3B92E38}"/>
    <dgm:cxn modelId="{BCF13491-6811-41C9-82B5-6610CDC738D2}" type="presOf" srcId="{4775EE3E-843F-4FEA-8D5C-F7736F33DEC7}" destId="{518419B0-8799-4D97-82EC-20B126070F24}" srcOrd="1" destOrd="0" presId="urn:microsoft.com/office/officeart/2005/8/layout/orgChart1"/>
    <dgm:cxn modelId="{8A03CD31-935E-4F25-BF67-DEDDCFE8B1C8}" type="presOf" srcId="{B77C49EA-24CE-4DBC-8420-FA83AC98541A}" destId="{28E75771-F6B0-4DE7-B158-C458B41D717D}" srcOrd="0" destOrd="0" presId="urn:microsoft.com/office/officeart/2005/8/layout/orgChart1"/>
    <dgm:cxn modelId="{7034130A-0E61-48E2-A436-71FADF43FD16}" type="presOf" srcId="{4775EE3E-843F-4FEA-8D5C-F7736F33DEC7}" destId="{FCC858EE-799D-404A-888A-037A9CF8B08D}" srcOrd="0" destOrd="0" presId="urn:microsoft.com/office/officeart/2005/8/layout/orgChart1"/>
    <dgm:cxn modelId="{7569905D-229F-4184-AB9C-D479C26E13C7}" srcId="{CDBDF284-4B89-4B7D-9E3E-2FF51E73CDBB}" destId="{4775EE3E-843F-4FEA-8D5C-F7736F33DEC7}" srcOrd="1" destOrd="0" parTransId="{40BF2FA1-1E73-4EDB-80B5-0441182D3672}" sibTransId="{979A2F24-BC6E-4F67-B63F-EF3BBC321EEC}"/>
    <dgm:cxn modelId="{E116A756-478A-4F5D-BCD7-82AE7117053F}" type="presOf" srcId="{A76ACE1F-5AD8-4B09-A846-6C40EC11A07E}" destId="{A5364010-35BF-4C47-B0BA-FF6233DA1564}" srcOrd="0" destOrd="0" presId="urn:microsoft.com/office/officeart/2005/8/layout/orgChart1"/>
    <dgm:cxn modelId="{A5CB2065-5C2C-40BB-884D-B051635BFBFA}" srcId="{B77C49EA-24CE-4DBC-8420-FA83AC98541A}" destId="{CDBDF284-4B89-4B7D-9E3E-2FF51E73CDBB}" srcOrd="0" destOrd="0" parTransId="{B6028361-D83C-4ADD-B3C7-D2EB1B3A2240}" sibTransId="{D2F6AE4A-E37F-4B16-BCA3-5BAC382947A1}"/>
    <dgm:cxn modelId="{45E07FB6-F778-4D55-B108-CEA7B412C5BF}" srcId="{CDBDF284-4B89-4B7D-9E3E-2FF51E73CDBB}" destId="{C07487EE-D66D-43B1-9972-D92B1B72A822}" srcOrd="0" destOrd="0" parTransId="{1910A5C6-284B-41E5-856D-00E416D33274}" sibTransId="{51F5E6CB-AD8F-49C1-90CC-71DF99D2084A}"/>
    <dgm:cxn modelId="{789431D4-292F-4343-9BFB-657D4D5DD17B}" type="presOf" srcId="{2D04EB12-0090-4852-A46F-81437B3D8A20}" destId="{0A6107DE-816E-4350-9A64-9210CB67C4B6}" srcOrd="1" destOrd="0" presId="urn:microsoft.com/office/officeart/2005/8/layout/orgChart1"/>
    <dgm:cxn modelId="{79FEBF84-910E-4422-8825-FA46B0B697DC}" type="presOf" srcId="{C07487EE-D66D-43B1-9972-D92B1B72A822}" destId="{E9C3A29F-7D6C-4AAF-9018-F7EDF7788E75}" srcOrd="1" destOrd="0" presId="urn:microsoft.com/office/officeart/2005/8/layout/orgChart1"/>
    <dgm:cxn modelId="{F5AE0BF6-4A9D-475D-8D75-FD8D4621CC38}" type="presOf" srcId="{CDBDF284-4B89-4B7D-9E3E-2FF51E73CDBB}" destId="{9A7F407E-5A0F-4EF9-A5AB-20F5B8469FAE}" srcOrd="0" destOrd="0" presId="urn:microsoft.com/office/officeart/2005/8/layout/orgChart1"/>
    <dgm:cxn modelId="{9701D84E-CD78-4D2B-A817-1D6C21BF9D2E}" srcId="{CDBDF284-4B89-4B7D-9E3E-2FF51E73CDBB}" destId="{2D04EB12-0090-4852-A46F-81437B3D8A20}" srcOrd="2" destOrd="0" parTransId="{E882F742-1F17-4525-B6CB-FD19178C64EE}" sibTransId="{951E83B1-D5AD-4525-A71E-D5B159CE6609}"/>
    <dgm:cxn modelId="{71EDDA0F-1664-4B4C-84B6-9D939DFBD23E}" type="presOf" srcId="{C07487EE-D66D-43B1-9972-D92B1B72A822}" destId="{22203F76-97E4-44CB-9F90-C387D0C21347}" srcOrd="0" destOrd="0" presId="urn:microsoft.com/office/officeart/2005/8/layout/orgChart1"/>
    <dgm:cxn modelId="{DFD34147-69C3-4A73-8A5C-AD9FC243D07F}" type="presParOf" srcId="{28E75771-F6B0-4DE7-B158-C458B41D717D}" destId="{1037355A-5A3C-4801-8050-7823DC4B314B}" srcOrd="0" destOrd="0" presId="urn:microsoft.com/office/officeart/2005/8/layout/orgChart1"/>
    <dgm:cxn modelId="{87197F40-440E-44A8-B754-3F26982DD6A0}" type="presParOf" srcId="{1037355A-5A3C-4801-8050-7823DC4B314B}" destId="{187F04B6-191E-46B5-BF9C-192B4E423309}" srcOrd="0" destOrd="0" presId="urn:microsoft.com/office/officeart/2005/8/layout/orgChart1"/>
    <dgm:cxn modelId="{945A5DB1-247A-4182-82E7-DE23BBBB2DDA}" type="presParOf" srcId="{187F04B6-191E-46B5-BF9C-192B4E423309}" destId="{9A7F407E-5A0F-4EF9-A5AB-20F5B8469FAE}" srcOrd="0" destOrd="0" presId="urn:microsoft.com/office/officeart/2005/8/layout/orgChart1"/>
    <dgm:cxn modelId="{A1C73E11-BC8D-4BAB-A4A1-0BB3DD66536A}" type="presParOf" srcId="{187F04B6-191E-46B5-BF9C-192B4E423309}" destId="{06631C5E-A3E8-4653-82D8-A4893710413E}" srcOrd="1" destOrd="0" presId="urn:microsoft.com/office/officeart/2005/8/layout/orgChart1"/>
    <dgm:cxn modelId="{DECA40E5-60E9-41FA-A77D-B3FF00FFBC03}" type="presParOf" srcId="{1037355A-5A3C-4801-8050-7823DC4B314B}" destId="{6144E766-597F-436F-95ED-4FBD722BBAF5}" srcOrd="1" destOrd="0" presId="urn:microsoft.com/office/officeart/2005/8/layout/orgChart1"/>
    <dgm:cxn modelId="{24B5A436-4248-4CE8-8BC5-749BFA53EBBF}" type="presParOf" srcId="{6144E766-597F-436F-95ED-4FBD722BBAF5}" destId="{5C3FBD19-93E5-46ED-B5A1-DE3FC0DFC7EB}" srcOrd="0" destOrd="0" presId="urn:microsoft.com/office/officeart/2005/8/layout/orgChart1"/>
    <dgm:cxn modelId="{D1DCD5C4-F34D-4792-8B01-7EF3E8862FFB}" type="presParOf" srcId="{6144E766-597F-436F-95ED-4FBD722BBAF5}" destId="{C14E1D75-A565-426A-975D-84454AF745CC}" srcOrd="1" destOrd="0" presId="urn:microsoft.com/office/officeart/2005/8/layout/orgChart1"/>
    <dgm:cxn modelId="{E30561A3-D2A7-42D7-9932-045EF29CF22C}" type="presParOf" srcId="{C14E1D75-A565-426A-975D-84454AF745CC}" destId="{C6D92BBC-742B-40D4-8F0A-35517AC30A1E}" srcOrd="0" destOrd="0" presId="urn:microsoft.com/office/officeart/2005/8/layout/orgChart1"/>
    <dgm:cxn modelId="{68E91C01-CA54-4940-B923-43CA0276E83B}" type="presParOf" srcId="{C6D92BBC-742B-40D4-8F0A-35517AC30A1E}" destId="{22203F76-97E4-44CB-9F90-C387D0C21347}" srcOrd="0" destOrd="0" presId="urn:microsoft.com/office/officeart/2005/8/layout/orgChart1"/>
    <dgm:cxn modelId="{1CA97B91-C424-406E-822C-40FDAA63BFDC}" type="presParOf" srcId="{C6D92BBC-742B-40D4-8F0A-35517AC30A1E}" destId="{E9C3A29F-7D6C-4AAF-9018-F7EDF7788E75}" srcOrd="1" destOrd="0" presId="urn:microsoft.com/office/officeart/2005/8/layout/orgChart1"/>
    <dgm:cxn modelId="{56489F81-B3C2-4B10-B721-C24B4744123A}" type="presParOf" srcId="{C14E1D75-A565-426A-975D-84454AF745CC}" destId="{B2C1EB65-E6B3-4F47-B358-21C5858F4B2C}" srcOrd="1" destOrd="0" presId="urn:microsoft.com/office/officeart/2005/8/layout/orgChart1"/>
    <dgm:cxn modelId="{DCF37B1C-DD24-4F76-B72B-6BC1D7741AFA}" type="presParOf" srcId="{C14E1D75-A565-426A-975D-84454AF745CC}" destId="{708E33D8-D9B7-42F7-A48C-BA99ADA5E754}" srcOrd="2" destOrd="0" presId="urn:microsoft.com/office/officeart/2005/8/layout/orgChart1"/>
    <dgm:cxn modelId="{D22DC215-8502-40DA-8955-0231CC15AC1E}" type="presParOf" srcId="{6144E766-597F-436F-95ED-4FBD722BBAF5}" destId="{C6CAA94C-81F6-4FFF-98D4-FFFF750E69FB}" srcOrd="2" destOrd="0" presId="urn:microsoft.com/office/officeart/2005/8/layout/orgChart1"/>
    <dgm:cxn modelId="{D97CEFA9-E652-484C-B2C0-6C182CBE160B}" type="presParOf" srcId="{6144E766-597F-436F-95ED-4FBD722BBAF5}" destId="{D7D9EA08-CE0B-44E4-A853-39358E5C021B}" srcOrd="3" destOrd="0" presId="urn:microsoft.com/office/officeart/2005/8/layout/orgChart1"/>
    <dgm:cxn modelId="{18709037-FD90-4821-97FC-B3E2470DAFE5}" type="presParOf" srcId="{D7D9EA08-CE0B-44E4-A853-39358E5C021B}" destId="{F558EC78-3C2A-4DB3-8B4E-7368C343B2A4}" srcOrd="0" destOrd="0" presId="urn:microsoft.com/office/officeart/2005/8/layout/orgChart1"/>
    <dgm:cxn modelId="{6E57B65A-BDC7-4CB2-92F6-52D283BD4DC2}" type="presParOf" srcId="{F558EC78-3C2A-4DB3-8B4E-7368C343B2A4}" destId="{FCC858EE-799D-404A-888A-037A9CF8B08D}" srcOrd="0" destOrd="0" presId="urn:microsoft.com/office/officeart/2005/8/layout/orgChart1"/>
    <dgm:cxn modelId="{A764C972-ECE5-4988-8AFF-33E027F89CF9}" type="presParOf" srcId="{F558EC78-3C2A-4DB3-8B4E-7368C343B2A4}" destId="{518419B0-8799-4D97-82EC-20B126070F24}" srcOrd="1" destOrd="0" presId="urn:microsoft.com/office/officeart/2005/8/layout/orgChart1"/>
    <dgm:cxn modelId="{4047E657-3810-4764-ADD1-48FAF435D510}" type="presParOf" srcId="{D7D9EA08-CE0B-44E4-A853-39358E5C021B}" destId="{8F8E784B-6E06-430A-99FB-0A3043D8C949}" srcOrd="1" destOrd="0" presId="urn:microsoft.com/office/officeart/2005/8/layout/orgChart1"/>
    <dgm:cxn modelId="{B48F2C41-74F1-4BAE-BBA0-BCFDFC056258}" type="presParOf" srcId="{D7D9EA08-CE0B-44E4-A853-39358E5C021B}" destId="{7BFF0240-1F80-4D86-B9B1-2AB0EBCAB6DF}" srcOrd="2" destOrd="0" presId="urn:microsoft.com/office/officeart/2005/8/layout/orgChart1"/>
    <dgm:cxn modelId="{8F1ACEC4-A943-4CF5-A104-00906C2647EE}" type="presParOf" srcId="{6144E766-597F-436F-95ED-4FBD722BBAF5}" destId="{26EBEB8D-F20D-4488-80C5-4C60AFDDE1B5}" srcOrd="4" destOrd="0" presId="urn:microsoft.com/office/officeart/2005/8/layout/orgChart1"/>
    <dgm:cxn modelId="{A24B1B0D-AE10-4F82-93AE-6D404756C4ED}" type="presParOf" srcId="{6144E766-597F-436F-95ED-4FBD722BBAF5}" destId="{FC9FC6F6-B3C7-47A7-97BB-778D3CEB6AA9}" srcOrd="5" destOrd="0" presId="urn:microsoft.com/office/officeart/2005/8/layout/orgChart1"/>
    <dgm:cxn modelId="{EE89D045-FDC2-4DF0-9006-EFA03FC5DB1F}" type="presParOf" srcId="{FC9FC6F6-B3C7-47A7-97BB-778D3CEB6AA9}" destId="{7D6185D1-E854-4A36-B08F-00D5B116C71B}" srcOrd="0" destOrd="0" presId="urn:microsoft.com/office/officeart/2005/8/layout/orgChart1"/>
    <dgm:cxn modelId="{9BCE1538-FC28-4C81-8992-3B8C81731874}" type="presParOf" srcId="{7D6185D1-E854-4A36-B08F-00D5B116C71B}" destId="{C15B6693-6121-4FE2-890C-5694117F8DC5}" srcOrd="0" destOrd="0" presId="urn:microsoft.com/office/officeart/2005/8/layout/orgChart1"/>
    <dgm:cxn modelId="{7B562ECD-35C0-433B-B925-D6F2B0A2F894}" type="presParOf" srcId="{7D6185D1-E854-4A36-B08F-00D5B116C71B}" destId="{0A6107DE-816E-4350-9A64-9210CB67C4B6}" srcOrd="1" destOrd="0" presId="urn:microsoft.com/office/officeart/2005/8/layout/orgChart1"/>
    <dgm:cxn modelId="{0E328D88-959D-4936-AA22-38A5D68FB206}" type="presParOf" srcId="{FC9FC6F6-B3C7-47A7-97BB-778D3CEB6AA9}" destId="{14C3FC20-3B3B-4A74-B28E-4D14E2ECF155}" srcOrd="1" destOrd="0" presId="urn:microsoft.com/office/officeart/2005/8/layout/orgChart1"/>
    <dgm:cxn modelId="{BF4A0EE4-BF99-4A4A-9934-312C4B59F7AC}" type="presParOf" srcId="{FC9FC6F6-B3C7-47A7-97BB-778D3CEB6AA9}" destId="{08B5C089-5436-4697-A096-E1119D12FBB3}" srcOrd="2" destOrd="0" presId="urn:microsoft.com/office/officeart/2005/8/layout/orgChart1"/>
    <dgm:cxn modelId="{FB14105B-943D-4BA3-9499-580CC7BD76F6}" type="presParOf" srcId="{6144E766-597F-436F-95ED-4FBD722BBAF5}" destId="{A5364010-35BF-4C47-B0BA-FF6233DA1564}" srcOrd="6" destOrd="0" presId="urn:microsoft.com/office/officeart/2005/8/layout/orgChart1"/>
    <dgm:cxn modelId="{480D5242-33B4-4AD0-B426-F6D9516428B6}" type="presParOf" srcId="{6144E766-597F-436F-95ED-4FBD722BBAF5}" destId="{80CA5257-8045-4D47-B8F3-144D4596898F}" srcOrd="7" destOrd="0" presId="urn:microsoft.com/office/officeart/2005/8/layout/orgChart1"/>
    <dgm:cxn modelId="{23E10F46-FFAC-48BF-AABA-3E6632CDA045}" type="presParOf" srcId="{80CA5257-8045-4D47-B8F3-144D4596898F}" destId="{2023DD3E-181F-4275-9B14-D12FA312C057}" srcOrd="0" destOrd="0" presId="urn:microsoft.com/office/officeart/2005/8/layout/orgChart1"/>
    <dgm:cxn modelId="{69333CA7-8F0D-4527-9CE5-4A27A460B802}" type="presParOf" srcId="{2023DD3E-181F-4275-9B14-D12FA312C057}" destId="{B96CA6AB-27D1-4B83-BFD3-97C9BCD76223}" srcOrd="0" destOrd="0" presId="urn:microsoft.com/office/officeart/2005/8/layout/orgChart1"/>
    <dgm:cxn modelId="{72905D21-79C3-4ABA-99E3-EB68E1BEE55D}" type="presParOf" srcId="{2023DD3E-181F-4275-9B14-D12FA312C057}" destId="{4042D3F9-C7C2-4D99-BEA7-AC2B291A9CEE}" srcOrd="1" destOrd="0" presId="urn:microsoft.com/office/officeart/2005/8/layout/orgChart1"/>
    <dgm:cxn modelId="{00694B5F-816B-47F4-90B8-C688226AFD70}" type="presParOf" srcId="{80CA5257-8045-4D47-B8F3-144D4596898F}" destId="{45D5D4CE-1E71-4BBE-9FCD-E901AF030899}" srcOrd="1" destOrd="0" presId="urn:microsoft.com/office/officeart/2005/8/layout/orgChart1"/>
    <dgm:cxn modelId="{A5D8D833-7ACE-4695-A909-3990F005FBD2}" type="presParOf" srcId="{80CA5257-8045-4D47-B8F3-144D4596898F}" destId="{C241E6CF-E766-4ABF-872D-9632D908E4DE}" srcOrd="2" destOrd="0" presId="urn:microsoft.com/office/officeart/2005/8/layout/orgChart1"/>
    <dgm:cxn modelId="{8D864F03-9200-40D0-A091-76363612B640}" type="presParOf" srcId="{1037355A-5A3C-4801-8050-7823DC4B314B}" destId="{9B45313F-A74C-4BFB-9870-FA6799977E67}" srcOrd="2" destOrd="0" presId="urn:microsoft.com/office/officeart/2005/8/layout/orgChart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5364010-35BF-4C47-B0BA-FF6233DA1564}">
      <dsp:nvSpPr>
        <dsp:cNvPr id="0" name=""/>
        <dsp:cNvSpPr/>
      </dsp:nvSpPr>
      <dsp:spPr>
        <a:xfrm>
          <a:off x="2720022" y="905457"/>
          <a:ext cx="2130338" cy="246485"/>
        </a:xfrm>
        <a:custGeom>
          <a:avLst/>
          <a:gdLst/>
          <a:ahLst/>
          <a:cxnLst/>
          <a:rect l="0" t="0" r="0" b="0"/>
          <a:pathLst>
            <a:path>
              <a:moveTo>
                <a:pt x="0" y="0"/>
              </a:moveTo>
              <a:lnTo>
                <a:pt x="0" y="123242"/>
              </a:lnTo>
              <a:lnTo>
                <a:pt x="2130338" y="123242"/>
              </a:lnTo>
              <a:lnTo>
                <a:pt x="2130338" y="2464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EBEB8D-F20D-4488-80C5-4C60AFDDE1B5}">
      <dsp:nvSpPr>
        <dsp:cNvPr id="0" name=""/>
        <dsp:cNvSpPr/>
      </dsp:nvSpPr>
      <dsp:spPr>
        <a:xfrm>
          <a:off x="2720022" y="905457"/>
          <a:ext cx="710112" cy="246485"/>
        </a:xfrm>
        <a:custGeom>
          <a:avLst/>
          <a:gdLst/>
          <a:ahLst/>
          <a:cxnLst/>
          <a:rect l="0" t="0" r="0" b="0"/>
          <a:pathLst>
            <a:path>
              <a:moveTo>
                <a:pt x="0" y="0"/>
              </a:moveTo>
              <a:lnTo>
                <a:pt x="0" y="123242"/>
              </a:lnTo>
              <a:lnTo>
                <a:pt x="710112" y="123242"/>
              </a:lnTo>
              <a:lnTo>
                <a:pt x="710112" y="2464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CAA94C-81F6-4FFF-98D4-FFFF750E69FB}">
      <dsp:nvSpPr>
        <dsp:cNvPr id="0" name=""/>
        <dsp:cNvSpPr/>
      </dsp:nvSpPr>
      <dsp:spPr>
        <a:xfrm>
          <a:off x="2009909" y="905457"/>
          <a:ext cx="710112" cy="246485"/>
        </a:xfrm>
        <a:custGeom>
          <a:avLst/>
          <a:gdLst/>
          <a:ahLst/>
          <a:cxnLst/>
          <a:rect l="0" t="0" r="0" b="0"/>
          <a:pathLst>
            <a:path>
              <a:moveTo>
                <a:pt x="710112" y="0"/>
              </a:moveTo>
              <a:lnTo>
                <a:pt x="710112" y="123242"/>
              </a:lnTo>
              <a:lnTo>
                <a:pt x="0" y="123242"/>
              </a:lnTo>
              <a:lnTo>
                <a:pt x="0" y="2464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3FBD19-93E5-46ED-B5A1-DE3FC0DFC7EB}">
      <dsp:nvSpPr>
        <dsp:cNvPr id="0" name=""/>
        <dsp:cNvSpPr/>
      </dsp:nvSpPr>
      <dsp:spPr>
        <a:xfrm>
          <a:off x="589684" y="905457"/>
          <a:ext cx="2130338" cy="246485"/>
        </a:xfrm>
        <a:custGeom>
          <a:avLst/>
          <a:gdLst/>
          <a:ahLst/>
          <a:cxnLst/>
          <a:rect l="0" t="0" r="0" b="0"/>
          <a:pathLst>
            <a:path>
              <a:moveTo>
                <a:pt x="2130338" y="0"/>
              </a:moveTo>
              <a:lnTo>
                <a:pt x="2130338" y="123242"/>
              </a:lnTo>
              <a:lnTo>
                <a:pt x="0" y="123242"/>
              </a:lnTo>
              <a:lnTo>
                <a:pt x="0" y="2464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7F407E-5A0F-4EF9-A5AB-20F5B8469FAE}">
      <dsp:nvSpPr>
        <dsp:cNvPr id="0" name=""/>
        <dsp:cNvSpPr/>
      </dsp:nvSpPr>
      <dsp:spPr>
        <a:xfrm>
          <a:off x="2133152" y="318587"/>
          <a:ext cx="1173740" cy="586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l" defTabSz="444500" rtl="0">
            <a:lnSpc>
              <a:spcPct val="90000"/>
            </a:lnSpc>
            <a:spcBef>
              <a:spcPct val="0"/>
            </a:spcBef>
            <a:spcAft>
              <a:spcPct val="35000"/>
            </a:spcAft>
          </a:pPr>
          <a:r>
            <a:rPr lang="ru-RU" sz="1000" kern="1200" baseline="0" smtClean="0">
              <a:latin typeface="Calibri"/>
            </a:rPr>
            <a:t>Характеристики </a:t>
          </a:r>
        </a:p>
        <a:p>
          <a:pPr marR="0" lvl="0" algn="l" defTabSz="444500" rtl="0">
            <a:lnSpc>
              <a:spcPct val="90000"/>
            </a:lnSpc>
            <a:spcBef>
              <a:spcPct val="0"/>
            </a:spcBef>
            <a:spcAft>
              <a:spcPct val="35000"/>
            </a:spcAft>
          </a:pPr>
          <a:r>
            <a:rPr lang="ru-RU" sz="1000" kern="1200" baseline="0" smtClean="0">
              <a:latin typeface="Calibri"/>
            </a:rPr>
            <a:t>методологии</a:t>
          </a:r>
        </a:p>
        <a:p>
          <a:pPr marR="0" lvl="0" algn="l" defTabSz="444500" rtl="0">
            <a:lnSpc>
              <a:spcPct val="90000"/>
            </a:lnSpc>
            <a:spcBef>
              <a:spcPct val="0"/>
            </a:spcBef>
            <a:spcAft>
              <a:spcPct val="35000"/>
            </a:spcAft>
          </a:pPr>
          <a:r>
            <a:rPr lang="ru-RU" sz="1000" kern="1200" baseline="0" smtClean="0">
              <a:latin typeface="Calibri"/>
            </a:rPr>
            <a:t> АХД</a:t>
          </a:r>
          <a:endParaRPr lang="ru-RU" sz="1000" kern="1200" smtClean="0"/>
        </a:p>
      </dsp:txBody>
      <dsp:txXfrm>
        <a:off x="2133152" y="318587"/>
        <a:ext cx="1173740" cy="586870"/>
      </dsp:txXfrm>
    </dsp:sp>
    <dsp:sp modelId="{22203F76-97E4-44CB-9F90-C387D0C21347}">
      <dsp:nvSpPr>
        <dsp:cNvPr id="0" name=""/>
        <dsp:cNvSpPr/>
      </dsp:nvSpPr>
      <dsp:spPr>
        <a:xfrm>
          <a:off x="2813" y="1151942"/>
          <a:ext cx="1173740" cy="586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Calibri"/>
            </a:rPr>
            <a:t>Диалектический </a:t>
          </a:r>
        </a:p>
        <a:p>
          <a:pPr marR="0" lvl="0" algn="ctr" defTabSz="444500" rtl="0">
            <a:lnSpc>
              <a:spcPct val="90000"/>
            </a:lnSpc>
            <a:spcBef>
              <a:spcPct val="0"/>
            </a:spcBef>
            <a:spcAft>
              <a:spcPct val="35000"/>
            </a:spcAft>
          </a:pPr>
          <a:r>
            <a:rPr lang="ru-RU" sz="1000" kern="1200" baseline="0" smtClean="0">
              <a:latin typeface="Calibri"/>
            </a:rPr>
            <a:t>подход</a:t>
          </a:r>
          <a:endParaRPr lang="ru-RU" sz="1000" kern="1200" smtClean="0"/>
        </a:p>
      </dsp:txBody>
      <dsp:txXfrm>
        <a:off x="2813" y="1151942"/>
        <a:ext cx="1173740" cy="586870"/>
      </dsp:txXfrm>
    </dsp:sp>
    <dsp:sp modelId="{FCC858EE-799D-404A-888A-037A9CF8B08D}">
      <dsp:nvSpPr>
        <dsp:cNvPr id="0" name=""/>
        <dsp:cNvSpPr/>
      </dsp:nvSpPr>
      <dsp:spPr>
        <a:xfrm>
          <a:off x="1423039" y="1151942"/>
          <a:ext cx="1173740" cy="586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Calibri"/>
            </a:rPr>
            <a:t>Система </a:t>
          </a:r>
        </a:p>
        <a:p>
          <a:pPr marR="0" lvl="0" algn="ctr" defTabSz="444500" rtl="0">
            <a:lnSpc>
              <a:spcPct val="90000"/>
            </a:lnSpc>
            <a:spcBef>
              <a:spcPct val="0"/>
            </a:spcBef>
            <a:spcAft>
              <a:spcPct val="35000"/>
            </a:spcAft>
          </a:pPr>
          <a:r>
            <a:rPr lang="ru-RU" sz="1000" kern="1200" baseline="0" smtClean="0">
              <a:latin typeface="Calibri"/>
            </a:rPr>
            <a:t>показателей</a:t>
          </a:r>
          <a:endParaRPr lang="ru-RU" sz="1000" kern="1200" smtClean="0"/>
        </a:p>
      </dsp:txBody>
      <dsp:txXfrm>
        <a:off x="1423039" y="1151942"/>
        <a:ext cx="1173740" cy="586870"/>
      </dsp:txXfrm>
    </dsp:sp>
    <dsp:sp modelId="{C15B6693-6121-4FE2-890C-5694117F8DC5}">
      <dsp:nvSpPr>
        <dsp:cNvPr id="0" name=""/>
        <dsp:cNvSpPr/>
      </dsp:nvSpPr>
      <dsp:spPr>
        <a:xfrm>
          <a:off x="2843265" y="1151942"/>
          <a:ext cx="1173740" cy="586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Calibri"/>
            </a:rPr>
            <a:t>Исследование </a:t>
          </a:r>
        </a:p>
        <a:p>
          <a:pPr marR="0" lvl="0" algn="ctr" defTabSz="444500" rtl="0">
            <a:lnSpc>
              <a:spcPct val="90000"/>
            </a:lnSpc>
            <a:spcBef>
              <a:spcPct val="0"/>
            </a:spcBef>
            <a:spcAft>
              <a:spcPct val="35000"/>
            </a:spcAft>
          </a:pPr>
          <a:r>
            <a:rPr lang="ru-RU" sz="1000" kern="1200" baseline="0" smtClean="0">
              <a:latin typeface="Calibri"/>
            </a:rPr>
            <a:t>взаимосвязей и </a:t>
          </a:r>
        </a:p>
        <a:p>
          <a:pPr marR="0" lvl="0" algn="ctr" defTabSz="444500" rtl="0">
            <a:lnSpc>
              <a:spcPct val="90000"/>
            </a:lnSpc>
            <a:spcBef>
              <a:spcPct val="0"/>
            </a:spcBef>
            <a:spcAft>
              <a:spcPct val="35000"/>
            </a:spcAft>
          </a:pPr>
          <a:r>
            <a:rPr lang="ru-RU" sz="1000" kern="1200" baseline="0" smtClean="0">
              <a:latin typeface="Calibri"/>
            </a:rPr>
            <a:t>взаимозависимостей</a:t>
          </a:r>
          <a:endParaRPr lang="ru-RU" sz="1000" kern="1200" smtClean="0"/>
        </a:p>
      </dsp:txBody>
      <dsp:txXfrm>
        <a:off x="2843265" y="1151942"/>
        <a:ext cx="1173740" cy="586870"/>
      </dsp:txXfrm>
    </dsp:sp>
    <dsp:sp modelId="{B96CA6AB-27D1-4B83-BFD3-97C9BCD76223}">
      <dsp:nvSpPr>
        <dsp:cNvPr id="0" name=""/>
        <dsp:cNvSpPr/>
      </dsp:nvSpPr>
      <dsp:spPr>
        <a:xfrm>
          <a:off x="4263490" y="1151942"/>
          <a:ext cx="1173740" cy="586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Calibri"/>
            </a:rPr>
            <a:t>Системный</a:t>
          </a:r>
        </a:p>
        <a:p>
          <a:pPr marR="0" lvl="0" algn="ctr" defTabSz="444500" rtl="0">
            <a:lnSpc>
              <a:spcPct val="90000"/>
            </a:lnSpc>
            <a:spcBef>
              <a:spcPct val="0"/>
            </a:spcBef>
            <a:spcAft>
              <a:spcPct val="35000"/>
            </a:spcAft>
          </a:pPr>
          <a:r>
            <a:rPr lang="ru-RU" sz="1000" kern="1200" baseline="0" smtClean="0">
              <a:latin typeface="Calibri"/>
            </a:rPr>
            <a:t>и ситуационный  подход</a:t>
          </a:r>
        </a:p>
      </dsp:txBody>
      <dsp:txXfrm>
        <a:off x="4263490" y="1151942"/>
        <a:ext cx="1173740" cy="586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22F32-56D9-4600-A42B-E98556F8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177</Pages>
  <Words>48880</Words>
  <Characters>278622</Characters>
  <Application>Microsoft Office Word</Application>
  <DocSecurity>0</DocSecurity>
  <Lines>2321</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2016-11-02T16:20:00Z</cp:lastPrinted>
  <dcterms:created xsi:type="dcterms:W3CDTF">2016-06-19T08:02:00Z</dcterms:created>
  <dcterms:modified xsi:type="dcterms:W3CDTF">2016-11-09T07:50:00Z</dcterms:modified>
</cp:coreProperties>
</file>