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88" w:rsidRPr="00D2705E" w:rsidRDefault="00DB2F88" w:rsidP="00DB2F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DB2F88" w:rsidRDefault="00DB2F88" w:rsidP="00DB2F88">
      <w:pPr>
        <w:rPr>
          <w:rFonts w:ascii="Times New Roman CYR" w:hAnsi="Times New Roman CYR" w:cs="Times New Roman CYR"/>
          <w:b/>
          <w:iCs/>
          <w:szCs w:val="28"/>
        </w:rPr>
      </w:pPr>
    </w:p>
    <w:p w:rsidR="00DB2F88" w:rsidRPr="00423045" w:rsidRDefault="00DB2F88" w:rsidP="00DB2F88">
      <w:pPr>
        <w:pStyle w:val="a3"/>
        <w:ind w:firstLine="34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>Тема 1.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СУЩНОСТЬ ТЕХНИЧЕСКОГО ТВОРЧЕСТВА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23045">
        <w:rPr>
          <w:b/>
          <w:szCs w:val="28"/>
        </w:rPr>
        <w:t xml:space="preserve"> ЧАСА)</w:t>
      </w:r>
      <w:r w:rsidRPr="00423045">
        <w:rPr>
          <w:b/>
          <w:iCs/>
          <w:szCs w:val="28"/>
        </w:rPr>
        <w:t xml:space="preserve"> </w:t>
      </w:r>
    </w:p>
    <w:p w:rsidR="00DB2F88" w:rsidRPr="00941DFD" w:rsidRDefault="00DB2F88" w:rsidP="00DB2F88">
      <w:pPr>
        <w:rPr>
          <w:b/>
          <w:iCs/>
          <w:sz w:val="28"/>
          <w:szCs w:val="28"/>
        </w:rPr>
      </w:pPr>
    </w:p>
    <w:p w:rsidR="00DB2F88" w:rsidRDefault="00DB2F88" w:rsidP="00DB2F88">
      <w:pPr>
        <w:spacing w:before="240"/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>Лекция 1.</w:t>
      </w:r>
      <w:r>
        <w:rPr>
          <w:b/>
          <w:sz w:val="28"/>
          <w:szCs w:val="28"/>
        </w:rPr>
        <w:t>2</w:t>
      </w:r>
      <w:r w:rsidRPr="00941DFD">
        <w:rPr>
          <w:b/>
          <w:sz w:val="28"/>
          <w:szCs w:val="28"/>
        </w:rPr>
        <w:t xml:space="preserve">. </w:t>
      </w:r>
      <w:r w:rsidRPr="00DB2F88">
        <w:rPr>
          <w:b/>
          <w:sz w:val="28"/>
          <w:szCs w:val="28"/>
          <w:u w:val="single"/>
        </w:rPr>
        <w:t>Природа технического творчества учащихся (внешние и внутренние факторы). Определение технического творчества учащихся как вида педагогически управляемой и стимулируемой деятельности школьников в области техники. Субъективная и объективная новизна.</w:t>
      </w:r>
      <w:r>
        <w:rPr>
          <w:b/>
          <w:sz w:val="28"/>
          <w:szCs w:val="28"/>
          <w:u w:val="single"/>
        </w:rPr>
        <w:t xml:space="preserve"> </w:t>
      </w:r>
    </w:p>
    <w:p w:rsidR="00DB2F88" w:rsidRDefault="00DB2F88" w:rsidP="00DB2F88">
      <w:pPr>
        <w:pStyle w:val="a5"/>
        <w:jc w:val="both"/>
        <w:rPr>
          <w:szCs w:val="28"/>
        </w:rPr>
      </w:pPr>
    </w:p>
    <w:p w:rsidR="00DB2F88" w:rsidRPr="00DB2F88" w:rsidRDefault="00DB2F88" w:rsidP="00DB2F88">
      <w:pPr>
        <w:pStyle w:val="a5"/>
        <w:rPr>
          <w:szCs w:val="28"/>
        </w:rPr>
      </w:pPr>
      <w:r w:rsidRPr="00DB2F88">
        <w:rPr>
          <w:szCs w:val="28"/>
        </w:rPr>
        <w:t>Природа технического творчества учащихся (ТТУ)</w:t>
      </w:r>
    </w:p>
    <w:p w:rsidR="00DB2F88" w:rsidRPr="00DB2F88" w:rsidRDefault="00DB2F88" w:rsidP="00DB2F88">
      <w:pPr>
        <w:jc w:val="both"/>
        <w:rPr>
          <w:sz w:val="28"/>
          <w:szCs w:val="28"/>
        </w:rPr>
      </w:pP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Процесс развития творчества в технике представляет собой древнейшее занятие человека. Естественные потребности людей в пище, одежде, жилье выдвигали задачи изготовления и совершенствования орудий труда, повышения эффективности средств охоты, защиты от диких зверей и нежелательных явлений природы. Переход человечества на более высокую ступень развития неизменно выдвигал новые общественные потребности и более сложные изобретательские задачи. Бурное развитие производительных сил в начале ХХ века потребовало эффективного решения многочисленных технических задач и привело к выделению изобретательского труда в самостоятельную разновидность производственной деятельности, а также к созданию специальных мастерских и лабораторий для технического творчества. 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>С другой стороны, сформированное веками общественное мнение об исключительном праве на творчество деятелей литературы и искусства, препятствовало признанию творчеством изобретательскую деятельность, относя её к своеобразному ремесленническому труду. Поэтому разработка научных основ технического творчества связана с более поздним периодом психолого-педагогических исследований.</w:t>
      </w:r>
    </w:p>
    <w:p w:rsidR="00DB2F88" w:rsidRPr="00DB2F88" w:rsidRDefault="00630A1C" w:rsidP="00DB2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2F88" w:rsidRPr="00DB2F88">
        <w:rPr>
          <w:sz w:val="28"/>
          <w:szCs w:val="28"/>
        </w:rPr>
        <w:t xml:space="preserve">ризнание определяющей роли социальных условий и воспитания в развитии и формировании творческой личности позволяет утверждать, что способность к техническому творчеству вырабатывается в процессе специально организованной педагогической деятельности. Указывая на </w:t>
      </w:r>
      <w:proofErr w:type="gramStart"/>
      <w:r w:rsidR="00DB2F88" w:rsidRPr="00DB2F88">
        <w:rPr>
          <w:sz w:val="28"/>
          <w:szCs w:val="28"/>
        </w:rPr>
        <w:t>важнейшие факторы развития творческой личности и подчёркивая</w:t>
      </w:r>
      <w:proofErr w:type="gramEnd"/>
      <w:r w:rsidR="00DB2F88" w:rsidRPr="00DB2F88">
        <w:rPr>
          <w:sz w:val="28"/>
          <w:szCs w:val="28"/>
        </w:rPr>
        <w:t xml:space="preserve"> определяющую роль обучения и воспитания в развитии технического творчества, нельзя рассматривать человека как пассивный объект средовых влияний и воспитательных воздействий. Огромное значение в этом процессе придаётся активности самой личности, её творческо-преобразующей деятельности.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Понимание этого явления в педагогике привело к тому, что все воздействия и влияния на личность стали разделять на две группы - внешние (средовые влияния и воспитание) и внутренние (природные склонности и влечения, а также совокупность чувств и переживаний человека, которые возникают при взаимодействии с </w:t>
      </w:r>
      <w:proofErr w:type="gramStart"/>
      <w:r w:rsidRPr="00DB2F88">
        <w:rPr>
          <w:sz w:val="28"/>
          <w:szCs w:val="28"/>
        </w:rPr>
        <w:t>внешними</w:t>
      </w:r>
      <w:proofErr w:type="gramEnd"/>
      <w:r w:rsidRPr="00DB2F88">
        <w:rPr>
          <w:sz w:val="28"/>
          <w:szCs w:val="28"/>
        </w:rPr>
        <w:t>). В формировании творческой личности воспитание играет решающую роль только при условии, когда оно оказывает положительное влияние на внутреннее стимулирование её активности в работе над собой.</w:t>
      </w:r>
    </w:p>
    <w:p w:rsidR="00DB2F88" w:rsidRPr="00DB2F88" w:rsidRDefault="00DB2F88" w:rsidP="00DB2F88">
      <w:pPr>
        <w:jc w:val="center"/>
        <w:rPr>
          <w:sz w:val="28"/>
          <w:szCs w:val="28"/>
        </w:rPr>
      </w:pPr>
    </w:p>
    <w:p w:rsidR="00630A1C" w:rsidRDefault="00630A1C" w:rsidP="00DB2F88">
      <w:pPr>
        <w:pStyle w:val="a5"/>
        <w:rPr>
          <w:szCs w:val="28"/>
        </w:rPr>
      </w:pPr>
    </w:p>
    <w:p w:rsidR="00630A1C" w:rsidRDefault="00630A1C" w:rsidP="00DB2F88">
      <w:pPr>
        <w:pStyle w:val="a5"/>
        <w:rPr>
          <w:szCs w:val="28"/>
        </w:rPr>
      </w:pPr>
    </w:p>
    <w:p w:rsidR="00630A1C" w:rsidRDefault="00630A1C" w:rsidP="00DB2F88">
      <w:pPr>
        <w:pStyle w:val="a5"/>
        <w:rPr>
          <w:szCs w:val="28"/>
        </w:rPr>
      </w:pPr>
    </w:p>
    <w:p w:rsidR="00DB2F88" w:rsidRPr="00DB2F88" w:rsidRDefault="00DB2F88" w:rsidP="00DB2F88">
      <w:pPr>
        <w:pStyle w:val="a5"/>
        <w:rPr>
          <w:szCs w:val="28"/>
        </w:rPr>
      </w:pPr>
      <w:r w:rsidRPr="00DB2F88">
        <w:rPr>
          <w:szCs w:val="28"/>
        </w:rPr>
        <w:lastRenderedPageBreak/>
        <w:t>Определение технического творчества учащихся ТТУ</w:t>
      </w:r>
    </w:p>
    <w:p w:rsidR="00DB2F88" w:rsidRPr="00DB2F88" w:rsidRDefault="00630A1C" w:rsidP="00630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2F88" w:rsidRPr="00DB2F88">
        <w:rPr>
          <w:sz w:val="28"/>
          <w:szCs w:val="28"/>
        </w:rPr>
        <w:t xml:space="preserve"> научной литературе до настоящего времени нет достаточно полного и единого определения понятия "технического творчества учащихся". Каждый из авторов в содержание этого понятия вкладывает свой смысл. 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>Для того</w:t>
      </w:r>
      <w:proofErr w:type="gramStart"/>
      <w:r w:rsidRPr="00DB2F88">
        <w:rPr>
          <w:sz w:val="28"/>
          <w:szCs w:val="28"/>
        </w:rPr>
        <w:t>,</w:t>
      </w:r>
      <w:proofErr w:type="gramEnd"/>
      <w:r w:rsidRPr="00DB2F88">
        <w:rPr>
          <w:sz w:val="28"/>
          <w:szCs w:val="28"/>
        </w:rPr>
        <w:t xml:space="preserve"> чтобы подчеркнуть особенности творческой деятельности детей в области техники, исследователи прибегают к уточнению понятия "новизны", которая может быть объективной или субъективной. Получая продукт, обладающий субъективной новизной, учащийся развивает свои способности к творческой деятельности в области техники. Достаточно, чтобы результат творческого решения был нов для самого ребёнка, который сопоставляется лишь с его индивидуальным опытом. У взрослых же творческое решение той или иной проблемы сопоставляется с накопленным коллективным опытом человечества. </w:t>
      </w:r>
    </w:p>
    <w:p w:rsidR="00630A1C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Руководителю и организатору творческой деятельности учащихся следует </w:t>
      </w:r>
      <w:proofErr w:type="gramStart"/>
      <w:r w:rsidRPr="00DB2F88">
        <w:rPr>
          <w:sz w:val="28"/>
          <w:szCs w:val="28"/>
        </w:rPr>
        <w:t>ориентироваться</w:t>
      </w:r>
      <w:proofErr w:type="gramEnd"/>
      <w:r w:rsidRPr="00DB2F88">
        <w:rPr>
          <w:sz w:val="28"/>
          <w:szCs w:val="28"/>
        </w:rPr>
        <w:t xml:space="preserve"> прежде всего на субъективную новизну продуктов творчества. Ожидать, что в процессе работы школьниками сразу будет сделано настоящее открытие или изобретение, не следует, так как такие случаи чрезвычайно редки. Объективно новые изобретения бывают обычно результатом длительного и настойчивого труда. Но путь к объекти</w:t>
      </w:r>
      <w:r w:rsidR="006E3FD3">
        <w:rPr>
          <w:sz w:val="28"/>
          <w:szCs w:val="28"/>
        </w:rPr>
        <w:t>в</w:t>
      </w:r>
      <w:r w:rsidRPr="00DB2F88">
        <w:rPr>
          <w:sz w:val="28"/>
          <w:szCs w:val="28"/>
        </w:rPr>
        <w:t>но новому проходит через субъективно новое.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Техническое творчество представляет собой единый процесс познания и созидания. Познавательная деятельность школьников, занимающихся творчеством, </w:t>
      </w:r>
      <w:proofErr w:type="gramStart"/>
      <w:r w:rsidRPr="00DB2F88">
        <w:rPr>
          <w:sz w:val="28"/>
          <w:szCs w:val="28"/>
        </w:rPr>
        <w:t>выражается</w:t>
      </w:r>
      <w:proofErr w:type="gramEnd"/>
      <w:r w:rsidRPr="00DB2F88">
        <w:rPr>
          <w:sz w:val="28"/>
          <w:szCs w:val="28"/>
        </w:rPr>
        <w:t xml:space="preserve"> прежде всего в проведении научно-технических исследований, опытов, экспериментов, в ходе непосредственного решения технических за</w:t>
      </w:r>
      <w:r w:rsidR="00630A1C">
        <w:rPr>
          <w:sz w:val="28"/>
          <w:szCs w:val="28"/>
        </w:rPr>
        <w:t>д</w:t>
      </w:r>
      <w:r w:rsidRPr="00DB2F88">
        <w:rPr>
          <w:sz w:val="28"/>
          <w:szCs w:val="28"/>
        </w:rPr>
        <w:t xml:space="preserve">ач, в процессе создания новых технических объектов. Даже на стадии репродуктивного конструирования (по готовым чертежам и схемам) учащиеся получают новые для себя научные и технические знания о реальном мире, доказательства истинности или ложности выдвинутых теоретических посылок. В самом процессе создания подобных объектов </w:t>
      </w:r>
      <w:proofErr w:type="gramStart"/>
      <w:r w:rsidRPr="00DB2F88">
        <w:rPr>
          <w:sz w:val="28"/>
          <w:szCs w:val="28"/>
        </w:rPr>
        <w:t>они</w:t>
      </w:r>
      <w:proofErr w:type="gramEnd"/>
      <w:r w:rsidRPr="00DB2F88">
        <w:rPr>
          <w:sz w:val="28"/>
          <w:szCs w:val="28"/>
        </w:rPr>
        <w:t xml:space="preserve"> так или иначе сталкиваются с технологией изготовления, с проявлением физических и химических свойств материалов, с поведением технических устройств в тех или иных условиях.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Однако рассматривать техническое творчество учащихся только как реализацию имеющихся знаний, их проверку и подтверждение - значит недооценивать его роль в общем развитии ребёнка. В таком подходе не видна его специфика как средства воспитания и политехнического образования. Нужно обратить внимание на то, что техническая творческая деятельность школьников - это целенаправленный, педагогически управляемый процесс. </w:t>
      </w:r>
    </w:p>
    <w:p w:rsidR="00DB2F88" w:rsidRPr="00DB2F88" w:rsidRDefault="00DB2F88" w:rsidP="00DB2F88">
      <w:pPr>
        <w:ind w:firstLine="720"/>
        <w:jc w:val="both"/>
        <w:rPr>
          <w:sz w:val="28"/>
          <w:szCs w:val="28"/>
        </w:rPr>
      </w:pPr>
      <w:r w:rsidRPr="00DB2F88">
        <w:rPr>
          <w:sz w:val="28"/>
          <w:szCs w:val="28"/>
        </w:rPr>
        <w:t xml:space="preserve">На основе анализа существующих определений можно заключить, что </w:t>
      </w:r>
      <w:r w:rsidRPr="00DB2F88">
        <w:rPr>
          <w:b/>
          <w:i/>
          <w:sz w:val="28"/>
          <w:szCs w:val="28"/>
          <w:u w:val="single"/>
        </w:rPr>
        <w:t>техническое творчество учащихся</w:t>
      </w:r>
      <w:r w:rsidRPr="00DB2F88">
        <w:rPr>
          <w:sz w:val="28"/>
          <w:szCs w:val="28"/>
        </w:rPr>
        <w:t xml:space="preserve"> - </w:t>
      </w:r>
      <w:r w:rsidRPr="00DB2F88">
        <w:rPr>
          <w:i/>
          <w:sz w:val="28"/>
          <w:szCs w:val="28"/>
        </w:rPr>
        <w:t>это педагогически управляемая и стимулируемая деятельность школьников в области техники, направленная на развитие их творческих способностей и формирование личностных качеств, а также ориентированная на создание материальных ценностей, обладающих субъективной или объективной новизной.</w:t>
      </w:r>
    </w:p>
    <w:p w:rsidR="00DB2F88" w:rsidRPr="00DB2F88" w:rsidRDefault="00DB2F88" w:rsidP="00630A1C">
      <w:pPr>
        <w:ind w:firstLine="720"/>
        <w:jc w:val="both"/>
        <w:rPr>
          <w:b/>
          <w:sz w:val="28"/>
          <w:szCs w:val="28"/>
          <w:u w:val="single"/>
        </w:rPr>
      </w:pPr>
      <w:r w:rsidRPr="00DB2F88">
        <w:rPr>
          <w:sz w:val="28"/>
          <w:szCs w:val="28"/>
        </w:rPr>
        <w:t>Указанные характеристики наиболее полно раскрывают сущность и природу технического творчества учащихся. Они отражают специфику и направленность педагогически управляемой и стимулируемой творческой деятельности школьников, процесс и результат которой выражается в практической реализации технических идей и конструкций. Данные характеристики технического творчества учащихся необходимо учитывать в динамике развития творческой деятельности юных техников.</w:t>
      </w:r>
      <w:bookmarkStart w:id="0" w:name="_GoBack"/>
      <w:bookmarkEnd w:id="0"/>
    </w:p>
    <w:sectPr w:rsidR="00DB2F88" w:rsidRPr="00DB2F88" w:rsidSect="00DB2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88"/>
    <w:rsid w:val="00317776"/>
    <w:rsid w:val="00630A1C"/>
    <w:rsid w:val="006E3FD3"/>
    <w:rsid w:val="009C4253"/>
    <w:rsid w:val="00D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2F8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2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B2F8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B2F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2F8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2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B2F8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B2F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2013-02-13T17:15:00Z</dcterms:created>
  <dcterms:modified xsi:type="dcterms:W3CDTF">2014-06-27T10:30:00Z</dcterms:modified>
</cp:coreProperties>
</file>