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42" w:rsidRPr="00114A0E" w:rsidRDefault="00801342" w:rsidP="0080134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</w:rPr>
      </w:pPr>
      <w:r w:rsidRPr="00114A0E">
        <w:rPr>
          <w:rFonts w:ascii="Times New Roman" w:hAnsi="Times New Roman" w:cs="Times New Roman"/>
          <w:i/>
          <w:iCs/>
        </w:rPr>
        <w:t>Техническое творчество</w:t>
      </w:r>
    </w:p>
    <w:p w:rsidR="00801342" w:rsidRPr="00114A0E" w:rsidRDefault="00801342" w:rsidP="00801342">
      <w:pPr>
        <w:spacing w:after="0"/>
        <w:rPr>
          <w:rFonts w:ascii="Times New Roman" w:hAnsi="Times New Roman" w:cs="Times New Roman"/>
          <w:b/>
          <w:iCs/>
          <w:szCs w:val="28"/>
        </w:rPr>
      </w:pPr>
    </w:p>
    <w:p w:rsidR="00801342" w:rsidRPr="00114A0E" w:rsidRDefault="00801342" w:rsidP="00801342">
      <w:pPr>
        <w:pStyle w:val="a3"/>
        <w:ind w:left="1560" w:hanging="1560"/>
        <w:jc w:val="center"/>
        <w:rPr>
          <w:b/>
          <w:iCs/>
          <w:szCs w:val="28"/>
        </w:rPr>
      </w:pPr>
      <w:r w:rsidRPr="00114A0E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5</w:t>
      </w:r>
      <w:r w:rsidRPr="00114A0E">
        <w:rPr>
          <w:b/>
          <w:bCs/>
          <w:spacing w:val="-13"/>
          <w:szCs w:val="28"/>
        </w:rPr>
        <w:t>.</w:t>
      </w:r>
      <w:r w:rsidRPr="00114A0E">
        <w:rPr>
          <w:b/>
          <w:szCs w:val="28"/>
        </w:rPr>
        <w:t xml:space="preserve"> </w:t>
      </w:r>
      <w:r w:rsidRPr="00432396">
        <w:rPr>
          <w:b/>
        </w:rPr>
        <w:t>М</w:t>
      </w:r>
      <w:r>
        <w:rPr>
          <w:b/>
        </w:rPr>
        <w:t>ЕТОДЫ ПОИСКА РЕШЕНИЙ ТВОРЧЕСКИХ ТЕХНИЧЕСКИХ ЗАДАЧ</w:t>
      </w:r>
      <w:r w:rsidRPr="00432396">
        <w:rPr>
          <w:b/>
        </w:rPr>
        <w:t>.</w:t>
      </w:r>
      <w:r w:rsidRPr="00114A0E">
        <w:rPr>
          <w:b/>
          <w:szCs w:val="28"/>
        </w:rPr>
        <w:t xml:space="preserve"> (</w:t>
      </w:r>
      <w:r>
        <w:rPr>
          <w:b/>
          <w:szCs w:val="28"/>
        </w:rPr>
        <w:t>12</w:t>
      </w:r>
      <w:r w:rsidRPr="00114A0E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114A0E">
        <w:rPr>
          <w:b/>
          <w:szCs w:val="28"/>
        </w:rPr>
        <w:t>)</w:t>
      </w:r>
    </w:p>
    <w:p w:rsidR="00801342" w:rsidRPr="00114A0E" w:rsidRDefault="00801342" w:rsidP="0080134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01342" w:rsidRDefault="00801342" w:rsidP="00801342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5.3</w:t>
      </w:r>
      <w:r w:rsidRPr="00114A0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0134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Ассоциативные методы: метод проб и ошибок, метод использования случайностей, метод конференции идей, метод музейного эксперимента, метод контрольных вопросов, метод фокальных объектов, метод гирлянд случайностей, ассоциаций и метафор, метод «мозгового штурма», метод </w:t>
      </w:r>
      <w:proofErr w:type="spellStart"/>
      <w:r w:rsidRPr="00801342">
        <w:rPr>
          <w:rFonts w:ascii="Times New Roman" w:hAnsi="Times New Roman" w:cs="Times New Roman"/>
          <w:b/>
          <w:sz w:val="28"/>
          <w:szCs w:val="28"/>
          <w:u w:val="single"/>
        </w:rPr>
        <w:t>синектики</w:t>
      </w:r>
      <w:proofErr w:type="spellEnd"/>
      <w:r w:rsidRPr="00801342">
        <w:rPr>
          <w:rFonts w:ascii="Times New Roman" w:hAnsi="Times New Roman" w:cs="Times New Roman"/>
          <w:b/>
          <w:sz w:val="28"/>
          <w:szCs w:val="28"/>
          <w:u w:val="single"/>
        </w:rPr>
        <w:t>, метод морфологического анализа, метод «чёрного ящика» и др.</w:t>
      </w:r>
      <w:proofErr w:type="gramEnd"/>
    </w:p>
    <w:p w:rsidR="003029FD" w:rsidRDefault="003029FD"/>
    <w:p w:rsidR="00F71DE0" w:rsidRDefault="00F71DE0"/>
    <w:p w:rsidR="00E06A0C" w:rsidRDefault="00F71DE0" w:rsidP="007B3C1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попробуем последовательно раскрыть </w:t>
      </w:r>
      <w:r w:rsidR="007B3C17"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ассоциативны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>е методы.</w:t>
      </w:r>
      <w:r w:rsidRPr="007B3C17">
        <w:rPr>
          <w:rFonts w:ascii="Times New Roman" w:hAnsi="Times New Roman" w:cs="Times New Roman"/>
          <w:sz w:val="28"/>
          <w:szCs w:val="28"/>
        </w:rPr>
        <w:br/>
      </w:r>
    </w:p>
    <w:p w:rsidR="00E06A0C" w:rsidRP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и термин </w:t>
      </w: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«мозговой штурм»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</w:t>
      </w: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«мозговая атака»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предложены</w:t>
      </w:r>
      <w:proofErr w:type="gram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американским ученым А.Ф. Осборном.</w:t>
      </w:r>
      <w:r w:rsidR="007B3C17"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Ассоциативный метод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«мозговой атаки» базируется на ряде психологических и педагогических закономерностей.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принципы и правила этого метода – абсолютный запрет критики предложенных участниками идей, а также поощрение всевозможных реплик, шуток. Более подробно рассмотрим его в следующей главе.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3C17" w:rsidRP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коллективного поиска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оригинальных идей базируется на следующих психолого-педагогических закономерностях и соответствующих им принципах.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закономерность и соответствующий ей принцип сотворчества в процессе решения творческой задачи. Руководитель группы, опираясь на демократический стиль общения, поощряя фантазию, неожиданные ассоциации, стимулирует зарождение оригинальных идей и выступает как их соавтор. И чем более развиты способности руководителя к сотрудничеству и сотворчеству, тем эффективнее, при прочих равных условиях, решение творческой задачи.</w:t>
      </w:r>
      <w:r w:rsidR="007B3C17"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закономерность и соответствующий ей принцип доверия творческим силам и способностям друг друга. Все участники выступают на равных: шуткой, удачной репликой руководитель поощряет малейшую инициативу членов творческой группы.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закономерность и принцип – использование оптимального сочетания интуитивного и логического. В условиях генерирования идей оптимальным является ослабление активности логического мышления и всяческое поощрение интуиции. Этому в немалой степени способствуют и такие правила, как запрет критики, отсроченный логический и критический анализ генерированных идей.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3C17" w:rsidRDefault="00F71DE0" w:rsidP="007B3C17">
      <w:pPr>
        <w:spacing w:after="0"/>
        <w:ind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>В ч</w:t>
      </w:r>
      <w:r w:rsid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7B3C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достоинства метода коллективного поиска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оригинальных идей? К несомненным достоинствам этого метода следует отнести то, что он уравнивает всех членов группы, так как авторитарность руководства в процессе его применения недопустима. Лень, рутинное мышление, рационализм как бы автоматически 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снимаются. Доброжелательный психологический микроклимат создает условия для раскованности, активизирует интуицию и воображение.</w:t>
      </w:r>
      <w:r w:rsidRPr="007B3C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6A0C" w:rsidRDefault="00F71DE0" w:rsidP="007B3C1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Недостатки и ограничения метода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заключаются в том, что его применение позволяет выдвинуть, найти творческую идею в самом общем виде. Метод не гарантирует тщательную разработку идеи. Он также неприменим или имеет ограничения в применении, когда творческая задача требует больших предварительных расчетов, вычислений.</w:t>
      </w:r>
    </w:p>
    <w:p w:rsidR="007B3C17" w:rsidRP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эвристических вопросов.</w:t>
      </w:r>
      <w:r w:rsidR="007B3C17"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метод известен также как метод «ключевых вопросов». Метод эвристических вопросов целесообразно применять для сбора дополнительной информации в условиях проблемной ситуации или упорядочения уже имеющейся информации в самом процессе решения творческой задачи. Эвристические вопросы служат дополнительным стимулом, формируют новые стратегии и тактики решения творческой задачи. Следует заметить, что эвристические вопросы широко использовал в своей научной и практической деятельности еще древнеримский философ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Квинтилиан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. Он рекомендовал всем крупным политическим деятелям для сбора достаточно полной информации о каком-либо событии поставить перед собой следующие семь ключевых (эвристических) вопросов и ответить на них: кто? что? зачем? где? чем? как? когда?</w:t>
      </w:r>
    </w:p>
    <w:p w:rsidR="007B3C17" w:rsidRDefault="00F71DE0" w:rsidP="007B3C1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Достоинство метода эвристических вопросов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его простоте и эффективности для решения любых задач. Эвристические вопросы особенно развивают интуицию мышления. </w:t>
      </w:r>
    </w:p>
    <w:p w:rsidR="00E06A0C" w:rsidRDefault="00F71DE0" w:rsidP="00E06A0C">
      <w:pPr>
        <w:spacing w:after="0"/>
        <w:ind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Недостатки и ограничения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>: он не дает особо оригинальных идей и решений и, как другие эвристические методы, не гарантирует абсолютного успеха в решении творческих задач.</w:t>
      </w:r>
      <w:r w:rsidRPr="007B3C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3C17" w:rsidRP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многомерных матриц.</w:t>
      </w:r>
      <w:r w:rsidR="007B3C17"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метод среди исследователей и изобретателей также известен как метод «морфологического ящика» или метод «морфологического анализа».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Исходная идея метода многомерных матриц в решении творческих задач заключается в следующем. Поскольку новое очень часто представляет собой иную комбинацию известных элементов (устройств, процессов, идей и т.п.) или комбинацию </w:t>
      </w:r>
      <w:proofErr w:type="gram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известного</w:t>
      </w:r>
      <w:proofErr w:type="gram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неизвестным, то матричный метод позволяет это сделать не путем проб и ошибок, а целенаправленно и системно. Таким образом, метод многомерных матриц базируется на принципе системного анализа новых связей и отношений, которые проявляются в процессе матричного анализа исследуемой проблемы.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3C17" w:rsidRDefault="00F71DE0" w:rsidP="007B3C17">
      <w:pPr>
        <w:spacing w:after="0"/>
        <w:ind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Достоинство: 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позволяет решить сложные творческие задачи и найти много новых, неожиданных, оригинальных идей.</w:t>
      </w:r>
      <w:r w:rsidRPr="007B3C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6A0C" w:rsidRDefault="00F71DE0" w:rsidP="00E06A0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Недостатки и ограничения</w:t>
      </w:r>
      <w:r w:rsidRPr="007B3C17">
        <w:rPr>
          <w:rFonts w:ascii="Times New Roman" w:hAnsi="Times New Roman" w:cs="Times New Roman"/>
          <w:sz w:val="28"/>
          <w:szCs w:val="28"/>
          <w:shd w:val="clear" w:color="auto" w:fill="FFFFFF"/>
        </w:rPr>
        <w:t>: даже при решении задач средней трудности в матрице могут оказаться сотни вариантов решений, выбор из которых оптимального оказывается затруднительным.</w:t>
      </w:r>
    </w:p>
    <w:p w:rsidR="00E06A0C" w:rsidRP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свободных ассоциаций.</w:t>
      </w:r>
      <w:r w:rsidR="00E06A0C"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зарождения ассоциаций устанавливаются неординарные взаимосвязи между компонентами решаемой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проблемы и элементами внешнего мира, включая компоненты прежнего опыта творческой деятельности лиц, участвующих в коллективном решении проблемы, творческой задачи. В результате процесса зарождения новых ассоциативных связей и возникают творческие идеи решения проблемы.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Приведем пример метода свободных ассоциаций. Допустим, вы являетесь руководителем типографии. Вам необходимо наработать идеи решения следующей проблемы: как повысить эффективность рекламы выпускаемой вами продукции. Руководитель группы на основе метода свободных ассоциаций предлагает, например, слово «студент». Это слово дает несколько ассоциаций и соответственно идей того, как активизировать рекламу продукции типографии. На основе ассоциаций, которые вызывает у членов группы слово «студент» генерируются следующие идеи: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шире рекламировать нашу продукцию среди студенческой, учащейся молодежи;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</w:rPr>
        <w:br/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рекламы необходимо привлекать самих студентов, учащихся;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</w:rPr>
        <w:br/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чаще публиковать рекламу нашей продукции в изданиях, которые читают студенты, учащиеся и т.д.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инверсии.</w:t>
      </w:r>
      <w:r w:rsid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инверсии представляет собой один из эвристических методов творческой деятельности, ориентированный на поиск идей решения творческой задачи в новых, неожиданных направлениях, чаще всего противоположных традиционным взглядам и убеждениям, которые диктуются формальной логикой и здравым смыслом.</w:t>
      </w:r>
      <w:r w:rsid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6A0C" w:rsidRDefault="00F71DE0" w:rsidP="00E06A0C">
      <w:pPr>
        <w:pStyle w:val="a5"/>
        <w:spacing w:after="0"/>
        <w:ind w:left="0"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инверсии базируется на закономерности и соответственно принципе дуализма, диалектического единства и оптимального использования противоположных (прямых и обратных) процедур творческого мышления: анализ и синтез, логическое и интуитивное, статические и динамические характеристики объекта исследования, внешние и внутренние стороны объекта. Если не удается решить задачу с начала до конца, то попытайтесь решить ее от конца к началу и т.д.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6A0C" w:rsidRDefault="00F71DE0" w:rsidP="00E06A0C">
      <w:pPr>
        <w:pStyle w:val="a5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Несомненным достоинством метода инверсии является то, что он позволяет развивать диалектику мышления, отыскивать выход из, казалось бы, безвыходной ситуации, находить оригинальные, порой весьма неожиданные решения различного уровня трудности и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проблемности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задач.</w:t>
      </w:r>
    </w:p>
    <w:p w:rsidR="00E06A0C" w:rsidRPr="00E06A0C" w:rsidRDefault="00F71DE0" w:rsidP="00E06A0C">
      <w:pPr>
        <w:pStyle w:val="a5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недостатком и ограничением является то, что он требует достаточно высокого уровня творческих способностей, базисных знаний, умений и опыта.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 </w:t>
      </w:r>
      <w:proofErr w:type="spellStart"/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эмпатии</w:t>
      </w:r>
      <w:proofErr w:type="spellEnd"/>
      <w:r w:rsidRPr="00E06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(метод личной аналогии)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всего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отождествление личности одного человека с личностью другого, когда пытаются мысленно поставить себя в положение другого. Не случайно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личная аналогия, в решении творческой задачи понимается как отождествление человека с техническим объектом, процессом. Когда применяется метод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объекту приписывают чувства, эмоции самого человека: человек идентифицирует цели, функции, возможности, плюсы и минусы, например машины, со </w:t>
      </w:r>
      <w:proofErr w:type="gram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</w:t>
      </w:r>
      <w:proofErr w:type="gram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собственными. Человек как бы сливается с объектом.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основе метода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(личной аналогии) лежит принцип замещения исследуемого объекта, </w:t>
      </w:r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процесса другим. </w:t>
      </w:r>
      <w:proofErr w:type="gram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сказанного метод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один из эвристических методов решения творческих задач, в основе которого лежит процесс </w:t>
      </w:r>
      <w:proofErr w:type="spellStart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06A0C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отождествление себя с объектом и предметом творческой деятельности, осмысление функций исследуемого предмета на основе «вживания» в образ изобретения, которому приписываются личные чувства, эмоции, способности видеть, слышать, рассуждать и т.д.</w:t>
      </w:r>
      <w:r w:rsidRPr="00E06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E06A0C" w:rsidRPr="00E06A0C" w:rsidRDefault="00F71DE0" w:rsidP="00E06A0C">
      <w:pPr>
        <w:pStyle w:val="a5"/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 </w:t>
      </w:r>
      <w:proofErr w:type="spellStart"/>
      <w:r w:rsidRPr="00E06A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синектики</w:t>
      </w:r>
      <w:proofErr w:type="spellEnd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Суть метода </w:t>
      </w:r>
      <w:proofErr w:type="spellStart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синектики</w:t>
      </w:r>
      <w:proofErr w:type="spellEnd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заключается в следующем. На первых этапах его применения идет процесс обучения «механизмам творчества». Часть этих механизмов авторы методики предлагают развивать обучением, развитие других не гарантируется. Первые называют «операционными механизмами». К ним причисляют прямую, личную и символическую аналогии. В условиях применения метода </w:t>
      </w:r>
      <w:proofErr w:type="spellStart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синектики</w:t>
      </w:r>
      <w:proofErr w:type="spellEnd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 избегать преждевременной четкой формулировки проблемы (творческой задачи), так как это нейтрализует дальнейший поиск решения. Обсуждение целесообразно начинать не с самой задачи (проблемы), а с анализа некоторых общих признаков, которые как бы вводят в ситуацию постановки проблемы, неоднократно уточняя ее смысл.</w:t>
      </w:r>
    </w:p>
    <w:p w:rsidR="00E06A0C" w:rsidRDefault="00F71DE0" w:rsidP="00E06A0C">
      <w:pPr>
        <w:pStyle w:val="a5"/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достоинствам метода </w:t>
      </w:r>
      <w:proofErr w:type="spellStart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синектики</w:t>
      </w:r>
      <w:proofErr w:type="spellEnd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относятся практически все, присущие эвристическим методам, на базе которых он разработан. К его недостаткам и ограничениям можно отнести следующее: </w:t>
      </w:r>
    </w:p>
    <w:p w:rsidR="00E06A0C" w:rsidRDefault="00F71DE0" w:rsidP="00E06A0C">
      <w:pPr>
        <w:pStyle w:val="a5"/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он не позволяет решать слишком специальные творческие задачи, а дает возможность отыскать преимущественно наиболее оригинальные идеи решения; </w:t>
      </w:r>
    </w:p>
    <w:p w:rsidR="00E06A0C" w:rsidRPr="00E06A0C" w:rsidRDefault="00F71DE0" w:rsidP="00E06A0C">
      <w:pPr>
        <w:pStyle w:val="a5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после применения метода более 30</w:t>
      </w:r>
      <w:r w:rsid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 минут продуктивность генерирования новых идей постепенно падает. </w:t>
      </w:r>
    </w:p>
    <w:p w:rsidR="00E06A0C" w:rsidRDefault="00E06A0C" w:rsidP="00E06A0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06A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="00F71DE0" w:rsidRPr="00E06A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етод организованных стратегий.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71DE0"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главных психологических барьеров в решении творческих задач является инерция мышления и неспособность решающего уйти, отказаться от наиболее очевидного способа и найти новый подход, новое направление в поисках идей решения.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1DE0"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даже если мы выбираем правильные направления (стратегии) поиска идеи решения, то возникают опасения, что мы упустили что-то главное, возможно, более оригинальную стратегию, идею. </w:t>
      </w:r>
      <w:r w:rsidR="00F71DE0" w:rsidRPr="00E06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DE0"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определенной мере преодолеть инерцию мышления поможет метод организованных стратегий. </w:t>
      </w:r>
    </w:p>
    <w:p w:rsidR="00E06A0C" w:rsidRDefault="00F71DE0" w:rsidP="00E06A0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основе этого метода лежат:</w:t>
      </w:r>
    </w:p>
    <w:p w:rsidR="00E06A0C" w:rsidRDefault="00F71DE0" w:rsidP="00E06A0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принцип самоуправления личности в выборе новых стратегий решения творческой задачи;</w:t>
      </w:r>
    </w:p>
    <w:p w:rsidR="00F849A3" w:rsidRDefault="00F71DE0" w:rsidP="00E06A0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принцип отстранения, то есть рассмотрения объекта, предмета, процесса, всякий раз с неожиданно новой точки зрения.</w:t>
      </w:r>
    </w:p>
    <w:p w:rsidR="00F849A3" w:rsidRDefault="00F71DE0" w:rsidP="00E06A0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дает применение эвристических методов в работе менеджера? </w:t>
      </w:r>
      <w:r w:rsidRPr="00E06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Эвристические методы могут быть широко применены в практике современного руководителя любого ранга, в деятельности современного менеджера. Проведение совещаний, деловых игр с использованием эвристических методов («мозгового штурма», </w:t>
      </w:r>
      <w:proofErr w:type="spellStart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инверсии, </w:t>
      </w:r>
      <w:proofErr w:type="spellStart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синектики</w:t>
      </w:r>
      <w:proofErr w:type="spellEnd"/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др.) дает, как правило, много идей, </w:t>
      </w:r>
      <w:r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принципиально новых подходов к решению различного типа управленческих проблем в коммерческой деятельности.</w:t>
      </w:r>
    </w:p>
    <w:p w:rsidR="00F71DE0" w:rsidRDefault="00F849A3" w:rsidP="00E06A0C">
      <w:pPr>
        <w:spacing w:after="0"/>
        <w:ind w:firstLine="993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F71DE0" w:rsidRPr="00E06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вристические методы находят сегодня широкое применение в различных курсах бизнеса и управления, так как стимулируют развитие интуитивного мышления, способности к воображению и творчеству. </w:t>
      </w:r>
      <w:bookmarkStart w:id="0" w:name="_GoBack"/>
      <w:bookmarkEnd w:id="0"/>
    </w:p>
    <w:sectPr w:rsidR="00F71DE0" w:rsidSect="00F7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E0F"/>
    <w:multiLevelType w:val="hybridMultilevel"/>
    <w:tmpl w:val="0A24424A"/>
    <w:lvl w:ilvl="0" w:tplc="7B0019A4">
      <w:start w:val="9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67F6"/>
    <w:multiLevelType w:val="hybridMultilevel"/>
    <w:tmpl w:val="99D05F5E"/>
    <w:lvl w:ilvl="0" w:tplc="623047B6">
      <w:start w:val="1"/>
      <w:numFmt w:val="decimal"/>
      <w:lvlText w:val="%1."/>
      <w:lvlJc w:val="left"/>
      <w:pPr>
        <w:ind w:left="2298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E0"/>
    <w:rsid w:val="003029FD"/>
    <w:rsid w:val="007B3C17"/>
    <w:rsid w:val="00801342"/>
    <w:rsid w:val="00AE4C55"/>
    <w:rsid w:val="00E06A0C"/>
    <w:rsid w:val="00F71DE0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1DE0"/>
  </w:style>
  <w:style w:type="paragraph" w:styleId="a3">
    <w:name w:val="Body Text Indent"/>
    <w:basedOn w:val="a"/>
    <w:link w:val="a4"/>
    <w:rsid w:val="008013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1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0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1DE0"/>
  </w:style>
  <w:style w:type="paragraph" w:styleId="a3">
    <w:name w:val="Body Text Indent"/>
    <w:basedOn w:val="a"/>
    <w:link w:val="a4"/>
    <w:rsid w:val="008013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1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0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B89A-1B16-46E0-9797-EFB8D1F8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2013-10-30T15:47:00Z</dcterms:created>
  <dcterms:modified xsi:type="dcterms:W3CDTF">2014-06-27T17:35:00Z</dcterms:modified>
</cp:coreProperties>
</file>