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1CC" w:rsidRDefault="00C251CC" w:rsidP="00C251CC">
      <w:pPr>
        <w:spacing w:after="0" w:line="240" w:lineRule="auto"/>
        <w:jc w:val="center"/>
        <w:rPr>
          <w:rFonts w:ascii="Times New Roman" w:hAnsi="Times New Roman"/>
          <w:caps/>
          <w:sz w:val="28"/>
          <w:szCs w:val="28"/>
        </w:rPr>
      </w:pPr>
      <w:r>
        <w:rPr>
          <w:rFonts w:ascii="Times New Roman" w:hAnsi="Times New Roman"/>
          <w:caps/>
          <w:sz w:val="28"/>
          <w:szCs w:val="28"/>
        </w:rPr>
        <w:t>Министерство образования Республики Беларусь</w:t>
      </w:r>
    </w:p>
    <w:p w:rsidR="00C251CC" w:rsidRDefault="00C251CC" w:rsidP="00C251CC">
      <w:pPr>
        <w:spacing w:after="0" w:line="240" w:lineRule="auto"/>
        <w:jc w:val="center"/>
        <w:rPr>
          <w:rFonts w:ascii="Times New Roman" w:hAnsi="Times New Roman"/>
          <w:caps/>
          <w:sz w:val="28"/>
          <w:szCs w:val="28"/>
        </w:rPr>
      </w:pPr>
      <w:r>
        <w:rPr>
          <w:rFonts w:ascii="Times New Roman" w:hAnsi="Times New Roman"/>
          <w:caps/>
          <w:sz w:val="28"/>
          <w:szCs w:val="28"/>
        </w:rPr>
        <w:t xml:space="preserve">Учреждение образования </w:t>
      </w:r>
    </w:p>
    <w:p w:rsidR="00C251CC" w:rsidRDefault="00C251CC" w:rsidP="00C251CC">
      <w:pPr>
        <w:spacing w:after="0" w:line="240" w:lineRule="auto"/>
        <w:jc w:val="center"/>
        <w:rPr>
          <w:rFonts w:ascii="Times New Roman" w:hAnsi="Times New Roman"/>
          <w:caps/>
          <w:sz w:val="28"/>
          <w:szCs w:val="28"/>
        </w:rPr>
      </w:pPr>
      <w:r>
        <w:rPr>
          <w:rFonts w:ascii="Times New Roman" w:hAnsi="Times New Roman"/>
          <w:caps/>
          <w:sz w:val="28"/>
          <w:szCs w:val="28"/>
        </w:rPr>
        <w:t>«Полоцкий государственный университет»</w:t>
      </w:r>
    </w:p>
    <w:p w:rsid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p>
    <w:p w:rsidR="00C251CC" w:rsidRPr="00C251CC" w:rsidRDefault="00C251CC" w:rsidP="00C251CC">
      <w:pPr>
        <w:spacing w:after="0" w:line="240" w:lineRule="auto"/>
        <w:jc w:val="center"/>
        <w:rPr>
          <w:rFonts w:ascii="Times New Roman" w:hAnsi="Times New Roman"/>
          <w:caps/>
          <w:sz w:val="28"/>
          <w:szCs w:val="28"/>
        </w:rPr>
      </w:pPr>
    </w:p>
    <w:p w:rsidR="00C251CC" w:rsidRPr="00C251CC" w:rsidRDefault="00C251CC" w:rsidP="00C251CC">
      <w:pPr>
        <w:spacing w:after="0" w:line="240" w:lineRule="auto"/>
        <w:jc w:val="center"/>
        <w:rPr>
          <w:rFonts w:ascii="Times New Roman" w:hAnsi="Times New Roman"/>
          <w:caps/>
          <w:sz w:val="28"/>
          <w:szCs w:val="28"/>
        </w:rPr>
      </w:pPr>
    </w:p>
    <w:p w:rsidR="00C251CC" w:rsidRP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p>
    <w:p w:rsidR="00C251CC" w:rsidRDefault="00C251CC" w:rsidP="00C251CC">
      <w:pPr>
        <w:spacing w:after="0" w:line="240" w:lineRule="auto"/>
        <w:jc w:val="center"/>
        <w:rPr>
          <w:rFonts w:ascii="Times New Roman" w:hAnsi="Times New Roman"/>
          <w:caps/>
          <w:sz w:val="28"/>
          <w:szCs w:val="28"/>
        </w:rPr>
      </w:pPr>
      <w:r>
        <w:rPr>
          <w:rFonts w:ascii="Times New Roman" w:hAnsi="Times New Roman"/>
          <w:caps/>
          <w:sz w:val="28"/>
          <w:szCs w:val="28"/>
        </w:rPr>
        <w:t>Методические указания</w:t>
      </w:r>
    </w:p>
    <w:p w:rsidR="00C251CC" w:rsidRDefault="00C251CC" w:rsidP="00C251CC">
      <w:pPr>
        <w:spacing w:after="0" w:line="240" w:lineRule="auto"/>
        <w:jc w:val="center"/>
        <w:rPr>
          <w:rFonts w:ascii="Times New Roman" w:hAnsi="Times New Roman"/>
          <w:sz w:val="28"/>
          <w:szCs w:val="28"/>
        </w:rPr>
      </w:pPr>
      <w:r>
        <w:rPr>
          <w:rFonts w:ascii="Times New Roman" w:hAnsi="Times New Roman"/>
          <w:sz w:val="28"/>
          <w:szCs w:val="28"/>
        </w:rPr>
        <w:t xml:space="preserve">к практическому занятию № </w:t>
      </w:r>
      <w:r w:rsidRPr="00C251CC">
        <w:rPr>
          <w:rFonts w:ascii="Times New Roman" w:hAnsi="Times New Roman"/>
          <w:sz w:val="28"/>
          <w:szCs w:val="28"/>
        </w:rPr>
        <w:t>5</w:t>
      </w:r>
      <w:r>
        <w:rPr>
          <w:rFonts w:ascii="Times New Roman" w:hAnsi="Times New Roman"/>
          <w:sz w:val="28"/>
          <w:szCs w:val="28"/>
        </w:rPr>
        <w:t xml:space="preserve"> </w:t>
      </w:r>
    </w:p>
    <w:p w:rsidR="00C251CC" w:rsidRPr="00C251CC" w:rsidRDefault="00C251CC" w:rsidP="00C251CC">
      <w:pPr>
        <w:spacing w:after="0" w:line="240" w:lineRule="auto"/>
        <w:ind w:firstLine="709"/>
        <w:jc w:val="center"/>
        <w:rPr>
          <w:rFonts w:ascii="Times New Roman" w:hAnsi="Times New Roman"/>
          <w:sz w:val="28"/>
          <w:szCs w:val="28"/>
        </w:rPr>
      </w:pPr>
      <w:r w:rsidRPr="00C251CC">
        <w:rPr>
          <w:rFonts w:ascii="Times New Roman" w:hAnsi="Times New Roman"/>
          <w:sz w:val="28"/>
          <w:szCs w:val="28"/>
        </w:rPr>
        <w:t xml:space="preserve">«Расчёт параметров понижения уровня грунтовых вод. </w:t>
      </w:r>
    </w:p>
    <w:p w:rsidR="00C251CC" w:rsidRDefault="00C251CC" w:rsidP="00C251CC">
      <w:pPr>
        <w:spacing w:after="0" w:line="240" w:lineRule="auto"/>
        <w:ind w:firstLine="709"/>
        <w:jc w:val="center"/>
        <w:rPr>
          <w:rFonts w:ascii="Times New Roman" w:hAnsi="Times New Roman"/>
          <w:sz w:val="28"/>
          <w:szCs w:val="28"/>
        </w:rPr>
      </w:pPr>
      <w:r w:rsidRPr="00C251CC">
        <w:rPr>
          <w:rFonts w:ascii="Times New Roman" w:hAnsi="Times New Roman"/>
          <w:sz w:val="28"/>
          <w:szCs w:val="28"/>
        </w:rPr>
        <w:t>Выбор комплекта оборудования водопонизительной установки»</w:t>
      </w:r>
    </w:p>
    <w:p w:rsidR="004770D1" w:rsidRDefault="004770D1" w:rsidP="00C251CC">
      <w:pPr>
        <w:spacing w:after="0" w:line="240" w:lineRule="auto"/>
        <w:ind w:firstLine="709"/>
        <w:jc w:val="center"/>
        <w:rPr>
          <w:rFonts w:ascii="Times New Roman" w:hAnsi="Times New Roman"/>
          <w:sz w:val="28"/>
          <w:szCs w:val="28"/>
        </w:rPr>
      </w:pPr>
    </w:p>
    <w:p w:rsidR="004770D1" w:rsidRDefault="004770D1" w:rsidP="004770D1">
      <w:pPr>
        <w:spacing w:after="0" w:line="240" w:lineRule="auto"/>
        <w:jc w:val="center"/>
        <w:rPr>
          <w:rFonts w:ascii="Times New Roman" w:hAnsi="Times New Roman"/>
          <w:sz w:val="28"/>
          <w:szCs w:val="28"/>
        </w:rPr>
      </w:pPr>
      <w:r>
        <w:rPr>
          <w:rFonts w:ascii="Times New Roman" w:hAnsi="Times New Roman"/>
          <w:sz w:val="28"/>
          <w:szCs w:val="28"/>
        </w:rPr>
        <w:t xml:space="preserve">к практическому занятию № </w:t>
      </w:r>
      <w:r w:rsidRPr="005262E7">
        <w:rPr>
          <w:rFonts w:ascii="Times New Roman" w:hAnsi="Times New Roman"/>
          <w:sz w:val="28"/>
          <w:szCs w:val="28"/>
        </w:rPr>
        <w:t>6</w:t>
      </w:r>
      <w:r>
        <w:rPr>
          <w:rFonts w:ascii="Times New Roman" w:hAnsi="Times New Roman"/>
          <w:sz w:val="28"/>
          <w:szCs w:val="28"/>
        </w:rPr>
        <w:t xml:space="preserve"> </w:t>
      </w:r>
    </w:p>
    <w:p w:rsidR="004770D1" w:rsidRPr="005262E7" w:rsidRDefault="004770D1" w:rsidP="004770D1">
      <w:pPr>
        <w:spacing w:after="0" w:line="240" w:lineRule="auto"/>
        <w:ind w:firstLine="709"/>
        <w:jc w:val="center"/>
        <w:rPr>
          <w:rFonts w:ascii="Times New Roman" w:hAnsi="Times New Roman"/>
          <w:sz w:val="28"/>
          <w:szCs w:val="28"/>
        </w:rPr>
      </w:pPr>
      <w:r w:rsidRPr="005262E7">
        <w:rPr>
          <w:rFonts w:ascii="Times New Roman" w:hAnsi="Times New Roman"/>
          <w:sz w:val="28"/>
          <w:szCs w:val="28"/>
        </w:rPr>
        <w:t>«Организация и технология производства работ на площадке»</w:t>
      </w:r>
    </w:p>
    <w:p w:rsidR="004770D1" w:rsidRPr="00C251CC" w:rsidRDefault="004770D1" w:rsidP="00C251CC">
      <w:pPr>
        <w:spacing w:after="0" w:line="240" w:lineRule="auto"/>
        <w:ind w:firstLine="709"/>
        <w:jc w:val="center"/>
        <w:rPr>
          <w:rFonts w:ascii="Times New Roman" w:hAnsi="Times New Roman"/>
          <w:sz w:val="28"/>
          <w:szCs w:val="28"/>
        </w:rPr>
      </w:pPr>
    </w:p>
    <w:p w:rsidR="00C251CC" w:rsidRDefault="00C251CC" w:rsidP="00C251CC">
      <w:pPr>
        <w:spacing w:after="0" w:line="240" w:lineRule="auto"/>
        <w:jc w:val="center"/>
        <w:rPr>
          <w:rFonts w:ascii="Times New Roman" w:hAnsi="Times New Roman"/>
          <w:sz w:val="28"/>
          <w:szCs w:val="28"/>
        </w:rPr>
      </w:pPr>
      <w:r>
        <w:rPr>
          <w:rFonts w:ascii="Times New Roman" w:hAnsi="Times New Roman"/>
          <w:sz w:val="28"/>
          <w:szCs w:val="28"/>
        </w:rPr>
        <w:t>по дисциплине «Технология строительного производства»</w:t>
      </w:r>
    </w:p>
    <w:p w:rsidR="00C251CC" w:rsidRDefault="00C251CC" w:rsidP="00C251CC">
      <w:pPr>
        <w:spacing w:after="0" w:line="240" w:lineRule="auto"/>
        <w:jc w:val="center"/>
        <w:rPr>
          <w:rFonts w:ascii="Times New Roman" w:hAnsi="Times New Roman"/>
          <w:sz w:val="28"/>
          <w:szCs w:val="28"/>
        </w:rPr>
      </w:pPr>
      <w:r>
        <w:rPr>
          <w:rFonts w:ascii="Times New Roman" w:hAnsi="Times New Roman"/>
          <w:sz w:val="28"/>
          <w:szCs w:val="28"/>
        </w:rPr>
        <w:t xml:space="preserve">для студентов специальности 1-70 02 01 </w:t>
      </w:r>
    </w:p>
    <w:p w:rsidR="00C251CC" w:rsidRDefault="00C251CC" w:rsidP="00C251CC">
      <w:pPr>
        <w:spacing w:after="0" w:line="240" w:lineRule="auto"/>
        <w:jc w:val="center"/>
        <w:rPr>
          <w:rFonts w:ascii="Times New Roman" w:hAnsi="Times New Roman"/>
          <w:sz w:val="28"/>
          <w:szCs w:val="28"/>
        </w:rPr>
      </w:pPr>
      <w:r>
        <w:rPr>
          <w:rFonts w:ascii="Times New Roman" w:hAnsi="Times New Roman"/>
          <w:sz w:val="28"/>
          <w:szCs w:val="28"/>
        </w:rPr>
        <w:t>«Промышленное и гражданское строительство»</w:t>
      </w:r>
    </w:p>
    <w:p w:rsidR="00C251CC" w:rsidRDefault="00C251CC" w:rsidP="00C251CC">
      <w:pPr>
        <w:spacing w:after="0" w:line="240" w:lineRule="auto"/>
        <w:jc w:val="center"/>
        <w:rPr>
          <w:rFonts w:ascii="Times New Roman" w:hAnsi="Times New Roman"/>
          <w:sz w:val="28"/>
          <w:szCs w:val="28"/>
        </w:rPr>
      </w:pPr>
    </w:p>
    <w:p w:rsidR="00C251CC" w:rsidRDefault="00C251CC" w:rsidP="00C251CC">
      <w:pPr>
        <w:spacing w:after="0" w:line="240" w:lineRule="auto"/>
        <w:jc w:val="center"/>
        <w:rPr>
          <w:rFonts w:ascii="Times New Roman" w:hAnsi="Times New Roman"/>
          <w:sz w:val="28"/>
          <w:szCs w:val="28"/>
        </w:rPr>
      </w:pPr>
    </w:p>
    <w:p w:rsidR="00C251CC" w:rsidRDefault="00C251CC" w:rsidP="00C251CC">
      <w:pPr>
        <w:spacing w:after="0" w:line="240" w:lineRule="auto"/>
        <w:jc w:val="center"/>
        <w:rPr>
          <w:rFonts w:ascii="Times New Roman" w:hAnsi="Times New Roman"/>
          <w:sz w:val="28"/>
          <w:szCs w:val="28"/>
        </w:rPr>
      </w:pPr>
    </w:p>
    <w:p w:rsidR="00AB5456" w:rsidRDefault="00AB5456" w:rsidP="00AB5456">
      <w:pPr>
        <w:spacing w:after="0" w:line="240" w:lineRule="auto"/>
        <w:rPr>
          <w:rFonts w:ascii="Times New Roman" w:hAnsi="Times New Roman"/>
          <w:sz w:val="28"/>
          <w:szCs w:val="28"/>
        </w:rPr>
      </w:pPr>
      <w:r w:rsidRPr="00162A0E">
        <w:rPr>
          <w:rFonts w:ascii="Times New Roman" w:hAnsi="Times New Roman"/>
          <w:sz w:val="28"/>
          <w:szCs w:val="28"/>
        </w:rPr>
        <w:t xml:space="preserve">                                               </w:t>
      </w:r>
      <w:r>
        <w:rPr>
          <w:rFonts w:ascii="Times New Roman" w:hAnsi="Times New Roman"/>
          <w:sz w:val="28"/>
          <w:szCs w:val="28"/>
        </w:rPr>
        <w:t>Кафедра строительного производства</w:t>
      </w:r>
    </w:p>
    <w:p w:rsidR="00AB5456" w:rsidRDefault="00AB5456" w:rsidP="00AB5456">
      <w:pPr>
        <w:spacing w:after="0" w:line="240" w:lineRule="auto"/>
        <w:rPr>
          <w:rFonts w:ascii="Times New Roman" w:hAnsi="Times New Roman"/>
          <w:sz w:val="28"/>
          <w:szCs w:val="28"/>
        </w:rPr>
      </w:pPr>
      <w:r>
        <w:rPr>
          <w:rFonts w:ascii="Times New Roman" w:hAnsi="Times New Roman"/>
          <w:sz w:val="28"/>
          <w:szCs w:val="28"/>
        </w:rPr>
        <w:t xml:space="preserve">                                               Составитель  - В.В.Бозылев, доцент,</w:t>
      </w:r>
      <w:r w:rsidRPr="00162A0E">
        <w:rPr>
          <w:rFonts w:ascii="Times New Roman" w:hAnsi="Times New Roman"/>
          <w:sz w:val="28"/>
          <w:szCs w:val="28"/>
        </w:rPr>
        <w:t xml:space="preserve">  </w:t>
      </w:r>
      <w:r>
        <w:rPr>
          <w:rFonts w:ascii="Times New Roman" w:hAnsi="Times New Roman"/>
          <w:sz w:val="28"/>
          <w:szCs w:val="28"/>
        </w:rPr>
        <w:t xml:space="preserve">канд.техн.наук, </w:t>
      </w:r>
      <w:r w:rsidRPr="00162A0E">
        <w:rPr>
          <w:rFonts w:ascii="Times New Roman" w:hAnsi="Times New Roman"/>
          <w:sz w:val="28"/>
          <w:szCs w:val="28"/>
        </w:rPr>
        <w:t xml:space="preserve">             </w:t>
      </w:r>
    </w:p>
    <w:p w:rsidR="00AB5456" w:rsidRDefault="00AB5456" w:rsidP="00AB5456">
      <w:pPr>
        <w:spacing w:after="0" w:line="240" w:lineRule="auto"/>
        <w:rPr>
          <w:rFonts w:ascii="Times New Roman" w:hAnsi="Times New Roman"/>
          <w:sz w:val="28"/>
          <w:szCs w:val="28"/>
        </w:rPr>
      </w:pPr>
      <w:r>
        <w:rPr>
          <w:rFonts w:ascii="Times New Roman" w:hAnsi="Times New Roman"/>
          <w:sz w:val="28"/>
          <w:szCs w:val="28"/>
        </w:rPr>
        <w:t xml:space="preserve">                                               В.П.Лукашевич, ст. преподаватель,</w:t>
      </w:r>
    </w:p>
    <w:p w:rsidR="00AB5456" w:rsidRDefault="00AB5456" w:rsidP="00AB5456">
      <w:pPr>
        <w:spacing w:after="0" w:line="240" w:lineRule="auto"/>
        <w:rPr>
          <w:rFonts w:ascii="Times New Roman" w:hAnsi="Times New Roman"/>
          <w:sz w:val="28"/>
          <w:szCs w:val="28"/>
        </w:rPr>
      </w:pPr>
      <w:r>
        <w:rPr>
          <w:rFonts w:ascii="Times New Roman" w:hAnsi="Times New Roman"/>
          <w:sz w:val="28"/>
          <w:szCs w:val="28"/>
        </w:rPr>
        <w:t xml:space="preserve">                                               Н.Л.Шпилевская, ассистент</w:t>
      </w:r>
    </w:p>
    <w:p w:rsidR="00C251CC" w:rsidRDefault="00C251CC" w:rsidP="00C251CC">
      <w:pPr>
        <w:jc w:val="center"/>
        <w:rPr>
          <w:rFonts w:ascii="Times New Roman" w:hAnsi="Times New Roman"/>
          <w:sz w:val="28"/>
          <w:szCs w:val="28"/>
        </w:rPr>
      </w:pPr>
    </w:p>
    <w:p w:rsidR="00C251CC" w:rsidRDefault="00C251CC" w:rsidP="00C251CC">
      <w:pPr>
        <w:jc w:val="center"/>
        <w:rPr>
          <w:rFonts w:ascii="Times New Roman" w:hAnsi="Times New Roman"/>
          <w:sz w:val="28"/>
          <w:szCs w:val="28"/>
        </w:rPr>
      </w:pPr>
    </w:p>
    <w:p w:rsidR="00C251CC" w:rsidRPr="00C251CC" w:rsidRDefault="00C251CC" w:rsidP="00C251CC">
      <w:pPr>
        <w:jc w:val="center"/>
        <w:rPr>
          <w:rFonts w:ascii="Times New Roman" w:hAnsi="Times New Roman"/>
          <w:sz w:val="28"/>
          <w:szCs w:val="28"/>
        </w:rPr>
      </w:pPr>
    </w:p>
    <w:p w:rsidR="00C251CC" w:rsidRDefault="00C251CC" w:rsidP="00C251CC">
      <w:pPr>
        <w:jc w:val="center"/>
        <w:rPr>
          <w:rFonts w:ascii="Times New Roman" w:hAnsi="Times New Roman"/>
          <w:sz w:val="28"/>
          <w:szCs w:val="28"/>
        </w:rPr>
      </w:pPr>
    </w:p>
    <w:p w:rsidR="00EE7290" w:rsidRPr="00E831A8" w:rsidRDefault="00C251CC" w:rsidP="00C251CC">
      <w:pPr>
        <w:spacing w:after="0" w:line="240" w:lineRule="auto"/>
        <w:jc w:val="center"/>
        <w:rPr>
          <w:rFonts w:ascii="Times New Roman" w:hAnsi="Times New Roman"/>
          <w:sz w:val="28"/>
          <w:szCs w:val="28"/>
        </w:rPr>
      </w:pPr>
      <w:r>
        <w:rPr>
          <w:rFonts w:ascii="Times New Roman" w:hAnsi="Times New Roman"/>
          <w:sz w:val="28"/>
          <w:szCs w:val="28"/>
        </w:rPr>
        <w:t>Новополоцк, 201</w:t>
      </w:r>
      <w:r w:rsidRPr="00C251CC">
        <w:rPr>
          <w:rFonts w:ascii="Times New Roman" w:hAnsi="Times New Roman"/>
          <w:sz w:val="28"/>
          <w:szCs w:val="28"/>
        </w:rPr>
        <w:t>3</w:t>
      </w:r>
      <w:r>
        <w:rPr>
          <w:rFonts w:ascii="Times New Roman" w:hAnsi="Times New Roman"/>
          <w:sz w:val="28"/>
          <w:szCs w:val="28"/>
        </w:rPr>
        <w:br w:type="page"/>
      </w:r>
      <w:r w:rsidR="00EE7290" w:rsidRPr="007635FD">
        <w:rPr>
          <w:rFonts w:ascii="Times New Roman" w:hAnsi="Times New Roman"/>
          <w:b/>
          <w:sz w:val="28"/>
          <w:szCs w:val="28"/>
        </w:rPr>
        <w:lastRenderedPageBreak/>
        <w:t xml:space="preserve">Практическое занятие </w:t>
      </w:r>
      <w:r w:rsidR="00EE7290" w:rsidRPr="007635FD">
        <w:rPr>
          <w:rFonts w:ascii="Times New Roman" w:hAnsi="Times New Roman"/>
          <w:b/>
          <w:sz w:val="28"/>
          <w:szCs w:val="28"/>
          <w:lang w:val="en-US"/>
        </w:rPr>
        <w:t>N</w:t>
      </w:r>
      <w:r w:rsidR="007635FD">
        <w:rPr>
          <w:rFonts w:ascii="Times New Roman" w:hAnsi="Times New Roman"/>
          <w:b/>
          <w:sz w:val="28"/>
          <w:szCs w:val="28"/>
        </w:rPr>
        <w:t xml:space="preserve"> </w:t>
      </w:r>
      <w:r w:rsidR="00EE7290" w:rsidRPr="007635FD">
        <w:rPr>
          <w:rFonts w:ascii="Times New Roman" w:hAnsi="Times New Roman"/>
          <w:b/>
          <w:sz w:val="28"/>
          <w:szCs w:val="28"/>
        </w:rPr>
        <w:t>5</w:t>
      </w:r>
      <w:r w:rsidR="00EE7290" w:rsidRPr="00E831A8">
        <w:rPr>
          <w:rFonts w:ascii="Times New Roman" w:hAnsi="Times New Roman"/>
          <w:sz w:val="28"/>
          <w:szCs w:val="28"/>
        </w:rPr>
        <w:t xml:space="preserve"> (2 часа)</w:t>
      </w:r>
    </w:p>
    <w:p w:rsidR="00EE7290" w:rsidRPr="00C251CC" w:rsidRDefault="00EE7290" w:rsidP="00E831A8">
      <w:pPr>
        <w:spacing w:after="0" w:line="240" w:lineRule="auto"/>
        <w:ind w:firstLine="709"/>
        <w:jc w:val="center"/>
        <w:rPr>
          <w:rFonts w:ascii="Times New Roman" w:hAnsi="Times New Roman"/>
          <w:b/>
          <w:sz w:val="28"/>
          <w:szCs w:val="28"/>
        </w:rPr>
      </w:pPr>
      <w:r w:rsidRPr="00C251CC">
        <w:rPr>
          <w:rFonts w:ascii="Times New Roman" w:hAnsi="Times New Roman"/>
          <w:b/>
          <w:sz w:val="28"/>
          <w:szCs w:val="28"/>
        </w:rPr>
        <w:t xml:space="preserve">Расчёт параметров понижения уровня грунтовых вод. </w:t>
      </w:r>
    </w:p>
    <w:p w:rsidR="00EE7290" w:rsidRPr="00B362B1" w:rsidRDefault="00EE7290" w:rsidP="00E831A8">
      <w:pPr>
        <w:spacing w:after="0" w:line="240" w:lineRule="auto"/>
        <w:ind w:firstLine="709"/>
        <w:jc w:val="center"/>
        <w:rPr>
          <w:rFonts w:ascii="Times New Roman" w:hAnsi="Times New Roman"/>
          <w:b/>
          <w:sz w:val="28"/>
          <w:szCs w:val="28"/>
        </w:rPr>
      </w:pPr>
      <w:r w:rsidRPr="00C251CC">
        <w:rPr>
          <w:rFonts w:ascii="Times New Roman" w:hAnsi="Times New Roman"/>
          <w:b/>
          <w:sz w:val="28"/>
          <w:szCs w:val="28"/>
        </w:rPr>
        <w:t>Вы</w:t>
      </w:r>
      <w:r w:rsidR="00B44653" w:rsidRPr="00C251CC">
        <w:rPr>
          <w:rFonts w:ascii="Times New Roman" w:hAnsi="Times New Roman"/>
          <w:b/>
          <w:sz w:val="28"/>
          <w:szCs w:val="28"/>
        </w:rPr>
        <w:t>бор комплекта оборудования водо</w:t>
      </w:r>
      <w:r w:rsidRPr="00C251CC">
        <w:rPr>
          <w:rFonts w:ascii="Times New Roman" w:hAnsi="Times New Roman"/>
          <w:b/>
          <w:sz w:val="28"/>
          <w:szCs w:val="28"/>
        </w:rPr>
        <w:t>понизительной установки.</w:t>
      </w:r>
    </w:p>
    <w:p w:rsidR="00C251CC" w:rsidRPr="00612BB9" w:rsidRDefault="00C251CC" w:rsidP="00E831A8">
      <w:pPr>
        <w:spacing w:after="0" w:line="240" w:lineRule="auto"/>
        <w:ind w:firstLine="709"/>
        <w:jc w:val="center"/>
        <w:rPr>
          <w:rFonts w:ascii="Times New Roman" w:hAnsi="Times New Roman"/>
          <w:b/>
          <w:sz w:val="20"/>
          <w:szCs w:val="20"/>
        </w:rPr>
      </w:pP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5.1. Водопонижение с использованием лёгких иглофильтровых установок.</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5.2. Расчёт параметров лёгкой иглофильтровой установки.</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5.3. Приближённый метод определения параметров лёгкой иглофильтровой установки.</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5.4. Решение задач по индивидуальным заданиям.</w:t>
      </w:r>
    </w:p>
    <w:p w:rsidR="00EE7290" w:rsidRDefault="00E831A8" w:rsidP="00E831A8">
      <w:pPr>
        <w:spacing w:after="0" w:line="240" w:lineRule="auto"/>
        <w:ind w:firstLine="709"/>
        <w:rPr>
          <w:rFonts w:ascii="Times New Roman" w:hAnsi="Times New Roman"/>
          <w:sz w:val="28"/>
          <w:szCs w:val="28"/>
        </w:rPr>
      </w:pPr>
      <w:r>
        <w:rPr>
          <w:rFonts w:ascii="Times New Roman" w:hAnsi="Times New Roman"/>
          <w:sz w:val="28"/>
          <w:szCs w:val="28"/>
        </w:rPr>
        <w:t>Литература</w:t>
      </w:r>
    </w:p>
    <w:p w:rsidR="00E831A8" w:rsidRPr="00612BB9" w:rsidRDefault="00E831A8" w:rsidP="00E831A8">
      <w:pPr>
        <w:spacing w:after="0" w:line="240" w:lineRule="auto"/>
        <w:ind w:firstLine="709"/>
        <w:rPr>
          <w:rFonts w:ascii="Times New Roman" w:hAnsi="Times New Roman"/>
          <w:sz w:val="20"/>
          <w:szCs w:val="20"/>
        </w:rPr>
      </w:pPr>
    </w:p>
    <w:p w:rsidR="00EE7290" w:rsidRPr="007635FD" w:rsidRDefault="00EE7290" w:rsidP="007635FD">
      <w:pPr>
        <w:spacing w:after="0" w:line="240" w:lineRule="auto"/>
        <w:ind w:firstLine="709"/>
        <w:jc w:val="both"/>
        <w:rPr>
          <w:rFonts w:ascii="Times New Roman" w:hAnsi="Times New Roman"/>
          <w:b/>
          <w:sz w:val="28"/>
          <w:szCs w:val="28"/>
        </w:rPr>
      </w:pPr>
      <w:r w:rsidRPr="007635FD">
        <w:rPr>
          <w:rFonts w:ascii="Times New Roman" w:hAnsi="Times New Roman"/>
          <w:b/>
          <w:sz w:val="28"/>
          <w:szCs w:val="28"/>
        </w:rPr>
        <w:t>5.1. Водопонижение с использованием лёгких иглофильтровых установок</w:t>
      </w:r>
    </w:p>
    <w:p w:rsidR="00EE7290" w:rsidRPr="00E831A8" w:rsidRDefault="00EE7290" w:rsidP="00B75361">
      <w:pPr>
        <w:spacing w:after="0" w:line="240" w:lineRule="auto"/>
        <w:ind w:firstLine="709"/>
        <w:jc w:val="both"/>
        <w:rPr>
          <w:rFonts w:ascii="Times New Roman" w:hAnsi="Times New Roman"/>
          <w:sz w:val="28"/>
          <w:szCs w:val="28"/>
        </w:rPr>
      </w:pPr>
      <w:r w:rsidRPr="00E831A8">
        <w:rPr>
          <w:rFonts w:ascii="Times New Roman" w:hAnsi="Times New Roman"/>
          <w:sz w:val="28"/>
          <w:szCs w:val="28"/>
        </w:rPr>
        <w:t>В гражданском и промышленном строительстве для искусственного</w:t>
      </w:r>
      <w:r w:rsidR="00B75361">
        <w:rPr>
          <w:rFonts w:ascii="Times New Roman" w:hAnsi="Times New Roman"/>
          <w:sz w:val="28"/>
          <w:szCs w:val="28"/>
        </w:rPr>
        <w:t xml:space="preserve"> </w:t>
      </w:r>
      <w:r w:rsidRPr="00E831A8">
        <w:rPr>
          <w:rFonts w:ascii="Times New Roman" w:hAnsi="Times New Roman"/>
          <w:sz w:val="28"/>
          <w:szCs w:val="28"/>
        </w:rPr>
        <w:t>водопонижения чаще всего используются иглофил</w:t>
      </w:r>
      <w:r w:rsidR="00BC2259">
        <w:rPr>
          <w:rFonts w:ascii="Times New Roman" w:hAnsi="Times New Roman"/>
          <w:sz w:val="28"/>
          <w:szCs w:val="28"/>
        </w:rPr>
        <w:t>ь</w:t>
      </w:r>
      <w:r w:rsidRPr="00E831A8">
        <w:rPr>
          <w:rFonts w:ascii="Times New Roman" w:hAnsi="Times New Roman"/>
          <w:sz w:val="28"/>
          <w:szCs w:val="28"/>
        </w:rPr>
        <w:t>тровые установки.</w:t>
      </w:r>
    </w:p>
    <w:p w:rsidR="00EE7290" w:rsidRPr="00E831A8" w:rsidRDefault="00EE7290" w:rsidP="00B44653">
      <w:pPr>
        <w:spacing w:after="0" w:line="240" w:lineRule="auto"/>
        <w:ind w:firstLine="709"/>
        <w:jc w:val="both"/>
        <w:rPr>
          <w:rFonts w:ascii="Times New Roman" w:hAnsi="Times New Roman"/>
          <w:sz w:val="28"/>
          <w:szCs w:val="28"/>
        </w:rPr>
      </w:pPr>
      <w:r w:rsidRPr="00E831A8">
        <w:rPr>
          <w:rFonts w:ascii="Times New Roman" w:hAnsi="Times New Roman"/>
          <w:sz w:val="28"/>
          <w:szCs w:val="28"/>
        </w:rPr>
        <w:t>Такие установки, как правило, типовые, однако, в зависимости от требуемой глубины водопонижения, величины притока воды и первоначального УГВ, необходимо проверить возможность применения той или иной установки в конкретных условиях и определить требуемое расстояние между иглофильтрами. Иглофильтры располагаются в один ряд параллельно сторонам котлована на расстоянии 0,5 – 1,0 м от бровки.</w:t>
      </w:r>
    </w:p>
    <w:p w:rsidR="00EE7290" w:rsidRPr="00E831A8" w:rsidRDefault="00EE7290" w:rsidP="00B44653">
      <w:pPr>
        <w:spacing w:after="0" w:line="240" w:lineRule="auto"/>
        <w:ind w:firstLine="709"/>
        <w:jc w:val="both"/>
        <w:rPr>
          <w:rFonts w:ascii="Times New Roman" w:hAnsi="Times New Roman"/>
          <w:sz w:val="28"/>
          <w:szCs w:val="28"/>
        </w:rPr>
      </w:pPr>
      <w:r w:rsidRPr="00E831A8">
        <w:rPr>
          <w:rFonts w:ascii="Times New Roman" w:hAnsi="Times New Roman"/>
          <w:sz w:val="28"/>
          <w:szCs w:val="28"/>
        </w:rPr>
        <w:t>Иглофильтровый способ предусматривает испо</w:t>
      </w:r>
      <w:r w:rsidR="00B44653">
        <w:rPr>
          <w:rFonts w:ascii="Times New Roman" w:hAnsi="Times New Roman"/>
          <w:sz w:val="28"/>
          <w:szCs w:val="28"/>
        </w:rPr>
        <w:t>льзование для от</w:t>
      </w:r>
      <w:r w:rsidRPr="00E831A8">
        <w:rPr>
          <w:rFonts w:ascii="Times New Roman" w:hAnsi="Times New Roman"/>
          <w:sz w:val="28"/>
          <w:szCs w:val="28"/>
        </w:rPr>
        <w:t>качки воды из грунта часто располож</w:t>
      </w:r>
      <w:r w:rsidR="00B44653">
        <w:rPr>
          <w:rFonts w:ascii="Times New Roman" w:hAnsi="Times New Roman"/>
          <w:sz w:val="28"/>
          <w:szCs w:val="28"/>
        </w:rPr>
        <w:t>енных скважин с трубчатыми водо</w:t>
      </w:r>
      <w:r w:rsidRPr="00E831A8">
        <w:rPr>
          <w:rFonts w:ascii="Times New Roman" w:hAnsi="Times New Roman"/>
          <w:sz w:val="28"/>
          <w:szCs w:val="28"/>
        </w:rPr>
        <w:t>приемниками малого диаметра – игло</w:t>
      </w:r>
      <w:r w:rsidR="00B44653">
        <w:rPr>
          <w:rFonts w:ascii="Times New Roman" w:hAnsi="Times New Roman"/>
          <w:sz w:val="28"/>
          <w:szCs w:val="28"/>
        </w:rPr>
        <w:t>фильтров, соединенных общим вса</w:t>
      </w:r>
      <w:r w:rsidRPr="00E831A8">
        <w:rPr>
          <w:rFonts w:ascii="Times New Roman" w:hAnsi="Times New Roman"/>
          <w:sz w:val="28"/>
          <w:szCs w:val="28"/>
        </w:rPr>
        <w:t>сывающим коллектором с общей (для группы иглофильтром) насосной</w:t>
      </w:r>
      <w:r w:rsidR="00B44653">
        <w:rPr>
          <w:rFonts w:ascii="Times New Roman" w:hAnsi="Times New Roman"/>
          <w:sz w:val="28"/>
          <w:szCs w:val="28"/>
        </w:rPr>
        <w:t xml:space="preserve"> </w:t>
      </w:r>
      <w:r w:rsidRPr="00E831A8">
        <w:rPr>
          <w:rFonts w:ascii="Times New Roman" w:hAnsi="Times New Roman"/>
          <w:sz w:val="28"/>
          <w:szCs w:val="28"/>
        </w:rPr>
        <w:t xml:space="preserve">станцией. Для искусственного понижения </w:t>
      </w:r>
      <w:r w:rsidR="00B44653">
        <w:rPr>
          <w:rFonts w:ascii="Times New Roman" w:hAnsi="Times New Roman"/>
          <w:sz w:val="28"/>
          <w:szCs w:val="28"/>
        </w:rPr>
        <w:t>УГВ на глубину 4-5 м в песча</w:t>
      </w:r>
      <w:r w:rsidRPr="00E831A8">
        <w:rPr>
          <w:rFonts w:ascii="Times New Roman" w:hAnsi="Times New Roman"/>
          <w:sz w:val="28"/>
          <w:szCs w:val="28"/>
        </w:rPr>
        <w:t>ных грунтах применяют легкие иглофильтровые установки (ЛИУ).</w:t>
      </w:r>
    </w:p>
    <w:p w:rsidR="00EE7290" w:rsidRPr="00E831A8" w:rsidRDefault="00EE7290" w:rsidP="00B44653">
      <w:pPr>
        <w:spacing w:after="0" w:line="240" w:lineRule="auto"/>
        <w:ind w:firstLine="709"/>
        <w:jc w:val="both"/>
        <w:rPr>
          <w:rFonts w:ascii="Times New Roman" w:hAnsi="Times New Roman"/>
          <w:sz w:val="28"/>
          <w:szCs w:val="28"/>
        </w:rPr>
      </w:pPr>
      <w:r w:rsidRPr="00E831A8">
        <w:rPr>
          <w:rFonts w:ascii="Times New Roman" w:hAnsi="Times New Roman"/>
          <w:sz w:val="28"/>
          <w:szCs w:val="28"/>
        </w:rPr>
        <w:t>При этом для осушения траншей шириной до 4,5 м используют од-норядные</w:t>
      </w:r>
      <w:r w:rsidR="00ED5205">
        <w:rPr>
          <w:rFonts w:ascii="Times New Roman" w:hAnsi="Times New Roman"/>
          <w:sz w:val="28"/>
          <w:szCs w:val="28"/>
        </w:rPr>
        <w:t xml:space="preserve"> </w:t>
      </w:r>
      <w:r w:rsidRPr="00E831A8">
        <w:rPr>
          <w:rFonts w:ascii="Times New Roman" w:hAnsi="Times New Roman"/>
          <w:sz w:val="28"/>
          <w:szCs w:val="28"/>
        </w:rPr>
        <w:t xml:space="preserve"> иглофильтровые установки (рис.5.</w:t>
      </w:r>
      <w:r w:rsidR="00DF4882">
        <w:rPr>
          <w:rFonts w:ascii="Times New Roman" w:hAnsi="Times New Roman"/>
          <w:sz w:val="28"/>
          <w:szCs w:val="28"/>
        </w:rPr>
        <w:t>1</w:t>
      </w:r>
      <w:r w:rsidR="00B44653">
        <w:rPr>
          <w:rFonts w:ascii="Times New Roman" w:hAnsi="Times New Roman"/>
          <w:sz w:val="28"/>
          <w:szCs w:val="28"/>
        </w:rPr>
        <w:t>, а), а при устройстве бо</w:t>
      </w:r>
      <w:r w:rsidRPr="00E831A8">
        <w:rPr>
          <w:rFonts w:ascii="Times New Roman" w:hAnsi="Times New Roman"/>
          <w:sz w:val="28"/>
          <w:szCs w:val="28"/>
        </w:rPr>
        <w:t>лее широких траншей (например, для п</w:t>
      </w:r>
      <w:r w:rsidR="00B44653">
        <w:rPr>
          <w:rFonts w:ascii="Times New Roman" w:hAnsi="Times New Roman"/>
          <w:sz w:val="28"/>
          <w:szCs w:val="28"/>
        </w:rPr>
        <w:t>рокладки коллекторов) – двухряд</w:t>
      </w:r>
      <w:r w:rsidRPr="00E831A8">
        <w:rPr>
          <w:rFonts w:ascii="Times New Roman" w:hAnsi="Times New Roman"/>
          <w:sz w:val="28"/>
          <w:szCs w:val="28"/>
        </w:rPr>
        <w:t>ные (рис.5.</w:t>
      </w:r>
      <w:r w:rsidR="00DF4882">
        <w:rPr>
          <w:rFonts w:ascii="Times New Roman" w:hAnsi="Times New Roman"/>
          <w:sz w:val="28"/>
          <w:szCs w:val="28"/>
        </w:rPr>
        <w:t>1</w:t>
      </w:r>
      <w:r w:rsidRPr="00E831A8">
        <w:rPr>
          <w:rFonts w:ascii="Times New Roman" w:hAnsi="Times New Roman"/>
          <w:sz w:val="28"/>
          <w:szCs w:val="28"/>
        </w:rPr>
        <w:t>, б).</w:t>
      </w:r>
    </w:p>
    <w:p w:rsidR="00EE7290" w:rsidRPr="00E831A8" w:rsidRDefault="00B362B1" w:rsidP="00E831A8">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1344" behindDoc="1" locked="0" layoutInCell="1" allowOverlap="1">
            <wp:simplePos x="0" y="0"/>
            <wp:positionH relativeFrom="column">
              <wp:posOffset>927735</wp:posOffset>
            </wp:positionH>
            <wp:positionV relativeFrom="paragraph">
              <wp:posOffset>64135</wp:posOffset>
            </wp:positionV>
            <wp:extent cx="3810635" cy="3949700"/>
            <wp:effectExtent l="95250" t="76200" r="75565" b="5080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31837" t="22986" r="29843" b="8313"/>
                    <a:stretch>
                      <a:fillRect/>
                    </a:stretch>
                  </pic:blipFill>
                  <pic:spPr bwMode="auto">
                    <a:xfrm rot="-120476">
                      <a:off x="0" y="0"/>
                      <a:ext cx="3810635" cy="3949700"/>
                    </a:xfrm>
                    <a:prstGeom prst="rect">
                      <a:avLst/>
                    </a:prstGeom>
                    <a:noFill/>
                    <a:ln w="9525">
                      <a:noFill/>
                      <a:miter lim="800000"/>
                      <a:headEnd/>
                      <a:tailEnd/>
                    </a:ln>
                  </pic:spPr>
                </pic:pic>
              </a:graphicData>
            </a:graphic>
          </wp:anchor>
        </w:drawing>
      </w: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4456B5">
      <w:pPr>
        <w:spacing w:after="0" w:line="240" w:lineRule="auto"/>
        <w:jc w:val="both"/>
        <w:rPr>
          <w:rFonts w:ascii="Times New Roman" w:hAnsi="Times New Roman"/>
          <w:sz w:val="28"/>
          <w:szCs w:val="28"/>
        </w:rPr>
      </w:pPr>
      <w:r w:rsidRPr="00E831A8">
        <w:rPr>
          <w:rFonts w:ascii="Times New Roman" w:hAnsi="Times New Roman"/>
          <w:sz w:val="28"/>
          <w:szCs w:val="28"/>
        </w:rPr>
        <w:t>Рис.</w:t>
      </w:r>
      <w:r w:rsidR="007635FD">
        <w:rPr>
          <w:rFonts w:ascii="Times New Roman" w:hAnsi="Times New Roman"/>
          <w:sz w:val="28"/>
          <w:szCs w:val="28"/>
        </w:rPr>
        <w:t xml:space="preserve"> </w:t>
      </w:r>
      <w:r w:rsidRPr="00E831A8">
        <w:rPr>
          <w:rFonts w:ascii="Times New Roman" w:hAnsi="Times New Roman"/>
          <w:sz w:val="28"/>
          <w:szCs w:val="28"/>
        </w:rPr>
        <w:t>5.</w:t>
      </w:r>
      <w:r w:rsidR="0017229E" w:rsidRPr="0017229E">
        <w:rPr>
          <w:rFonts w:ascii="Times New Roman" w:hAnsi="Times New Roman"/>
          <w:sz w:val="28"/>
          <w:szCs w:val="28"/>
        </w:rPr>
        <w:t>1</w:t>
      </w:r>
      <w:r w:rsidRPr="00E831A8">
        <w:rPr>
          <w:rFonts w:ascii="Times New Roman" w:hAnsi="Times New Roman"/>
          <w:sz w:val="28"/>
          <w:szCs w:val="28"/>
        </w:rPr>
        <w:t xml:space="preserve">  Водопонижение ЛИУ: 1 – траншея с креплениями; 2 – всасывающий коллектор; 3 – соединительные патрубки (шланги); 4 – кран или вентиль; 5 – насосный агрегат; 6 – иглофильтр</w:t>
      </w:r>
      <w:r w:rsidR="00DC4B96">
        <w:rPr>
          <w:rFonts w:ascii="Times New Roman" w:hAnsi="Times New Roman"/>
          <w:sz w:val="28"/>
          <w:szCs w:val="28"/>
        </w:rPr>
        <w:t>ы; 7 – пониженный УГВ; 8 – водо</w:t>
      </w:r>
      <w:r w:rsidRPr="00E831A8">
        <w:rPr>
          <w:rFonts w:ascii="Times New Roman" w:hAnsi="Times New Roman"/>
          <w:sz w:val="28"/>
          <w:szCs w:val="28"/>
        </w:rPr>
        <w:t>приемное фильтровое звено иглофильтра; 9 – проложенный трубопровод в траншее; 10 – напорный трубопровод; 11 – сборный трубопровод; 12 – дренажная пригрузка; 13 – иглофильтры верхнего яруса; 14 – то же, нижнего яруса; 15 – конечное положение депрессионной поверхности грунтовых вод; 16 – глиняный тампон; 17 – песчано-гравийная обсыпка.</w:t>
      </w: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326560">
      <w:pPr>
        <w:spacing w:after="0" w:line="240" w:lineRule="auto"/>
        <w:ind w:firstLine="709"/>
        <w:jc w:val="both"/>
        <w:rPr>
          <w:rFonts w:ascii="Times New Roman" w:hAnsi="Times New Roman"/>
          <w:sz w:val="28"/>
          <w:szCs w:val="28"/>
        </w:rPr>
      </w:pPr>
      <w:r w:rsidRPr="00E831A8">
        <w:rPr>
          <w:rFonts w:ascii="Times New Roman" w:hAnsi="Times New Roman"/>
          <w:sz w:val="28"/>
          <w:szCs w:val="28"/>
        </w:rPr>
        <w:t>Для осушения котлованов прим</w:t>
      </w:r>
      <w:r w:rsidR="00326560">
        <w:rPr>
          <w:rFonts w:ascii="Times New Roman" w:hAnsi="Times New Roman"/>
          <w:sz w:val="28"/>
          <w:szCs w:val="28"/>
        </w:rPr>
        <w:t>еняют замкнутые по контуру уста</w:t>
      </w:r>
      <w:r w:rsidRPr="00E831A8">
        <w:rPr>
          <w:rFonts w:ascii="Times New Roman" w:hAnsi="Times New Roman"/>
          <w:sz w:val="28"/>
          <w:szCs w:val="28"/>
        </w:rPr>
        <w:t>новки (рис. 5.</w:t>
      </w:r>
      <w:r w:rsidR="008C31AC">
        <w:rPr>
          <w:rFonts w:ascii="Times New Roman" w:hAnsi="Times New Roman"/>
          <w:sz w:val="28"/>
          <w:szCs w:val="28"/>
        </w:rPr>
        <w:t>1</w:t>
      </w:r>
      <w:r w:rsidRPr="00E831A8">
        <w:rPr>
          <w:rFonts w:ascii="Times New Roman" w:hAnsi="Times New Roman"/>
          <w:sz w:val="28"/>
          <w:szCs w:val="28"/>
        </w:rPr>
        <w:t>, в). При необходимости понижения уровня воды на глубину</w:t>
      </w:r>
      <w:r w:rsidR="00326560">
        <w:rPr>
          <w:rFonts w:ascii="Times New Roman" w:hAnsi="Times New Roman"/>
          <w:sz w:val="28"/>
          <w:szCs w:val="28"/>
        </w:rPr>
        <w:t xml:space="preserve"> </w:t>
      </w:r>
      <w:r w:rsidRPr="00E831A8">
        <w:rPr>
          <w:rFonts w:ascii="Times New Roman" w:hAnsi="Times New Roman"/>
          <w:sz w:val="28"/>
          <w:szCs w:val="28"/>
        </w:rPr>
        <w:t>более 5 м применяют двух- и трехъярусные иглофильтровые установки</w:t>
      </w:r>
      <w:r w:rsidR="00326560">
        <w:rPr>
          <w:rFonts w:ascii="Times New Roman" w:hAnsi="Times New Roman"/>
          <w:sz w:val="28"/>
          <w:szCs w:val="28"/>
        </w:rPr>
        <w:t xml:space="preserve"> </w:t>
      </w:r>
      <w:r w:rsidRPr="00E831A8">
        <w:rPr>
          <w:rFonts w:ascii="Times New Roman" w:hAnsi="Times New Roman"/>
          <w:sz w:val="28"/>
          <w:szCs w:val="28"/>
        </w:rPr>
        <w:t>(рис.,</w:t>
      </w:r>
      <w:r w:rsidR="008C31AC">
        <w:rPr>
          <w:rFonts w:ascii="Times New Roman" w:hAnsi="Times New Roman"/>
          <w:sz w:val="28"/>
          <w:szCs w:val="28"/>
        </w:rPr>
        <w:t xml:space="preserve">5.1, </w:t>
      </w:r>
      <w:r w:rsidRPr="00E831A8">
        <w:rPr>
          <w:rFonts w:ascii="Times New Roman" w:hAnsi="Times New Roman"/>
          <w:sz w:val="28"/>
          <w:szCs w:val="28"/>
        </w:rPr>
        <w:t>г).</w:t>
      </w:r>
    </w:p>
    <w:p w:rsidR="00EE7290" w:rsidRPr="00E831A8" w:rsidRDefault="00EE7290" w:rsidP="00326560">
      <w:pPr>
        <w:spacing w:after="0" w:line="240" w:lineRule="auto"/>
        <w:ind w:firstLine="709"/>
        <w:jc w:val="both"/>
        <w:rPr>
          <w:rFonts w:ascii="Times New Roman" w:hAnsi="Times New Roman"/>
          <w:sz w:val="28"/>
          <w:szCs w:val="28"/>
        </w:rPr>
      </w:pPr>
      <w:r w:rsidRPr="00E831A8">
        <w:rPr>
          <w:rFonts w:ascii="Times New Roman" w:hAnsi="Times New Roman"/>
          <w:sz w:val="28"/>
          <w:szCs w:val="28"/>
        </w:rPr>
        <w:t>В этом случае вначале вводят в де</w:t>
      </w:r>
      <w:r w:rsidR="00326560">
        <w:rPr>
          <w:rFonts w:ascii="Times New Roman" w:hAnsi="Times New Roman"/>
          <w:sz w:val="28"/>
          <w:szCs w:val="28"/>
        </w:rPr>
        <w:t>йствие первый (верхний) ярус иг</w:t>
      </w:r>
      <w:r w:rsidRPr="00E831A8">
        <w:rPr>
          <w:rFonts w:ascii="Times New Roman" w:hAnsi="Times New Roman"/>
          <w:sz w:val="28"/>
          <w:szCs w:val="28"/>
        </w:rPr>
        <w:t>лофильтров и под его защитой отрывают верхний уступ котлована, после</w:t>
      </w:r>
      <w:r w:rsidR="00326560">
        <w:rPr>
          <w:rFonts w:ascii="Times New Roman" w:hAnsi="Times New Roman"/>
          <w:sz w:val="28"/>
          <w:szCs w:val="28"/>
        </w:rPr>
        <w:t xml:space="preserve"> </w:t>
      </w:r>
      <w:r w:rsidRPr="00E831A8">
        <w:rPr>
          <w:rFonts w:ascii="Times New Roman" w:hAnsi="Times New Roman"/>
          <w:sz w:val="28"/>
          <w:szCs w:val="28"/>
        </w:rPr>
        <w:t>чего монтируют второй (нижний) ярус иглофильтров и отрывают второй</w:t>
      </w:r>
      <w:r w:rsidR="00326560">
        <w:rPr>
          <w:rFonts w:ascii="Times New Roman" w:hAnsi="Times New Roman"/>
          <w:sz w:val="28"/>
          <w:szCs w:val="28"/>
        </w:rPr>
        <w:t xml:space="preserve"> </w:t>
      </w:r>
      <w:r w:rsidRPr="00E831A8">
        <w:rPr>
          <w:rFonts w:ascii="Times New Roman" w:hAnsi="Times New Roman"/>
          <w:sz w:val="28"/>
          <w:szCs w:val="28"/>
        </w:rPr>
        <w:t>уступ котлована и т.д. После ввода в де</w:t>
      </w:r>
      <w:r w:rsidR="00326560">
        <w:rPr>
          <w:rFonts w:ascii="Times New Roman" w:hAnsi="Times New Roman"/>
          <w:sz w:val="28"/>
          <w:szCs w:val="28"/>
        </w:rPr>
        <w:t>йствие каждого последующего яру</w:t>
      </w:r>
      <w:r w:rsidRPr="00E831A8">
        <w:rPr>
          <w:rFonts w:ascii="Times New Roman" w:hAnsi="Times New Roman"/>
          <w:sz w:val="28"/>
          <w:szCs w:val="28"/>
        </w:rPr>
        <w:t>са иглофильтров предыдущие можно отключать и демонтировать.</w:t>
      </w:r>
    </w:p>
    <w:p w:rsidR="00EE7290" w:rsidRPr="00E831A8" w:rsidRDefault="00EE7290" w:rsidP="00326560">
      <w:pPr>
        <w:spacing w:after="0" w:line="240" w:lineRule="auto"/>
        <w:ind w:firstLine="709"/>
        <w:jc w:val="both"/>
        <w:rPr>
          <w:rFonts w:ascii="Times New Roman" w:hAnsi="Times New Roman"/>
          <w:sz w:val="28"/>
          <w:szCs w:val="28"/>
        </w:rPr>
      </w:pPr>
      <w:r w:rsidRPr="00E831A8">
        <w:rPr>
          <w:rFonts w:ascii="Times New Roman" w:hAnsi="Times New Roman"/>
          <w:sz w:val="28"/>
          <w:szCs w:val="28"/>
        </w:rPr>
        <w:t>Применение иглофильтров может</w:t>
      </w:r>
      <w:r w:rsidR="00326560">
        <w:rPr>
          <w:rFonts w:ascii="Times New Roman" w:hAnsi="Times New Roman"/>
          <w:sz w:val="28"/>
          <w:szCs w:val="28"/>
        </w:rPr>
        <w:t xml:space="preserve"> оказаться эффективным и для во</w:t>
      </w:r>
      <w:r w:rsidRPr="00E831A8">
        <w:rPr>
          <w:rFonts w:ascii="Times New Roman" w:hAnsi="Times New Roman"/>
          <w:sz w:val="28"/>
          <w:szCs w:val="28"/>
        </w:rPr>
        <w:t>до понижения в слабопроницаемых грунтах, если под ними залегает более</w:t>
      </w:r>
      <w:r w:rsidR="00326560">
        <w:rPr>
          <w:rFonts w:ascii="Times New Roman" w:hAnsi="Times New Roman"/>
          <w:sz w:val="28"/>
          <w:szCs w:val="28"/>
        </w:rPr>
        <w:t xml:space="preserve"> </w:t>
      </w:r>
      <w:r w:rsidRPr="00E831A8">
        <w:rPr>
          <w:rFonts w:ascii="Times New Roman" w:hAnsi="Times New Roman"/>
          <w:sz w:val="28"/>
          <w:szCs w:val="28"/>
        </w:rPr>
        <w:t>водопроницаемый слой. При этом иглофильтры заглубляют в нижний слой</w:t>
      </w:r>
      <w:r w:rsidR="00326560">
        <w:rPr>
          <w:rFonts w:ascii="Times New Roman" w:hAnsi="Times New Roman"/>
          <w:sz w:val="28"/>
          <w:szCs w:val="28"/>
        </w:rPr>
        <w:t xml:space="preserve"> </w:t>
      </w:r>
      <w:r w:rsidR="008C31AC">
        <w:rPr>
          <w:rFonts w:ascii="Times New Roman" w:hAnsi="Times New Roman"/>
          <w:sz w:val="28"/>
          <w:szCs w:val="28"/>
        </w:rPr>
        <w:t>(рис.5.1</w:t>
      </w:r>
      <w:r w:rsidRPr="00E831A8">
        <w:rPr>
          <w:rFonts w:ascii="Times New Roman" w:hAnsi="Times New Roman"/>
          <w:sz w:val="28"/>
          <w:szCs w:val="28"/>
        </w:rPr>
        <w:t>, д) с обязательной их обсыпкой.</w:t>
      </w:r>
    </w:p>
    <w:p w:rsidR="00EE7290" w:rsidRPr="00E831A8" w:rsidRDefault="00EE7290" w:rsidP="00326560">
      <w:pPr>
        <w:spacing w:after="0" w:line="240" w:lineRule="auto"/>
        <w:ind w:firstLine="709"/>
        <w:jc w:val="both"/>
        <w:rPr>
          <w:rFonts w:ascii="Times New Roman" w:hAnsi="Times New Roman"/>
          <w:sz w:val="28"/>
          <w:szCs w:val="28"/>
        </w:rPr>
      </w:pPr>
      <w:r w:rsidRPr="00E831A8">
        <w:rPr>
          <w:rFonts w:ascii="Times New Roman" w:hAnsi="Times New Roman"/>
          <w:sz w:val="28"/>
          <w:szCs w:val="28"/>
        </w:rPr>
        <w:t>Легкие иглофильтровые уст</w:t>
      </w:r>
      <w:r w:rsidR="00326560">
        <w:rPr>
          <w:rFonts w:ascii="Times New Roman" w:hAnsi="Times New Roman"/>
          <w:sz w:val="28"/>
          <w:szCs w:val="28"/>
        </w:rPr>
        <w:t>ановки помимо иглофильтров вклю</w:t>
      </w:r>
      <w:r w:rsidRPr="00E831A8">
        <w:rPr>
          <w:rFonts w:ascii="Times New Roman" w:hAnsi="Times New Roman"/>
          <w:sz w:val="28"/>
          <w:szCs w:val="28"/>
        </w:rPr>
        <w:t xml:space="preserve">чают также водосборный коллектор, </w:t>
      </w:r>
      <w:r w:rsidR="00326560">
        <w:rPr>
          <w:rFonts w:ascii="Times New Roman" w:hAnsi="Times New Roman"/>
          <w:sz w:val="28"/>
          <w:szCs w:val="28"/>
        </w:rPr>
        <w:t>объединяющий их в одну водопони</w:t>
      </w:r>
      <w:r w:rsidRPr="00E831A8">
        <w:rPr>
          <w:rFonts w:ascii="Times New Roman" w:hAnsi="Times New Roman"/>
          <w:sz w:val="28"/>
          <w:szCs w:val="28"/>
        </w:rPr>
        <w:t>зительную систему, центробежные насо</w:t>
      </w:r>
      <w:r w:rsidR="00326560">
        <w:rPr>
          <w:rFonts w:ascii="Times New Roman" w:hAnsi="Times New Roman"/>
          <w:sz w:val="28"/>
          <w:szCs w:val="28"/>
        </w:rPr>
        <w:t>сные агрегаты и отводящий трубо</w:t>
      </w:r>
      <w:r w:rsidRPr="00E831A8">
        <w:rPr>
          <w:rFonts w:ascii="Times New Roman" w:hAnsi="Times New Roman"/>
          <w:sz w:val="28"/>
          <w:szCs w:val="28"/>
        </w:rPr>
        <w:t>провод (рис.5.</w:t>
      </w:r>
      <w:r w:rsidR="008C31AC">
        <w:rPr>
          <w:rFonts w:ascii="Times New Roman" w:hAnsi="Times New Roman"/>
          <w:sz w:val="28"/>
          <w:szCs w:val="28"/>
        </w:rPr>
        <w:t>1</w:t>
      </w:r>
      <w:r w:rsidRPr="00E831A8">
        <w:rPr>
          <w:rFonts w:ascii="Times New Roman" w:hAnsi="Times New Roman"/>
          <w:sz w:val="28"/>
          <w:szCs w:val="28"/>
        </w:rPr>
        <w:t>, а).</w:t>
      </w:r>
    </w:p>
    <w:p w:rsidR="00EE7290" w:rsidRPr="00E831A8" w:rsidRDefault="00EE7290" w:rsidP="00326560">
      <w:pPr>
        <w:spacing w:after="0" w:line="240" w:lineRule="auto"/>
        <w:ind w:firstLine="709"/>
        <w:jc w:val="both"/>
        <w:rPr>
          <w:rFonts w:ascii="Times New Roman" w:hAnsi="Times New Roman"/>
          <w:sz w:val="28"/>
          <w:szCs w:val="28"/>
        </w:rPr>
      </w:pPr>
      <w:r w:rsidRPr="00E831A8">
        <w:rPr>
          <w:rFonts w:ascii="Times New Roman" w:hAnsi="Times New Roman"/>
          <w:sz w:val="28"/>
          <w:szCs w:val="28"/>
        </w:rPr>
        <w:t>Иглофильтр (рис. 5.</w:t>
      </w:r>
      <w:r w:rsidR="008C31AC">
        <w:rPr>
          <w:rFonts w:ascii="Times New Roman" w:hAnsi="Times New Roman"/>
          <w:sz w:val="28"/>
          <w:szCs w:val="28"/>
        </w:rPr>
        <w:t>2</w:t>
      </w:r>
      <w:r w:rsidRPr="00E831A8">
        <w:rPr>
          <w:rFonts w:ascii="Times New Roman" w:hAnsi="Times New Roman"/>
          <w:sz w:val="28"/>
          <w:szCs w:val="28"/>
        </w:rPr>
        <w:t>, в) состоит и</w:t>
      </w:r>
      <w:r w:rsidR="00326560">
        <w:rPr>
          <w:rFonts w:ascii="Times New Roman" w:hAnsi="Times New Roman"/>
          <w:sz w:val="28"/>
          <w:szCs w:val="28"/>
        </w:rPr>
        <w:t>з фильтрового звена, через кото</w:t>
      </w:r>
      <w:r w:rsidRPr="00E831A8">
        <w:rPr>
          <w:rFonts w:ascii="Times New Roman" w:hAnsi="Times New Roman"/>
          <w:sz w:val="28"/>
          <w:szCs w:val="28"/>
        </w:rPr>
        <w:t>рое из грунта поступает вода, надфи</w:t>
      </w:r>
      <w:r w:rsidR="00326560">
        <w:rPr>
          <w:rFonts w:ascii="Times New Roman" w:hAnsi="Times New Roman"/>
          <w:sz w:val="28"/>
          <w:szCs w:val="28"/>
        </w:rPr>
        <w:t>льтровой колонны (трубы) и нако</w:t>
      </w:r>
      <w:r w:rsidRPr="00E831A8">
        <w:rPr>
          <w:rFonts w:ascii="Times New Roman" w:hAnsi="Times New Roman"/>
          <w:sz w:val="28"/>
          <w:szCs w:val="28"/>
        </w:rPr>
        <w:t>нечника с зубчатой коронкой. К надфильтро</w:t>
      </w:r>
      <w:r w:rsidR="00326560">
        <w:rPr>
          <w:rFonts w:ascii="Times New Roman" w:hAnsi="Times New Roman"/>
          <w:sz w:val="28"/>
          <w:szCs w:val="28"/>
        </w:rPr>
        <w:t>вой стальной трубе диамет</w:t>
      </w:r>
      <w:r w:rsidRPr="00E831A8">
        <w:rPr>
          <w:rFonts w:ascii="Times New Roman" w:hAnsi="Times New Roman"/>
          <w:sz w:val="28"/>
          <w:szCs w:val="28"/>
        </w:rPr>
        <w:t>ром 50 мм и длиной 7 – 8,5 м внизу присоединяют фильтровое звено, а</w:t>
      </w:r>
      <w:r w:rsidR="00326560">
        <w:rPr>
          <w:rFonts w:ascii="Times New Roman" w:hAnsi="Times New Roman"/>
          <w:sz w:val="28"/>
          <w:szCs w:val="28"/>
        </w:rPr>
        <w:t xml:space="preserve"> </w:t>
      </w:r>
      <w:r w:rsidRPr="00E831A8">
        <w:rPr>
          <w:rFonts w:ascii="Times New Roman" w:hAnsi="Times New Roman"/>
          <w:sz w:val="28"/>
          <w:szCs w:val="28"/>
        </w:rPr>
        <w:t>вверху – гибкий рукав. Фильтровое звено длиной 1,25 м состоит из двух</w:t>
      </w:r>
      <w:r w:rsidR="00326560">
        <w:rPr>
          <w:rFonts w:ascii="Times New Roman" w:hAnsi="Times New Roman"/>
          <w:sz w:val="28"/>
          <w:szCs w:val="28"/>
        </w:rPr>
        <w:t xml:space="preserve"> </w:t>
      </w:r>
      <w:r w:rsidRPr="00E831A8">
        <w:rPr>
          <w:rFonts w:ascii="Times New Roman" w:hAnsi="Times New Roman"/>
          <w:sz w:val="28"/>
          <w:szCs w:val="28"/>
        </w:rPr>
        <w:t>труб (рис. 5.</w:t>
      </w:r>
      <w:r w:rsidR="008C31AC">
        <w:rPr>
          <w:rFonts w:ascii="Times New Roman" w:hAnsi="Times New Roman"/>
          <w:sz w:val="28"/>
          <w:szCs w:val="28"/>
        </w:rPr>
        <w:t>2</w:t>
      </w:r>
      <w:r w:rsidRPr="00E831A8">
        <w:rPr>
          <w:rFonts w:ascii="Times New Roman" w:hAnsi="Times New Roman"/>
          <w:sz w:val="28"/>
          <w:szCs w:val="28"/>
        </w:rPr>
        <w:t>, в, г): внутренней сплошной диаметром 38 мм, и наружной</w:t>
      </w:r>
      <w:r w:rsidR="00326560">
        <w:rPr>
          <w:rFonts w:ascii="Times New Roman" w:hAnsi="Times New Roman"/>
          <w:sz w:val="28"/>
          <w:szCs w:val="28"/>
        </w:rPr>
        <w:t xml:space="preserve"> </w:t>
      </w:r>
      <w:r w:rsidRPr="00E831A8">
        <w:rPr>
          <w:rFonts w:ascii="Times New Roman" w:hAnsi="Times New Roman"/>
          <w:sz w:val="28"/>
          <w:szCs w:val="28"/>
        </w:rPr>
        <w:t>диаметром 50 мм с отверстиями. Наружная труба обернута фильтрующей</w:t>
      </w:r>
      <w:r w:rsidR="00326560">
        <w:rPr>
          <w:rFonts w:ascii="Times New Roman" w:hAnsi="Times New Roman"/>
          <w:sz w:val="28"/>
          <w:szCs w:val="28"/>
        </w:rPr>
        <w:t xml:space="preserve"> </w:t>
      </w:r>
      <w:r w:rsidRPr="00E831A8">
        <w:rPr>
          <w:rFonts w:ascii="Times New Roman" w:hAnsi="Times New Roman"/>
          <w:sz w:val="28"/>
          <w:szCs w:val="28"/>
        </w:rPr>
        <w:t xml:space="preserve">и защитной сеткой и выполнена внизу </w:t>
      </w:r>
      <w:r w:rsidR="00326560">
        <w:rPr>
          <w:rFonts w:ascii="Times New Roman" w:hAnsi="Times New Roman"/>
          <w:sz w:val="28"/>
          <w:szCs w:val="28"/>
        </w:rPr>
        <w:t>в виде наконечника, внутри кото</w:t>
      </w:r>
      <w:r w:rsidRPr="00E831A8">
        <w:rPr>
          <w:rFonts w:ascii="Times New Roman" w:hAnsi="Times New Roman"/>
          <w:sz w:val="28"/>
          <w:szCs w:val="28"/>
        </w:rPr>
        <w:t>рого размещается кольцевой и шаровой клапаны.</w:t>
      </w:r>
    </w:p>
    <w:p w:rsidR="00EE7290" w:rsidRPr="00E831A8" w:rsidRDefault="00EE7290" w:rsidP="00326560">
      <w:pPr>
        <w:spacing w:after="0" w:line="240" w:lineRule="auto"/>
        <w:ind w:firstLine="709"/>
        <w:jc w:val="both"/>
        <w:rPr>
          <w:rFonts w:ascii="Times New Roman" w:hAnsi="Times New Roman"/>
          <w:sz w:val="28"/>
          <w:szCs w:val="28"/>
        </w:rPr>
      </w:pPr>
      <w:r w:rsidRPr="00E831A8">
        <w:rPr>
          <w:rFonts w:ascii="Times New Roman" w:hAnsi="Times New Roman"/>
          <w:sz w:val="28"/>
          <w:szCs w:val="28"/>
        </w:rPr>
        <w:t xml:space="preserve">Погружают ЛИУ на глубину 7-8 </w:t>
      </w:r>
      <w:r w:rsidR="00326560">
        <w:rPr>
          <w:rFonts w:ascii="Times New Roman" w:hAnsi="Times New Roman"/>
          <w:sz w:val="28"/>
          <w:szCs w:val="28"/>
        </w:rPr>
        <w:t>м чаще всего гидравлическим спо</w:t>
      </w:r>
      <w:r w:rsidRPr="00E831A8">
        <w:rPr>
          <w:rFonts w:ascii="Times New Roman" w:hAnsi="Times New Roman"/>
          <w:sz w:val="28"/>
          <w:szCs w:val="28"/>
        </w:rPr>
        <w:t>собом. При этом собранный иглофильтр с присоединенным к нему шлангом от насоса поднимают краном в вертикальное положение (см. рис. 5.</w:t>
      </w:r>
      <w:r w:rsidR="008C31AC">
        <w:rPr>
          <w:rFonts w:ascii="Times New Roman" w:hAnsi="Times New Roman"/>
          <w:sz w:val="28"/>
          <w:szCs w:val="28"/>
        </w:rPr>
        <w:t>2</w:t>
      </w:r>
      <w:r w:rsidRPr="00E831A8">
        <w:rPr>
          <w:rFonts w:ascii="Times New Roman" w:hAnsi="Times New Roman"/>
          <w:sz w:val="28"/>
          <w:szCs w:val="28"/>
        </w:rPr>
        <w:t>, б), после чего включают насос. Вода, нагнетаемая по внутренней трубе иглофильтра (см. рис. 5.</w:t>
      </w:r>
      <w:r w:rsidR="008C31AC">
        <w:rPr>
          <w:rFonts w:ascii="Times New Roman" w:hAnsi="Times New Roman"/>
          <w:sz w:val="28"/>
          <w:szCs w:val="28"/>
        </w:rPr>
        <w:t>2</w:t>
      </w:r>
      <w:r w:rsidRPr="00E831A8">
        <w:rPr>
          <w:rFonts w:ascii="Times New Roman" w:hAnsi="Times New Roman"/>
          <w:sz w:val="28"/>
          <w:szCs w:val="28"/>
        </w:rPr>
        <w:t>, г), отталкивает шаровой клапан 23 (кольцевой клапан 21 при этом закрывает доступ в пространство между наружной и внутренней трубами) и поступает к наконечнику 25, выйдя из которого с большой скоростью, размывает грунт. В результате образуется скважина, в которую опускают иглофильтр.</w:t>
      </w:r>
    </w:p>
    <w:p w:rsidR="00EE7290" w:rsidRDefault="00EE7290" w:rsidP="00326560">
      <w:pPr>
        <w:spacing w:after="0" w:line="240" w:lineRule="auto"/>
        <w:ind w:firstLine="709"/>
        <w:jc w:val="both"/>
        <w:rPr>
          <w:rFonts w:ascii="Times New Roman" w:hAnsi="Times New Roman"/>
          <w:sz w:val="28"/>
          <w:szCs w:val="28"/>
        </w:rPr>
      </w:pPr>
      <w:r w:rsidRPr="00E831A8">
        <w:rPr>
          <w:rFonts w:ascii="Times New Roman" w:hAnsi="Times New Roman"/>
          <w:sz w:val="28"/>
          <w:szCs w:val="28"/>
        </w:rPr>
        <w:t>Расстояния между иглофильтрами принимают в зависимости от</w:t>
      </w:r>
      <w:r w:rsidR="00326560">
        <w:rPr>
          <w:rFonts w:ascii="Times New Roman" w:hAnsi="Times New Roman"/>
          <w:sz w:val="28"/>
          <w:szCs w:val="28"/>
        </w:rPr>
        <w:t xml:space="preserve"> </w:t>
      </w:r>
      <w:r w:rsidRPr="00E831A8">
        <w:rPr>
          <w:rFonts w:ascii="Times New Roman" w:hAnsi="Times New Roman"/>
          <w:sz w:val="28"/>
          <w:szCs w:val="28"/>
        </w:rPr>
        <w:t>схемы их расположения (кольцевой ил</w:t>
      </w:r>
      <w:r w:rsidR="00326560">
        <w:rPr>
          <w:rFonts w:ascii="Times New Roman" w:hAnsi="Times New Roman"/>
          <w:sz w:val="28"/>
          <w:szCs w:val="28"/>
        </w:rPr>
        <w:t>и линейной), глубины водопониже</w:t>
      </w:r>
      <w:r w:rsidRPr="00E831A8">
        <w:rPr>
          <w:rFonts w:ascii="Times New Roman" w:hAnsi="Times New Roman"/>
          <w:sz w:val="28"/>
          <w:szCs w:val="28"/>
        </w:rPr>
        <w:t>ния, типа насосного агрегата и гидрогеологических условий, но обычно</w:t>
      </w:r>
      <w:r w:rsidR="00326560">
        <w:rPr>
          <w:rFonts w:ascii="Times New Roman" w:hAnsi="Times New Roman"/>
          <w:sz w:val="28"/>
          <w:szCs w:val="28"/>
        </w:rPr>
        <w:t xml:space="preserve"> </w:t>
      </w:r>
      <w:r w:rsidRPr="00E831A8">
        <w:rPr>
          <w:rFonts w:ascii="Times New Roman" w:hAnsi="Times New Roman"/>
          <w:sz w:val="28"/>
          <w:szCs w:val="28"/>
        </w:rPr>
        <w:t>эти расстояния равны 0,75; 1,5, а иногда и 3 м.</w:t>
      </w: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B362B1" w:rsidP="00E831A8">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2368" behindDoc="1" locked="0" layoutInCell="1" allowOverlap="1">
            <wp:simplePos x="0" y="0"/>
            <wp:positionH relativeFrom="column">
              <wp:posOffset>786765</wp:posOffset>
            </wp:positionH>
            <wp:positionV relativeFrom="paragraph">
              <wp:posOffset>-266065</wp:posOffset>
            </wp:positionV>
            <wp:extent cx="4846955" cy="6965315"/>
            <wp:effectExtent l="1905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l="36011" t="11766" r="33701" b="12856"/>
                    <a:stretch>
                      <a:fillRect/>
                    </a:stretch>
                  </pic:blipFill>
                  <pic:spPr bwMode="auto">
                    <a:xfrm>
                      <a:off x="0" y="0"/>
                      <a:ext cx="4846955" cy="6965315"/>
                    </a:xfrm>
                    <a:prstGeom prst="rect">
                      <a:avLst/>
                    </a:prstGeom>
                    <a:noFill/>
                    <a:ln w="9525">
                      <a:noFill/>
                      <a:miter lim="800000"/>
                      <a:headEnd/>
                      <a:tailEnd/>
                    </a:ln>
                  </pic:spPr>
                </pic:pic>
              </a:graphicData>
            </a:graphic>
          </wp:anchor>
        </w:drawing>
      </w: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FA5597">
      <w:pPr>
        <w:spacing w:after="0" w:line="240" w:lineRule="auto"/>
        <w:jc w:val="both"/>
        <w:rPr>
          <w:rFonts w:ascii="Times New Roman" w:hAnsi="Times New Roman"/>
          <w:sz w:val="28"/>
          <w:szCs w:val="28"/>
        </w:rPr>
      </w:pPr>
      <w:r w:rsidRPr="00E831A8">
        <w:rPr>
          <w:rFonts w:ascii="Times New Roman" w:hAnsi="Times New Roman"/>
          <w:sz w:val="28"/>
          <w:szCs w:val="28"/>
        </w:rPr>
        <w:t>Рис. 5.</w:t>
      </w:r>
      <w:r w:rsidR="00D93291" w:rsidRPr="00B362B1">
        <w:rPr>
          <w:rFonts w:ascii="Times New Roman" w:hAnsi="Times New Roman"/>
          <w:sz w:val="28"/>
          <w:szCs w:val="28"/>
        </w:rPr>
        <w:t>2</w:t>
      </w:r>
      <w:r w:rsidRPr="00E831A8">
        <w:rPr>
          <w:rFonts w:ascii="Times New Roman" w:hAnsi="Times New Roman"/>
          <w:sz w:val="28"/>
          <w:szCs w:val="28"/>
        </w:rPr>
        <w:t>. Оборудование ЛГУ: а – общий вид иглофильтровой установки; б – погружение иглофильтров; в – водоприемное фильтровое звено иглофильтра в процессе откачки воды; г – то же, при гидравлическом погружении иглофильтра; д – иглофильтр в собранном виде; 1 – гибкое соединение иглофильтра со всасывающим коллектором; 2,3 – насосный</w:t>
      </w:r>
      <w:r w:rsidR="00FA5597" w:rsidRPr="00FA5597">
        <w:rPr>
          <w:rFonts w:ascii="Times New Roman" w:hAnsi="Times New Roman"/>
          <w:sz w:val="28"/>
          <w:szCs w:val="28"/>
        </w:rPr>
        <w:t xml:space="preserve"> </w:t>
      </w:r>
      <w:r w:rsidRPr="00E831A8">
        <w:rPr>
          <w:rFonts w:ascii="Times New Roman" w:hAnsi="Times New Roman"/>
          <w:sz w:val="28"/>
          <w:szCs w:val="28"/>
        </w:rPr>
        <w:t>агрегат; 4 – опора; 5 – иглофильтры; 6 – кран; 7 – коллектор; 8 – шланг; 9 – колонна для наращивания; 10 – скважина; 11 – фильтровое звено иглофильтра; 12 – надфильтровая труба; 13 – конец надфильтровой трубы; 14 – внутренняя труба; 15 – шайба; 16 – муфта; 17 – резиновое кольцо; 18 – наружная перфорированная труба; 19 – проволочная обмотка; 20 – сетка; 21 – кольцевой клапан; 22 – седло клапана;</w:t>
      </w:r>
      <w:r w:rsidR="00FA5597" w:rsidRPr="00FA5597">
        <w:rPr>
          <w:rFonts w:ascii="Times New Roman" w:hAnsi="Times New Roman"/>
          <w:sz w:val="28"/>
          <w:szCs w:val="28"/>
        </w:rPr>
        <w:t xml:space="preserve"> </w:t>
      </w:r>
      <w:r w:rsidRPr="00E831A8">
        <w:rPr>
          <w:rFonts w:ascii="Times New Roman" w:hAnsi="Times New Roman"/>
          <w:sz w:val="28"/>
          <w:szCs w:val="28"/>
        </w:rPr>
        <w:t>23 – шаровой клапан; 24 – ограничитель; 25 – наконечник с зубчатой коронкой.</w:t>
      </w: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507687">
      <w:pPr>
        <w:spacing w:after="0" w:line="240" w:lineRule="auto"/>
        <w:ind w:firstLine="709"/>
        <w:jc w:val="both"/>
        <w:rPr>
          <w:rFonts w:ascii="Times New Roman" w:hAnsi="Times New Roman"/>
          <w:sz w:val="28"/>
          <w:szCs w:val="28"/>
        </w:rPr>
      </w:pPr>
      <w:r w:rsidRPr="00E831A8">
        <w:rPr>
          <w:rFonts w:ascii="Times New Roman" w:hAnsi="Times New Roman"/>
          <w:sz w:val="28"/>
          <w:szCs w:val="28"/>
        </w:rPr>
        <w:t>Откачку воды из системы с легк</w:t>
      </w:r>
      <w:r w:rsidR="00507687">
        <w:rPr>
          <w:rFonts w:ascii="Times New Roman" w:hAnsi="Times New Roman"/>
          <w:sz w:val="28"/>
          <w:szCs w:val="28"/>
        </w:rPr>
        <w:t>ими иглофильтрами производят на</w:t>
      </w:r>
      <w:r w:rsidRPr="00E831A8">
        <w:rPr>
          <w:rFonts w:ascii="Times New Roman" w:hAnsi="Times New Roman"/>
          <w:sz w:val="28"/>
          <w:szCs w:val="28"/>
        </w:rPr>
        <w:t>сосным агрегатом, состоящим из центробежного насоса, соединенного с</w:t>
      </w:r>
      <w:r w:rsidR="00507687">
        <w:rPr>
          <w:rFonts w:ascii="Times New Roman" w:hAnsi="Times New Roman"/>
          <w:sz w:val="28"/>
          <w:szCs w:val="28"/>
        </w:rPr>
        <w:t xml:space="preserve"> </w:t>
      </w:r>
      <w:r w:rsidRPr="00E831A8">
        <w:rPr>
          <w:rFonts w:ascii="Times New Roman" w:hAnsi="Times New Roman"/>
          <w:sz w:val="28"/>
          <w:szCs w:val="28"/>
        </w:rPr>
        <w:t>вакуум-насосом или вихревым самовсасывающим насосом. При откачке</w:t>
      </w:r>
      <w:r w:rsidR="00507687">
        <w:rPr>
          <w:rFonts w:ascii="Times New Roman" w:hAnsi="Times New Roman"/>
          <w:sz w:val="28"/>
          <w:szCs w:val="28"/>
        </w:rPr>
        <w:t xml:space="preserve"> </w:t>
      </w:r>
      <w:r w:rsidRPr="00E831A8">
        <w:rPr>
          <w:rFonts w:ascii="Times New Roman" w:hAnsi="Times New Roman"/>
          <w:sz w:val="28"/>
          <w:szCs w:val="28"/>
        </w:rPr>
        <w:t xml:space="preserve">воды шаровой клапан 23 иглофильтра (см. </w:t>
      </w:r>
      <w:r w:rsidR="00507687">
        <w:rPr>
          <w:rFonts w:ascii="Times New Roman" w:hAnsi="Times New Roman"/>
          <w:sz w:val="28"/>
          <w:szCs w:val="28"/>
        </w:rPr>
        <w:t>рис. 5.</w:t>
      </w:r>
      <w:r w:rsidR="008C31AC">
        <w:rPr>
          <w:rFonts w:ascii="Times New Roman" w:hAnsi="Times New Roman"/>
          <w:sz w:val="28"/>
          <w:szCs w:val="28"/>
        </w:rPr>
        <w:t>2</w:t>
      </w:r>
      <w:r w:rsidR="00507687">
        <w:rPr>
          <w:rFonts w:ascii="Times New Roman" w:hAnsi="Times New Roman"/>
          <w:sz w:val="28"/>
          <w:szCs w:val="28"/>
        </w:rPr>
        <w:t>, в) под влиянием вакуу</w:t>
      </w:r>
      <w:r w:rsidRPr="00E831A8">
        <w:rPr>
          <w:rFonts w:ascii="Times New Roman" w:hAnsi="Times New Roman"/>
          <w:sz w:val="28"/>
          <w:szCs w:val="28"/>
        </w:rPr>
        <w:t>ма поднимается, а кольцевой клапан 21 опускается, открывая грунтовой</w:t>
      </w:r>
      <w:r w:rsidR="00507687">
        <w:rPr>
          <w:rFonts w:ascii="Times New Roman" w:hAnsi="Times New Roman"/>
          <w:sz w:val="28"/>
          <w:szCs w:val="28"/>
        </w:rPr>
        <w:t xml:space="preserve"> </w:t>
      </w:r>
      <w:r w:rsidRPr="00E831A8">
        <w:rPr>
          <w:rFonts w:ascii="Times New Roman" w:hAnsi="Times New Roman"/>
          <w:sz w:val="28"/>
          <w:szCs w:val="28"/>
        </w:rPr>
        <w:t>воде, поступающей во внутреннюю трубу через отверстия наружной трубы</w:t>
      </w:r>
      <w:r w:rsidR="00507687">
        <w:rPr>
          <w:rFonts w:ascii="Times New Roman" w:hAnsi="Times New Roman"/>
          <w:sz w:val="28"/>
          <w:szCs w:val="28"/>
        </w:rPr>
        <w:t xml:space="preserve"> </w:t>
      </w:r>
      <w:r w:rsidRPr="00E831A8">
        <w:rPr>
          <w:rFonts w:ascii="Times New Roman" w:hAnsi="Times New Roman"/>
          <w:sz w:val="28"/>
          <w:szCs w:val="28"/>
        </w:rPr>
        <w:t>фильтра, доступ.</w:t>
      </w:r>
    </w:p>
    <w:p w:rsidR="00EE7290" w:rsidRPr="00E831A8" w:rsidRDefault="00EE7290" w:rsidP="00507687">
      <w:pPr>
        <w:spacing w:after="0" w:line="240" w:lineRule="auto"/>
        <w:ind w:firstLine="709"/>
        <w:jc w:val="both"/>
        <w:rPr>
          <w:rFonts w:ascii="Times New Roman" w:hAnsi="Times New Roman"/>
          <w:sz w:val="28"/>
          <w:szCs w:val="28"/>
        </w:rPr>
      </w:pPr>
      <w:r w:rsidRPr="00E831A8">
        <w:rPr>
          <w:rFonts w:ascii="Times New Roman" w:hAnsi="Times New Roman"/>
          <w:sz w:val="28"/>
          <w:szCs w:val="28"/>
        </w:rPr>
        <w:t>На практике применяют ЛИУ различных типов, но наибольшее рас-пространение получили ЛИУ-3, ЛИУ-5 и ЛИУ-6 производительностью со-ответственно 60, 120 и 140 м3/ч с комплектом 60 – 100 иглофильтров.</w:t>
      </w:r>
    </w:p>
    <w:p w:rsidR="00EE7290" w:rsidRPr="00E831A8" w:rsidRDefault="00EE7290" w:rsidP="00E831A8">
      <w:pPr>
        <w:spacing w:after="0" w:line="240" w:lineRule="auto"/>
        <w:rPr>
          <w:rFonts w:ascii="Times New Roman" w:hAnsi="Times New Roman"/>
          <w:sz w:val="28"/>
          <w:szCs w:val="28"/>
        </w:rPr>
      </w:pPr>
    </w:p>
    <w:p w:rsidR="00EE7290" w:rsidRPr="007635FD" w:rsidRDefault="00EE7290" w:rsidP="00E831A8">
      <w:pPr>
        <w:spacing w:after="0" w:line="240" w:lineRule="auto"/>
        <w:ind w:firstLine="709"/>
        <w:rPr>
          <w:rFonts w:ascii="Times New Roman" w:hAnsi="Times New Roman"/>
          <w:b/>
          <w:sz w:val="28"/>
          <w:szCs w:val="28"/>
        </w:rPr>
      </w:pPr>
      <w:r w:rsidRPr="007635FD">
        <w:rPr>
          <w:rFonts w:ascii="Times New Roman" w:hAnsi="Times New Roman"/>
          <w:b/>
          <w:sz w:val="28"/>
          <w:szCs w:val="28"/>
        </w:rPr>
        <w:t>5.2 Расчёт параметров лёгкой иглофильтровой установки</w:t>
      </w: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507687">
      <w:pPr>
        <w:spacing w:after="0" w:line="240" w:lineRule="auto"/>
        <w:ind w:firstLine="709"/>
        <w:jc w:val="both"/>
        <w:rPr>
          <w:rFonts w:ascii="Times New Roman" w:hAnsi="Times New Roman"/>
          <w:sz w:val="28"/>
          <w:szCs w:val="28"/>
        </w:rPr>
      </w:pPr>
      <w:r w:rsidRPr="00E831A8">
        <w:rPr>
          <w:rFonts w:ascii="Times New Roman" w:hAnsi="Times New Roman"/>
          <w:sz w:val="28"/>
          <w:szCs w:val="28"/>
        </w:rPr>
        <w:t>При расчете иглофильтровой установки определяют требуе</w:t>
      </w:r>
      <w:r w:rsidR="00507687">
        <w:rPr>
          <w:rFonts w:ascii="Times New Roman" w:hAnsi="Times New Roman"/>
          <w:sz w:val="28"/>
          <w:szCs w:val="28"/>
        </w:rPr>
        <w:t xml:space="preserve">мое число </w:t>
      </w:r>
      <w:r w:rsidRPr="00E831A8">
        <w:rPr>
          <w:rFonts w:ascii="Times New Roman" w:hAnsi="Times New Roman"/>
          <w:sz w:val="28"/>
          <w:szCs w:val="28"/>
        </w:rPr>
        <w:t>насосных агрегатов, шаг иглофильтров, их количество и общую длину коллектора.</w:t>
      </w:r>
    </w:p>
    <w:p w:rsidR="00EE7290" w:rsidRPr="00E831A8" w:rsidRDefault="00B362B1" w:rsidP="00E831A8">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3392" behindDoc="1" locked="0" layoutInCell="1" allowOverlap="1">
            <wp:simplePos x="0" y="0"/>
            <wp:positionH relativeFrom="column">
              <wp:posOffset>824865</wp:posOffset>
            </wp:positionH>
            <wp:positionV relativeFrom="paragraph">
              <wp:posOffset>8890</wp:posOffset>
            </wp:positionV>
            <wp:extent cx="4418330" cy="4293235"/>
            <wp:effectExtent l="19050" t="0" r="1270"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l="36168" t="26485" r="33229" b="21941"/>
                    <a:stretch>
                      <a:fillRect/>
                    </a:stretch>
                  </pic:blipFill>
                  <pic:spPr bwMode="auto">
                    <a:xfrm>
                      <a:off x="0" y="0"/>
                      <a:ext cx="4418330" cy="4293235"/>
                    </a:xfrm>
                    <a:prstGeom prst="rect">
                      <a:avLst/>
                    </a:prstGeom>
                    <a:noFill/>
                    <a:ln w="9525">
                      <a:noFill/>
                      <a:miter lim="800000"/>
                      <a:headEnd/>
                      <a:tailEnd/>
                    </a:ln>
                  </pic:spPr>
                </pic:pic>
              </a:graphicData>
            </a:graphic>
          </wp:anchor>
        </w:drawing>
      </w: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612BB9" w:rsidRDefault="00612BB9" w:rsidP="00E831A8">
      <w:pPr>
        <w:spacing w:after="0" w:line="240" w:lineRule="auto"/>
        <w:ind w:firstLine="709"/>
        <w:rPr>
          <w:rFonts w:ascii="Times New Roman" w:hAnsi="Times New Roman"/>
          <w:sz w:val="28"/>
          <w:szCs w:val="28"/>
        </w:rPr>
      </w:pPr>
    </w:p>
    <w:p w:rsidR="00612BB9" w:rsidRDefault="00612BB9" w:rsidP="00E831A8">
      <w:pPr>
        <w:spacing w:after="0" w:line="240" w:lineRule="auto"/>
        <w:ind w:firstLine="709"/>
        <w:rPr>
          <w:rFonts w:ascii="Times New Roman" w:hAnsi="Times New Roman"/>
          <w:sz w:val="28"/>
          <w:szCs w:val="28"/>
        </w:rPr>
      </w:pPr>
    </w:p>
    <w:p w:rsidR="00612BB9" w:rsidRDefault="00612BB9" w:rsidP="00E831A8">
      <w:pPr>
        <w:spacing w:after="0" w:line="240" w:lineRule="auto"/>
        <w:ind w:firstLine="709"/>
        <w:rPr>
          <w:rFonts w:ascii="Times New Roman" w:hAnsi="Times New Roman"/>
          <w:sz w:val="28"/>
          <w:szCs w:val="28"/>
        </w:rPr>
      </w:pPr>
    </w:p>
    <w:p w:rsidR="00612BB9" w:rsidRDefault="00612BB9" w:rsidP="00E831A8">
      <w:pPr>
        <w:spacing w:after="0" w:line="240" w:lineRule="auto"/>
        <w:ind w:firstLine="709"/>
        <w:rPr>
          <w:rFonts w:ascii="Times New Roman" w:hAnsi="Times New Roman"/>
          <w:sz w:val="28"/>
          <w:szCs w:val="28"/>
        </w:rPr>
      </w:pPr>
    </w:p>
    <w:p w:rsidR="00EE7290" w:rsidRPr="00E831A8" w:rsidRDefault="00EE7290" w:rsidP="00DB2920">
      <w:pPr>
        <w:spacing w:after="0" w:line="240" w:lineRule="auto"/>
        <w:ind w:firstLine="709"/>
        <w:jc w:val="both"/>
        <w:rPr>
          <w:rFonts w:ascii="Times New Roman" w:hAnsi="Times New Roman"/>
          <w:sz w:val="28"/>
          <w:szCs w:val="28"/>
        </w:rPr>
      </w:pPr>
      <w:r w:rsidRPr="00E831A8">
        <w:rPr>
          <w:rFonts w:ascii="Times New Roman" w:hAnsi="Times New Roman"/>
          <w:sz w:val="28"/>
          <w:szCs w:val="28"/>
        </w:rPr>
        <w:t>Рис. 5.</w:t>
      </w:r>
      <w:r w:rsidR="00D93291" w:rsidRPr="00B362B1">
        <w:rPr>
          <w:rFonts w:ascii="Times New Roman" w:hAnsi="Times New Roman"/>
          <w:sz w:val="28"/>
          <w:szCs w:val="28"/>
        </w:rPr>
        <w:t>3</w:t>
      </w:r>
      <w:r w:rsidRPr="00E831A8">
        <w:rPr>
          <w:rFonts w:ascii="Times New Roman" w:hAnsi="Times New Roman"/>
          <w:sz w:val="28"/>
          <w:szCs w:val="28"/>
        </w:rPr>
        <w:t>. Передвижные установки вакуумного водопонижения: а – схема водопонижения с помощью установки ПУВВ-1М; б – то же, установки ПУВВ-3Д; в – установка ПУВВ-4; 1 – водосборный коллектор; 2 – соединительный рукав; 3 – водоструйный насос; 4 – рукава; 5 – передвижной насосный агрегат; 6 – кривая депрессии; 7 – иглофильтры; 8 – сборный рукав; 9 – приводная станц</w:t>
      </w:r>
      <w:r w:rsidR="002364F1">
        <w:rPr>
          <w:rFonts w:ascii="Times New Roman" w:hAnsi="Times New Roman"/>
          <w:sz w:val="28"/>
          <w:szCs w:val="28"/>
        </w:rPr>
        <w:t>ия; 10 – опоры; 11 – распредели</w:t>
      </w:r>
      <w:r w:rsidRPr="00E831A8">
        <w:rPr>
          <w:rFonts w:ascii="Times New Roman" w:hAnsi="Times New Roman"/>
          <w:sz w:val="28"/>
          <w:szCs w:val="28"/>
        </w:rPr>
        <w:t>тельная камера; 12 – датчик уровня; 13 – вакуумная камера; 14 – агрегат водоустройного насоса; 15 – центробежный насос; 16 – двигатель внутреннего сгорания; 17 – ходовая часть; 18 – клапан.</w:t>
      </w: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3E2AE5">
      <w:pPr>
        <w:spacing w:after="0" w:line="240" w:lineRule="auto"/>
        <w:ind w:firstLine="709"/>
        <w:rPr>
          <w:rFonts w:ascii="Times New Roman" w:hAnsi="Times New Roman"/>
          <w:sz w:val="28"/>
          <w:szCs w:val="28"/>
        </w:rPr>
      </w:pPr>
      <w:r w:rsidRPr="00E831A8">
        <w:rPr>
          <w:rFonts w:ascii="Times New Roman" w:hAnsi="Times New Roman"/>
          <w:sz w:val="28"/>
          <w:szCs w:val="28"/>
        </w:rPr>
        <w:t>Водопонижение осуществляетс</w:t>
      </w:r>
      <w:r w:rsidR="003E2AE5">
        <w:rPr>
          <w:rFonts w:ascii="Times New Roman" w:hAnsi="Times New Roman"/>
          <w:sz w:val="28"/>
          <w:szCs w:val="28"/>
        </w:rPr>
        <w:t>я легкой иглофильтровой установ</w:t>
      </w:r>
      <w:r w:rsidRPr="00E831A8">
        <w:rPr>
          <w:rFonts w:ascii="Times New Roman" w:hAnsi="Times New Roman"/>
          <w:sz w:val="28"/>
          <w:szCs w:val="28"/>
        </w:rPr>
        <w:t>кой (ЛИУ) в грунтах с коэффициентом ф</w:t>
      </w:r>
      <w:r w:rsidR="003E2AE5">
        <w:rPr>
          <w:rFonts w:ascii="Times New Roman" w:hAnsi="Times New Roman"/>
          <w:sz w:val="28"/>
          <w:szCs w:val="28"/>
        </w:rPr>
        <w:t>ильтрации 1 – 50 м/сут</w:t>
      </w:r>
      <w:r w:rsidR="00ED5205">
        <w:rPr>
          <w:rFonts w:ascii="Times New Roman" w:hAnsi="Times New Roman"/>
          <w:sz w:val="28"/>
          <w:szCs w:val="28"/>
        </w:rPr>
        <w:t>.</w:t>
      </w:r>
      <w:r w:rsidR="003E2AE5">
        <w:rPr>
          <w:rFonts w:ascii="Times New Roman" w:hAnsi="Times New Roman"/>
          <w:sz w:val="28"/>
          <w:szCs w:val="28"/>
        </w:rPr>
        <w:t xml:space="preserve"> на глуби</w:t>
      </w:r>
      <w:r w:rsidRPr="00E831A8">
        <w:rPr>
          <w:rFonts w:ascii="Times New Roman" w:hAnsi="Times New Roman"/>
          <w:sz w:val="28"/>
          <w:szCs w:val="28"/>
        </w:rPr>
        <w:t>ну 4-5 м от оси насоса. Для водопонижения на большую глубину иглофильтры устанавливают в два яруса или применяют другой способ (рис. 5.</w:t>
      </w:r>
      <w:r w:rsidR="008C31AC">
        <w:rPr>
          <w:rFonts w:ascii="Times New Roman" w:hAnsi="Times New Roman"/>
          <w:sz w:val="28"/>
          <w:szCs w:val="28"/>
        </w:rPr>
        <w:t>4</w:t>
      </w:r>
      <w:r w:rsidRPr="00E831A8">
        <w:rPr>
          <w:rFonts w:ascii="Times New Roman" w:hAnsi="Times New Roman"/>
          <w:sz w:val="28"/>
          <w:szCs w:val="28"/>
        </w:rPr>
        <w:t>).</w:t>
      </w:r>
    </w:p>
    <w:p w:rsidR="00EE7290" w:rsidRPr="00E831A8" w:rsidRDefault="00B362B1" w:rsidP="00E831A8">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4416" behindDoc="1" locked="0" layoutInCell="1" allowOverlap="1">
            <wp:simplePos x="0" y="0"/>
            <wp:positionH relativeFrom="column">
              <wp:posOffset>939165</wp:posOffset>
            </wp:positionH>
            <wp:positionV relativeFrom="paragraph">
              <wp:posOffset>15240</wp:posOffset>
            </wp:positionV>
            <wp:extent cx="4208780" cy="2483485"/>
            <wp:effectExtent l="19050" t="0" r="127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l="32756" t="37431" r="30762" b="25394"/>
                    <a:stretch>
                      <a:fillRect/>
                    </a:stretch>
                  </pic:blipFill>
                  <pic:spPr bwMode="auto">
                    <a:xfrm>
                      <a:off x="0" y="0"/>
                      <a:ext cx="4208780" cy="2483485"/>
                    </a:xfrm>
                    <a:prstGeom prst="rect">
                      <a:avLst/>
                    </a:prstGeom>
                    <a:noFill/>
                    <a:ln w="9525">
                      <a:noFill/>
                      <a:miter lim="800000"/>
                      <a:headEnd/>
                      <a:tailEnd/>
                    </a:ln>
                  </pic:spPr>
                </pic:pic>
              </a:graphicData>
            </a:graphic>
          </wp:anchor>
        </w:drawing>
      </w: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p>
    <w:p w:rsidR="00EE7290" w:rsidRPr="00E831A8" w:rsidRDefault="00EE7290" w:rsidP="00BA2427">
      <w:pPr>
        <w:spacing w:after="0" w:line="240" w:lineRule="auto"/>
        <w:ind w:firstLine="709"/>
        <w:jc w:val="both"/>
        <w:rPr>
          <w:rFonts w:ascii="Times New Roman" w:hAnsi="Times New Roman"/>
          <w:sz w:val="28"/>
          <w:szCs w:val="28"/>
        </w:rPr>
      </w:pPr>
      <w:r w:rsidRPr="00E831A8">
        <w:rPr>
          <w:rFonts w:ascii="Times New Roman" w:hAnsi="Times New Roman"/>
          <w:sz w:val="28"/>
          <w:szCs w:val="28"/>
        </w:rPr>
        <w:t>Рис. 5.</w:t>
      </w:r>
      <w:r w:rsidR="00D93291" w:rsidRPr="00B362B1">
        <w:rPr>
          <w:rFonts w:ascii="Times New Roman" w:hAnsi="Times New Roman"/>
          <w:sz w:val="28"/>
          <w:szCs w:val="28"/>
        </w:rPr>
        <w:t>4</w:t>
      </w:r>
      <w:r w:rsidRPr="00E831A8">
        <w:rPr>
          <w:rFonts w:ascii="Times New Roman" w:hAnsi="Times New Roman"/>
          <w:sz w:val="28"/>
          <w:szCs w:val="28"/>
        </w:rPr>
        <w:t>. Схема иглофильтрового способа понижения УГВ: а – для котлована при одноярусном расположении иглофильтров (контурная система); б – то же, при двухъярусном; в – для траншеи (линейная система)</w:t>
      </w:r>
    </w:p>
    <w:p w:rsidR="003E2AE5" w:rsidRDefault="003E2AE5" w:rsidP="003E2AE5">
      <w:pPr>
        <w:spacing w:after="0" w:line="240" w:lineRule="auto"/>
        <w:rPr>
          <w:rFonts w:ascii="Times New Roman" w:hAnsi="Times New Roman"/>
          <w:sz w:val="28"/>
          <w:szCs w:val="28"/>
        </w:rPr>
      </w:pPr>
    </w:p>
    <w:p w:rsidR="00EE7290" w:rsidRPr="00E831A8" w:rsidRDefault="00EE7290" w:rsidP="003E2AE5">
      <w:pPr>
        <w:spacing w:after="0" w:line="240" w:lineRule="auto"/>
        <w:ind w:firstLine="708"/>
        <w:jc w:val="both"/>
        <w:rPr>
          <w:rFonts w:ascii="Times New Roman" w:hAnsi="Times New Roman"/>
          <w:sz w:val="28"/>
          <w:szCs w:val="28"/>
        </w:rPr>
      </w:pPr>
      <w:r w:rsidRPr="00E831A8">
        <w:rPr>
          <w:rFonts w:ascii="Times New Roman" w:hAnsi="Times New Roman"/>
          <w:sz w:val="28"/>
          <w:szCs w:val="28"/>
        </w:rPr>
        <w:t>По размерам котлована (траншеи) определяем требуемую общую</w:t>
      </w:r>
      <w:r w:rsidR="003E2AE5">
        <w:rPr>
          <w:rFonts w:ascii="Times New Roman" w:hAnsi="Times New Roman"/>
          <w:sz w:val="28"/>
          <w:szCs w:val="28"/>
        </w:rPr>
        <w:t xml:space="preserve"> </w:t>
      </w:r>
      <w:r w:rsidRPr="00E831A8">
        <w:rPr>
          <w:rFonts w:ascii="Times New Roman" w:hAnsi="Times New Roman"/>
          <w:sz w:val="28"/>
          <w:szCs w:val="28"/>
        </w:rPr>
        <w:t>длину всасывающего коллектора водопонижающей системы. Расчетные</w:t>
      </w:r>
      <w:r w:rsidR="003E2AE5">
        <w:rPr>
          <w:rFonts w:ascii="Times New Roman" w:hAnsi="Times New Roman"/>
          <w:sz w:val="28"/>
          <w:szCs w:val="28"/>
        </w:rPr>
        <w:t xml:space="preserve"> </w:t>
      </w:r>
      <w:r w:rsidRPr="00E831A8">
        <w:rPr>
          <w:rFonts w:ascii="Times New Roman" w:hAnsi="Times New Roman"/>
          <w:sz w:val="28"/>
          <w:szCs w:val="28"/>
        </w:rPr>
        <w:t>схемы установки приведены на рис. 5.</w:t>
      </w:r>
      <w:r w:rsidR="008C31AC">
        <w:rPr>
          <w:rFonts w:ascii="Times New Roman" w:hAnsi="Times New Roman"/>
          <w:sz w:val="28"/>
          <w:szCs w:val="28"/>
        </w:rPr>
        <w:t>5</w:t>
      </w:r>
      <w:r w:rsidRPr="00E831A8">
        <w:rPr>
          <w:rFonts w:ascii="Times New Roman" w:hAnsi="Times New Roman"/>
          <w:sz w:val="28"/>
          <w:szCs w:val="28"/>
        </w:rPr>
        <w:t>.</w:t>
      </w:r>
      <w:r w:rsidR="003E2AE5">
        <w:rPr>
          <w:rFonts w:ascii="Times New Roman" w:hAnsi="Times New Roman"/>
          <w:sz w:val="28"/>
          <w:szCs w:val="28"/>
        </w:rPr>
        <w:t xml:space="preserve"> При этом необходимо иметь в ви</w:t>
      </w:r>
      <w:r w:rsidRPr="00E831A8">
        <w:rPr>
          <w:rFonts w:ascii="Times New Roman" w:hAnsi="Times New Roman"/>
          <w:sz w:val="28"/>
          <w:szCs w:val="28"/>
        </w:rPr>
        <w:t>ду, что длина одного звена коллектора равна 5,25 м.</w:t>
      </w:r>
    </w:p>
    <w:p w:rsidR="00EE7290" w:rsidRDefault="00EE7290" w:rsidP="004210D5">
      <w:pPr>
        <w:spacing w:after="0" w:line="240" w:lineRule="auto"/>
        <w:ind w:firstLine="709"/>
        <w:jc w:val="both"/>
        <w:rPr>
          <w:rFonts w:ascii="Times New Roman" w:hAnsi="Times New Roman"/>
          <w:sz w:val="28"/>
          <w:szCs w:val="28"/>
        </w:rPr>
      </w:pPr>
      <w:r w:rsidRPr="00E831A8">
        <w:rPr>
          <w:rFonts w:ascii="Times New Roman" w:hAnsi="Times New Roman"/>
          <w:sz w:val="28"/>
          <w:szCs w:val="28"/>
        </w:rPr>
        <w:t>Расчет ЛИУ заключается в опр</w:t>
      </w:r>
      <w:r w:rsidR="003E2AE5">
        <w:rPr>
          <w:rFonts w:ascii="Times New Roman" w:hAnsi="Times New Roman"/>
          <w:sz w:val="28"/>
          <w:szCs w:val="28"/>
        </w:rPr>
        <w:t>еделении требуемого числа насос</w:t>
      </w:r>
      <w:r w:rsidRPr="00E831A8">
        <w:rPr>
          <w:rFonts w:ascii="Times New Roman" w:hAnsi="Times New Roman"/>
          <w:sz w:val="28"/>
          <w:szCs w:val="28"/>
        </w:rPr>
        <w:t>ных установок, шага иглофильтров и глубины их погружения. Значение</w:t>
      </w:r>
      <w:r w:rsidR="003E2AE5">
        <w:rPr>
          <w:rFonts w:ascii="Times New Roman" w:hAnsi="Times New Roman"/>
          <w:sz w:val="28"/>
          <w:szCs w:val="28"/>
        </w:rPr>
        <w:t xml:space="preserve"> </w:t>
      </w:r>
      <w:r w:rsidRPr="00E831A8">
        <w:rPr>
          <w:rFonts w:ascii="Times New Roman" w:hAnsi="Times New Roman"/>
          <w:sz w:val="28"/>
          <w:szCs w:val="28"/>
        </w:rPr>
        <w:t>этих параметров зависит от величины п</w:t>
      </w:r>
      <w:r w:rsidR="003E2AE5">
        <w:rPr>
          <w:rFonts w:ascii="Times New Roman" w:hAnsi="Times New Roman"/>
          <w:sz w:val="28"/>
          <w:szCs w:val="28"/>
        </w:rPr>
        <w:t>ритока грунтовых вод к водопони</w:t>
      </w:r>
      <w:r w:rsidRPr="00E831A8">
        <w:rPr>
          <w:rFonts w:ascii="Times New Roman" w:hAnsi="Times New Roman"/>
          <w:sz w:val="28"/>
          <w:szCs w:val="28"/>
        </w:rPr>
        <w:t>жающей системе, которая определяется по формулам</w:t>
      </w:r>
    </w:p>
    <w:p w:rsidR="00252701" w:rsidRPr="00E831A8" w:rsidRDefault="00252701" w:rsidP="004210D5">
      <w:pPr>
        <w:spacing w:after="0" w:line="240" w:lineRule="auto"/>
        <w:ind w:firstLine="709"/>
        <w:jc w:val="both"/>
        <w:rPr>
          <w:rFonts w:ascii="Times New Roman" w:hAnsi="Times New Roman"/>
          <w:sz w:val="28"/>
          <w:szCs w:val="28"/>
        </w:rPr>
      </w:pPr>
    </w:p>
    <w:p w:rsidR="00EE7290" w:rsidRPr="00B362B1" w:rsidRDefault="00EE7290" w:rsidP="008C31AC">
      <w:pPr>
        <w:spacing w:after="0" w:line="240" w:lineRule="auto"/>
        <w:ind w:left="2123" w:firstLine="709"/>
        <w:jc w:val="center"/>
        <w:rPr>
          <w:rFonts w:ascii="Times New Roman" w:hAnsi="Times New Roman"/>
          <w:sz w:val="28"/>
          <w:szCs w:val="28"/>
          <w:lang w:val="en-US"/>
        </w:rPr>
      </w:pPr>
      <w:r w:rsidRPr="00E831A8">
        <w:rPr>
          <w:rFonts w:ascii="Times New Roman" w:hAnsi="Times New Roman"/>
          <w:sz w:val="28"/>
          <w:szCs w:val="28"/>
          <w:lang w:val="en-US"/>
        </w:rPr>
        <w:t>Q</w:t>
      </w:r>
      <w:r w:rsidRPr="00E831A8">
        <w:rPr>
          <w:rFonts w:ascii="Times New Roman" w:hAnsi="Times New Roman"/>
          <w:sz w:val="28"/>
          <w:szCs w:val="28"/>
          <w:vertAlign w:val="subscript"/>
          <w:lang w:val="en-US"/>
        </w:rPr>
        <w:t>c</w:t>
      </w:r>
      <w:r w:rsidRPr="00B362B1">
        <w:rPr>
          <w:rFonts w:ascii="Times New Roman" w:hAnsi="Times New Roman"/>
          <w:sz w:val="28"/>
          <w:szCs w:val="28"/>
          <w:lang w:val="en-US"/>
        </w:rPr>
        <w:t xml:space="preserve">= </w:t>
      </w:r>
      <m:oMath>
        <m:f>
          <m:fPr>
            <m:ctrlPr>
              <w:rPr>
                <w:rFonts w:ascii="Cambria Math" w:hAnsi="Cambria Math" w:cs="Arial"/>
                <w:i/>
                <w:sz w:val="36"/>
                <w:lang w:val="en-US"/>
              </w:rPr>
            </m:ctrlPr>
          </m:fPr>
          <m:num>
            <m:r>
              <w:rPr>
                <w:rFonts w:ascii="Cambria Math" w:hAnsi="Cambria Math" w:cs="Arial"/>
                <w:sz w:val="36"/>
                <w:lang w:val="en-US"/>
              </w:rPr>
              <m:t>z∙</m:t>
            </m:r>
            <m:sSub>
              <m:sSubPr>
                <m:ctrlPr>
                  <w:rPr>
                    <w:rFonts w:ascii="Cambria Math" w:hAnsi="Cambria Math" w:cs="Arial"/>
                    <w:i/>
                    <w:sz w:val="36"/>
                    <w:lang w:val="en-US"/>
                  </w:rPr>
                </m:ctrlPr>
              </m:sSubPr>
              <m:e>
                <m:r>
                  <w:rPr>
                    <w:rFonts w:ascii="Cambria Math" w:hAnsi="Cambria Math" w:cs="Arial"/>
                    <w:sz w:val="36"/>
                    <w:lang w:val="en-US"/>
                  </w:rPr>
                  <m:t>K</m:t>
                </m:r>
              </m:e>
              <m:sub>
                <m:r>
                  <w:rPr>
                    <w:rFonts w:ascii="Cambria Math" w:hAnsi="Cambria Math" w:cs="Arial"/>
                    <w:sz w:val="36"/>
                    <w:lang w:val="en-US"/>
                  </w:rPr>
                  <m:t>ф</m:t>
                </m:r>
              </m:sub>
            </m:sSub>
            <m:d>
              <m:dPr>
                <m:ctrlPr>
                  <w:rPr>
                    <w:rFonts w:ascii="Cambria Math" w:hAnsi="Cambria Math" w:cs="Arial"/>
                    <w:i/>
                    <w:sz w:val="36"/>
                    <w:lang w:val="en-US"/>
                  </w:rPr>
                </m:ctrlPr>
              </m:dPr>
              <m:e>
                <m:sSub>
                  <m:sSubPr>
                    <m:ctrlPr>
                      <w:rPr>
                        <w:rFonts w:ascii="Cambria Math" w:hAnsi="Cambria Math" w:cs="Arial"/>
                        <w:i/>
                        <w:sz w:val="36"/>
                        <w:lang w:val="en-US"/>
                      </w:rPr>
                    </m:ctrlPr>
                  </m:sSubPr>
                  <m:e>
                    <m:r>
                      <w:rPr>
                        <w:rFonts w:ascii="Cambria Math" w:hAnsi="Cambria Math" w:cs="Arial"/>
                        <w:sz w:val="36"/>
                        <w:lang w:val="en-US"/>
                      </w:rPr>
                      <m:t>H</m:t>
                    </m:r>
                  </m:e>
                  <m:sub>
                    <m:r>
                      <w:rPr>
                        <w:rFonts w:ascii="Cambria Math" w:hAnsi="Cambria Math" w:cs="Arial"/>
                        <w:sz w:val="36"/>
                      </w:rPr>
                      <m:t>г</m:t>
                    </m:r>
                  </m:sub>
                </m:sSub>
                <m:r>
                  <w:rPr>
                    <w:rFonts w:ascii="Cambria Math" w:hAnsi="Cambria Math" w:cs="Arial"/>
                    <w:sz w:val="36"/>
                    <w:lang w:val="en-US"/>
                  </w:rPr>
                  <m:t>-</m:t>
                </m:r>
                <m:r>
                  <w:rPr>
                    <w:rFonts w:ascii="Cambria Math" w:hAnsi="Cambria Math" w:cs="Arial"/>
                    <w:sz w:val="36"/>
                  </w:rPr>
                  <m:t>У</m:t>
                </m:r>
              </m:e>
            </m:d>
            <m:r>
              <w:rPr>
                <w:rFonts w:ascii="Cambria Math" w:hAnsi="Cambria Math" w:cs="Arial"/>
                <w:sz w:val="36"/>
                <w:lang w:val="en-US"/>
              </w:rPr>
              <m:t>∙l</m:t>
            </m:r>
          </m:num>
          <m:den>
            <m:r>
              <w:rPr>
                <w:rFonts w:ascii="Cambria Math" w:hAnsi="Cambria Math" w:cs="Arial"/>
                <w:sz w:val="36"/>
                <w:lang w:val="en-US"/>
              </w:rPr>
              <m:t>R-x</m:t>
            </m:r>
          </m:den>
        </m:f>
      </m:oMath>
      <w:r w:rsidRPr="00B362B1">
        <w:rPr>
          <w:rFonts w:ascii="Times New Roman" w:hAnsi="Times New Roman"/>
          <w:sz w:val="28"/>
          <w:szCs w:val="28"/>
          <w:lang w:val="en-US"/>
        </w:rPr>
        <w:t xml:space="preserve"> , </w:t>
      </w:r>
      <w:r w:rsidR="008C31AC" w:rsidRPr="00B362B1">
        <w:rPr>
          <w:rFonts w:ascii="Times New Roman" w:hAnsi="Times New Roman"/>
          <w:sz w:val="28"/>
          <w:szCs w:val="28"/>
          <w:lang w:val="en-US"/>
        </w:rPr>
        <w:tab/>
      </w:r>
      <w:r w:rsidR="008C31AC" w:rsidRPr="00B362B1">
        <w:rPr>
          <w:rFonts w:ascii="Times New Roman" w:hAnsi="Times New Roman"/>
          <w:sz w:val="28"/>
          <w:szCs w:val="28"/>
          <w:lang w:val="en-US"/>
        </w:rPr>
        <w:tab/>
      </w:r>
      <w:r w:rsidR="008C31AC" w:rsidRPr="00B362B1">
        <w:rPr>
          <w:rFonts w:ascii="Times New Roman" w:hAnsi="Times New Roman"/>
          <w:sz w:val="28"/>
          <w:szCs w:val="28"/>
          <w:lang w:val="en-US"/>
        </w:rPr>
        <w:tab/>
      </w:r>
      <w:r w:rsidR="008C31AC" w:rsidRPr="00B362B1">
        <w:rPr>
          <w:rFonts w:ascii="Times New Roman" w:hAnsi="Times New Roman"/>
          <w:sz w:val="28"/>
          <w:szCs w:val="28"/>
          <w:lang w:val="en-US"/>
        </w:rPr>
        <w:tab/>
        <w:t>(5.1)</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для контурных систем</w:t>
      </w:r>
    </w:p>
    <w:p w:rsidR="00EE7290" w:rsidRPr="00E831A8" w:rsidRDefault="00EE7290" w:rsidP="008C31AC">
      <w:pPr>
        <w:spacing w:after="0" w:line="240" w:lineRule="auto"/>
        <w:ind w:left="2831" w:firstLine="1"/>
        <w:jc w:val="center"/>
        <w:rPr>
          <w:rFonts w:ascii="Times New Roman" w:hAnsi="Times New Roman"/>
          <w:sz w:val="28"/>
          <w:szCs w:val="28"/>
        </w:rPr>
      </w:pPr>
      <w:r w:rsidRPr="00E831A8">
        <w:rPr>
          <w:rFonts w:ascii="Times New Roman" w:hAnsi="Times New Roman"/>
          <w:sz w:val="28"/>
          <w:szCs w:val="28"/>
          <w:lang w:val="en-US"/>
        </w:rPr>
        <w:t>Q</w:t>
      </w:r>
      <w:r w:rsidRPr="00E831A8">
        <w:rPr>
          <w:rFonts w:ascii="Times New Roman" w:hAnsi="Times New Roman"/>
          <w:sz w:val="28"/>
          <w:szCs w:val="28"/>
          <w:vertAlign w:val="subscript"/>
          <w:lang w:val="en-US"/>
        </w:rPr>
        <w:t>c</w:t>
      </w:r>
      <w:r w:rsidRPr="00E831A8">
        <w:rPr>
          <w:rFonts w:ascii="Times New Roman" w:hAnsi="Times New Roman"/>
          <w:sz w:val="28"/>
          <w:szCs w:val="28"/>
        </w:rPr>
        <w:t xml:space="preserve">= </w:t>
      </w:r>
      <m:oMath>
        <m:f>
          <m:fPr>
            <m:ctrlPr>
              <w:rPr>
                <w:rFonts w:ascii="Cambria Math" w:hAnsi="Cambria Math" w:cs="Arial"/>
                <w:i/>
                <w:sz w:val="36"/>
                <w:lang w:val="en-US"/>
              </w:rPr>
            </m:ctrlPr>
          </m:fPr>
          <m:num>
            <m:r>
              <w:rPr>
                <w:rFonts w:ascii="Cambria Math" w:hAnsi="Cambria Math" w:cs="Arial"/>
                <w:sz w:val="36"/>
              </w:rPr>
              <m:t>2</m:t>
            </m:r>
            <m:r>
              <w:rPr>
                <w:rFonts w:ascii="Cambria Math" w:hAnsi="Cambria Math" w:cs="Arial"/>
                <w:sz w:val="36"/>
                <w:lang w:val="en-US"/>
              </w:rPr>
              <m:t>π</m:t>
            </m:r>
            <m:r>
              <w:rPr>
                <w:rFonts w:ascii="Cambria Math" w:hAnsi="Cambria Math" w:cs="Arial"/>
                <w:sz w:val="36"/>
              </w:rPr>
              <m:t>∙</m:t>
            </m:r>
            <m:r>
              <w:rPr>
                <w:rFonts w:ascii="Cambria Math" w:hAnsi="Cambria Math" w:cs="Arial"/>
                <w:sz w:val="36"/>
                <w:lang w:val="en-US"/>
              </w:rPr>
              <m:t>z</m:t>
            </m:r>
            <m:r>
              <w:rPr>
                <w:rFonts w:ascii="Cambria Math" w:hAnsi="Cambria Math" w:cs="Arial"/>
                <w:sz w:val="36"/>
              </w:rPr>
              <m:t>∙</m:t>
            </m:r>
            <m:sSub>
              <m:sSubPr>
                <m:ctrlPr>
                  <w:rPr>
                    <w:rFonts w:ascii="Cambria Math" w:hAnsi="Cambria Math" w:cs="Arial"/>
                    <w:i/>
                    <w:sz w:val="36"/>
                    <w:lang w:val="en-US"/>
                  </w:rPr>
                </m:ctrlPr>
              </m:sSubPr>
              <m:e>
                <m:r>
                  <w:rPr>
                    <w:rFonts w:ascii="Cambria Math" w:hAnsi="Cambria Math" w:cs="Arial"/>
                    <w:sz w:val="36"/>
                    <w:lang w:val="en-US"/>
                  </w:rPr>
                  <m:t>K</m:t>
                </m:r>
              </m:e>
              <m:sub>
                <m:r>
                  <w:rPr>
                    <w:rFonts w:ascii="Cambria Math" w:hAnsi="Cambria Math" w:cs="Arial"/>
                    <w:sz w:val="36"/>
                  </w:rPr>
                  <m:t>ф</m:t>
                </m:r>
              </m:sub>
            </m:sSub>
            <m:d>
              <m:dPr>
                <m:ctrlPr>
                  <w:rPr>
                    <w:rFonts w:ascii="Cambria Math" w:hAnsi="Cambria Math" w:cs="Arial"/>
                    <w:i/>
                    <w:sz w:val="36"/>
                    <w:lang w:val="en-US"/>
                  </w:rPr>
                </m:ctrlPr>
              </m:dPr>
              <m:e>
                <m:sSub>
                  <m:sSubPr>
                    <m:ctrlPr>
                      <w:rPr>
                        <w:rFonts w:ascii="Cambria Math" w:hAnsi="Cambria Math" w:cs="Arial"/>
                        <w:i/>
                        <w:sz w:val="36"/>
                        <w:lang w:val="en-US"/>
                      </w:rPr>
                    </m:ctrlPr>
                  </m:sSubPr>
                  <m:e>
                    <m:r>
                      <w:rPr>
                        <w:rFonts w:ascii="Cambria Math" w:hAnsi="Cambria Math" w:cs="Arial"/>
                        <w:sz w:val="36"/>
                        <w:lang w:val="en-US"/>
                      </w:rPr>
                      <m:t>H</m:t>
                    </m:r>
                  </m:e>
                  <m:sub>
                    <m:r>
                      <w:rPr>
                        <w:rFonts w:ascii="Cambria Math" w:hAnsi="Cambria Math" w:cs="Arial"/>
                        <w:sz w:val="36"/>
                      </w:rPr>
                      <m:t>г</m:t>
                    </m:r>
                  </m:sub>
                </m:sSub>
                <m:r>
                  <w:rPr>
                    <w:rFonts w:ascii="Cambria Math" w:hAnsi="Cambria Math" w:cs="Arial"/>
                    <w:sz w:val="36"/>
                  </w:rPr>
                  <m:t>-У</m:t>
                </m:r>
              </m:e>
            </m:d>
          </m:num>
          <m:den>
            <m:r>
              <w:rPr>
                <w:rFonts w:ascii="Cambria Math" w:hAnsi="Cambria Math" w:cs="Arial"/>
                <w:sz w:val="36"/>
                <w:lang w:val="en-US"/>
              </w:rPr>
              <m:t>ln</m:t>
            </m:r>
            <m:f>
              <m:fPr>
                <m:ctrlPr>
                  <w:rPr>
                    <w:rFonts w:ascii="Cambria Math" w:hAnsi="Cambria Math" w:cs="Arial"/>
                    <w:i/>
                    <w:sz w:val="36"/>
                    <w:lang w:val="en-US"/>
                  </w:rPr>
                </m:ctrlPr>
              </m:fPr>
              <m:num>
                <m:r>
                  <w:rPr>
                    <w:rFonts w:ascii="Cambria Math" w:hAnsi="Cambria Math" w:cs="Arial"/>
                    <w:sz w:val="36"/>
                    <w:lang w:val="en-US"/>
                  </w:rPr>
                  <m:t>R</m:t>
                </m:r>
              </m:num>
              <m:den>
                <m:r>
                  <w:rPr>
                    <w:rFonts w:ascii="Cambria Math" w:hAnsi="Cambria Math" w:cs="Arial"/>
                    <w:sz w:val="36"/>
                    <w:lang w:val="en-US"/>
                  </w:rPr>
                  <m:t>A</m:t>
                </m:r>
              </m:den>
            </m:f>
          </m:den>
        </m:f>
      </m:oMath>
      <w:r w:rsidRPr="00E831A8">
        <w:rPr>
          <w:rFonts w:ascii="Times New Roman" w:hAnsi="Times New Roman"/>
          <w:sz w:val="28"/>
          <w:szCs w:val="28"/>
        </w:rPr>
        <w:t>,</w:t>
      </w:r>
      <w:r w:rsidR="008C31AC">
        <w:rPr>
          <w:rFonts w:ascii="Times New Roman" w:hAnsi="Times New Roman"/>
          <w:sz w:val="28"/>
          <w:szCs w:val="28"/>
        </w:rPr>
        <w:tab/>
      </w:r>
      <w:r w:rsidR="008C31AC">
        <w:rPr>
          <w:rFonts w:ascii="Times New Roman" w:hAnsi="Times New Roman"/>
          <w:sz w:val="28"/>
          <w:szCs w:val="28"/>
        </w:rPr>
        <w:tab/>
      </w:r>
      <w:r w:rsidR="008C31AC">
        <w:rPr>
          <w:rFonts w:ascii="Times New Roman" w:hAnsi="Times New Roman"/>
          <w:sz w:val="28"/>
          <w:szCs w:val="28"/>
        </w:rPr>
        <w:tab/>
      </w:r>
      <w:r w:rsidR="008C31AC">
        <w:rPr>
          <w:rFonts w:ascii="Times New Roman" w:hAnsi="Times New Roman"/>
          <w:sz w:val="28"/>
          <w:szCs w:val="28"/>
        </w:rPr>
        <w:tab/>
      </w:r>
      <w:r w:rsidRPr="00E831A8">
        <w:rPr>
          <w:rFonts w:ascii="Times New Roman" w:hAnsi="Times New Roman"/>
          <w:sz w:val="28"/>
          <w:szCs w:val="28"/>
        </w:rPr>
        <w:t xml:space="preserve"> </w:t>
      </w:r>
      <w:r w:rsidR="008C31AC">
        <w:rPr>
          <w:rFonts w:ascii="Times New Roman" w:hAnsi="Times New Roman"/>
          <w:sz w:val="28"/>
          <w:szCs w:val="28"/>
        </w:rPr>
        <w:t>(5.2)</w:t>
      </w:r>
    </w:p>
    <w:p w:rsidR="00EE7290" w:rsidRPr="00E831A8" w:rsidRDefault="00EE7290" w:rsidP="00E831A8">
      <w:pPr>
        <w:spacing w:after="0" w:line="240" w:lineRule="auto"/>
        <w:ind w:firstLine="709"/>
        <w:jc w:val="center"/>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Q</w:t>
      </w:r>
      <w:r w:rsidRPr="00E831A8">
        <w:rPr>
          <w:rFonts w:ascii="Times New Roman" w:hAnsi="Times New Roman"/>
          <w:sz w:val="28"/>
          <w:szCs w:val="28"/>
          <w:vertAlign w:val="subscript"/>
        </w:rPr>
        <w:t>c</w:t>
      </w:r>
      <w:r w:rsidRPr="00E831A8">
        <w:rPr>
          <w:rFonts w:ascii="Times New Roman" w:hAnsi="Times New Roman"/>
          <w:sz w:val="28"/>
          <w:szCs w:val="28"/>
        </w:rPr>
        <w:t xml:space="preserve"> – суммарный приток воды к системе, м/сут;</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z – толщина водонасосного слоя при напорной фильтрации или</w:t>
      </w:r>
    </w:p>
    <w:p w:rsidR="00EE7290" w:rsidRPr="00E831A8" w:rsidRDefault="00EE7290" w:rsidP="00E831A8">
      <w:pPr>
        <w:spacing w:after="0" w:line="240" w:lineRule="auto"/>
        <w:rPr>
          <w:rFonts w:ascii="Times New Roman" w:hAnsi="Times New Roman"/>
          <w:sz w:val="28"/>
          <w:szCs w:val="28"/>
        </w:rPr>
      </w:pPr>
      <w:r w:rsidRPr="00E831A8">
        <w:rPr>
          <w:rFonts w:ascii="Times New Roman" w:hAnsi="Times New Roman"/>
          <w:sz w:val="28"/>
          <w:szCs w:val="28"/>
        </w:rPr>
        <w:t xml:space="preserve">средняя толщина потока, равная    </w:t>
      </w:r>
      <m:oMath>
        <m:f>
          <m:fPr>
            <m:ctrlPr>
              <w:rPr>
                <w:rFonts w:ascii="Cambria Math" w:hAnsi="Cambria Math"/>
                <w:i/>
                <w:sz w:val="28"/>
                <w:szCs w:val="28"/>
              </w:rPr>
            </m:ctrlPr>
          </m:fPr>
          <m:num>
            <m:r>
              <w:rPr>
                <w:rFonts w:ascii="Cambria Math" w:hAnsi="Cambria Math"/>
                <w:sz w:val="28"/>
                <w:szCs w:val="28"/>
              </w:rPr>
              <m:t>Нг+У</m:t>
            </m:r>
          </m:num>
          <m:den>
            <m:r>
              <w:rPr>
                <w:rFonts w:ascii="Cambria Math" w:hAnsi="Cambria Math"/>
                <w:sz w:val="28"/>
                <w:szCs w:val="28"/>
              </w:rPr>
              <m:t>2</m:t>
            </m:r>
          </m:den>
        </m:f>
      </m:oMath>
      <w:r w:rsidRPr="00E831A8">
        <w:rPr>
          <w:rFonts w:ascii="Times New Roman" w:hAnsi="Times New Roman"/>
          <w:sz w:val="28"/>
          <w:szCs w:val="28"/>
        </w:rPr>
        <w:t xml:space="preserve">        , при безнапорной фильтрации, м;</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К</w:t>
      </w:r>
      <w:r w:rsidRPr="00E831A8">
        <w:rPr>
          <w:rFonts w:ascii="Times New Roman" w:hAnsi="Times New Roman"/>
          <w:sz w:val="28"/>
          <w:szCs w:val="28"/>
          <w:vertAlign w:val="subscript"/>
        </w:rPr>
        <w:t xml:space="preserve">ф </w:t>
      </w:r>
      <w:r w:rsidRPr="00E831A8">
        <w:rPr>
          <w:rFonts w:ascii="Times New Roman" w:hAnsi="Times New Roman"/>
          <w:sz w:val="28"/>
          <w:szCs w:val="28"/>
        </w:rPr>
        <w:t>– коэффициент фильтрации, м/сут;</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Н</w:t>
      </w:r>
      <w:r w:rsidRPr="00E831A8">
        <w:rPr>
          <w:rFonts w:ascii="Times New Roman" w:hAnsi="Times New Roman"/>
          <w:i/>
          <w:sz w:val="28"/>
          <w:szCs w:val="28"/>
          <w:vertAlign w:val="subscript"/>
        </w:rPr>
        <w:t xml:space="preserve">г </w:t>
      </w:r>
      <w:r w:rsidRPr="00E831A8">
        <w:rPr>
          <w:rFonts w:ascii="Times New Roman" w:hAnsi="Times New Roman"/>
          <w:sz w:val="28"/>
          <w:szCs w:val="28"/>
        </w:rPr>
        <w:t>– напор грунтовых вод, м;</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У – напор в расчетной точке, м;</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w:t>
      </w:r>
      <w:r w:rsidRPr="00E831A8">
        <w:rPr>
          <w:rFonts w:ascii="Times New Roman" w:hAnsi="Times New Roman"/>
          <w:i/>
          <w:sz w:val="28"/>
          <w:szCs w:val="28"/>
          <w:lang w:val="en-US"/>
        </w:rPr>
        <w:t>l</w:t>
      </w:r>
      <w:r w:rsidRPr="00E831A8">
        <w:rPr>
          <w:rFonts w:ascii="Times New Roman" w:hAnsi="Times New Roman"/>
          <w:sz w:val="28"/>
          <w:szCs w:val="28"/>
        </w:rPr>
        <w:t xml:space="preserve"> – длина расчетного участка линейной системы, м;</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R – радиус депрессии (влияния), м;</w:t>
      </w:r>
    </w:p>
    <w:p w:rsidR="00EE7290" w:rsidRPr="00E831A8" w:rsidRDefault="00B362B1" w:rsidP="00E831A8">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5440" behindDoc="0" locked="0" layoutInCell="1" allowOverlap="1">
            <wp:simplePos x="0" y="0"/>
            <wp:positionH relativeFrom="column">
              <wp:posOffset>981075</wp:posOffset>
            </wp:positionH>
            <wp:positionV relativeFrom="paragraph">
              <wp:posOffset>9525</wp:posOffset>
            </wp:positionV>
            <wp:extent cx="4343400" cy="6067425"/>
            <wp:effectExtent l="1905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l="34387" t="19302" r="34013" b="4289"/>
                    <a:stretch>
                      <a:fillRect/>
                    </a:stretch>
                  </pic:blipFill>
                  <pic:spPr bwMode="auto">
                    <a:xfrm>
                      <a:off x="0" y="0"/>
                      <a:ext cx="4343400" cy="6067425"/>
                    </a:xfrm>
                    <a:prstGeom prst="rect">
                      <a:avLst/>
                    </a:prstGeom>
                    <a:noFill/>
                    <a:ln w="9525">
                      <a:noFill/>
                      <a:miter lim="800000"/>
                      <a:headEnd/>
                      <a:tailEnd/>
                    </a:ln>
                  </pic:spPr>
                </pic:pic>
              </a:graphicData>
            </a:graphic>
          </wp:anchor>
        </w:drawing>
      </w:r>
    </w:p>
    <w:p w:rsidR="000E354B"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br w:type="textWrapping" w:clear="all"/>
      </w:r>
    </w:p>
    <w:p w:rsidR="00EE7290" w:rsidRPr="00E831A8" w:rsidRDefault="00EE7290" w:rsidP="00E831A8">
      <w:pPr>
        <w:spacing w:after="0" w:line="240" w:lineRule="auto"/>
        <w:rPr>
          <w:rFonts w:ascii="Times New Roman" w:hAnsi="Times New Roman"/>
          <w:sz w:val="28"/>
          <w:szCs w:val="28"/>
        </w:rPr>
      </w:pPr>
      <w:r w:rsidRPr="00E831A8">
        <w:rPr>
          <w:rFonts w:ascii="Times New Roman" w:hAnsi="Times New Roman"/>
          <w:sz w:val="28"/>
          <w:szCs w:val="28"/>
        </w:rPr>
        <w:t>Рис. 5.</w:t>
      </w:r>
      <w:r w:rsidR="00D93291" w:rsidRPr="00B362B1">
        <w:rPr>
          <w:rFonts w:ascii="Times New Roman" w:hAnsi="Times New Roman"/>
          <w:sz w:val="28"/>
          <w:szCs w:val="28"/>
        </w:rPr>
        <w:t>5</w:t>
      </w:r>
      <w:r w:rsidRPr="00E831A8">
        <w:rPr>
          <w:rFonts w:ascii="Times New Roman" w:hAnsi="Times New Roman"/>
          <w:sz w:val="28"/>
          <w:szCs w:val="28"/>
        </w:rPr>
        <w:t>. Легкая иглофильтровая установка (расчетные схемы): а – для котлована при одноярусном расположении иглофильтров (контурная система); б – для траншеи (линейная система); 1 – иглофильтр; 2 – всасывающий коллектор; 3 – основной агрегат; 4 – резервный насосный агрегат; 5 – отводящий коллектор; 6 –пониженный УГВ (кривая депрессии).</w:t>
      </w: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при напорной фильтрации:</w:t>
      </w:r>
    </w:p>
    <w:p w:rsidR="00EE7290" w:rsidRPr="00E831A8" w:rsidRDefault="00EE7290" w:rsidP="00B362B1">
      <w:pPr>
        <w:spacing w:after="0" w:line="240" w:lineRule="auto"/>
        <w:ind w:left="2831" w:firstLine="709"/>
        <w:jc w:val="center"/>
        <w:rPr>
          <w:rFonts w:ascii="Times New Roman" w:hAnsi="Times New Roman"/>
          <w:sz w:val="28"/>
          <w:szCs w:val="28"/>
        </w:rPr>
      </w:pPr>
      <w:r w:rsidRPr="00E831A8">
        <w:rPr>
          <w:rFonts w:ascii="Times New Roman" w:hAnsi="Times New Roman"/>
          <w:sz w:val="28"/>
          <w:szCs w:val="28"/>
          <w:lang w:val="en-US"/>
        </w:rPr>
        <w:t>R</w:t>
      </w:r>
      <w:r w:rsidRPr="00E831A8">
        <w:rPr>
          <w:rFonts w:ascii="Times New Roman" w:hAnsi="Times New Roman"/>
          <w:sz w:val="28"/>
          <w:szCs w:val="28"/>
        </w:rPr>
        <w:t xml:space="preserve"> = </w:t>
      </w:r>
      <w:r w:rsidRPr="00E831A8">
        <w:rPr>
          <w:rFonts w:ascii="Times New Roman" w:hAnsi="Times New Roman"/>
          <w:sz w:val="28"/>
          <w:szCs w:val="28"/>
          <w:lang w:val="en-US"/>
        </w:rPr>
        <w:t>A</w:t>
      </w:r>
      <w:r w:rsidRPr="00E831A8">
        <w:rPr>
          <w:rFonts w:ascii="Times New Roman" w:hAnsi="Times New Roman"/>
          <w:sz w:val="28"/>
          <w:szCs w:val="28"/>
        </w:rPr>
        <w:t xml:space="preserve"> +10</w:t>
      </w:r>
      <w:r w:rsidR="00FA5597" w:rsidRPr="007B6C76">
        <w:rPr>
          <w:rFonts w:ascii="Times New Roman" w:hAnsi="Times New Roman"/>
          <w:position w:val="-1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8.75pt" equationxml="&lt;">
            <v:imagedata r:id="rId12" o:title="" chromakey="white"/>
          </v:shape>
        </w:pict>
      </w:r>
      <w:r w:rsidRPr="00E831A8">
        <w:rPr>
          <w:rFonts w:ascii="Times New Roman" w:hAnsi="Times New Roman"/>
          <w:sz w:val="28"/>
          <w:szCs w:val="28"/>
          <w:lang w:val="en-US"/>
        </w:rPr>
        <w:t>S</w:t>
      </w:r>
      <m:oMath>
        <m:rad>
          <m:radPr>
            <m:degHide m:val="on"/>
            <m:ctrlPr>
              <w:rPr>
                <w:rFonts w:ascii="Cambria Math" w:hAnsi="Cambria Math" w:cs="Arial"/>
                <w:i/>
                <w:sz w:val="32"/>
                <w:lang w:val="en-US"/>
              </w:rPr>
            </m:ctrlPr>
          </m:radPr>
          <m:deg/>
          <m:e>
            <m:sSub>
              <m:sSubPr>
                <m:ctrlPr>
                  <w:rPr>
                    <w:rFonts w:ascii="Cambria Math" w:hAnsi="Cambria Math" w:cs="Arial"/>
                    <w:i/>
                    <w:sz w:val="32"/>
                    <w:lang w:val="en-US"/>
                  </w:rPr>
                </m:ctrlPr>
              </m:sSubPr>
              <m:e>
                <m:r>
                  <w:rPr>
                    <w:rFonts w:ascii="Cambria Math" w:hAnsi="Cambria Math" w:cs="Arial"/>
                    <w:sz w:val="32"/>
                  </w:rPr>
                  <m:t>К</m:t>
                </m:r>
              </m:e>
              <m:sub>
                <m:r>
                  <w:rPr>
                    <w:rFonts w:ascii="Cambria Math" w:hAnsi="Cambria Math" w:cs="Arial"/>
                    <w:sz w:val="32"/>
                  </w:rPr>
                  <m:t>ф</m:t>
                </m:r>
              </m:sub>
            </m:sSub>
          </m:e>
        </m:rad>
      </m:oMath>
      <w:r w:rsidRPr="00E831A8">
        <w:rPr>
          <w:rFonts w:ascii="Times New Roman" w:hAnsi="Times New Roman"/>
          <w:sz w:val="28"/>
          <w:szCs w:val="28"/>
        </w:rPr>
        <w:t xml:space="preserve"> , </w:t>
      </w:r>
      <w:r w:rsidR="00B362B1">
        <w:rPr>
          <w:rFonts w:ascii="Times New Roman" w:hAnsi="Times New Roman"/>
          <w:sz w:val="28"/>
          <w:szCs w:val="28"/>
        </w:rPr>
        <w:tab/>
      </w:r>
      <w:r w:rsidR="00B362B1">
        <w:rPr>
          <w:rFonts w:ascii="Times New Roman" w:hAnsi="Times New Roman"/>
          <w:sz w:val="28"/>
          <w:szCs w:val="28"/>
        </w:rPr>
        <w:tab/>
      </w:r>
      <w:r w:rsidR="00B362B1">
        <w:rPr>
          <w:rFonts w:ascii="Times New Roman" w:hAnsi="Times New Roman"/>
          <w:sz w:val="28"/>
          <w:szCs w:val="28"/>
        </w:rPr>
        <w:tab/>
        <w:t>(5.3)</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при безнапорной фильтрации:</w:t>
      </w:r>
    </w:p>
    <w:p w:rsidR="00EE7290" w:rsidRPr="00E831A8" w:rsidRDefault="00EE7290" w:rsidP="00B362B1">
      <w:pPr>
        <w:spacing w:after="0" w:line="240" w:lineRule="auto"/>
        <w:ind w:left="2831" w:firstLine="709"/>
        <w:jc w:val="center"/>
        <w:rPr>
          <w:rFonts w:ascii="Times New Roman" w:hAnsi="Times New Roman"/>
          <w:sz w:val="28"/>
          <w:szCs w:val="28"/>
        </w:rPr>
      </w:pPr>
      <w:r w:rsidRPr="00E831A8">
        <w:rPr>
          <w:rFonts w:ascii="Times New Roman" w:hAnsi="Times New Roman"/>
          <w:sz w:val="28"/>
          <w:szCs w:val="28"/>
        </w:rPr>
        <w:t>R = A + 2</w:t>
      </w:r>
      <w:r w:rsidR="00FA5597" w:rsidRPr="007B6C76">
        <w:rPr>
          <w:rFonts w:ascii="Times New Roman" w:hAnsi="Times New Roman"/>
          <w:position w:val="-11"/>
          <w:sz w:val="28"/>
          <w:szCs w:val="28"/>
        </w:rPr>
        <w:pict>
          <v:shape id="_x0000_i1026" type="#_x0000_t75" style="width:3.75pt;height:18.75pt" equationxml="&lt;">
            <v:imagedata r:id="rId12" o:title="" chromakey="white"/>
          </v:shape>
        </w:pict>
      </w:r>
      <w:r w:rsidRPr="00E831A8">
        <w:rPr>
          <w:rFonts w:ascii="Times New Roman" w:hAnsi="Times New Roman"/>
          <w:sz w:val="28"/>
          <w:szCs w:val="28"/>
          <w:lang w:val="en-US"/>
        </w:rPr>
        <w:t>S</w:t>
      </w:r>
      <m:oMath>
        <m:rad>
          <m:radPr>
            <m:degHide m:val="on"/>
            <m:ctrlPr>
              <w:rPr>
                <w:rFonts w:ascii="Cambria Math" w:hAnsi="Cambria Math" w:cs="Arial"/>
                <w:i/>
                <w:sz w:val="32"/>
                <w:lang w:val="en-US"/>
              </w:rPr>
            </m:ctrlPr>
          </m:radPr>
          <m:deg/>
          <m:e>
            <m:sSub>
              <m:sSubPr>
                <m:ctrlPr>
                  <w:rPr>
                    <w:rFonts w:ascii="Cambria Math" w:hAnsi="Cambria Math" w:cs="Arial"/>
                    <w:i/>
                    <w:sz w:val="32"/>
                    <w:lang w:val="en-US"/>
                  </w:rPr>
                </m:ctrlPr>
              </m:sSubPr>
              <m:e>
                <m:r>
                  <w:rPr>
                    <w:rFonts w:ascii="Cambria Math" w:hAnsi="Cambria Math" w:cs="Arial"/>
                    <w:sz w:val="32"/>
                  </w:rPr>
                  <m:t>К</m:t>
                </m:r>
              </m:e>
              <m:sub>
                <m:r>
                  <w:rPr>
                    <w:rFonts w:ascii="Cambria Math" w:hAnsi="Cambria Math" w:cs="Arial"/>
                    <w:sz w:val="32"/>
                  </w:rPr>
                  <m:t>ф</m:t>
                </m:r>
              </m:sub>
            </m:sSub>
            <m:sSub>
              <m:sSubPr>
                <m:ctrlPr>
                  <w:rPr>
                    <w:rFonts w:ascii="Cambria Math" w:hAnsi="Cambria Math" w:cs="Arial"/>
                    <w:i/>
                    <w:sz w:val="32"/>
                    <w:lang w:val="en-US"/>
                  </w:rPr>
                </m:ctrlPr>
              </m:sSubPr>
              <m:e>
                <m:r>
                  <w:rPr>
                    <w:rFonts w:ascii="Cambria Math" w:hAnsi="Cambria Math" w:cs="Arial"/>
                    <w:sz w:val="32"/>
                  </w:rPr>
                  <m:t>Н</m:t>
                </m:r>
              </m:e>
              <m:sub>
                <m:r>
                  <w:rPr>
                    <w:rFonts w:ascii="Cambria Math" w:hAnsi="Cambria Math" w:cs="Arial"/>
                    <w:sz w:val="32"/>
                  </w:rPr>
                  <m:t>г</m:t>
                </m:r>
              </m:sub>
            </m:sSub>
          </m:e>
        </m:rad>
      </m:oMath>
      <w:r w:rsidRPr="00E831A8">
        <w:rPr>
          <w:rFonts w:ascii="Times New Roman" w:hAnsi="Times New Roman"/>
          <w:sz w:val="28"/>
          <w:szCs w:val="28"/>
        </w:rPr>
        <w:t xml:space="preserve">, </w:t>
      </w:r>
      <w:r w:rsidR="00B362B1">
        <w:rPr>
          <w:rFonts w:ascii="Times New Roman" w:hAnsi="Times New Roman"/>
          <w:sz w:val="28"/>
          <w:szCs w:val="28"/>
        </w:rPr>
        <w:tab/>
      </w:r>
      <w:r w:rsidR="00B362B1">
        <w:rPr>
          <w:rFonts w:ascii="Times New Roman" w:hAnsi="Times New Roman"/>
          <w:sz w:val="28"/>
          <w:szCs w:val="28"/>
        </w:rPr>
        <w:tab/>
      </w:r>
      <w:r w:rsidR="00B362B1">
        <w:rPr>
          <w:rFonts w:ascii="Times New Roman" w:hAnsi="Times New Roman"/>
          <w:sz w:val="28"/>
          <w:szCs w:val="28"/>
        </w:rPr>
        <w:tab/>
        <w:t>(5.4)</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S – требуемое понижение грунтовых вод, м;</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х – расстояние от оси линейной системы до расчетной точки, м;</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А – приведенный радиус водопонизительной системы, м.</w:t>
      </w:r>
    </w:p>
    <w:p w:rsidR="00EE7290" w:rsidRPr="00E831A8" w:rsidRDefault="00EE7290" w:rsidP="00B362B1">
      <w:pPr>
        <w:spacing w:after="0" w:line="240" w:lineRule="auto"/>
        <w:ind w:left="3540" w:firstLine="708"/>
        <w:jc w:val="center"/>
        <w:rPr>
          <w:rFonts w:ascii="Times New Roman" w:hAnsi="Times New Roman"/>
          <w:sz w:val="28"/>
          <w:szCs w:val="28"/>
        </w:rPr>
      </w:pPr>
      <w:r w:rsidRPr="00E831A8">
        <w:rPr>
          <w:rFonts w:ascii="Times New Roman" w:hAnsi="Times New Roman"/>
          <w:sz w:val="28"/>
          <w:szCs w:val="28"/>
        </w:rPr>
        <w:t xml:space="preserve">А= </w:t>
      </w:r>
      <m:oMath>
        <m:rad>
          <m:radPr>
            <m:degHide m:val="on"/>
            <m:ctrlPr>
              <w:rPr>
                <w:rFonts w:ascii="Cambria Math" w:hAnsi="Cambria Math" w:cs="Arial"/>
                <w:i/>
                <w:sz w:val="36"/>
              </w:rPr>
            </m:ctrlPr>
          </m:radPr>
          <m:deg/>
          <m:e>
            <m:f>
              <m:fPr>
                <m:ctrlPr>
                  <w:rPr>
                    <w:rFonts w:ascii="Cambria Math" w:hAnsi="Cambria Math" w:cs="Arial"/>
                    <w:i/>
                    <w:sz w:val="36"/>
                  </w:rPr>
                </m:ctrlPr>
              </m:fPr>
              <m:num>
                <m:sSub>
                  <m:sSubPr>
                    <m:ctrlPr>
                      <w:rPr>
                        <w:rFonts w:ascii="Cambria Math" w:hAnsi="Cambria Math" w:cs="Arial"/>
                        <w:i/>
                        <w:sz w:val="36"/>
                      </w:rPr>
                    </m:ctrlPr>
                  </m:sSubPr>
                  <m:e>
                    <m:r>
                      <w:rPr>
                        <w:rFonts w:ascii="Cambria Math" w:hAnsi="Cambria Math" w:cs="Arial"/>
                        <w:sz w:val="36"/>
                        <w:lang w:val="en-US"/>
                      </w:rPr>
                      <m:t>F</m:t>
                    </m:r>
                  </m:e>
                  <m:sub>
                    <m:r>
                      <w:rPr>
                        <w:rFonts w:ascii="Cambria Math" w:hAnsi="Cambria Math" w:cs="Arial"/>
                        <w:sz w:val="36"/>
                      </w:rPr>
                      <m:t>n</m:t>
                    </m:r>
                  </m:sub>
                </m:sSub>
              </m:num>
              <m:den>
                <m:r>
                  <w:rPr>
                    <w:rFonts w:ascii="Cambria Math" w:hAnsi="Cambria Math" w:cs="Arial"/>
                    <w:sz w:val="36"/>
                  </w:rPr>
                  <m:t>π</m:t>
                </m:r>
              </m:den>
            </m:f>
          </m:e>
        </m:rad>
      </m:oMath>
      <w:r w:rsidRPr="00E831A8">
        <w:rPr>
          <w:rFonts w:ascii="Times New Roman" w:hAnsi="Times New Roman"/>
          <w:sz w:val="28"/>
          <w:szCs w:val="28"/>
        </w:rPr>
        <w:t xml:space="preserve">, </w:t>
      </w:r>
      <w:r w:rsidR="00B362B1">
        <w:rPr>
          <w:rFonts w:ascii="Times New Roman" w:hAnsi="Times New Roman"/>
          <w:sz w:val="28"/>
          <w:szCs w:val="28"/>
        </w:rPr>
        <w:tab/>
      </w:r>
      <w:r w:rsidR="00B362B1">
        <w:rPr>
          <w:rFonts w:ascii="Times New Roman" w:hAnsi="Times New Roman"/>
          <w:sz w:val="28"/>
          <w:szCs w:val="28"/>
        </w:rPr>
        <w:tab/>
      </w:r>
      <w:r w:rsidR="00B362B1">
        <w:rPr>
          <w:rFonts w:ascii="Times New Roman" w:hAnsi="Times New Roman"/>
          <w:sz w:val="28"/>
          <w:szCs w:val="28"/>
        </w:rPr>
        <w:tab/>
      </w:r>
      <w:r w:rsidR="00B362B1">
        <w:rPr>
          <w:rFonts w:ascii="Times New Roman" w:hAnsi="Times New Roman"/>
          <w:sz w:val="28"/>
          <w:szCs w:val="28"/>
        </w:rPr>
        <w:tab/>
        <w:t>(5.5)</w:t>
      </w:r>
    </w:p>
    <w:p w:rsidR="00EE7290" w:rsidRPr="00E831A8" w:rsidRDefault="00EE7290"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F</w:t>
      </w:r>
      <w:r w:rsidRPr="00E831A8">
        <w:rPr>
          <w:rFonts w:ascii="Times New Roman" w:hAnsi="Times New Roman"/>
          <w:sz w:val="28"/>
          <w:szCs w:val="28"/>
          <w:vertAlign w:val="subscript"/>
        </w:rPr>
        <w:t>n</w:t>
      </w:r>
      <w:r w:rsidRPr="00E831A8">
        <w:rPr>
          <w:rFonts w:ascii="Times New Roman" w:hAnsi="Times New Roman"/>
          <w:sz w:val="28"/>
          <w:szCs w:val="28"/>
        </w:rPr>
        <w:t xml:space="preserve"> – площадь, ограниченная иглофильтрами, м</w:t>
      </w:r>
      <w:r w:rsidRPr="00E831A8">
        <w:rPr>
          <w:rFonts w:ascii="Times New Roman" w:hAnsi="Times New Roman"/>
          <w:sz w:val="28"/>
          <w:szCs w:val="28"/>
          <w:vertAlign w:val="superscript"/>
        </w:rPr>
        <w:t>2</w:t>
      </w:r>
      <w:r w:rsidRPr="00E831A8">
        <w:rPr>
          <w:rFonts w:ascii="Times New Roman" w:hAnsi="Times New Roman"/>
          <w:sz w:val="28"/>
          <w:szCs w:val="28"/>
        </w:rPr>
        <w:t>.</w:t>
      </w:r>
    </w:p>
    <w:p w:rsidR="00EE7290" w:rsidRPr="00E831A8" w:rsidRDefault="00EE7290" w:rsidP="00FC5535">
      <w:pPr>
        <w:spacing w:after="0" w:line="240" w:lineRule="auto"/>
        <w:ind w:firstLine="709"/>
        <w:jc w:val="both"/>
        <w:rPr>
          <w:rFonts w:ascii="Times New Roman" w:hAnsi="Times New Roman"/>
          <w:sz w:val="28"/>
          <w:szCs w:val="28"/>
        </w:rPr>
      </w:pPr>
      <w:r w:rsidRPr="00E831A8">
        <w:rPr>
          <w:rFonts w:ascii="Times New Roman" w:hAnsi="Times New Roman"/>
          <w:sz w:val="28"/>
          <w:szCs w:val="28"/>
        </w:rPr>
        <w:t>Зная общую длину коллектора системы Р</w:t>
      </w:r>
      <w:r w:rsidRPr="00E831A8">
        <w:rPr>
          <w:rFonts w:ascii="Times New Roman" w:hAnsi="Times New Roman"/>
          <w:sz w:val="28"/>
          <w:szCs w:val="28"/>
          <w:vertAlign w:val="subscript"/>
        </w:rPr>
        <w:t>к</w:t>
      </w:r>
      <w:r w:rsidRPr="00E831A8">
        <w:rPr>
          <w:rFonts w:ascii="Times New Roman" w:hAnsi="Times New Roman"/>
          <w:sz w:val="28"/>
          <w:szCs w:val="28"/>
        </w:rPr>
        <w:t xml:space="preserve"> (см. рис. 5.</w:t>
      </w:r>
      <w:r w:rsidR="00B362B1">
        <w:rPr>
          <w:rFonts w:ascii="Times New Roman" w:hAnsi="Times New Roman"/>
          <w:sz w:val="28"/>
          <w:szCs w:val="28"/>
        </w:rPr>
        <w:t>6</w:t>
      </w:r>
      <w:r w:rsidRPr="00E831A8">
        <w:rPr>
          <w:rFonts w:ascii="Times New Roman" w:hAnsi="Times New Roman"/>
          <w:sz w:val="28"/>
          <w:szCs w:val="28"/>
        </w:rPr>
        <w:t>) и суммарный</w:t>
      </w:r>
      <w:r w:rsidR="00FC5535">
        <w:rPr>
          <w:rFonts w:ascii="Times New Roman" w:hAnsi="Times New Roman"/>
          <w:sz w:val="28"/>
          <w:szCs w:val="28"/>
        </w:rPr>
        <w:t xml:space="preserve"> </w:t>
      </w:r>
      <w:r w:rsidRPr="00E831A8">
        <w:rPr>
          <w:rFonts w:ascii="Times New Roman" w:hAnsi="Times New Roman"/>
          <w:sz w:val="28"/>
          <w:szCs w:val="28"/>
        </w:rPr>
        <w:t>приток воды к системе Q</w:t>
      </w:r>
      <w:r w:rsidRPr="00E831A8">
        <w:rPr>
          <w:rFonts w:ascii="Times New Roman" w:hAnsi="Times New Roman"/>
          <w:sz w:val="28"/>
          <w:szCs w:val="28"/>
          <w:vertAlign w:val="subscript"/>
        </w:rPr>
        <w:t>с</w:t>
      </w:r>
      <w:r w:rsidRPr="00E831A8">
        <w:rPr>
          <w:rFonts w:ascii="Times New Roman" w:hAnsi="Times New Roman"/>
          <w:sz w:val="28"/>
          <w:szCs w:val="28"/>
        </w:rPr>
        <w:t>, по графикам (рис. 5.</w:t>
      </w:r>
      <w:r w:rsidR="00B362B1">
        <w:rPr>
          <w:rFonts w:ascii="Times New Roman" w:hAnsi="Times New Roman"/>
          <w:sz w:val="28"/>
          <w:szCs w:val="28"/>
        </w:rPr>
        <w:t>6</w:t>
      </w:r>
      <w:r w:rsidRPr="00E831A8">
        <w:rPr>
          <w:rFonts w:ascii="Times New Roman" w:hAnsi="Times New Roman"/>
          <w:sz w:val="28"/>
          <w:szCs w:val="28"/>
        </w:rPr>
        <w:t>) определяют предельную длину коллектора на один насосный агрегат L</w:t>
      </w:r>
      <w:r w:rsidRPr="00E831A8">
        <w:rPr>
          <w:rFonts w:ascii="Times New Roman" w:hAnsi="Times New Roman"/>
          <w:sz w:val="28"/>
          <w:szCs w:val="28"/>
          <w:vertAlign w:val="subscript"/>
        </w:rPr>
        <w:t>к</w:t>
      </w:r>
      <w:r w:rsidRPr="00E831A8">
        <w:rPr>
          <w:rFonts w:ascii="Times New Roman" w:hAnsi="Times New Roman"/>
          <w:sz w:val="28"/>
          <w:szCs w:val="28"/>
        </w:rPr>
        <w:t>.</w:t>
      </w:r>
    </w:p>
    <w:p w:rsidR="00EE7290" w:rsidRPr="00E831A8" w:rsidRDefault="00EE7290" w:rsidP="00E831A8">
      <w:pPr>
        <w:spacing w:after="0" w:line="240" w:lineRule="auto"/>
        <w:rPr>
          <w:rFonts w:ascii="Times New Roman" w:hAnsi="Times New Roman"/>
          <w:sz w:val="28"/>
          <w:szCs w:val="28"/>
        </w:rPr>
      </w:pPr>
    </w:p>
    <w:p w:rsidR="00EE7290" w:rsidRPr="00E831A8" w:rsidRDefault="00B362B1" w:rsidP="00E831A8">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6464" behindDoc="1" locked="0" layoutInCell="1" allowOverlap="1">
            <wp:simplePos x="0" y="0"/>
            <wp:positionH relativeFrom="column">
              <wp:posOffset>1185291</wp:posOffset>
            </wp:positionH>
            <wp:positionV relativeFrom="paragraph">
              <wp:posOffset>3937</wp:posOffset>
            </wp:positionV>
            <wp:extent cx="3495675" cy="4651248"/>
            <wp:effectExtent l="133350" t="76200" r="104775" b="35052"/>
            <wp:wrapNone/>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3">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val="0"/>
                        </a:ext>
                      </a:extLst>
                    </a:blip>
                    <a:srcRect l="40429" t="28150" r="38505" b="23325"/>
                    <a:stretch/>
                  </pic:blipFill>
                  <pic:spPr bwMode="auto">
                    <a:xfrm>
                      <a:off x="0" y="0"/>
                      <a:ext cx="3495675" cy="4651248"/>
                    </a:xfrm>
                    <a:prstGeom prst="rect">
                      <a:avLst/>
                    </a:prstGeom>
                    <a:ln>
                      <a:noFill/>
                    </a:ln>
                    <a:scene3d>
                      <a:camera prst="orthographicFront">
                        <a:rot lat="0" lon="0" rev="120000"/>
                      </a:camera>
                      <a:lightRig rig="threePt" dir="t"/>
                    </a:scene3d>
                    <a:extLst>
                      <a:ext uri="{53640926-AAD7-44D8-BBD7-CCE9431645EC}">
                        <a14:shadowObscured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a:ext>
                    </a:extLst>
                  </pic:spPr>
                </pic:pic>
              </a:graphicData>
            </a:graphic>
          </wp:anchor>
        </w:drawing>
      </w: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EE7290" w:rsidRPr="00E831A8" w:rsidRDefault="00EE7290" w:rsidP="00E831A8">
      <w:pPr>
        <w:spacing w:after="0" w:line="240" w:lineRule="auto"/>
        <w:rPr>
          <w:rFonts w:ascii="Times New Roman" w:hAnsi="Times New Roman"/>
          <w:sz w:val="28"/>
          <w:szCs w:val="28"/>
        </w:rPr>
      </w:pPr>
    </w:p>
    <w:p w:rsidR="004C158F" w:rsidRDefault="004C158F" w:rsidP="00E831A8">
      <w:pPr>
        <w:spacing w:after="0" w:line="240" w:lineRule="auto"/>
        <w:rPr>
          <w:rFonts w:ascii="Times New Roman" w:hAnsi="Times New Roman"/>
          <w:sz w:val="28"/>
          <w:szCs w:val="28"/>
        </w:rPr>
      </w:pPr>
    </w:p>
    <w:p w:rsidR="004C158F" w:rsidRDefault="004C158F" w:rsidP="00E831A8">
      <w:pPr>
        <w:spacing w:after="0" w:line="240" w:lineRule="auto"/>
        <w:rPr>
          <w:rFonts w:ascii="Times New Roman" w:hAnsi="Times New Roman"/>
          <w:sz w:val="28"/>
          <w:szCs w:val="28"/>
        </w:rPr>
      </w:pPr>
    </w:p>
    <w:p w:rsidR="004B62B1" w:rsidRPr="00E831A8" w:rsidRDefault="004B62B1" w:rsidP="00E831A8">
      <w:pPr>
        <w:spacing w:after="0" w:line="240" w:lineRule="auto"/>
        <w:rPr>
          <w:rFonts w:ascii="Times New Roman" w:hAnsi="Times New Roman"/>
          <w:sz w:val="28"/>
          <w:szCs w:val="28"/>
        </w:rPr>
      </w:pPr>
      <w:r w:rsidRPr="00E831A8">
        <w:rPr>
          <w:rFonts w:ascii="Times New Roman" w:hAnsi="Times New Roman"/>
          <w:sz w:val="28"/>
          <w:szCs w:val="28"/>
        </w:rPr>
        <w:t>Рис. 5.</w:t>
      </w:r>
      <w:r w:rsidR="00D93291" w:rsidRPr="00B362B1">
        <w:rPr>
          <w:rFonts w:ascii="Times New Roman" w:hAnsi="Times New Roman"/>
          <w:sz w:val="28"/>
          <w:szCs w:val="28"/>
        </w:rPr>
        <w:t>6</w:t>
      </w:r>
      <w:r w:rsidRPr="00E831A8">
        <w:rPr>
          <w:rFonts w:ascii="Times New Roman" w:hAnsi="Times New Roman"/>
          <w:sz w:val="28"/>
          <w:szCs w:val="28"/>
        </w:rPr>
        <w:t>. Графики предельной длины всасывающего коллектора на один насосный агрегат установки ЛИУ-6: Q’</w:t>
      </w:r>
      <w:r w:rsidRPr="00E831A8">
        <w:rPr>
          <w:rFonts w:ascii="Times New Roman" w:hAnsi="Times New Roman"/>
          <w:sz w:val="28"/>
          <w:szCs w:val="28"/>
          <w:vertAlign w:val="subscript"/>
        </w:rPr>
        <w:t>c</w:t>
      </w:r>
      <w:r w:rsidRPr="00E831A8">
        <w:rPr>
          <w:rFonts w:ascii="Times New Roman" w:hAnsi="Times New Roman"/>
          <w:sz w:val="28"/>
          <w:szCs w:val="28"/>
        </w:rPr>
        <w:t xml:space="preserve"> – суммарный приток воды к системе; L</w:t>
      </w:r>
      <w:r w:rsidRPr="00E831A8">
        <w:rPr>
          <w:rFonts w:ascii="Times New Roman" w:hAnsi="Times New Roman"/>
          <w:sz w:val="28"/>
          <w:szCs w:val="28"/>
          <w:vertAlign w:val="subscript"/>
        </w:rPr>
        <w:t>к</w:t>
      </w:r>
      <w:r w:rsidRPr="00E831A8">
        <w:rPr>
          <w:rFonts w:ascii="Times New Roman" w:hAnsi="Times New Roman"/>
          <w:sz w:val="28"/>
          <w:szCs w:val="28"/>
        </w:rPr>
        <w:t xml:space="preserve"> – предельная длина коллектора на один насосный агрегат; q</w:t>
      </w:r>
      <w:r w:rsidRPr="00E831A8">
        <w:rPr>
          <w:rFonts w:ascii="Times New Roman" w:hAnsi="Times New Roman"/>
          <w:sz w:val="28"/>
          <w:szCs w:val="28"/>
          <w:vertAlign w:val="subscript"/>
        </w:rPr>
        <w:t>уд</w:t>
      </w:r>
      <w:r w:rsidRPr="00E831A8">
        <w:rPr>
          <w:rFonts w:ascii="Times New Roman" w:hAnsi="Times New Roman"/>
          <w:sz w:val="28"/>
          <w:szCs w:val="28"/>
        </w:rPr>
        <w:t xml:space="preserve"> – удельный приток воды на 1 м коллектора.</w:t>
      </w:r>
    </w:p>
    <w:p w:rsidR="004C158F" w:rsidRDefault="004C158F" w:rsidP="00E831A8">
      <w:pPr>
        <w:spacing w:after="0" w:line="240" w:lineRule="auto"/>
        <w:ind w:firstLine="709"/>
        <w:rPr>
          <w:rFonts w:ascii="Times New Roman" w:hAnsi="Times New Roman"/>
          <w:sz w:val="28"/>
          <w:szCs w:val="28"/>
        </w:rPr>
      </w:pPr>
    </w:p>
    <w:p w:rsidR="004C158F" w:rsidRDefault="004B62B1" w:rsidP="004C158F">
      <w:pPr>
        <w:spacing w:after="0" w:line="240" w:lineRule="auto"/>
        <w:ind w:firstLine="709"/>
        <w:rPr>
          <w:rFonts w:ascii="Times New Roman" w:hAnsi="Times New Roman"/>
          <w:sz w:val="28"/>
          <w:szCs w:val="28"/>
        </w:rPr>
      </w:pPr>
      <w:r w:rsidRPr="00E831A8">
        <w:rPr>
          <w:rFonts w:ascii="Times New Roman" w:hAnsi="Times New Roman"/>
          <w:sz w:val="28"/>
          <w:szCs w:val="28"/>
        </w:rPr>
        <w:t>Тогда число установок в системе:</w:t>
      </w:r>
      <w:r w:rsidR="004C158F">
        <w:rPr>
          <w:rFonts w:ascii="Times New Roman" w:hAnsi="Times New Roman"/>
          <w:sz w:val="28"/>
          <w:szCs w:val="28"/>
        </w:rPr>
        <w:t xml:space="preserve"> </w:t>
      </w:r>
    </w:p>
    <w:p w:rsidR="004B62B1" w:rsidRPr="00E831A8" w:rsidRDefault="004B62B1" w:rsidP="004C158F">
      <w:pPr>
        <w:spacing w:after="0" w:line="240" w:lineRule="auto"/>
        <w:ind w:left="4247" w:firstLine="1"/>
        <w:rPr>
          <w:rFonts w:ascii="Times New Roman" w:hAnsi="Times New Roman"/>
          <w:sz w:val="28"/>
          <w:szCs w:val="28"/>
        </w:rPr>
      </w:pPr>
      <w:r w:rsidRPr="00E831A8">
        <w:rPr>
          <w:rFonts w:ascii="Times New Roman" w:hAnsi="Times New Roman"/>
          <w:sz w:val="28"/>
          <w:szCs w:val="28"/>
          <w:lang w:val="en-US"/>
        </w:rPr>
        <w:t>N</w:t>
      </w:r>
      <w:r w:rsidRPr="00E831A8">
        <w:rPr>
          <w:rFonts w:ascii="Times New Roman" w:hAnsi="Times New Roman"/>
          <w:sz w:val="28"/>
          <w:szCs w:val="28"/>
        </w:rPr>
        <w:t xml:space="preserve">= </w:t>
      </w:r>
      <m:oMath>
        <m:f>
          <m:fPr>
            <m:ctrlPr>
              <w:rPr>
                <w:rFonts w:ascii="Cambria Math" w:hAnsi="Cambria Math" w:cs="Arial"/>
                <w:i/>
                <w:sz w:val="36"/>
                <w:lang w:val="en-US"/>
              </w:rPr>
            </m:ctrlPr>
          </m:fPr>
          <m:num>
            <m:sSub>
              <m:sSubPr>
                <m:ctrlPr>
                  <w:rPr>
                    <w:rFonts w:ascii="Cambria Math" w:hAnsi="Cambria Math" w:cs="Arial"/>
                    <w:i/>
                    <w:sz w:val="36"/>
                    <w:lang w:val="en-US"/>
                  </w:rPr>
                </m:ctrlPr>
              </m:sSubPr>
              <m:e>
                <m:r>
                  <w:rPr>
                    <w:rFonts w:ascii="Cambria Math" w:hAnsi="Cambria Math" w:cs="Arial"/>
                    <w:sz w:val="36"/>
                    <w:lang w:val="en-US"/>
                  </w:rPr>
                  <m:t>P</m:t>
                </m:r>
              </m:e>
              <m:sub>
                <m:r>
                  <w:rPr>
                    <w:rFonts w:ascii="Cambria Math" w:hAnsi="Cambria Math" w:cs="Arial"/>
                    <w:sz w:val="36"/>
                    <w:lang w:val="en-US"/>
                  </w:rPr>
                  <m:t>k</m:t>
                </m:r>
              </m:sub>
            </m:sSub>
          </m:num>
          <m:den>
            <m:sSub>
              <m:sSubPr>
                <m:ctrlPr>
                  <w:rPr>
                    <w:rFonts w:ascii="Cambria Math" w:hAnsi="Cambria Math" w:cs="Arial"/>
                    <w:i/>
                    <w:sz w:val="36"/>
                    <w:lang w:val="en-US"/>
                  </w:rPr>
                </m:ctrlPr>
              </m:sSubPr>
              <m:e>
                <m:r>
                  <w:rPr>
                    <w:rFonts w:ascii="Cambria Math" w:hAnsi="Cambria Math" w:cs="Arial"/>
                    <w:sz w:val="36"/>
                    <w:lang w:val="en-US"/>
                  </w:rPr>
                  <m:t>L</m:t>
                </m:r>
              </m:e>
              <m:sub>
                <m:r>
                  <w:rPr>
                    <w:rFonts w:ascii="Cambria Math" w:hAnsi="Cambria Math" w:cs="Arial"/>
                    <w:sz w:val="36"/>
                    <w:lang w:val="en-US"/>
                  </w:rPr>
                  <m:t>k</m:t>
                </m:r>
              </m:sub>
            </m:sSub>
          </m:den>
        </m:f>
      </m:oMath>
      <w:r w:rsidR="00741038">
        <w:rPr>
          <w:rFonts w:ascii="Times New Roman" w:hAnsi="Times New Roman"/>
          <w:sz w:val="28"/>
          <w:szCs w:val="28"/>
        </w:rPr>
        <w:t>,</w:t>
      </w:r>
      <w:r w:rsidR="00741038">
        <w:rPr>
          <w:rFonts w:ascii="Times New Roman" w:hAnsi="Times New Roman"/>
          <w:sz w:val="28"/>
          <w:szCs w:val="28"/>
        </w:rPr>
        <w:tab/>
      </w:r>
      <w:r w:rsidR="00741038">
        <w:rPr>
          <w:rFonts w:ascii="Times New Roman" w:hAnsi="Times New Roman"/>
          <w:sz w:val="28"/>
          <w:szCs w:val="28"/>
        </w:rPr>
        <w:tab/>
      </w:r>
      <w:r w:rsidR="004C158F">
        <w:rPr>
          <w:rFonts w:ascii="Times New Roman" w:hAnsi="Times New Roman"/>
          <w:sz w:val="28"/>
          <w:szCs w:val="28"/>
        </w:rPr>
        <w:tab/>
        <w:t xml:space="preserve">       </w:t>
      </w:r>
      <w:r w:rsidR="00741038">
        <w:rPr>
          <w:rFonts w:ascii="Times New Roman" w:hAnsi="Times New Roman"/>
          <w:sz w:val="28"/>
          <w:szCs w:val="28"/>
        </w:rPr>
        <w:tab/>
      </w:r>
      <w:r w:rsidR="004C158F">
        <w:rPr>
          <w:rFonts w:ascii="Times New Roman" w:hAnsi="Times New Roman"/>
          <w:sz w:val="28"/>
          <w:szCs w:val="28"/>
        </w:rPr>
        <w:t xml:space="preserve">     </w:t>
      </w:r>
      <w:r w:rsidR="00741038">
        <w:rPr>
          <w:rFonts w:ascii="Times New Roman" w:hAnsi="Times New Roman"/>
          <w:sz w:val="28"/>
          <w:szCs w:val="28"/>
        </w:rPr>
        <w:t xml:space="preserve"> (5.6)</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При округлении числа установок в большую сторону проектируемая</w:t>
      </w:r>
    </w:p>
    <w:p w:rsidR="004B62B1" w:rsidRPr="00E831A8" w:rsidRDefault="004B62B1" w:rsidP="00E831A8">
      <w:pPr>
        <w:spacing w:after="0" w:line="240" w:lineRule="auto"/>
        <w:rPr>
          <w:rFonts w:ascii="Times New Roman" w:hAnsi="Times New Roman"/>
          <w:sz w:val="28"/>
          <w:szCs w:val="28"/>
        </w:rPr>
      </w:pPr>
      <w:r w:rsidRPr="00E831A8">
        <w:rPr>
          <w:rFonts w:ascii="Times New Roman" w:hAnsi="Times New Roman"/>
          <w:sz w:val="28"/>
          <w:szCs w:val="28"/>
        </w:rPr>
        <w:t>длина коллектора на одну установку будет равна</w:t>
      </w:r>
    </w:p>
    <w:p w:rsidR="004B62B1" w:rsidRPr="00E831A8" w:rsidRDefault="004B62B1" w:rsidP="00741038">
      <w:pPr>
        <w:spacing w:after="0" w:line="240" w:lineRule="auto"/>
        <w:ind w:left="2831" w:firstLine="709"/>
        <w:jc w:val="center"/>
        <w:rPr>
          <w:rFonts w:ascii="Times New Roman" w:hAnsi="Times New Roman"/>
          <w:sz w:val="28"/>
          <w:szCs w:val="28"/>
        </w:rPr>
      </w:pPr>
      <w:r w:rsidRPr="00E831A8">
        <w:rPr>
          <w:rFonts w:ascii="Times New Roman" w:hAnsi="Times New Roman"/>
          <w:i/>
          <w:sz w:val="28"/>
          <w:szCs w:val="28"/>
          <w:lang w:val="en-US"/>
        </w:rPr>
        <w:t>l</w:t>
      </w:r>
      <w:r w:rsidRPr="00E831A8">
        <w:rPr>
          <w:rFonts w:ascii="Times New Roman" w:hAnsi="Times New Roman"/>
          <w:sz w:val="28"/>
          <w:szCs w:val="28"/>
          <w:vertAlign w:val="subscript"/>
          <w:lang w:val="en-US"/>
        </w:rPr>
        <w:t>k</w:t>
      </w:r>
      <w:r w:rsidRPr="00E831A8">
        <w:rPr>
          <w:rFonts w:ascii="Times New Roman" w:hAnsi="Times New Roman"/>
          <w:sz w:val="28"/>
          <w:szCs w:val="28"/>
        </w:rPr>
        <w:t xml:space="preserve">= </w:t>
      </w:r>
      <m:oMath>
        <m:f>
          <m:fPr>
            <m:ctrlPr>
              <w:rPr>
                <w:rFonts w:ascii="Cambria Math" w:hAnsi="Cambria Math" w:cs="Arial"/>
                <w:i/>
                <w:sz w:val="36"/>
                <w:lang w:val="en-US"/>
              </w:rPr>
            </m:ctrlPr>
          </m:fPr>
          <m:num>
            <m:sSub>
              <m:sSubPr>
                <m:ctrlPr>
                  <w:rPr>
                    <w:rFonts w:ascii="Cambria Math" w:hAnsi="Cambria Math" w:cs="Arial"/>
                    <w:i/>
                    <w:sz w:val="36"/>
                    <w:lang w:val="en-US"/>
                  </w:rPr>
                </m:ctrlPr>
              </m:sSubPr>
              <m:e>
                <m:r>
                  <w:rPr>
                    <w:rFonts w:ascii="Cambria Math" w:hAnsi="Cambria Math" w:cs="Arial"/>
                    <w:sz w:val="36"/>
                    <w:lang w:val="en-US"/>
                  </w:rPr>
                  <m:t>P</m:t>
                </m:r>
              </m:e>
              <m:sub>
                <m:r>
                  <w:rPr>
                    <w:rFonts w:ascii="Cambria Math" w:hAnsi="Cambria Math" w:cs="Arial"/>
                    <w:sz w:val="36"/>
                    <w:lang w:val="en-US"/>
                  </w:rPr>
                  <m:t>k</m:t>
                </m:r>
              </m:sub>
            </m:sSub>
          </m:num>
          <m:den>
            <m:r>
              <w:rPr>
                <w:rFonts w:ascii="Cambria Math" w:hAnsi="Cambria Math" w:cs="Arial"/>
                <w:sz w:val="36"/>
                <w:lang w:val="en-US"/>
              </w:rPr>
              <m:t>N</m:t>
            </m:r>
          </m:den>
        </m:f>
      </m:oMath>
      <w:r w:rsidRPr="00E831A8">
        <w:rPr>
          <w:rFonts w:ascii="Times New Roman" w:hAnsi="Times New Roman"/>
          <w:sz w:val="28"/>
          <w:szCs w:val="28"/>
        </w:rPr>
        <w:t xml:space="preserve">, м </w:t>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r>
      <w:r w:rsidRPr="00E831A8">
        <w:rPr>
          <w:rFonts w:ascii="Times New Roman" w:hAnsi="Times New Roman"/>
          <w:sz w:val="28"/>
          <w:szCs w:val="28"/>
        </w:rPr>
        <w:t>(5.</w:t>
      </w:r>
      <w:r w:rsidR="00741038">
        <w:rPr>
          <w:rFonts w:ascii="Times New Roman" w:hAnsi="Times New Roman"/>
          <w:sz w:val="28"/>
          <w:szCs w:val="28"/>
        </w:rPr>
        <w:t>7</w:t>
      </w:r>
      <w:r w:rsidRPr="00E831A8">
        <w:rPr>
          <w:rFonts w:ascii="Times New Roman" w:hAnsi="Times New Roman"/>
          <w:sz w:val="28"/>
          <w:szCs w:val="28"/>
        </w:rPr>
        <w:t>)</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Приток воды к одной установке</w:t>
      </w:r>
    </w:p>
    <w:p w:rsidR="004B62B1" w:rsidRPr="00E831A8" w:rsidRDefault="004B62B1" w:rsidP="00741038">
      <w:pPr>
        <w:spacing w:after="0" w:line="240" w:lineRule="auto"/>
        <w:ind w:left="2123" w:firstLine="709"/>
        <w:jc w:val="center"/>
        <w:rPr>
          <w:rFonts w:ascii="Times New Roman" w:hAnsi="Times New Roman"/>
          <w:sz w:val="28"/>
          <w:szCs w:val="28"/>
        </w:rPr>
      </w:pPr>
      <w:r w:rsidRPr="00E831A8">
        <w:rPr>
          <w:rFonts w:ascii="Times New Roman" w:hAnsi="Times New Roman"/>
          <w:sz w:val="28"/>
          <w:szCs w:val="28"/>
          <w:lang w:val="en-US"/>
        </w:rPr>
        <w:t>Q</w:t>
      </w:r>
      <w:r w:rsidRPr="00E831A8">
        <w:rPr>
          <w:rFonts w:ascii="Times New Roman" w:hAnsi="Times New Roman"/>
          <w:sz w:val="28"/>
          <w:szCs w:val="28"/>
          <w:vertAlign w:val="subscript"/>
          <w:lang w:val="en-US"/>
        </w:rPr>
        <w:t>y</w:t>
      </w:r>
      <w:r w:rsidRPr="00E831A8">
        <w:rPr>
          <w:rFonts w:ascii="Times New Roman" w:hAnsi="Times New Roman"/>
          <w:sz w:val="28"/>
          <w:szCs w:val="28"/>
        </w:rPr>
        <w:t xml:space="preserve">= </w:t>
      </w:r>
      <m:oMath>
        <m:f>
          <m:fPr>
            <m:ctrlPr>
              <w:rPr>
                <w:rFonts w:ascii="Cambria Math" w:hAnsi="Cambria Math" w:cs="Arial"/>
                <w:i/>
                <w:sz w:val="36"/>
                <w:lang w:val="en-US"/>
              </w:rPr>
            </m:ctrlPr>
          </m:fPr>
          <m:num>
            <m:sSub>
              <m:sSubPr>
                <m:ctrlPr>
                  <w:rPr>
                    <w:rFonts w:ascii="Cambria Math" w:hAnsi="Cambria Math" w:cs="Arial"/>
                    <w:i/>
                    <w:sz w:val="36"/>
                    <w:lang w:val="en-US"/>
                  </w:rPr>
                </m:ctrlPr>
              </m:sSubPr>
              <m:e>
                <m:r>
                  <w:rPr>
                    <w:rFonts w:ascii="Cambria Math" w:hAnsi="Cambria Math" w:cs="Arial"/>
                    <w:sz w:val="36"/>
                    <w:lang w:val="en-US"/>
                  </w:rPr>
                  <m:t>Q</m:t>
                </m:r>
              </m:e>
              <m:sub>
                <m:r>
                  <w:rPr>
                    <w:rFonts w:ascii="Cambria Math" w:hAnsi="Cambria Math" w:cs="Arial"/>
                    <w:sz w:val="36"/>
                    <w:lang w:val="en-US"/>
                  </w:rPr>
                  <m:t>c</m:t>
                </m:r>
              </m:sub>
            </m:sSub>
          </m:num>
          <m:den>
            <m:r>
              <w:rPr>
                <w:rFonts w:ascii="Cambria Math" w:hAnsi="Cambria Math" w:cs="Arial"/>
                <w:sz w:val="36"/>
                <w:lang w:val="en-US"/>
              </w:rPr>
              <m:t>N</m:t>
            </m:r>
          </m:den>
        </m:f>
      </m:oMath>
      <w:r w:rsidRPr="00E831A8">
        <w:rPr>
          <w:rFonts w:ascii="Times New Roman" w:hAnsi="Times New Roman"/>
          <w:sz w:val="28"/>
          <w:szCs w:val="28"/>
        </w:rPr>
        <w:t>, м</w:t>
      </w:r>
      <w:r w:rsidRPr="00E831A8">
        <w:rPr>
          <w:rFonts w:ascii="Times New Roman" w:hAnsi="Times New Roman"/>
          <w:sz w:val="28"/>
          <w:szCs w:val="28"/>
          <w:vertAlign w:val="superscript"/>
        </w:rPr>
        <w:t>3</w:t>
      </w:r>
      <w:r w:rsidRPr="00E831A8">
        <w:rPr>
          <w:rFonts w:ascii="Times New Roman" w:hAnsi="Times New Roman"/>
          <w:sz w:val="28"/>
          <w:szCs w:val="28"/>
        </w:rPr>
        <w:t xml:space="preserve">/сут </w:t>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t>(5.8)</w:t>
      </w:r>
    </w:p>
    <w:p w:rsidR="004B62B1" w:rsidRPr="00E831A8" w:rsidRDefault="004B62B1" w:rsidP="00741038">
      <w:pPr>
        <w:spacing w:after="0" w:line="240" w:lineRule="auto"/>
        <w:ind w:left="2123" w:firstLine="709"/>
        <w:jc w:val="center"/>
        <w:rPr>
          <w:rFonts w:ascii="Times New Roman" w:hAnsi="Times New Roman"/>
          <w:sz w:val="28"/>
          <w:szCs w:val="28"/>
        </w:rPr>
      </w:pPr>
      <w:r w:rsidRPr="00E831A8">
        <w:rPr>
          <w:rFonts w:ascii="Times New Roman" w:hAnsi="Times New Roman"/>
          <w:sz w:val="28"/>
          <w:szCs w:val="28"/>
          <w:lang w:val="en-US"/>
        </w:rPr>
        <w:t>Q</w:t>
      </w:r>
      <w:r w:rsidRPr="00E831A8">
        <w:rPr>
          <w:rFonts w:ascii="Times New Roman" w:hAnsi="Times New Roman"/>
          <w:sz w:val="28"/>
          <w:szCs w:val="28"/>
        </w:rPr>
        <w:t>’</w:t>
      </w:r>
      <w:r w:rsidRPr="00E831A8">
        <w:rPr>
          <w:rFonts w:ascii="Times New Roman" w:hAnsi="Times New Roman"/>
          <w:sz w:val="28"/>
          <w:szCs w:val="28"/>
          <w:vertAlign w:val="subscript"/>
          <w:lang w:val="en-US"/>
        </w:rPr>
        <w:t>y</w:t>
      </w:r>
      <w:r w:rsidRPr="00E831A8">
        <w:rPr>
          <w:rFonts w:ascii="Times New Roman" w:hAnsi="Times New Roman"/>
          <w:sz w:val="28"/>
          <w:szCs w:val="28"/>
        </w:rPr>
        <w:t xml:space="preserve">= </w:t>
      </w:r>
      <m:oMath>
        <m:f>
          <m:fPr>
            <m:ctrlPr>
              <w:rPr>
                <w:rFonts w:ascii="Cambria Math" w:hAnsi="Cambria Math" w:cs="Arial"/>
                <w:i/>
                <w:sz w:val="36"/>
                <w:lang w:val="en-US"/>
              </w:rPr>
            </m:ctrlPr>
          </m:fPr>
          <m:num>
            <m:sSub>
              <m:sSubPr>
                <m:ctrlPr>
                  <w:rPr>
                    <w:rFonts w:ascii="Cambria Math" w:hAnsi="Cambria Math" w:cs="Arial"/>
                    <w:i/>
                    <w:sz w:val="36"/>
                    <w:lang w:val="en-US"/>
                  </w:rPr>
                </m:ctrlPr>
              </m:sSubPr>
              <m:e>
                <m:r>
                  <w:rPr>
                    <w:rFonts w:ascii="Cambria Math" w:hAnsi="Cambria Math" w:cs="Arial"/>
                    <w:sz w:val="36"/>
                    <w:lang w:val="en-US"/>
                  </w:rPr>
                  <m:t>Q</m:t>
                </m:r>
              </m:e>
              <m:sub>
                <m:r>
                  <w:rPr>
                    <w:rFonts w:ascii="Cambria Math" w:hAnsi="Cambria Math" w:cs="Arial"/>
                    <w:sz w:val="36"/>
                    <w:lang w:val="en-US"/>
                  </w:rPr>
                  <m:t>y</m:t>
                </m:r>
              </m:sub>
            </m:sSub>
          </m:num>
          <m:den>
            <m:r>
              <w:rPr>
                <w:rFonts w:ascii="Cambria Math" w:hAnsi="Cambria Math" w:cs="Arial"/>
                <w:sz w:val="36"/>
              </w:rPr>
              <m:t>24</m:t>
            </m:r>
          </m:den>
        </m:f>
      </m:oMath>
      <w:r w:rsidRPr="00E831A8">
        <w:rPr>
          <w:rFonts w:ascii="Times New Roman" w:hAnsi="Times New Roman"/>
          <w:sz w:val="28"/>
          <w:szCs w:val="28"/>
        </w:rPr>
        <w:t>, м</w:t>
      </w:r>
      <w:r w:rsidRPr="00E831A8">
        <w:rPr>
          <w:rFonts w:ascii="Times New Roman" w:hAnsi="Times New Roman"/>
          <w:sz w:val="28"/>
          <w:szCs w:val="28"/>
          <w:vertAlign w:val="superscript"/>
        </w:rPr>
        <w:t>3</w:t>
      </w:r>
      <w:r w:rsidRPr="00E831A8">
        <w:rPr>
          <w:rFonts w:ascii="Times New Roman" w:hAnsi="Times New Roman"/>
          <w:sz w:val="28"/>
          <w:szCs w:val="28"/>
        </w:rPr>
        <w:t>/</w:t>
      </w:r>
      <w:r w:rsidR="00BE7002">
        <w:rPr>
          <w:rFonts w:ascii="Times New Roman" w:hAnsi="Times New Roman"/>
          <w:sz w:val="28"/>
          <w:szCs w:val="28"/>
        </w:rPr>
        <w:t>час</w:t>
      </w:r>
      <w:r w:rsidRPr="00E831A8">
        <w:rPr>
          <w:rFonts w:ascii="Times New Roman" w:hAnsi="Times New Roman"/>
          <w:sz w:val="28"/>
          <w:szCs w:val="28"/>
        </w:rPr>
        <w:t xml:space="preserve"> </w:t>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t>(5.9)</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Далее, принимая шаг иглофильтров кратным 0,75 м, для каждого</w:t>
      </w:r>
    </w:p>
    <w:p w:rsidR="004B62B1" w:rsidRPr="00E831A8" w:rsidRDefault="004B62B1" w:rsidP="00E831A8">
      <w:pPr>
        <w:spacing w:after="0" w:line="240" w:lineRule="auto"/>
        <w:rPr>
          <w:rFonts w:ascii="Times New Roman" w:hAnsi="Times New Roman"/>
          <w:sz w:val="28"/>
          <w:szCs w:val="28"/>
        </w:rPr>
      </w:pPr>
      <w:r w:rsidRPr="00E831A8">
        <w:rPr>
          <w:rFonts w:ascii="Times New Roman" w:hAnsi="Times New Roman"/>
          <w:sz w:val="28"/>
          <w:szCs w:val="28"/>
        </w:rPr>
        <w:t>случая определяют число иглофильтров в установке и приток воды к каждому из них по формулам:</w:t>
      </w:r>
    </w:p>
    <w:p w:rsidR="004B62B1" w:rsidRPr="00E831A8" w:rsidRDefault="004B62B1" w:rsidP="00741038">
      <w:pPr>
        <w:spacing w:after="0" w:line="240" w:lineRule="auto"/>
        <w:ind w:left="2831" w:firstLine="709"/>
        <w:jc w:val="center"/>
        <w:rPr>
          <w:rFonts w:ascii="Times New Roman" w:hAnsi="Times New Roman"/>
          <w:sz w:val="28"/>
          <w:szCs w:val="28"/>
        </w:rPr>
      </w:pPr>
      <w:r w:rsidRPr="00E831A8">
        <w:rPr>
          <w:rFonts w:ascii="Times New Roman" w:hAnsi="Times New Roman"/>
          <w:sz w:val="28"/>
          <w:szCs w:val="28"/>
          <w:lang w:val="en-US"/>
        </w:rPr>
        <w:t>n</w:t>
      </w:r>
      <w:r w:rsidRPr="00E831A8">
        <w:rPr>
          <w:rFonts w:ascii="Times New Roman" w:hAnsi="Times New Roman"/>
          <w:sz w:val="28"/>
          <w:szCs w:val="28"/>
        </w:rPr>
        <w:t xml:space="preserve">= </w:t>
      </w:r>
      <m:oMath>
        <m:f>
          <m:fPr>
            <m:ctrlPr>
              <w:rPr>
                <w:rFonts w:ascii="Cambria Math" w:hAnsi="Cambria Math" w:cs="Arial"/>
                <w:i/>
                <w:sz w:val="36"/>
                <w:lang w:val="en-US"/>
              </w:rPr>
            </m:ctrlPr>
          </m:fPr>
          <m:num>
            <m:sSub>
              <m:sSubPr>
                <m:ctrlPr>
                  <w:rPr>
                    <w:rFonts w:ascii="Cambria Math" w:hAnsi="Cambria Math" w:cs="Arial"/>
                    <w:i/>
                    <w:sz w:val="36"/>
                    <w:lang w:val="en-US"/>
                  </w:rPr>
                </m:ctrlPr>
              </m:sSubPr>
              <m:e>
                <m:r>
                  <w:rPr>
                    <w:rFonts w:ascii="Cambria Math" w:hAnsi="Cambria Math" w:cs="Arial"/>
                    <w:sz w:val="36"/>
                    <w:lang w:val="en-US"/>
                  </w:rPr>
                  <m:t>l</m:t>
                </m:r>
              </m:e>
              <m:sub>
                <m:r>
                  <w:rPr>
                    <w:rFonts w:ascii="Cambria Math" w:hAnsi="Cambria Math" w:cs="Arial"/>
                    <w:sz w:val="36"/>
                    <w:lang w:val="en-US"/>
                  </w:rPr>
                  <m:t>k</m:t>
                </m:r>
              </m:sub>
            </m:sSub>
          </m:num>
          <m:den>
            <m:r>
              <w:rPr>
                <w:rFonts w:ascii="Cambria Math" w:hAnsi="Cambria Math" w:cs="Arial"/>
                <w:sz w:val="36"/>
              </w:rPr>
              <m:t>2</m:t>
            </m:r>
            <m:r>
              <w:rPr>
                <w:rFonts w:ascii="Cambria Math" w:hAnsi="Cambria Math" w:cs="Arial"/>
                <w:sz w:val="36"/>
                <w:lang w:val="en-US"/>
              </w:rPr>
              <m:t>G</m:t>
            </m:r>
          </m:den>
        </m:f>
      </m:oMath>
      <w:r w:rsidRPr="00E831A8">
        <w:rPr>
          <w:rFonts w:ascii="Times New Roman" w:hAnsi="Times New Roman"/>
          <w:sz w:val="28"/>
          <w:szCs w:val="28"/>
        </w:rPr>
        <w:t xml:space="preserve">, </w:t>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t>(5.10)</w:t>
      </w:r>
    </w:p>
    <w:p w:rsidR="004B62B1" w:rsidRPr="00E831A8" w:rsidRDefault="004B62B1" w:rsidP="00741038">
      <w:pPr>
        <w:spacing w:after="0" w:line="240" w:lineRule="auto"/>
        <w:ind w:left="2831" w:firstLine="709"/>
        <w:jc w:val="center"/>
        <w:rPr>
          <w:rFonts w:ascii="Times New Roman" w:hAnsi="Times New Roman"/>
          <w:sz w:val="28"/>
          <w:szCs w:val="28"/>
        </w:rPr>
      </w:pPr>
      <w:r w:rsidRPr="00E831A8">
        <w:rPr>
          <w:rFonts w:ascii="Times New Roman" w:hAnsi="Times New Roman"/>
          <w:sz w:val="28"/>
          <w:szCs w:val="28"/>
          <w:lang w:val="en-US"/>
        </w:rPr>
        <w:t>q</w:t>
      </w:r>
      <w:r w:rsidRPr="00E831A8">
        <w:rPr>
          <w:rFonts w:ascii="Times New Roman" w:hAnsi="Times New Roman"/>
          <w:sz w:val="28"/>
          <w:szCs w:val="28"/>
        </w:rPr>
        <w:t xml:space="preserve">= </w:t>
      </w:r>
      <m:oMath>
        <m:f>
          <m:fPr>
            <m:ctrlPr>
              <w:rPr>
                <w:rFonts w:ascii="Cambria Math" w:hAnsi="Cambria Math" w:cs="Arial"/>
                <w:i/>
                <w:sz w:val="36"/>
                <w:lang w:val="en-US"/>
              </w:rPr>
            </m:ctrlPr>
          </m:fPr>
          <m:num>
            <m:sSubSup>
              <m:sSubSupPr>
                <m:ctrlPr>
                  <w:rPr>
                    <w:rFonts w:ascii="Cambria Math" w:hAnsi="Cambria Math" w:cs="Arial"/>
                    <w:i/>
                    <w:sz w:val="36"/>
                    <w:lang w:val="en-US"/>
                  </w:rPr>
                </m:ctrlPr>
              </m:sSubSupPr>
              <m:e>
                <m:r>
                  <w:rPr>
                    <w:rFonts w:ascii="Cambria Math" w:hAnsi="Cambria Math" w:cs="Arial"/>
                    <w:sz w:val="36"/>
                    <w:lang w:val="en-US"/>
                  </w:rPr>
                  <m:t>Q</m:t>
                </m:r>
              </m:e>
              <m:sub>
                <m:r>
                  <w:rPr>
                    <w:rFonts w:ascii="Cambria Math" w:hAnsi="Cambria Math" w:cs="Arial"/>
                    <w:sz w:val="36"/>
                    <w:lang w:val="en-US"/>
                  </w:rPr>
                  <m:t>y</m:t>
                </m:r>
              </m:sub>
              <m:sup>
                <m:r>
                  <w:rPr>
                    <w:rFonts w:ascii="Cambria Math" w:hAnsi="Cambria Math" w:cs="Arial"/>
                    <w:sz w:val="36"/>
                  </w:rPr>
                  <m:t>'</m:t>
                </m:r>
              </m:sup>
            </m:sSubSup>
          </m:num>
          <m:den>
            <m:r>
              <w:rPr>
                <w:rFonts w:ascii="Cambria Math" w:hAnsi="Cambria Math" w:cs="Arial"/>
                <w:sz w:val="36"/>
                <w:lang w:val="en-US"/>
              </w:rPr>
              <m:t>n</m:t>
            </m:r>
          </m:den>
        </m:f>
      </m:oMath>
      <w:r w:rsidRPr="00E831A8">
        <w:rPr>
          <w:rFonts w:ascii="Times New Roman" w:hAnsi="Times New Roman"/>
          <w:sz w:val="28"/>
          <w:szCs w:val="28"/>
        </w:rPr>
        <w:t xml:space="preserve">, </w:t>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r>
      <w:r w:rsidR="00741038">
        <w:rPr>
          <w:rFonts w:ascii="Times New Roman" w:hAnsi="Times New Roman"/>
          <w:sz w:val="28"/>
          <w:szCs w:val="28"/>
        </w:rPr>
        <w:tab/>
        <w:t>(5.11)</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n – число иглофильтров в установке, шт.;</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2G – шаг иглофильтра;</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q – приток воды к одному иглофильтру, м</w:t>
      </w:r>
      <w:r w:rsidRPr="00E831A8">
        <w:rPr>
          <w:rFonts w:ascii="Times New Roman" w:hAnsi="Times New Roman"/>
          <w:sz w:val="28"/>
          <w:szCs w:val="28"/>
          <w:vertAlign w:val="superscript"/>
        </w:rPr>
        <w:t>2</w:t>
      </w:r>
      <w:r w:rsidRPr="00E831A8">
        <w:rPr>
          <w:rFonts w:ascii="Times New Roman" w:hAnsi="Times New Roman"/>
          <w:sz w:val="28"/>
          <w:szCs w:val="28"/>
        </w:rPr>
        <w:t>/ч.</w:t>
      </w:r>
    </w:p>
    <w:p w:rsidR="004B62B1" w:rsidRPr="00E831A8" w:rsidRDefault="004B62B1" w:rsidP="00741038">
      <w:pPr>
        <w:spacing w:after="0" w:line="240" w:lineRule="auto"/>
        <w:ind w:firstLine="709"/>
        <w:jc w:val="both"/>
        <w:rPr>
          <w:rFonts w:ascii="Times New Roman" w:hAnsi="Times New Roman"/>
          <w:sz w:val="28"/>
          <w:szCs w:val="28"/>
        </w:rPr>
      </w:pPr>
      <w:r w:rsidRPr="00E831A8">
        <w:rPr>
          <w:rFonts w:ascii="Times New Roman" w:hAnsi="Times New Roman"/>
          <w:sz w:val="28"/>
          <w:szCs w:val="28"/>
        </w:rPr>
        <w:t>Шаг увеличивают до значения, п</w:t>
      </w:r>
      <w:r w:rsidR="006C49BE">
        <w:rPr>
          <w:rFonts w:ascii="Times New Roman" w:hAnsi="Times New Roman"/>
          <w:sz w:val="28"/>
          <w:szCs w:val="28"/>
        </w:rPr>
        <w:t>ри котором приток воды не превы</w:t>
      </w:r>
      <w:r w:rsidRPr="00E831A8">
        <w:rPr>
          <w:rFonts w:ascii="Times New Roman" w:hAnsi="Times New Roman"/>
          <w:sz w:val="28"/>
          <w:szCs w:val="28"/>
        </w:rPr>
        <w:t>шает предельно допустимого дебита иг</w:t>
      </w:r>
      <w:r w:rsidR="006C49BE">
        <w:rPr>
          <w:rFonts w:ascii="Times New Roman" w:hAnsi="Times New Roman"/>
          <w:sz w:val="28"/>
          <w:szCs w:val="28"/>
        </w:rPr>
        <w:t>лофильтра, определяемого по гра</w:t>
      </w:r>
      <w:r w:rsidRPr="00E831A8">
        <w:rPr>
          <w:rFonts w:ascii="Times New Roman" w:hAnsi="Times New Roman"/>
          <w:sz w:val="28"/>
          <w:szCs w:val="28"/>
        </w:rPr>
        <w:t>фику (рис. 5.</w:t>
      </w:r>
      <w:r w:rsidR="00741038">
        <w:rPr>
          <w:rFonts w:ascii="Times New Roman" w:hAnsi="Times New Roman"/>
          <w:sz w:val="28"/>
          <w:szCs w:val="28"/>
        </w:rPr>
        <w:t>7</w:t>
      </w:r>
      <w:r w:rsidRPr="00E831A8">
        <w:rPr>
          <w:rFonts w:ascii="Times New Roman" w:hAnsi="Times New Roman"/>
          <w:sz w:val="28"/>
          <w:szCs w:val="28"/>
        </w:rPr>
        <w:t>).</w:t>
      </w:r>
    </w:p>
    <w:p w:rsidR="004B62B1" w:rsidRPr="00E831A8" w:rsidRDefault="004B62B1" w:rsidP="00741038">
      <w:pPr>
        <w:spacing w:after="0" w:line="240" w:lineRule="auto"/>
        <w:ind w:firstLine="709"/>
        <w:jc w:val="both"/>
        <w:rPr>
          <w:rFonts w:ascii="Times New Roman" w:hAnsi="Times New Roman"/>
          <w:sz w:val="28"/>
          <w:szCs w:val="28"/>
        </w:rPr>
      </w:pPr>
      <w:r w:rsidRPr="00E831A8">
        <w:rPr>
          <w:rFonts w:ascii="Times New Roman" w:hAnsi="Times New Roman"/>
          <w:sz w:val="28"/>
          <w:szCs w:val="28"/>
        </w:rPr>
        <w:t>Для каждого значения n определяю</w:t>
      </w:r>
      <w:r w:rsidR="006C49BE">
        <w:rPr>
          <w:rFonts w:ascii="Times New Roman" w:hAnsi="Times New Roman"/>
          <w:sz w:val="28"/>
          <w:szCs w:val="28"/>
        </w:rPr>
        <w:t>т высоту от водоупора до снижен</w:t>
      </w:r>
      <w:r w:rsidRPr="00E831A8">
        <w:rPr>
          <w:rFonts w:ascii="Times New Roman" w:hAnsi="Times New Roman"/>
          <w:sz w:val="28"/>
          <w:szCs w:val="28"/>
        </w:rPr>
        <w:t>ного УГВ у иглофильтров. Расчет выполняют по двум уравнениям: первое</w:t>
      </w:r>
      <w:r w:rsidR="006C49BE">
        <w:rPr>
          <w:rFonts w:ascii="Times New Roman" w:hAnsi="Times New Roman"/>
          <w:sz w:val="28"/>
          <w:szCs w:val="28"/>
        </w:rPr>
        <w:t xml:space="preserve"> </w:t>
      </w:r>
      <w:r w:rsidRPr="00E831A8">
        <w:rPr>
          <w:rFonts w:ascii="Times New Roman" w:hAnsi="Times New Roman"/>
          <w:sz w:val="28"/>
          <w:szCs w:val="28"/>
        </w:rPr>
        <w:t>уравнение характеризует условия движения воды в иглофильтровой системе (5.1</w:t>
      </w:r>
      <w:r w:rsidR="00BE7002">
        <w:rPr>
          <w:rFonts w:ascii="Times New Roman" w:hAnsi="Times New Roman"/>
          <w:sz w:val="28"/>
          <w:szCs w:val="28"/>
        </w:rPr>
        <w:t>2</w:t>
      </w:r>
      <w:r w:rsidRPr="00E831A8">
        <w:rPr>
          <w:rFonts w:ascii="Times New Roman" w:hAnsi="Times New Roman"/>
          <w:sz w:val="28"/>
          <w:szCs w:val="28"/>
        </w:rPr>
        <w:t>), второе – условия фильтрации воды в грунте (5.1</w:t>
      </w:r>
      <w:r w:rsidR="00BE7002">
        <w:rPr>
          <w:rFonts w:ascii="Times New Roman" w:hAnsi="Times New Roman"/>
          <w:sz w:val="28"/>
          <w:szCs w:val="28"/>
        </w:rPr>
        <w:t>3</w:t>
      </w:r>
      <w:r w:rsidRPr="00E831A8">
        <w:rPr>
          <w:rFonts w:ascii="Times New Roman" w:hAnsi="Times New Roman"/>
          <w:sz w:val="28"/>
          <w:szCs w:val="28"/>
        </w:rPr>
        <w:t>) или (5.1</w:t>
      </w:r>
      <w:r w:rsidR="00BE7002">
        <w:rPr>
          <w:rFonts w:ascii="Times New Roman" w:hAnsi="Times New Roman"/>
          <w:sz w:val="28"/>
          <w:szCs w:val="28"/>
        </w:rPr>
        <w:t>4</w:t>
      </w:r>
      <w:r w:rsidRPr="00E831A8">
        <w:rPr>
          <w:rFonts w:ascii="Times New Roman" w:hAnsi="Times New Roman"/>
          <w:sz w:val="28"/>
          <w:szCs w:val="28"/>
        </w:rPr>
        <w:t>).</w:t>
      </w:r>
    </w:p>
    <w:p w:rsidR="004B62B1" w:rsidRPr="00E831A8" w:rsidRDefault="004B62B1" w:rsidP="00BE7002">
      <w:pPr>
        <w:spacing w:after="0" w:line="240" w:lineRule="auto"/>
        <w:ind w:left="2123" w:firstLine="709"/>
        <w:jc w:val="center"/>
        <w:rPr>
          <w:rFonts w:ascii="Times New Roman" w:hAnsi="Times New Roman"/>
          <w:sz w:val="28"/>
          <w:szCs w:val="28"/>
        </w:rPr>
      </w:pPr>
      <w:r w:rsidRPr="00E831A8">
        <w:rPr>
          <w:rFonts w:ascii="Times New Roman" w:hAnsi="Times New Roman"/>
          <w:sz w:val="28"/>
          <w:szCs w:val="28"/>
          <w:lang w:val="en-US"/>
        </w:rPr>
        <w:t>y</w:t>
      </w:r>
      <w:r w:rsidRPr="00E831A8">
        <w:rPr>
          <w:rFonts w:ascii="Times New Roman" w:hAnsi="Times New Roman"/>
          <w:sz w:val="28"/>
          <w:szCs w:val="28"/>
        </w:rPr>
        <w:t>’</w:t>
      </w:r>
      <w:r w:rsidRPr="00E831A8">
        <w:rPr>
          <w:rFonts w:ascii="Times New Roman" w:hAnsi="Times New Roman"/>
          <w:i/>
          <w:sz w:val="28"/>
          <w:szCs w:val="28"/>
          <w:vertAlign w:val="subscript"/>
        </w:rPr>
        <w:t>г</w:t>
      </w:r>
      <w:r w:rsidRPr="00E831A8">
        <w:rPr>
          <w:rFonts w:ascii="Times New Roman" w:hAnsi="Times New Roman"/>
          <w:sz w:val="28"/>
          <w:szCs w:val="28"/>
        </w:rPr>
        <w:t xml:space="preserve">= </w:t>
      </w:r>
      <w:r w:rsidRPr="00E831A8">
        <w:rPr>
          <w:rFonts w:ascii="Times New Roman" w:hAnsi="Times New Roman"/>
          <w:sz w:val="28"/>
          <w:szCs w:val="28"/>
          <w:lang w:val="en-US"/>
        </w:rPr>
        <w:t>y</w:t>
      </w:r>
      <w:r w:rsidRPr="00E831A8">
        <w:rPr>
          <w:rFonts w:ascii="Times New Roman" w:hAnsi="Times New Roman"/>
          <w:sz w:val="28"/>
          <w:szCs w:val="28"/>
          <w:vertAlign w:val="subscript"/>
        </w:rPr>
        <w:t>н</w:t>
      </w:r>
      <w:r w:rsidRPr="00E831A8">
        <w:rPr>
          <w:rFonts w:ascii="Times New Roman" w:hAnsi="Times New Roman"/>
          <w:sz w:val="28"/>
          <w:szCs w:val="28"/>
        </w:rPr>
        <w:t>-</w:t>
      </w:r>
      <w:r w:rsidRPr="00E831A8">
        <w:rPr>
          <w:rFonts w:ascii="Times New Roman" w:hAnsi="Times New Roman"/>
          <w:sz w:val="28"/>
          <w:szCs w:val="28"/>
          <w:lang w:val="en-US"/>
        </w:rPr>
        <w:t>h</w:t>
      </w:r>
      <w:r w:rsidRPr="00E831A8">
        <w:rPr>
          <w:rFonts w:ascii="Times New Roman" w:hAnsi="Times New Roman"/>
          <w:sz w:val="28"/>
          <w:szCs w:val="28"/>
          <w:vertAlign w:val="subscript"/>
        </w:rPr>
        <w:t>в</w:t>
      </w:r>
      <w:r w:rsidRPr="00E831A8">
        <w:rPr>
          <w:rFonts w:ascii="Times New Roman" w:hAnsi="Times New Roman"/>
          <w:sz w:val="28"/>
          <w:szCs w:val="28"/>
        </w:rPr>
        <w:t>+ξ</w:t>
      </w:r>
      <m:oMath>
        <m:f>
          <m:fPr>
            <m:ctrlPr>
              <w:rPr>
                <w:rFonts w:ascii="Cambria Math" w:hAnsi="Cambria Math" w:cs="Arial"/>
                <w:i/>
                <w:sz w:val="28"/>
              </w:rPr>
            </m:ctrlPr>
          </m:fPr>
          <m:num>
            <m:sSub>
              <m:sSubPr>
                <m:ctrlPr>
                  <w:rPr>
                    <w:rFonts w:ascii="Cambria Math" w:hAnsi="Cambria Math" w:cs="Arial"/>
                    <w:i/>
                    <w:sz w:val="28"/>
                  </w:rPr>
                </m:ctrlPr>
              </m:sSubPr>
              <m:e>
                <m:r>
                  <w:rPr>
                    <w:rFonts w:ascii="Cambria Math" w:hAnsi="Cambria Math" w:cs="Arial"/>
                    <w:sz w:val="28"/>
                    <w:lang w:val="en-US"/>
                  </w:rPr>
                  <m:t>Q</m:t>
                </m:r>
              </m:e>
              <m:sub>
                <m:r>
                  <w:rPr>
                    <w:rFonts w:ascii="Cambria Math" w:hAnsi="Cambria Math" w:cs="Arial"/>
                    <w:sz w:val="28"/>
                  </w:rPr>
                  <m:t>y</m:t>
                </m:r>
              </m:sub>
            </m:sSub>
          </m:num>
          <m:den>
            <m:sSub>
              <m:sSubPr>
                <m:ctrlPr>
                  <w:rPr>
                    <w:rFonts w:ascii="Cambria Math" w:hAnsi="Cambria Math" w:cs="Arial"/>
                    <w:i/>
                    <w:sz w:val="28"/>
                  </w:rPr>
                </m:ctrlPr>
              </m:sSubPr>
              <m:e>
                <m:r>
                  <w:rPr>
                    <w:rFonts w:ascii="Cambria Math" w:hAnsi="Cambria Math" w:cs="Arial"/>
                    <w:sz w:val="28"/>
                  </w:rPr>
                  <m:t>K</m:t>
                </m:r>
              </m:e>
              <m:sub>
                <m:r>
                  <w:rPr>
                    <w:rFonts w:ascii="Cambria Math" w:hAnsi="Cambria Math" w:cs="Arial"/>
                    <w:sz w:val="28"/>
                  </w:rPr>
                  <m:t>0</m:t>
                </m:r>
              </m:sub>
            </m:sSub>
            <m:r>
              <w:rPr>
                <w:rFonts w:ascii="Cambria Math" w:hAnsi="Cambria Math" w:cs="Arial"/>
                <w:sz w:val="28"/>
              </w:rPr>
              <m:t>∙n</m:t>
            </m:r>
          </m:den>
        </m:f>
      </m:oMath>
      <w:r w:rsidRPr="00E831A8">
        <w:rPr>
          <w:rFonts w:ascii="Times New Roman" w:hAnsi="Times New Roman"/>
          <w:sz w:val="28"/>
          <w:szCs w:val="28"/>
        </w:rPr>
        <w:t>+1,34</w:t>
      </w:r>
      <w:r w:rsidR="00FA5597" w:rsidRPr="007B6C76">
        <w:rPr>
          <w:rFonts w:ascii="Times New Roman" w:hAnsi="Times New Roman"/>
          <w:position w:val="-11"/>
          <w:sz w:val="28"/>
          <w:szCs w:val="28"/>
        </w:rPr>
        <w:pict>
          <v:shape id="_x0000_i1027" type="#_x0000_t75" style="width:3.75pt;height:18.75pt" equationxml="&lt;">
            <v:imagedata r:id="rId12" o:title="" chromakey="white"/>
          </v:shape>
        </w:pict>
      </w:r>
      <w:r w:rsidRPr="00E831A8">
        <w:rPr>
          <w:rFonts w:ascii="Times New Roman" w:hAnsi="Times New Roman"/>
          <w:sz w:val="28"/>
          <w:szCs w:val="28"/>
        </w:rPr>
        <w:t>10</w:t>
      </w:r>
      <w:r w:rsidRPr="00E831A8">
        <w:rPr>
          <w:rFonts w:ascii="Times New Roman" w:hAnsi="Times New Roman"/>
          <w:sz w:val="28"/>
          <w:szCs w:val="28"/>
          <w:vertAlign w:val="superscript"/>
        </w:rPr>
        <w:t>7</w:t>
      </w:r>
      <w:r w:rsidRPr="00E831A8">
        <w:rPr>
          <w:rFonts w:ascii="Times New Roman" w:hAnsi="Times New Roman"/>
          <w:sz w:val="28"/>
          <w:szCs w:val="28"/>
        </w:rPr>
        <w:t>ξ</w:t>
      </w:r>
      <w:r w:rsidRPr="00E831A8">
        <w:rPr>
          <w:rFonts w:ascii="Times New Roman" w:hAnsi="Times New Roman"/>
          <w:sz w:val="28"/>
          <w:szCs w:val="28"/>
          <w:vertAlign w:val="subscript"/>
        </w:rPr>
        <w:t>1</w:t>
      </w:r>
      <w:r w:rsidRPr="00E831A8">
        <w:rPr>
          <w:rFonts w:ascii="Times New Roman" w:hAnsi="Times New Roman"/>
          <w:sz w:val="28"/>
          <w:szCs w:val="28"/>
          <w:lang w:val="en-US"/>
        </w:rPr>
        <w:t>Q</w:t>
      </w:r>
      <w:r w:rsidRPr="00E831A8">
        <w:rPr>
          <w:rFonts w:ascii="Times New Roman" w:hAnsi="Times New Roman"/>
          <w:sz w:val="28"/>
          <w:szCs w:val="28"/>
          <w:vertAlign w:val="subscript"/>
          <w:lang w:val="en-US"/>
        </w:rPr>
        <w:t>y</w:t>
      </w:r>
      <w:r w:rsidRPr="00E831A8">
        <w:rPr>
          <w:rFonts w:ascii="Times New Roman" w:hAnsi="Times New Roman"/>
          <w:sz w:val="28"/>
          <w:szCs w:val="28"/>
          <w:vertAlign w:val="superscript"/>
        </w:rPr>
        <w:t>2</w:t>
      </w:r>
      <w:r w:rsidRPr="00E831A8">
        <w:rPr>
          <w:rFonts w:ascii="Times New Roman" w:hAnsi="Times New Roman"/>
          <w:sz w:val="28"/>
          <w:szCs w:val="28"/>
        </w:rPr>
        <w:t xml:space="preserve">, </w:t>
      </w:r>
      <w:r w:rsidR="00BE7002">
        <w:rPr>
          <w:rFonts w:ascii="Times New Roman" w:hAnsi="Times New Roman"/>
          <w:sz w:val="28"/>
          <w:szCs w:val="28"/>
        </w:rPr>
        <w:t xml:space="preserve">    (5.12)</w:t>
      </w:r>
    </w:p>
    <w:p w:rsidR="00EE7290"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y’</w:t>
      </w:r>
      <w:r w:rsidRPr="00E831A8">
        <w:rPr>
          <w:rFonts w:ascii="Times New Roman" w:hAnsi="Times New Roman"/>
          <w:i/>
          <w:sz w:val="28"/>
          <w:szCs w:val="28"/>
          <w:vertAlign w:val="subscript"/>
        </w:rPr>
        <w:t>г</w:t>
      </w:r>
      <w:r w:rsidRPr="00E831A8">
        <w:rPr>
          <w:rFonts w:ascii="Times New Roman" w:hAnsi="Times New Roman"/>
          <w:sz w:val="28"/>
          <w:szCs w:val="28"/>
        </w:rPr>
        <w:t xml:space="preserve"> – высота от водоупора до сниженного уровня воды у расчетного иглофильтра, м;</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w:t>
      </w:r>
      <w:r w:rsidRPr="00E831A8">
        <w:rPr>
          <w:rFonts w:ascii="Times New Roman" w:hAnsi="Times New Roman"/>
          <w:sz w:val="28"/>
          <w:szCs w:val="28"/>
          <w:lang w:val="en-US"/>
        </w:rPr>
        <w:t>y</w:t>
      </w:r>
      <w:r w:rsidRPr="00E831A8">
        <w:rPr>
          <w:rFonts w:ascii="Times New Roman" w:hAnsi="Times New Roman"/>
          <w:sz w:val="28"/>
          <w:szCs w:val="28"/>
        </w:rPr>
        <w:t xml:space="preserve"> – высота расположения оси насоса над водоупором, м;</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w:t>
      </w:r>
      <w:r w:rsidRPr="00E831A8">
        <w:rPr>
          <w:rFonts w:ascii="Times New Roman" w:hAnsi="Times New Roman"/>
          <w:sz w:val="28"/>
          <w:szCs w:val="28"/>
          <w:lang w:val="en-US"/>
        </w:rPr>
        <w:t>h</w:t>
      </w:r>
      <w:r w:rsidRPr="00E831A8">
        <w:rPr>
          <w:rFonts w:ascii="Times New Roman" w:hAnsi="Times New Roman"/>
          <w:sz w:val="28"/>
          <w:szCs w:val="28"/>
          <w:vertAlign w:val="subscript"/>
        </w:rPr>
        <w:t>в</w:t>
      </w:r>
      <w:r w:rsidRPr="00E831A8">
        <w:rPr>
          <w:rFonts w:ascii="Times New Roman" w:hAnsi="Times New Roman"/>
          <w:sz w:val="28"/>
          <w:szCs w:val="28"/>
        </w:rPr>
        <w:t xml:space="preserve"> – расчетная вакуумметрическая высота всасывания насоса, м (для ЛИУ не более 6 м);</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w:t>
      </w:r>
      <w:r w:rsidRPr="00E831A8">
        <w:rPr>
          <w:rFonts w:ascii="Times New Roman" w:hAnsi="Times New Roman"/>
          <w:sz w:val="28"/>
          <w:szCs w:val="28"/>
          <w:lang w:val="en-US"/>
        </w:rPr>
        <w:t>ξ</w:t>
      </w:r>
      <w:r w:rsidRPr="00E831A8">
        <w:rPr>
          <w:rFonts w:ascii="Times New Roman" w:hAnsi="Times New Roman"/>
          <w:sz w:val="28"/>
          <w:szCs w:val="28"/>
        </w:rPr>
        <w:t xml:space="preserve"> – величина, зависящая от срока службы установки на данном объекте, м</w:t>
      </w:r>
      <w:r w:rsidRPr="00E831A8">
        <w:rPr>
          <w:rFonts w:ascii="Times New Roman" w:hAnsi="Times New Roman"/>
          <w:sz w:val="28"/>
          <w:szCs w:val="28"/>
          <w:vertAlign w:val="superscript"/>
        </w:rPr>
        <w:t>-1</w:t>
      </w:r>
      <w:r w:rsidRPr="00E831A8">
        <w:rPr>
          <w:rFonts w:ascii="Times New Roman" w:hAnsi="Times New Roman"/>
          <w:sz w:val="28"/>
          <w:szCs w:val="28"/>
        </w:rPr>
        <w:t xml:space="preserve"> (при 1 – 6 месяцах равна 0,4);</w:t>
      </w: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w:t>
      </w:r>
      <w:r w:rsidRPr="00E831A8">
        <w:rPr>
          <w:rFonts w:ascii="Times New Roman" w:hAnsi="Times New Roman"/>
          <w:sz w:val="28"/>
          <w:szCs w:val="28"/>
          <w:lang w:val="en-US"/>
        </w:rPr>
        <w:t>K</w:t>
      </w:r>
      <w:r w:rsidRPr="00E831A8">
        <w:rPr>
          <w:rFonts w:ascii="Times New Roman" w:hAnsi="Times New Roman"/>
          <w:sz w:val="28"/>
          <w:szCs w:val="28"/>
          <w:vertAlign w:val="subscript"/>
          <w:lang w:val="en-US"/>
        </w:rPr>
        <w:t>o</w:t>
      </w:r>
      <w:r w:rsidRPr="00E831A8">
        <w:rPr>
          <w:rFonts w:ascii="Times New Roman" w:hAnsi="Times New Roman"/>
          <w:sz w:val="28"/>
          <w:szCs w:val="28"/>
        </w:rPr>
        <w:t xml:space="preserve"> – коэффициент фильтрации грунта в прифильтровой зоне или обсыпке, м/сут;</w:t>
      </w:r>
    </w:p>
    <w:p w:rsidR="004B62B1"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ξ</w:t>
      </w:r>
      <w:r w:rsidRPr="00E831A8">
        <w:rPr>
          <w:rFonts w:ascii="Times New Roman" w:hAnsi="Times New Roman"/>
          <w:sz w:val="28"/>
          <w:szCs w:val="28"/>
          <w:vertAlign w:val="subscript"/>
        </w:rPr>
        <w:t xml:space="preserve">1 </w:t>
      </w:r>
      <w:r w:rsidRPr="00E831A8">
        <w:rPr>
          <w:rFonts w:ascii="Times New Roman" w:hAnsi="Times New Roman"/>
          <w:sz w:val="28"/>
          <w:szCs w:val="28"/>
        </w:rPr>
        <w:t>– коэффициент потерь напора во всасывающей системе, сут</w:t>
      </w:r>
      <w:r w:rsidRPr="00E831A8">
        <w:rPr>
          <w:rFonts w:ascii="Times New Roman" w:hAnsi="Times New Roman"/>
          <w:sz w:val="28"/>
          <w:szCs w:val="28"/>
          <w:vertAlign w:val="superscript"/>
        </w:rPr>
        <w:t>2</w:t>
      </w:r>
      <w:r w:rsidRPr="00E831A8">
        <w:rPr>
          <w:rFonts w:ascii="Times New Roman" w:hAnsi="Times New Roman"/>
          <w:sz w:val="28"/>
          <w:szCs w:val="28"/>
        </w:rPr>
        <w:t>/м</w:t>
      </w:r>
      <w:r w:rsidRPr="00E831A8">
        <w:rPr>
          <w:rFonts w:ascii="Times New Roman" w:hAnsi="Times New Roman"/>
          <w:sz w:val="28"/>
          <w:szCs w:val="28"/>
          <w:vertAlign w:val="superscript"/>
        </w:rPr>
        <w:t>5</w:t>
      </w:r>
      <w:r w:rsidRPr="00E831A8">
        <w:rPr>
          <w:rFonts w:ascii="Times New Roman" w:hAnsi="Times New Roman"/>
          <w:sz w:val="28"/>
          <w:szCs w:val="28"/>
        </w:rPr>
        <w:t xml:space="preserve"> (определяют по графику рис. 5.</w:t>
      </w:r>
      <w:r w:rsidR="00BE7002">
        <w:rPr>
          <w:rFonts w:ascii="Times New Roman" w:hAnsi="Times New Roman"/>
          <w:sz w:val="28"/>
          <w:szCs w:val="28"/>
        </w:rPr>
        <w:t>8</w:t>
      </w:r>
      <w:r w:rsidRPr="00E831A8">
        <w:rPr>
          <w:rFonts w:ascii="Times New Roman" w:hAnsi="Times New Roman"/>
          <w:sz w:val="28"/>
          <w:szCs w:val="28"/>
        </w:rPr>
        <w:t>).</w:t>
      </w:r>
    </w:p>
    <w:p w:rsidR="00FF7CE5" w:rsidRDefault="00FF7CE5" w:rsidP="00E831A8">
      <w:pPr>
        <w:spacing w:after="0" w:line="240" w:lineRule="auto"/>
        <w:ind w:firstLine="709"/>
        <w:rPr>
          <w:rFonts w:ascii="Times New Roman" w:hAnsi="Times New Roman"/>
          <w:sz w:val="28"/>
          <w:szCs w:val="28"/>
        </w:rPr>
      </w:pPr>
    </w:p>
    <w:p w:rsidR="00FF7CE5" w:rsidRDefault="00FF7CE5" w:rsidP="00E831A8">
      <w:pPr>
        <w:spacing w:after="0" w:line="240" w:lineRule="auto"/>
        <w:ind w:firstLine="709"/>
        <w:rPr>
          <w:rFonts w:ascii="Times New Roman" w:hAnsi="Times New Roman"/>
          <w:sz w:val="28"/>
          <w:szCs w:val="28"/>
        </w:rPr>
      </w:pPr>
    </w:p>
    <w:p w:rsidR="00FF7CE5" w:rsidRPr="00E831A8" w:rsidRDefault="00FF7CE5"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B362B1" w:rsidP="00E831A8">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7488" behindDoc="1" locked="0" layoutInCell="1" allowOverlap="1">
            <wp:simplePos x="0" y="0"/>
            <wp:positionH relativeFrom="column">
              <wp:posOffset>851535</wp:posOffset>
            </wp:positionH>
            <wp:positionV relativeFrom="paragraph">
              <wp:posOffset>8255</wp:posOffset>
            </wp:positionV>
            <wp:extent cx="4081145" cy="2474595"/>
            <wp:effectExtent l="19050" t="0" r="0" b="0"/>
            <wp:wrapNone/>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l="38879" t="23592" r="36337" b="50401"/>
                    <a:stretch>
                      <a:fillRect/>
                    </a:stretch>
                  </pic:blipFill>
                  <pic:spPr bwMode="auto">
                    <a:xfrm>
                      <a:off x="0" y="0"/>
                      <a:ext cx="4081145" cy="2474595"/>
                    </a:xfrm>
                    <a:prstGeom prst="rect">
                      <a:avLst/>
                    </a:prstGeom>
                    <a:noFill/>
                    <a:ln w="9525">
                      <a:noFill/>
                      <a:miter lim="800000"/>
                      <a:headEnd/>
                      <a:tailEnd/>
                    </a:ln>
                  </pic:spPr>
                </pic:pic>
              </a:graphicData>
            </a:graphic>
          </wp:anchor>
        </w:drawing>
      </w: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39416E" w:rsidRDefault="0039416E" w:rsidP="00E831A8">
      <w:pPr>
        <w:spacing w:after="0" w:line="240" w:lineRule="auto"/>
        <w:ind w:firstLine="709"/>
        <w:rPr>
          <w:rFonts w:ascii="Times New Roman" w:hAnsi="Times New Roman"/>
          <w:sz w:val="28"/>
          <w:szCs w:val="28"/>
        </w:rPr>
      </w:pPr>
    </w:p>
    <w:p w:rsidR="0039416E" w:rsidRDefault="0039416E" w:rsidP="00E831A8">
      <w:pPr>
        <w:spacing w:after="0" w:line="240" w:lineRule="auto"/>
        <w:ind w:firstLine="709"/>
        <w:rPr>
          <w:rFonts w:ascii="Times New Roman" w:hAnsi="Times New Roman"/>
          <w:sz w:val="28"/>
          <w:szCs w:val="28"/>
        </w:rPr>
      </w:pPr>
    </w:p>
    <w:p w:rsidR="00137F4B"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Рис. 5.</w:t>
      </w:r>
      <w:r w:rsidR="00D93291" w:rsidRPr="00B362B1">
        <w:rPr>
          <w:rFonts w:ascii="Times New Roman" w:hAnsi="Times New Roman"/>
          <w:sz w:val="28"/>
          <w:szCs w:val="28"/>
        </w:rPr>
        <w:t>7</w:t>
      </w:r>
      <w:r w:rsidRPr="00E831A8">
        <w:rPr>
          <w:rFonts w:ascii="Times New Roman" w:hAnsi="Times New Roman"/>
          <w:sz w:val="28"/>
          <w:szCs w:val="28"/>
        </w:rPr>
        <w:t>. Предельно допустимый дебит одного иглофильтра</w:t>
      </w:r>
    </w:p>
    <w:p w:rsidR="00137F4B" w:rsidRPr="00E831A8" w:rsidRDefault="00B362B1" w:rsidP="00E831A8">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8512" behindDoc="1" locked="0" layoutInCell="1" allowOverlap="1">
            <wp:simplePos x="0" y="0"/>
            <wp:positionH relativeFrom="column">
              <wp:posOffset>1023620</wp:posOffset>
            </wp:positionH>
            <wp:positionV relativeFrom="paragraph">
              <wp:posOffset>8255</wp:posOffset>
            </wp:positionV>
            <wp:extent cx="3810000" cy="3119120"/>
            <wp:effectExtent l="19050" t="0" r="0"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srcRect l="38879" t="53886" r="36337" b="10992"/>
                    <a:stretch>
                      <a:fillRect/>
                    </a:stretch>
                  </pic:blipFill>
                  <pic:spPr bwMode="auto">
                    <a:xfrm>
                      <a:off x="0" y="0"/>
                      <a:ext cx="3810000" cy="3119120"/>
                    </a:xfrm>
                    <a:prstGeom prst="rect">
                      <a:avLst/>
                    </a:prstGeom>
                    <a:noFill/>
                    <a:ln w="9525">
                      <a:noFill/>
                      <a:miter lim="800000"/>
                      <a:headEnd/>
                      <a:tailEnd/>
                    </a:ln>
                  </pic:spPr>
                </pic:pic>
              </a:graphicData>
            </a:graphic>
          </wp:anchor>
        </w:drawing>
      </w: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4B62B1" w:rsidRPr="00E831A8" w:rsidRDefault="004B62B1" w:rsidP="00E831A8">
      <w:pPr>
        <w:spacing w:after="0" w:line="240" w:lineRule="auto"/>
        <w:ind w:firstLine="709"/>
        <w:rPr>
          <w:rFonts w:ascii="Times New Roman" w:hAnsi="Times New Roman"/>
          <w:sz w:val="28"/>
          <w:szCs w:val="28"/>
        </w:rPr>
      </w:pPr>
      <w:r w:rsidRPr="00E831A8">
        <w:rPr>
          <w:rFonts w:ascii="Times New Roman" w:hAnsi="Times New Roman"/>
          <w:sz w:val="28"/>
          <w:szCs w:val="28"/>
        </w:rPr>
        <w:t>Рис. 5.</w:t>
      </w:r>
      <w:r w:rsidR="00D93291" w:rsidRPr="00B362B1">
        <w:rPr>
          <w:rFonts w:ascii="Times New Roman" w:hAnsi="Times New Roman"/>
          <w:sz w:val="28"/>
          <w:szCs w:val="28"/>
        </w:rPr>
        <w:t>8</w:t>
      </w:r>
      <w:r w:rsidRPr="00E831A8">
        <w:rPr>
          <w:rFonts w:ascii="Times New Roman" w:hAnsi="Times New Roman"/>
          <w:sz w:val="28"/>
          <w:szCs w:val="28"/>
        </w:rPr>
        <w:t>. График значений коэффициента потерь напора</w:t>
      </w:r>
    </w:p>
    <w:p w:rsidR="00137F4B" w:rsidRPr="00E831A8" w:rsidRDefault="00137F4B" w:rsidP="00E831A8">
      <w:pPr>
        <w:spacing w:after="0" w:line="240" w:lineRule="auto"/>
        <w:ind w:firstLine="709"/>
        <w:rPr>
          <w:rFonts w:ascii="Times New Roman" w:hAnsi="Times New Roman"/>
          <w:sz w:val="28"/>
          <w:szCs w:val="28"/>
        </w:rPr>
      </w:pPr>
    </w:p>
    <w:p w:rsidR="00137F4B" w:rsidRPr="00647CF2" w:rsidRDefault="00137F4B" w:rsidP="00647CF2">
      <w:pPr>
        <w:spacing w:after="0" w:line="240" w:lineRule="auto"/>
        <w:ind w:left="708" w:firstLine="708"/>
        <w:jc w:val="center"/>
        <w:rPr>
          <w:rFonts w:ascii="Times New Roman" w:hAnsi="Times New Roman"/>
          <w:sz w:val="28"/>
          <w:szCs w:val="28"/>
          <w:lang w:val="en-US"/>
        </w:rPr>
      </w:pPr>
      <w:r w:rsidRPr="00E831A8">
        <w:rPr>
          <w:rFonts w:ascii="Times New Roman" w:hAnsi="Times New Roman"/>
          <w:sz w:val="28"/>
          <w:szCs w:val="28"/>
          <w:lang w:val="en-US"/>
        </w:rPr>
        <w:t>y</w:t>
      </w:r>
      <w:r w:rsidRPr="00E831A8">
        <w:rPr>
          <w:rFonts w:ascii="Times New Roman" w:hAnsi="Times New Roman"/>
          <w:i/>
          <w:sz w:val="28"/>
          <w:szCs w:val="28"/>
          <w:vertAlign w:val="subscript"/>
        </w:rPr>
        <w:t>г</w:t>
      </w:r>
      <w:r w:rsidRPr="00B362B1">
        <w:rPr>
          <w:rFonts w:ascii="Times New Roman" w:hAnsi="Times New Roman"/>
          <w:sz w:val="28"/>
          <w:szCs w:val="28"/>
          <w:lang w:val="en-US"/>
        </w:rPr>
        <w:t xml:space="preserve">= </w:t>
      </w:r>
      <w:r w:rsidRPr="00E831A8">
        <w:rPr>
          <w:rFonts w:ascii="Times New Roman" w:hAnsi="Times New Roman"/>
          <w:sz w:val="28"/>
          <w:szCs w:val="28"/>
        </w:rPr>
        <w:t>Н</w:t>
      </w:r>
      <w:r w:rsidRPr="00E831A8">
        <w:rPr>
          <w:rFonts w:ascii="Times New Roman" w:hAnsi="Times New Roman"/>
          <w:i/>
          <w:sz w:val="28"/>
          <w:szCs w:val="28"/>
          <w:vertAlign w:val="subscript"/>
        </w:rPr>
        <w:t>г</w:t>
      </w:r>
      <w:r w:rsidRPr="00B362B1">
        <w:rPr>
          <w:rFonts w:ascii="Times New Roman" w:hAnsi="Times New Roman"/>
          <w:i/>
          <w:sz w:val="28"/>
          <w:szCs w:val="28"/>
          <w:vertAlign w:val="subscript"/>
          <w:lang w:val="en-US"/>
        </w:rPr>
        <w:t xml:space="preserve"> </w:t>
      </w:r>
      <w:r w:rsidRPr="00B362B1">
        <w:rPr>
          <w:rFonts w:ascii="Times New Roman" w:hAnsi="Times New Roman"/>
          <w:sz w:val="28"/>
          <w:szCs w:val="28"/>
          <w:lang w:val="en-US"/>
        </w:rPr>
        <w:t xml:space="preserve">- </w:t>
      </w:r>
      <w:r w:rsidRPr="00E831A8">
        <w:rPr>
          <w:rFonts w:ascii="Times New Roman" w:hAnsi="Times New Roman"/>
          <w:sz w:val="28"/>
          <w:szCs w:val="28"/>
          <w:lang w:val="en-US"/>
        </w:rPr>
        <w:t>S</w:t>
      </w:r>
      <m:oMath>
        <m:r>
          <w:rPr>
            <w:rFonts w:ascii="Cambria Math" w:hAnsi="Cambria Math" w:cs="Arial"/>
            <w:sz w:val="28"/>
            <w:lang w:val="en-US"/>
          </w:rPr>
          <m:t xml:space="preserve"> </m:t>
        </m:r>
        <m:f>
          <m:fPr>
            <m:ctrlPr>
              <w:rPr>
                <w:rFonts w:ascii="Cambria Math" w:hAnsi="Cambria Math" w:cs="Arial"/>
                <w:i/>
                <w:sz w:val="36"/>
                <w:lang w:val="en-US"/>
              </w:rPr>
            </m:ctrlPr>
          </m:fPr>
          <m:num>
            <m:r>
              <w:rPr>
                <w:rFonts w:ascii="Cambria Math" w:hAnsi="Cambria Math" w:cs="Arial"/>
                <w:sz w:val="36"/>
                <w:lang w:val="en-US"/>
              </w:rPr>
              <m:t>R+2</m:t>
            </m:r>
            <m:r>
              <w:rPr>
                <w:rFonts w:ascii="Cambria Math" w:hAnsi="Cambria Math" w:cs="Arial"/>
                <w:sz w:val="36"/>
              </w:rPr>
              <m:t>GФ</m:t>
            </m:r>
            <m:r>
              <w:rPr>
                <w:rFonts w:ascii="Cambria Math" w:hAnsi="Cambria Math" w:cs="Arial"/>
                <w:sz w:val="36"/>
                <w:lang w:val="en-US"/>
              </w:rPr>
              <m:t>Z'</m:t>
            </m:r>
          </m:num>
          <m:den>
            <m:r>
              <w:rPr>
                <w:rFonts w:ascii="Cambria Math" w:hAnsi="Cambria Math" w:cs="Arial"/>
                <w:sz w:val="36"/>
                <w:lang w:val="en-US"/>
              </w:rPr>
              <m:t>R-</m:t>
            </m:r>
            <m:r>
              <w:rPr>
                <w:rFonts w:ascii="Cambria Math" w:hAnsi="Cambria Math" w:cs="Arial"/>
                <w:sz w:val="36"/>
              </w:rPr>
              <m:t>x</m:t>
            </m:r>
          </m:den>
        </m:f>
      </m:oMath>
      <w:r w:rsidRPr="00B362B1">
        <w:rPr>
          <w:rFonts w:ascii="Times New Roman" w:hAnsi="Times New Roman"/>
          <w:sz w:val="28"/>
          <w:szCs w:val="28"/>
          <w:lang w:val="en-US"/>
        </w:rPr>
        <w:t xml:space="preserve">, </w:t>
      </w:r>
      <w:r w:rsidR="00647CF2" w:rsidRPr="00647CF2">
        <w:rPr>
          <w:rFonts w:ascii="Times New Roman" w:hAnsi="Times New Roman"/>
          <w:sz w:val="28"/>
          <w:szCs w:val="28"/>
          <w:lang w:val="en-US"/>
        </w:rPr>
        <w:tab/>
      </w:r>
      <w:r w:rsidR="00647CF2" w:rsidRPr="00647CF2">
        <w:rPr>
          <w:rFonts w:ascii="Times New Roman" w:hAnsi="Times New Roman"/>
          <w:sz w:val="28"/>
          <w:szCs w:val="28"/>
          <w:lang w:val="en-US"/>
        </w:rPr>
        <w:tab/>
      </w:r>
      <w:r w:rsidR="00647CF2" w:rsidRPr="00647CF2">
        <w:rPr>
          <w:rFonts w:ascii="Times New Roman" w:hAnsi="Times New Roman"/>
          <w:sz w:val="28"/>
          <w:szCs w:val="28"/>
          <w:lang w:val="en-US"/>
        </w:rPr>
        <w:tab/>
      </w:r>
      <w:r w:rsidR="00647CF2" w:rsidRPr="00647CF2">
        <w:rPr>
          <w:rFonts w:ascii="Times New Roman" w:hAnsi="Times New Roman"/>
          <w:sz w:val="28"/>
          <w:szCs w:val="28"/>
          <w:lang w:val="en-US"/>
        </w:rPr>
        <w:tab/>
        <w:t>(5.13)</w:t>
      </w:r>
    </w:p>
    <w:p w:rsidR="00137F4B" w:rsidRPr="00647CF2" w:rsidRDefault="00137F4B" w:rsidP="00647CF2">
      <w:pPr>
        <w:spacing w:after="0" w:line="240" w:lineRule="auto"/>
        <w:ind w:left="708" w:firstLine="708"/>
        <w:jc w:val="center"/>
        <w:rPr>
          <w:rFonts w:ascii="Times New Roman" w:hAnsi="Times New Roman"/>
          <w:sz w:val="28"/>
          <w:szCs w:val="28"/>
        </w:rPr>
      </w:pPr>
      <w:r w:rsidRPr="00E831A8">
        <w:rPr>
          <w:rFonts w:ascii="Times New Roman" w:hAnsi="Times New Roman"/>
          <w:sz w:val="28"/>
          <w:szCs w:val="28"/>
          <w:lang w:val="en-US"/>
        </w:rPr>
        <w:t>y</w:t>
      </w:r>
      <w:r w:rsidRPr="00E831A8">
        <w:rPr>
          <w:rFonts w:ascii="Times New Roman" w:hAnsi="Times New Roman"/>
          <w:i/>
          <w:sz w:val="28"/>
          <w:szCs w:val="28"/>
          <w:vertAlign w:val="subscript"/>
        </w:rPr>
        <w:t>г</w:t>
      </w:r>
      <w:r w:rsidRPr="00647CF2">
        <w:rPr>
          <w:rFonts w:ascii="Times New Roman" w:hAnsi="Times New Roman"/>
          <w:sz w:val="28"/>
          <w:szCs w:val="28"/>
        </w:rPr>
        <w:t xml:space="preserve">= </w:t>
      </w:r>
      <w:r w:rsidRPr="00E831A8">
        <w:rPr>
          <w:rFonts w:ascii="Times New Roman" w:hAnsi="Times New Roman"/>
          <w:sz w:val="28"/>
          <w:szCs w:val="28"/>
        </w:rPr>
        <w:t>Н</w:t>
      </w:r>
      <w:r w:rsidRPr="00647CF2">
        <w:rPr>
          <w:rFonts w:ascii="Times New Roman" w:hAnsi="Times New Roman"/>
          <w:i/>
          <w:sz w:val="28"/>
          <w:szCs w:val="28"/>
          <w:vertAlign w:val="subscript"/>
        </w:rPr>
        <w:t xml:space="preserve"> </w:t>
      </w:r>
      <w:r w:rsidRPr="00647CF2">
        <w:rPr>
          <w:rFonts w:ascii="Times New Roman" w:hAnsi="Times New Roman"/>
          <w:sz w:val="28"/>
          <w:szCs w:val="28"/>
        </w:rPr>
        <w:t xml:space="preserve">– </w:t>
      </w:r>
      <w:r w:rsidRPr="00E831A8">
        <w:rPr>
          <w:rFonts w:ascii="Times New Roman" w:hAnsi="Times New Roman"/>
          <w:sz w:val="28"/>
          <w:szCs w:val="28"/>
          <w:lang w:val="en-US"/>
        </w:rPr>
        <w:t>S</w:t>
      </w:r>
      <m:oMath>
        <m:d>
          <m:dPr>
            <m:ctrlPr>
              <w:rPr>
                <w:rFonts w:ascii="Cambria Math" w:hAnsi="Cambria Math" w:cs="Arial"/>
                <w:i/>
                <w:sz w:val="28"/>
              </w:rPr>
            </m:ctrlPr>
          </m:dPr>
          <m:e>
            <m:r>
              <w:rPr>
                <w:rFonts w:ascii="Cambria Math" w:hAnsi="Cambria Math" w:cs="Arial"/>
                <w:sz w:val="28"/>
              </w:rPr>
              <m:t>1+</m:t>
            </m:r>
            <m:f>
              <m:fPr>
                <m:ctrlPr>
                  <w:rPr>
                    <w:rFonts w:ascii="Cambria Math" w:hAnsi="Cambria Math" w:cs="Arial"/>
                    <w:i/>
                    <w:sz w:val="36"/>
                    <w:lang w:val="en-US"/>
                  </w:rPr>
                </m:ctrlPr>
              </m:fPr>
              <m:num>
                <m:r>
                  <w:rPr>
                    <w:rFonts w:ascii="Cambria Math" w:hAnsi="Cambria Math" w:cs="Arial"/>
                    <w:sz w:val="36"/>
                  </w:rPr>
                  <m:t>2</m:t>
                </m:r>
                <m:r>
                  <w:rPr>
                    <w:rFonts w:ascii="Cambria Math" w:hAnsi="Cambria Math" w:cs="Arial"/>
                    <w:sz w:val="36"/>
                  </w:rPr>
                  <m:t>hФ</m:t>
                </m:r>
                <m:r>
                  <w:rPr>
                    <w:rFonts w:ascii="Cambria Math" w:hAnsi="Cambria Math" w:cs="Arial"/>
                    <w:sz w:val="36"/>
                    <w:lang w:val="en-US"/>
                  </w:rPr>
                  <m:t>Z</m:t>
                </m:r>
                <m:r>
                  <w:rPr>
                    <w:rFonts w:ascii="Cambria Math" w:hAnsi="Cambria Math" w:cs="Arial"/>
                    <w:sz w:val="36"/>
                  </w:rPr>
                  <m:t>'</m:t>
                </m:r>
              </m:num>
              <m:den>
                <m:r>
                  <w:rPr>
                    <w:rFonts w:ascii="Cambria Math" w:hAnsi="Cambria Math" w:cs="Arial"/>
                    <w:sz w:val="36"/>
                    <w:lang w:val="en-US"/>
                  </w:rPr>
                  <m:t>Nnln</m:t>
                </m:r>
                <m:f>
                  <m:fPr>
                    <m:ctrlPr>
                      <w:rPr>
                        <w:rFonts w:ascii="Cambria Math" w:hAnsi="Cambria Math" w:cs="Arial"/>
                        <w:i/>
                        <w:sz w:val="36"/>
                        <w:lang w:val="en-US"/>
                      </w:rPr>
                    </m:ctrlPr>
                  </m:fPr>
                  <m:num>
                    <m:r>
                      <w:rPr>
                        <w:rFonts w:ascii="Cambria Math" w:hAnsi="Cambria Math" w:cs="Arial"/>
                        <w:sz w:val="36"/>
                        <w:lang w:val="en-US"/>
                      </w:rPr>
                      <m:t>R</m:t>
                    </m:r>
                  </m:num>
                  <m:den>
                    <m:r>
                      <w:rPr>
                        <w:rFonts w:ascii="Cambria Math" w:hAnsi="Cambria Math" w:cs="Arial"/>
                        <w:sz w:val="36"/>
                        <w:lang w:val="en-US"/>
                      </w:rPr>
                      <m:t>A</m:t>
                    </m:r>
                  </m:den>
                </m:f>
              </m:den>
            </m:f>
          </m:e>
        </m:d>
      </m:oMath>
      <w:r w:rsidRPr="00647CF2">
        <w:rPr>
          <w:rFonts w:ascii="Times New Roman" w:hAnsi="Times New Roman"/>
          <w:sz w:val="28"/>
          <w:szCs w:val="28"/>
        </w:rPr>
        <w:t xml:space="preserve">, </w:t>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00647CF2" w:rsidRPr="00647CF2">
        <w:rPr>
          <w:rFonts w:ascii="Times New Roman" w:hAnsi="Times New Roman"/>
          <w:sz w:val="28"/>
          <w:szCs w:val="28"/>
        </w:rPr>
        <w:t>(5.14)</w:t>
      </w:r>
    </w:p>
    <w:p w:rsidR="00137F4B" w:rsidRPr="00E831A8" w:rsidRDefault="00137F4B"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Ф – коэффициент фильтрационного сопротивления м- (равный 1; 0,8; 0,7; 0,6 м</w:t>
      </w:r>
      <w:r w:rsidRPr="00E831A8">
        <w:rPr>
          <w:rFonts w:ascii="Times New Roman" w:hAnsi="Times New Roman"/>
          <w:sz w:val="28"/>
          <w:szCs w:val="28"/>
          <w:vertAlign w:val="superscript"/>
        </w:rPr>
        <w:t>-1</w:t>
      </w:r>
      <w:r w:rsidRPr="00E831A8">
        <w:rPr>
          <w:rFonts w:ascii="Times New Roman" w:hAnsi="Times New Roman"/>
          <w:sz w:val="28"/>
          <w:szCs w:val="28"/>
        </w:rPr>
        <w:t xml:space="preserve"> при шаге иглофильтров соответственно 0,75; 1,5; 2,25; 3,0 м);</w:t>
      </w:r>
    </w:p>
    <w:p w:rsidR="00137F4B" w:rsidRPr="00E831A8" w:rsidRDefault="0051582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w:t>
      </w:r>
      <w:r w:rsidR="00137F4B" w:rsidRPr="00E831A8">
        <w:rPr>
          <w:rFonts w:ascii="Times New Roman" w:hAnsi="Times New Roman"/>
          <w:sz w:val="28"/>
          <w:szCs w:val="28"/>
        </w:rPr>
        <w:t xml:space="preserve"> </w:t>
      </w:r>
      <w:r w:rsidRPr="00E831A8">
        <w:rPr>
          <w:rFonts w:ascii="Times New Roman" w:hAnsi="Times New Roman"/>
          <w:sz w:val="28"/>
          <w:szCs w:val="28"/>
        </w:rPr>
        <w:t xml:space="preserve">  </w:t>
      </w:r>
      <w:r w:rsidR="00137F4B" w:rsidRPr="00E831A8">
        <w:rPr>
          <w:rFonts w:ascii="Times New Roman" w:hAnsi="Times New Roman"/>
          <w:sz w:val="28"/>
          <w:szCs w:val="28"/>
        </w:rPr>
        <w:t>z’ – толщина потока на линии иглофильтров, м (при напорном потоке z’ = z, при безнапорном z’ = y).</w:t>
      </w:r>
    </w:p>
    <w:p w:rsidR="00137F4B" w:rsidRPr="00E831A8" w:rsidRDefault="00137F4B" w:rsidP="00A01806">
      <w:pPr>
        <w:spacing w:after="0" w:line="240" w:lineRule="auto"/>
        <w:ind w:firstLine="709"/>
        <w:rPr>
          <w:rFonts w:ascii="Times New Roman" w:hAnsi="Times New Roman"/>
          <w:sz w:val="28"/>
          <w:szCs w:val="28"/>
        </w:rPr>
      </w:pPr>
      <w:r w:rsidRPr="00E831A8">
        <w:rPr>
          <w:rFonts w:ascii="Times New Roman" w:hAnsi="Times New Roman"/>
          <w:sz w:val="28"/>
          <w:szCs w:val="28"/>
        </w:rPr>
        <w:t>Значения 'г y и yг определяют для вс</w:t>
      </w:r>
      <w:r w:rsidR="00A01806">
        <w:rPr>
          <w:rFonts w:ascii="Times New Roman" w:hAnsi="Times New Roman"/>
          <w:sz w:val="28"/>
          <w:szCs w:val="28"/>
        </w:rPr>
        <w:t>ех значений n (2G) и строят кри</w:t>
      </w:r>
      <w:r w:rsidRPr="00E831A8">
        <w:rPr>
          <w:rFonts w:ascii="Times New Roman" w:hAnsi="Times New Roman"/>
          <w:sz w:val="28"/>
          <w:szCs w:val="28"/>
        </w:rPr>
        <w:t>вые. Если кривые пересекутся в интервале между двумя значениями 2G</w:t>
      </w:r>
      <w:r w:rsidR="00A01806">
        <w:rPr>
          <w:rFonts w:ascii="Times New Roman" w:hAnsi="Times New Roman"/>
          <w:sz w:val="28"/>
          <w:szCs w:val="28"/>
        </w:rPr>
        <w:t xml:space="preserve"> </w:t>
      </w:r>
      <w:r w:rsidRPr="00E831A8">
        <w:rPr>
          <w:rFonts w:ascii="Times New Roman" w:hAnsi="Times New Roman"/>
          <w:sz w:val="28"/>
          <w:szCs w:val="28"/>
        </w:rPr>
        <w:t>(рис. 5.</w:t>
      </w:r>
      <w:r w:rsidR="00647CF2">
        <w:rPr>
          <w:rFonts w:ascii="Times New Roman" w:hAnsi="Times New Roman"/>
          <w:sz w:val="28"/>
          <w:szCs w:val="28"/>
        </w:rPr>
        <w:t>9</w:t>
      </w:r>
      <w:r w:rsidRPr="00E831A8">
        <w:rPr>
          <w:rFonts w:ascii="Times New Roman" w:hAnsi="Times New Roman"/>
          <w:sz w:val="28"/>
          <w:szCs w:val="28"/>
        </w:rPr>
        <w:t>), то за расчетное следует принимать меньшее из значений 2G и</w:t>
      </w:r>
      <w:r w:rsidR="00A01806">
        <w:rPr>
          <w:rFonts w:ascii="Times New Roman" w:hAnsi="Times New Roman"/>
          <w:sz w:val="28"/>
          <w:szCs w:val="28"/>
        </w:rPr>
        <w:t xml:space="preserve"> </w:t>
      </w:r>
      <w:r w:rsidRPr="00E831A8">
        <w:rPr>
          <w:rFonts w:ascii="Times New Roman" w:hAnsi="Times New Roman"/>
          <w:sz w:val="28"/>
          <w:szCs w:val="28"/>
        </w:rPr>
        <w:t>соответствующее ему y</w:t>
      </w:r>
      <w:r w:rsidRPr="00E831A8">
        <w:rPr>
          <w:rFonts w:ascii="Times New Roman" w:hAnsi="Times New Roman"/>
          <w:i/>
          <w:sz w:val="28"/>
          <w:szCs w:val="28"/>
          <w:vertAlign w:val="subscript"/>
        </w:rPr>
        <w:t>г</w:t>
      </w:r>
      <w:r w:rsidRPr="00E831A8">
        <w:rPr>
          <w:rFonts w:ascii="Times New Roman" w:hAnsi="Times New Roman"/>
          <w:sz w:val="28"/>
          <w:szCs w:val="28"/>
        </w:rPr>
        <w:t>.</w:t>
      </w:r>
    </w:p>
    <w:p w:rsidR="00137F4B" w:rsidRPr="00A01806" w:rsidRDefault="00B362B1" w:rsidP="00252701">
      <w:pPr>
        <w:spacing w:after="0" w:line="240" w:lineRule="auto"/>
        <w:ind w:firstLine="709"/>
        <w:jc w:val="both"/>
        <w:rPr>
          <w:rFonts w:ascii="Times New Roman" w:hAnsi="Times New Roman"/>
          <w:i/>
          <w:sz w:val="28"/>
          <w:szCs w:val="28"/>
          <w:vertAlign w:val="subscript"/>
        </w:rPr>
      </w:pPr>
      <w:r>
        <w:rPr>
          <w:rFonts w:ascii="Times New Roman" w:hAnsi="Times New Roman"/>
          <w:noProof/>
          <w:sz w:val="28"/>
          <w:szCs w:val="28"/>
          <w:lang w:eastAsia="ru-RU"/>
        </w:rPr>
        <w:drawing>
          <wp:anchor distT="0" distB="0" distL="114300" distR="114300" simplePos="0" relativeHeight="251649536" behindDoc="1" locked="0" layoutInCell="1" allowOverlap="1">
            <wp:simplePos x="0" y="0"/>
            <wp:positionH relativeFrom="column">
              <wp:posOffset>1128395</wp:posOffset>
            </wp:positionH>
            <wp:positionV relativeFrom="paragraph">
              <wp:posOffset>476250</wp:posOffset>
            </wp:positionV>
            <wp:extent cx="3924300" cy="2397760"/>
            <wp:effectExtent l="19050" t="0" r="0" b="0"/>
            <wp:wrapNone/>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srcRect l="41048" t="54961" r="39435" b="24397"/>
                    <a:stretch>
                      <a:fillRect/>
                    </a:stretch>
                  </pic:blipFill>
                  <pic:spPr bwMode="auto">
                    <a:xfrm>
                      <a:off x="0" y="0"/>
                      <a:ext cx="3924300" cy="2397760"/>
                    </a:xfrm>
                    <a:prstGeom prst="rect">
                      <a:avLst/>
                    </a:prstGeom>
                    <a:noFill/>
                    <a:ln w="9525">
                      <a:noFill/>
                      <a:miter lim="800000"/>
                      <a:headEnd/>
                      <a:tailEnd/>
                    </a:ln>
                  </pic:spPr>
                </pic:pic>
              </a:graphicData>
            </a:graphic>
          </wp:anchor>
        </w:drawing>
      </w:r>
      <w:r w:rsidR="00137F4B" w:rsidRPr="00E831A8">
        <w:rPr>
          <w:rFonts w:ascii="Times New Roman" w:hAnsi="Times New Roman"/>
          <w:sz w:val="28"/>
          <w:szCs w:val="28"/>
        </w:rPr>
        <w:t>Если кривые не пересекутся в интервале построения и значения  y’</w:t>
      </w:r>
      <w:r w:rsidR="00137F4B" w:rsidRPr="00E831A8">
        <w:rPr>
          <w:rFonts w:ascii="Times New Roman" w:hAnsi="Times New Roman"/>
          <w:i/>
          <w:sz w:val="28"/>
          <w:szCs w:val="28"/>
          <w:vertAlign w:val="subscript"/>
        </w:rPr>
        <w:t>г</w:t>
      </w:r>
      <w:r w:rsidR="00A01806">
        <w:rPr>
          <w:rFonts w:ascii="Times New Roman" w:hAnsi="Times New Roman"/>
          <w:i/>
          <w:sz w:val="28"/>
          <w:szCs w:val="28"/>
          <w:vertAlign w:val="subscript"/>
        </w:rPr>
        <w:t xml:space="preserve"> </w:t>
      </w:r>
      <w:r w:rsidR="00137F4B" w:rsidRPr="00E831A8">
        <w:rPr>
          <w:rFonts w:ascii="Times New Roman" w:hAnsi="Times New Roman"/>
          <w:sz w:val="28"/>
          <w:szCs w:val="28"/>
        </w:rPr>
        <w:t>выше значений y</w:t>
      </w:r>
      <w:r w:rsidR="00137F4B" w:rsidRPr="00E831A8">
        <w:rPr>
          <w:rFonts w:ascii="Times New Roman" w:hAnsi="Times New Roman"/>
          <w:i/>
          <w:sz w:val="28"/>
          <w:szCs w:val="28"/>
          <w:vertAlign w:val="subscript"/>
        </w:rPr>
        <w:t>г</w:t>
      </w:r>
      <w:r w:rsidR="00137F4B" w:rsidRPr="00E831A8">
        <w:rPr>
          <w:rFonts w:ascii="Times New Roman" w:hAnsi="Times New Roman"/>
          <w:sz w:val="28"/>
          <w:szCs w:val="28"/>
        </w:rPr>
        <w:t>, то из этого следует, что насос установлен высоко и не</w:t>
      </w:r>
      <w:r w:rsidR="00A01806">
        <w:rPr>
          <w:rFonts w:ascii="Times New Roman" w:hAnsi="Times New Roman"/>
          <w:i/>
          <w:sz w:val="28"/>
          <w:szCs w:val="28"/>
          <w:vertAlign w:val="subscript"/>
        </w:rPr>
        <w:t xml:space="preserve"> </w:t>
      </w:r>
      <w:r w:rsidR="00137F4B" w:rsidRPr="00E831A8">
        <w:rPr>
          <w:rFonts w:ascii="Times New Roman" w:hAnsi="Times New Roman"/>
          <w:sz w:val="28"/>
          <w:szCs w:val="28"/>
        </w:rPr>
        <w:t>может обеспечить понижение уровня воды до требуемой отметки.</w:t>
      </w: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A01806" w:rsidRDefault="00A01806" w:rsidP="00E831A8">
      <w:pPr>
        <w:spacing w:after="0" w:line="240" w:lineRule="auto"/>
        <w:ind w:firstLine="709"/>
        <w:rPr>
          <w:rFonts w:ascii="Times New Roman" w:hAnsi="Times New Roman"/>
          <w:sz w:val="28"/>
          <w:szCs w:val="28"/>
        </w:rPr>
      </w:pPr>
    </w:p>
    <w:p w:rsidR="0039416E" w:rsidRDefault="00137F4B"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w:t>
      </w:r>
    </w:p>
    <w:p w:rsidR="00137F4B" w:rsidRPr="00E831A8" w:rsidRDefault="00137F4B" w:rsidP="00E831A8">
      <w:pPr>
        <w:spacing w:after="0" w:line="240" w:lineRule="auto"/>
        <w:ind w:firstLine="709"/>
        <w:rPr>
          <w:rFonts w:ascii="Times New Roman" w:hAnsi="Times New Roman"/>
          <w:i/>
          <w:sz w:val="28"/>
          <w:szCs w:val="28"/>
          <w:vertAlign w:val="subscript"/>
        </w:rPr>
      </w:pPr>
      <w:r w:rsidRPr="00E831A8">
        <w:rPr>
          <w:rFonts w:ascii="Times New Roman" w:hAnsi="Times New Roman"/>
          <w:sz w:val="28"/>
          <w:szCs w:val="28"/>
        </w:rPr>
        <w:t>Рис. 5.</w:t>
      </w:r>
      <w:r w:rsidR="00D93291" w:rsidRPr="00B362B1">
        <w:rPr>
          <w:rFonts w:ascii="Times New Roman" w:hAnsi="Times New Roman"/>
          <w:sz w:val="28"/>
          <w:szCs w:val="28"/>
        </w:rPr>
        <w:t>9</w:t>
      </w:r>
      <w:r w:rsidRPr="00E831A8">
        <w:rPr>
          <w:rFonts w:ascii="Times New Roman" w:hAnsi="Times New Roman"/>
          <w:sz w:val="28"/>
          <w:szCs w:val="28"/>
        </w:rPr>
        <w:t>. Графическое изображение y</w:t>
      </w:r>
      <w:r w:rsidRPr="00E831A8">
        <w:rPr>
          <w:rFonts w:ascii="Times New Roman" w:hAnsi="Times New Roman"/>
          <w:i/>
          <w:sz w:val="28"/>
          <w:szCs w:val="28"/>
          <w:vertAlign w:val="subscript"/>
        </w:rPr>
        <w:t>г</w:t>
      </w:r>
      <w:r w:rsidRPr="00E831A8">
        <w:rPr>
          <w:rFonts w:ascii="Times New Roman" w:hAnsi="Times New Roman"/>
          <w:sz w:val="28"/>
          <w:szCs w:val="28"/>
        </w:rPr>
        <w:t xml:space="preserve"> и y’</w:t>
      </w:r>
      <w:r w:rsidRPr="00E831A8">
        <w:rPr>
          <w:rFonts w:ascii="Times New Roman" w:hAnsi="Times New Roman"/>
          <w:i/>
          <w:sz w:val="28"/>
          <w:szCs w:val="28"/>
          <w:vertAlign w:val="subscript"/>
        </w:rPr>
        <w:t>г</w:t>
      </w:r>
    </w:p>
    <w:p w:rsidR="00137F4B" w:rsidRPr="00E831A8" w:rsidRDefault="00137F4B" w:rsidP="00E831A8">
      <w:pPr>
        <w:spacing w:after="0" w:line="240" w:lineRule="auto"/>
        <w:ind w:firstLine="709"/>
        <w:jc w:val="center"/>
        <w:rPr>
          <w:rFonts w:ascii="Times New Roman" w:hAnsi="Times New Roman"/>
          <w:sz w:val="28"/>
          <w:szCs w:val="28"/>
        </w:rPr>
      </w:pPr>
    </w:p>
    <w:p w:rsidR="00137F4B" w:rsidRPr="00E831A8" w:rsidRDefault="00137F4B"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В таком случае необходимо опустить насос, установить два яруса</w:t>
      </w:r>
    </w:p>
    <w:p w:rsidR="00137F4B" w:rsidRPr="00E831A8" w:rsidRDefault="00137F4B" w:rsidP="00A01806">
      <w:pPr>
        <w:spacing w:after="0" w:line="240" w:lineRule="auto"/>
        <w:jc w:val="both"/>
        <w:rPr>
          <w:rFonts w:ascii="Times New Roman" w:hAnsi="Times New Roman"/>
          <w:sz w:val="28"/>
          <w:szCs w:val="28"/>
        </w:rPr>
      </w:pPr>
      <w:r w:rsidRPr="00E831A8">
        <w:rPr>
          <w:rFonts w:ascii="Times New Roman" w:hAnsi="Times New Roman"/>
          <w:sz w:val="28"/>
          <w:szCs w:val="28"/>
        </w:rPr>
        <w:t>иглофильтров или применить другой способ водопонижения.</w:t>
      </w:r>
    </w:p>
    <w:p w:rsidR="00137F4B" w:rsidRPr="00E831A8" w:rsidRDefault="00137F4B"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По величине yг определяют глубину погружения иглофильтров в грунт:</w:t>
      </w:r>
    </w:p>
    <w:p w:rsidR="00137F4B" w:rsidRPr="00E831A8" w:rsidRDefault="00137F4B" w:rsidP="00647CF2">
      <w:pPr>
        <w:spacing w:after="0" w:line="240" w:lineRule="auto"/>
        <w:ind w:left="3539" w:firstLine="1"/>
        <w:jc w:val="both"/>
        <w:rPr>
          <w:rFonts w:ascii="Times New Roman" w:hAnsi="Times New Roman"/>
          <w:sz w:val="28"/>
          <w:szCs w:val="28"/>
        </w:rPr>
      </w:pPr>
      <w:r w:rsidRPr="00E831A8">
        <w:rPr>
          <w:rFonts w:ascii="Times New Roman" w:hAnsi="Times New Roman"/>
          <w:sz w:val="28"/>
          <w:szCs w:val="28"/>
          <w:lang w:val="en-US"/>
        </w:rPr>
        <w:t>l</w:t>
      </w:r>
      <w:r w:rsidRPr="00E831A8">
        <w:rPr>
          <w:rFonts w:ascii="Times New Roman" w:hAnsi="Times New Roman"/>
          <w:sz w:val="28"/>
          <w:szCs w:val="28"/>
          <w:vertAlign w:val="subscript"/>
          <w:lang w:val="en-US"/>
        </w:rPr>
        <w:t>u</w:t>
      </w:r>
      <w:r w:rsidRPr="00E831A8">
        <w:rPr>
          <w:rFonts w:ascii="Times New Roman" w:hAnsi="Times New Roman"/>
          <w:sz w:val="28"/>
          <w:szCs w:val="28"/>
          <w:lang w:val="en-US"/>
        </w:rPr>
        <w:sym w:font="Symbol" w:char="F0B3"/>
      </w:r>
      <w:r w:rsidRPr="00E831A8">
        <w:rPr>
          <w:rFonts w:ascii="Times New Roman" w:hAnsi="Times New Roman"/>
          <w:sz w:val="28"/>
          <w:szCs w:val="28"/>
          <w:lang w:val="en-US"/>
        </w:rPr>
        <w:t>y</w:t>
      </w:r>
      <w:r w:rsidRPr="00E831A8">
        <w:rPr>
          <w:rFonts w:ascii="Times New Roman" w:hAnsi="Times New Roman"/>
          <w:sz w:val="28"/>
          <w:szCs w:val="28"/>
          <w:vertAlign w:val="subscript"/>
        </w:rPr>
        <w:t>н</w:t>
      </w:r>
      <w:r w:rsidRPr="00E831A8">
        <w:rPr>
          <w:rFonts w:ascii="Times New Roman" w:hAnsi="Times New Roman"/>
          <w:sz w:val="28"/>
          <w:szCs w:val="28"/>
        </w:rPr>
        <w:t>- y</w:t>
      </w:r>
      <w:r w:rsidRPr="00E831A8">
        <w:rPr>
          <w:rFonts w:ascii="Times New Roman" w:hAnsi="Times New Roman"/>
          <w:i/>
          <w:sz w:val="28"/>
          <w:szCs w:val="28"/>
          <w:vertAlign w:val="subscript"/>
        </w:rPr>
        <w:t>г</w:t>
      </w:r>
      <w:r w:rsidRPr="00E831A8">
        <w:rPr>
          <w:rFonts w:ascii="Times New Roman" w:hAnsi="Times New Roman"/>
          <w:sz w:val="28"/>
          <w:szCs w:val="28"/>
        </w:rPr>
        <w:t>+</w:t>
      </w:r>
      <w:r w:rsidRPr="00E831A8">
        <w:rPr>
          <w:rFonts w:ascii="Times New Roman" w:hAnsi="Times New Roman"/>
          <w:sz w:val="28"/>
          <w:szCs w:val="28"/>
          <w:lang w:val="en-US"/>
        </w:rPr>
        <w:t>l</w:t>
      </w:r>
      <w:r w:rsidRPr="00E831A8">
        <w:rPr>
          <w:rFonts w:ascii="Times New Roman" w:hAnsi="Times New Roman"/>
          <w:sz w:val="28"/>
          <w:szCs w:val="28"/>
          <w:vertAlign w:val="subscript"/>
        </w:rPr>
        <w:t>ср</w:t>
      </w:r>
      <w:r w:rsidRPr="00E831A8">
        <w:rPr>
          <w:rFonts w:ascii="Times New Roman" w:hAnsi="Times New Roman"/>
          <w:sz w:val="28"/>
          <w:szCs w:val="28"/>
        </w:rPr>
        <w:t xml:space="preserve">+0,5, </w:t>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t>(5.15)</w:t>
      </w:r>
    </w:p>
    <w:p w:rsidR="00137F4B" w:rsidRPr="00E831A8" w:rsidRDefault="00137F4B"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где l</w:t>
      </w:r>
      <w:r w:rsidRPr="00E831A8">
        <w:rPr>
          <w:rFonts w:ascii="Times New Roman" w:hAnsi="Times New Roman"/>
          <w:sz w:val="28"/>
          <w:szCs w:val="28"/>
          <w:vertAlign w:val="subscript"/>
        </w:rPr>
        <w:t>u</w:t>
      </w:r>
      <w:r w:rsidRPr="00E831A8">
        <w:rPr>
          <w:rFonts w:ascii="Times New Roman" w:hAnsi="Times New Roman"/>
          <w:sz w:val="28"/>
          <w:szCs w:val="28"/>
        </w:rPr>
        <w:t xml:space="preserve"> – глубина погружения иглофильтров в грунт от оси насоса, м;</w:t>
      </w:r>
    </w:p>
    <w:p w:rsidR="00137F4B" w:rsidRPr="00E831A8" w:rsidRDefault="00137F4B" w:rsidP="00A01806">
      <w:pPr>
        <w:spacing w:after="0" w:line="240" w:lineRule="auto"/>
        <w:jc w:val="both"/>
        <w:rPr>
          <w:rFonts w:ascii="Times New Roman" w:hAnsi="Times New Roman"/>
          <w:sz w:val="28"/>
          <w:szCs w:val="28"/>
        </w:rPr>
      </w:pPr>
      <w:r w:rsidRPr="00E831A8">
        <w:rPr>
          <w:rFonts w:ascii="Times New Roman" w:hAnsi="Times New Roman"/>
          <w:sz w:val="28"/>
          <w:szCs w:val="28"/>
        </w:rPr>
        <w:t xml:space="preserve">               l</w:t>
      </w:r>
      <w:r w:rsidRPr="00E831A8">
        <w:rPr>
          <w:rFonts w:ascii="Times New Roman" w:hAnsi="Times New Roman"/>
          <w:sz w:val="28"/>
          <w:szCs w:val="28"/>
          <w:vertAlign w:val="subscript"/>
        </w:rPr>
        <w:t>ср</w:t>
      </w:r>
      <w:r w:rsidRPr="00E831A8">
        <w:rPr>
          <w:rFonts w:ascii="Times New Roman" w:hAnsi="Times New Roman"/>
          <w:sz w:val="28"/>
          <w:szCs w:val="28"/>
        </w:rPr>
        <w:t xml:space="preserve"> – длина фильтрового звена с наконечником (1 или 1,2 м).</w:t>
      </w:r>
    </w:p>
    <w:p w:rsidR="00137F4B" w:rsidRPr="00E831A8" w:rsidRDefault="00137F4B" w:rsidP="00A01806">
      <w:pPr>
        <w:spacing w:after="0" w:line="240" w:lineRule="auto"/>
        <w:ind w:firstLine="709"/>
        <w:jc w:val="both"/>
        <w:rPr>
          <w:rFonts w:ascii="Times New Roman" w:hAnsi="Times New Roman"/>
          <w:sz w:val="28"/>
          <w:szCs w:val="28"/>
        </w:rPr>
      </w:pP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Тогда оптимальная длина иглофильтров равна</w:t>
      </w:r>
    </w:p>
    <w:p w:rsidR="00515829" w:rsidRPr="00E831A8" w:rsidRDefault="00515829" w:rsidP="00647CF2">
      <w:pPr>
        <w:spacing w:after="0" w:line="240" w:lineRule="auto"/>
        <w:ind w:left="2831" w:firstLine="709"/>
        <w:jc w:val="both"/>
        <w:rPr>
          <w:rFonts w:ascii="Times New Roman" w:hAnsi="Times New Roman"/>
          <w:sz w:val="28"/>
          <w:szCs w:val="28"/>
        </w:rPr>
      </w:pPr>
      <w:r w:rsidRPr="00E831A8">
        <w:rPr>
          <w:rFonts w:ascii="Times New Roman" w:hAnsi="Times New Roman"/>
          <w:sz w:val="28"/>
          <w:szCs w:val="28"/>
        </w:rPr>
        <w:t>l</w:t>
      </w:r>
      <w:r w:rsidRPr="00E831A8">
        <w:rPr>
          <w:rFonts w:ascii="Times New Roman" w:hAnsi="Times New Roman"/>
          <w:sz w:val="28"/>
          <w:szCs w:val="28"/>
          <w:vertAlign w:val="subscript"/>
          <w:lang w:val="en-US"/>
        </w:rPr>
        <w:t>u</w:t>
      </w:r>
      <w:r w:rsidRPr="00E831A8">
        <w:rPr>
          <w:rFonts w:ascii="Times New Roman" w:hAnsi="Times New Roman"/>
          <w:sz w:val="28"/>
          <w:szCs w:val="28"/>
          <w:vertAlign w:val="superscript"/>
        </w:rPr>
        <w:t>опт</w:t>
      </w:r>
      <w:r w:rsidRPr="00E831A8">
        <w:rPr>
          <w:rFonts w:ascii="Times New Roman" w:hAnsi="Times New Roman"/>
          <w:sz w:val="28"/>
          <w:szCs w:val="28"/>
        </w:rPr>
        <w:t xml:space="preserve"> = l</w:t>
      </w:r>
      <w:r w:rsidRPr="00E831A8">
        <w:rPr>
          <w:rFonts w:ascii="Times New Roman" w:hAnsi="Times New Roman"/>
          <w:sz w:val="28"/>
          <w:szCs w:val="28"/>
          <w:vertAlign w:val="subscript"/>
        </w:rPr>
        <w:t>u</w:t>
      </w:r>
      <w:r w:rsidRPr="00E831A8">
        <w:rPr>
          <w:rFonts w:ascii="Times New Roman" w:hAnsi="Times New Roman"/>
          <w:sz w:val="28"/>
          <w:szCs w:val="28"/>
        </w:rPr>
        <w:t xml:space="preserve"> – 0,8h</w:t>
      </w:r>
      <w:r w:rsidRPr="00E831A8">
        <w:rPr>
          <w:rFonts w:ascii="Times New Roman" w:hAnsi="Times New Roman"/>
          <w:sz w:val="28"/>
          <w:szCs w:val="28"/>
          <w:vertAlign w:val="subscript"/>
        </w:rPr>
        <w:t>н</w:t>
      </w:r>
      <w:r w:rsidRPr="00E831A8">
        <w:rPr>
          <w:rFonts w:ascii="Times New Roman" w:hAnsi="Times New Roman"/>
          <w:sz w:val="28"/>
          <w:szCs w:val="28"/>
        </w:rPr>
        <w:t xml:space="preserve"> ,</w:t>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t>(5.16)</w:t>
      </w: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где h</w:t>
      </w:r>
      <w:r w:rsidRPr="00E831A8">
        <w:rPr>
          <w:rFonts w:ascii="Times New Roman" w:hAnsi="Times New Roman"/>
          <w:sz w:val="28"/>
          <w:szCs w:val="28"/>
          <w:vertAlign w:val="subscript"/>
        </w:rPr>
        <w:t>н</w:t>
      </w:r>
      <w:r w:rsidRPr="00E831A8">
        <w:rPr>
          <w:rFonts w:ascii="Times New Roman" w:hAnsi="Times New Roman"/>
          <w:sz w:val="28"/>
          <w:szCs w:val="28"/>
        </w:rPr>
        <w:t xml:space="preserve"> – превышение оси насоса над уровнем земли, м.</w:t>
      </w: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При этом верх иглофильтров будет находиться на высоте 10 – 20 см</w:t>
      </w:r>
    </w:p>
    <w:p w:rsidR="00515829" w:rsidRPr="00E831A8" w:rsidRDefault="00515829" w:rsidP="00A01806">
      <w:pPr>
        <w:spacing w:after="0" w:line="240" w:lineRule="auto"/>
        <w:jc w:val="both"/>
        <w:rPr>
          <w:rFonts w:ascii="Times New Roman" w:hAnsi="Times New Roman"/>
          <w:sz w:val="28"/>
          <w:szCs w:val="28"/>
        </w:rPr>
      </w:pPr>
      <w:r w:rsidRPr="00E831A8">
        <w:rPr>
          <w:rFonts w:ascii="Times New Roman" w:hAnsi="Times New Roman"/>
          <w:sz w:val="28"/>
          <w:szCs w:val="28"/>
        </w:rPr>
        <w:t>над уровнем земли. По оптимальной длине иглофильтров подбираем их</w:t>
      </w:r>
      <w:r w:rsidR="00A01806">
        <w:rPr>
          <w:rFonts w:ascii="Times New Roman" w:hAnsi="Times New Roman"/>
          <w:sz w:val="28"/>
          <w:szCs w:val="28"/>
        </w:rPr>
        <w:t xml:space="preserve"> </w:t>
      </w:r>
      <w:r w:rsidRPr="00E831A8">
        <w:rPr>
          <w:rFonts w:ascii="Times New Roman" w:hAnsi="Times New Roman"/>
          <w:sz w:val="28"/>
          <w:szCs w:val="28"/>
        </w:rPr>
        <w:t>истинную длину, которая должна быть максимально близкой к оптимальной и определяться из выражения</w:t>
      </w:r>
    </w:p>
    <w:p w:rsidR="00515829" w:rsidRPr="00E831A8" w:rsidRDefault="00515829" w:rsidP="00647CF2">
      <w:pPr>
        <w:spacing w:after="0" w:line="240" w:lineRule="auto"/>
        <w:ind w:left="2831" w:firstLine="709"/>
        <w:jc w:val="both"/>
        <w:rPr>
          <w:rFonts w:ascii="Times New Roman" w:hAnsi="Times New Roman"/>
          <w:sz w:val="28"/>
          <w:szCs w:val="28"/>
        </w:rPr>
      </w:pPr>
      <w:r w:rsidRPr="00E831A8">
        <w:rPr>
          <w:rFonts w:ascii="Times New Roman" w:hAnsi="Times New Roman"/>
          <w:sz w:val="28"/>
          <w:szCs w:val="28"/>
        </w:rPr>
        <w:t>l</w:t>
      </w:r>
      <w:r w:rsidRPr="00E831A8">
        <w:rPr>
          <w:rFonts w:ascii="Times New Roman" w:hAnsi="Times New Roman"/>
          <w:sz w:val="28"/>
          <w:szCs w:val="28"/>
          <w:vertAlign w:val="subscript"/>
          <w:lang w:val="en-US"/>
        </w:rPr>
        <w:t>u</w:t>
      </w:r>
      <w:r w:rsidRPr="00E831A8">
        <w:rPr>
          <w:rFonts w:ascii="Times New Roman" w:hAnsi="Times New Roman"/>
          <w:sz w:val="28"/>
          <w:szCs w:val="28"/>
        </w:rPr>
        <w:t xml:space="preserve"> = l</w:t>
      </w:r>
      <w:r w:rsidRPr="00E831A8">
        <w:rPr>
          <w:rFonts w:ascii="Times New Roman" w:hAnsi="Times New Roman"/>
          <w:sz w:val="28"/>
          <w:szCs w:val="28"/>
          <w:vertAlign w:val="subscript"/>
        </w:rPr>
        <w:t>ср</w:t>
      </w:r>
      <w:r w:rsidRPr="00E831A8">
        <w:rPr>
          <w:rFonts w:ascii="Times New Roman" w:hAnsi="Times New Roman"/>
          <w:sz w:val="28"/>
          <w:szCs w:val="28"/>
        </w:rPr>
        <w:t>+1,5</w:t>
      </w:r>
      <w:r w:rsidRPr="00E831A8">
        <w:rPr>
          <w:rFonts w:ascii="Times New Roman" w:hAnsi="Times New Roman"/>
          <w:sz w:val="28"/>
          <w:szCs w:val="28"/>
          <w:lang w:val="en-US"/>
        </w:rPr>
        <w:t>n</w:t>
      </w:r>
      <w:r w:rsidRPr="00E831A8">
        <w:rPr>
          <w:rFonts w:ascii="Times New Roman" w:hAnsi="Times New Roman"/>
          <w:sz w:val="28"/>
          <w:szCs w:val="28"/>
        </w:rPr>
        <w:t>+3</w:t>
      </w:r>
      <w:r w:rsidRPr="00E831A8">
        <w:rPr>
          <w:rFonts w:ascii="Times New Roman" w:hAnsi="Times New Roman"/>
          <w:sz w:val="28"/>
          <w:szCs w:val="28"/>
          <w:lang w:val="en-US"/>
        </w:rPr>
        <w:t>n</w:t>
      </w:r>
      <w:r w:rsidRPr="00E831A8">
        <w:rPr>
          <w:rFonts w:ascii="Times New Roman" w:hAnsi="Times New Roman"/>
          <w:sz w:val="28"/>
          <w:szCs w:val="28"/>
          <w:vertAlign w:val="subscript"/>
        </w:rPr>
        <w:t>1</w:t>
      </w:r>
      <w:r w:rsidRPr="00E831A8">
        <w:rPr>
          <w:rFonts w:ascii="Times New Roman" w:hAnsi="Times New Roman"/>
          <w:sz w:val="28"/>
          <w:szCs w:val="28"/>
        </w:rPr>
        <w:t>,</w:t>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Pr="00E831A8">
        <w:rPr>
          <w:rFonts w:ascii="Times New Roman" w:hAnsi="Times New Roman"/>
          <w:sz w:val="28"/>
          <w:szCs w:val="28"/>
        </w:rPr>
        <w:t xml:space="preserve"> </w:t>
      </w:r>
      <w:r w:rsidR="00647CF2">
        <w:rPr>
          <w:rFonts w:ascii="Times New Roman" w:hAnsi="Times New Roman"/>
          <w:sz w:val="28"/>
          <w:szCs w:val="28"/>
        </w:rPr>
        <w:t>(5.17)</w:t>
      </w: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Под величину, полученную по формуле составляем коллектор из звеньев длиной 1,5 и 3,0 м.</w:t>
      </w: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Насосные установки следует устанавливать в середине коллектора.</w:t>
      </w: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Каждая установка должна состоять из рабочего и резервного насоса с подводом к ним электроэнергии от двух независимых источников. Для полного осушения выемки УГВ должен быть ниже ее дна на определенную глубину. При этом должно соблюдаться условие</w:t>
      </w:r>
    </w:p>
    <w:p w:rsidR="00515829" w:rsidRPr="00E831A8" w:rsidRDefault="00515829" w:rsidP="00647CF2">
      <w:pPr>
        <w:spacing w:after="0" w:line="240" w:lineRule="auto"/>
        <w:ind w:left="2831" w:firstLine="709"/>
        <w:jc w:val="both"/>
        <w:rPr>
          <w:rFonts w:ascii="Times New Roman" w:hAnsi="Times New Roman"/>
          <w:sz w:val="28"/>
          <w:szCs w:val="28"/>
        </w:rPr>
      </w:pPr>
      <w:r w:rsidRPr="00E831A8">
        <w:rPr>
          <w:rFonts w:ascii="Times New Roman" w:hAnsi="Times New Roman"/>
          <w:sz w:val="28"/>
          <w:szCs w:val="28"/>
        </w:rPr>
        <w:t>1,5</w:t>
      </w:r>
      <w:r w:rsidRPr="00E831A8">
        <w:rPr>
          <w:rFonts w:ascii="Times New Roman" w:hAnsi="Times New Roman"/>
          <w:sz w:val="28"/>
          <w:szCs w:val="28"/>
          <w:lang w:val="en-US"/>
        </w:rPr>
        <w:t>h</w:t>
      </w:r>
      <w:r w:rsidRPr="00E831A8">
        <w:rPr>
          <w:rFonts w:ascii="Times New Roman" w:hAnsi="Times New Roman"/>
          <w:i/>
          <w:sz w:val="28"/>
          <w:szCs w:val="28"/>
          <w:vertAlign w:val="subscript"/>
        </w:rPr>
        <w:t>гр</w:t>
      </w:r>
      <w:r w:rsidRPr="00E831A8">
        <w:rPr>
          <w:rFonts w:ascii="Times New Roman" w:hAnsi="Times New Roman"/>
          <w:sz w:val="28"/>
          <w:szCs w:val="28"/>
          <w:lang w:val="en-US"/>
        </w:rPr>
        <w:sym w:font="Symbol" w:char="F0B3"/>
      </w:r>
      <w:r w:rsidRPr="00E831A8">
        <w:rPr>
          <w:rFonts w:ascii="Times New Roman" w:hAnsi="Times New Roman"/>
          <w:sz w:val="28"/>
          <w:szCs w:val="28"/>
          <w:lang w:val="en-US"/>
        </w:rPr>
        <w:t>S</w:t>
      </w:r>
      <w:r w:rsidRPr="00E831A8">
        <w:rPr>
          <w:rFonts w:ascii="Times New Roman" w:hAnsi="Times New Roman"/>
          <w:sz w:val="28"/>
          <w:szCs w:val="28"/>
          <w:lang w:val="en-US"/>
        </w:rPr>
        <w:sym w:font="Symbol" w:char="F0B3"/>
      </w:r>
      <w:r w:rsidRPr="00E831A8">
        <w:rPr>
          <w:rFonts w:ascii="Times New Roman" w:hAnsi="Times New Roman"/>
          <w:sz w:val="28"/>
          <w:szCs w:val="28"/>
        </w:rPr>
        <w:t xml:space="preserve"> </w:t>
      </w:r>
      <w:r w:rsidRPr="00E831A8">
        <w:rPr>
          <w:rFonts w:ascii="Times New Roman" w:hAnsi="Times New Roman"/>
          <w:sz w:val="28"/>
          <w:szCs w:val="28"/>
          <w:lang w:val="en-US"/>
        </w:rPr>
        <w:t>h</w:t>
      </w:r>
      <w:r w:rsidRPr="00E831A8">
        <w:rPr>
          <w:rFonts w:ascii="Times New Roman" w:hAnsi="Times New Roman"/>
          <w:i/>
          <w:sz w:val="28"/>
          <w:szCs w:val="28"/>
          <w:vertAlign w:val="subscript"/>
        </w:rPr>
        <w:t>гр</w:t>
      </w:r>
      <w:r w:rsidRPr="00E831A8">
        <w:rPr>
          <w:rFonts w:ascii="Times New Roman" w:hAnsi="Times New Roman"/>
          <w:sz w:val="28"/>
          <w:szCs w:val="28"/>
        </w:rPr>
        <w:t>+</w:t>
      </w:r>
      <w:r w:rsidRPr="00E831A8">
        <w:rPr>
          <w:rFonts w:ascii="Times New Roman" w:hAnsi="Times New Roman"/>
          <w:i/>
          <w:sz w:val="28"/>
          <w:szCs w:val="28"/>
          <w:lang w:val="en-US"/>
        </w:rPr>
        <w:t>l</w:t>
      </w:r>
      <w:r w:rsidRPr="00E831A8">
        <w:rPr>
          <w:rFonts w:ascii="Times New Roman" w:hAnsi="Times New Roman"/>
          <w:sz w:val="28"/>
          <w:szCs w:val="28"/>
        </w:rPr>
        <w:t xml:space="preserve">+0,5, </w:t>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r>
      <w:r w:rsidR="00647CF2">
        <w:rPr>
          <w:rFonts w:ascii="Times New Roman" w:hAnsi="Times New Roman"/>
          <w:sz w:val="28"/>
          <w:szCs w:val="28"/>
        </w:rPr>
        <w:tab/>
        <w:t>(5.18)</w:t>
      </w: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где h</w:t>
      </w:r>
      <w:r w:rsidRPr="00E831A8">
        <w:rPr>
          <w:rFonts w:ascii="Times New Roman" w:hAnsi="Times New Roman"/>
          <w:i/>
          <w:sz w:val="28"/>
          <w:szCs w:val="28"/>
          <w:vertAlign w:val="subscript"/>
        </w:rPr>
        <w:t>гр</w:t>
      </w:r>
      <w:r w:rsidRPr="00E831A8">
        <w:rPr>
          <w:rFonts w:ascii="Times New Roman" w:hAnsi="Times New Roman"/>
          <w:sz w:val="28"/>
          <w:szCs w:val="28"/>
        </w:rPr>
        <w:t xml:space="preserve"> – согласно задания, м;</w:t>
      </w:r>
    </w:p>
    <w:p w:rsidR="00300CE0" w:rsidRPr="00B362B1"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 xml:space="preserve">       l – высота капиллярного поднятия грунтовых вод, м.</w:t>
      </w:r>
    </w:p>
    <w:p w:rsidR="00300CE0" w:rsidRPr="00B362B1" w:rsidRDefault="00300CE0" w:rsidP="00A01806">
      <w:pPr>
        <w:spacing w:after="0" w:line="240" w:lineRule="auto"/>
        <w:ind w:firstLine="709"/>
        <w:jc w:val="both"/>
        <w:rPr>
          <w:rFonts w:ascii="Times New Roman" w:hAnsi="Times New Roman"/>
          <w:sz w:val="28"/>
          <w:szCs w:val="28"/>
        </w:rPr>
      </w:pPr>
    </w:p>
    <w:p w:rsidR="00300CE0" w:rsidRPr="00B362B1" w:rsidRDefault="00300CE0" w:rsidP="00A01806">
      <w:pPr>
        <w:spacing w:after="0" w:line="240" w:lineRule="auto"/>
        <w:ind w:firstLine="709"/>
        <w:jc w:val="both"/>
        <w:rPr>
          <w:rFonts w:ascii="Times New Roman" w:hAnsi="Times New Roman"/>
          <w:sz w:val="28"/>
          <w:szCs w:val="28"/>
        </w:rPr>
      </w:pPr>
    </w:p>
    <w:p w:rsidR="00300CE0" w:rsidRDefault="00300CE0" w:rsidP="00FF7CE5">
      <w:pPr>
        <w:spacing w:after="0" w:line="240" w:lineRule="auto"/>
        <w:jc w:val="center"/>
        <w:rPr>
          <w:rFonts w:ascii="Times New Roman" w:hAnsi="Times New Roman"/>
          <w:b/>
          <w:sz w:val="28"/>
          <w:szCs w:val="28"/>
        </w:rPr>
      </w:pPr>
      <w:r w:rsidRPr="00300CE0">
        <w:rPr>
          <w:rFonts w:ascii="Times New Roman" w:hAnsi="Times New Roman"/>
          <w:b/>
          <w:sz w:val="28"/>
          <w:szCs w:val="28"/>
        </w:rPr>
        <w:t>Примеры расчета параметров легкой иглофильтровой установки для защиты котлована от грунтовых вод</w:t>
      </w:r>
    </w:p>
    <w:p w:rsidR="00300CE0" w:rsidRDefault="00300CE0" w:rsidP="00300CE0">
      <w:pPr>
        <w:spacing w:after="0" w:line="240" w:lineRule="auto"/>
        <w:ind w:firstLine="709"/>
        <w:jc w:val="center"/>
        <w:rPr>
          <w:rFonts w:ascii="Times New Roman" w:hAnsi="Times New Roman"/>
          <w:b/>
          <w:sz w:val="28"/>
          <w:szCs w:val="28"/>
        </w:rPr>
      </w:pPr>
    </w:p>
    <w:p w:rsidR="00300CE0" w:rsidRDefault="00300CE0" w:rsidP="00FF7CE5">
      <w:pPr>
        <w:spacing w:after="0" w:line="240" w:lineRule="auto"/>
        <w:jc w:val="center"/>
        <w:rPr>
          <w:rFonts w:ascii="Times New Roman" w:hAnsi="Times New Roman"/>
          <w:b/>
          <w:sz w:val="28"/>
          <w:szCs w:val="28"/>
        </w:rPr>
      </w:pPr>
      <w:r>
        <w:rPr>
          <w:rFonts w:ascii="Times New Roman" w:hAnsi="Times New Roman"/>
          <w:b/>
          <w:sz w:val="28"/>
          <w:szCs w:val="28"/>
        </w:rPr>
        <w:t xml:space="preserve">Пример расчета </w:t>
      </w:r>
      <w:r w:rsidRPr="00300CE0">
        <w:rPr>
          <w:rFonts w:ascii="Times New Roman" w:hAnsi="Times New Roman"/>
          <w:b/>
          <w:sz w:val="28"/>
          <w:szCs w:val="28"/>
        </w:rPr>
        <w:t>параметров легкой иглофильтровой установки для защиты котлована от грунтовых вод</w:t>
      </w:r>
      <w:r>
        <w:rPr>
          <w:rFonts w:ascii="Times New Roman" w:hAnsi="Times New Roman"/>
          <w:b/>
          <w:sz w:val="28"/>
          <w:szCs w:val="28"/>
        </w:rPr>
        <w:t xml:space="preserve"> точным методом</w:t>
      </w:r>
    </w:p>
    <w:p w:rsidR="00300CE0" w:rsidRPr="00300CE0" w:rsidRDefault="00300CE0" w:rsidP="00A01806">
      <w:pPr>
        <w:spacing w:after="0" w:line="240" w:lineRule="auto"/>
        <w:ind w:firstLine="709"/>
        <w:jc w:val="both"/>
        <w:rPr>
          <w:rFonts w:ascii="Times New Roman" w:hAnsi="Times New Roman"/>
          <w:sz w:val="28"/>
          <w:szCs w:val="28"/>
        </w:rPr>
      </w:pPr>
    </w:p>
    <w:p w:rsidR="00300CE0" w:rsidRDefault="00B362B1" w:rsidP="00A01806">
      <w:pPr>
        <w:spacing w:after="0" w:line="240" w:lineRule="auto"/>
        <w:ind w:firstLine="709"/>
        <w:jc w:val="both"/>
      </w:pPr>
      <w:r>
        <w:rPr>
          <w:noProof/>
          <w:lang w:eastAsia="ru-RU"/>
        </w:rPr>
        <w:drawing>
          <wp:inline distT="0" distB="0" distL="0" distR="0">
            <wp:extent cx="6296025" cy="5076825"/>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srcRect t="17365"/>
                    <a:stretch>
                      <a:fillRect/>
                    </a:stretch>
                  </pic:blipFill>
                  <pic:spPr bwMode="auto">
                    <a:xfrm>
                      <a:off x="0" y="0"/>
                      <a:ext cx="6296025" cy="5076825"/>
                    </a:xfrm>
                    <a:prstGeom prst="rect">
                      <a:avLst/>
                    </a:prstGeom>
                    <a:noFill/>
                    <a:ln w="9525">
                      <a:noFill/>
                      <a:miter lim="800000"/>
                      <a:headEnd/>
                      <a:tailEnd/>
                    </a:ln>
                  </pic:spPr>
                </pic:pic>
              </a:graphicData>
            </a:graphic>
          </wp:inline>
        </w:drawing>
      </w:r>
      <w:r w:rsidR="00300CE0">
        <w:rPr>
          <w:rFonts w:ascii="Times New Roman" w:hAnsi="Times New Roman"/>
          <w:sz w:val="28"/>
          <w:szCs w:val="28"/>
        </w:rPr>
        <w:br w:type="page"/>
      </w:r>
      <w:r>
        <w:rPr>
          <w:noProof/>
          <w:lang w:eastAsia="ru-RU"/>
        </w:rPr>
        <w:drawing>
          <wp:inline distT="0" distB="0" distL="0" distR="0">
            <wp:extent cx="6153150" cy="914400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a:srcRect/>
                    <a:stretch>
                      <a:fillRect/>
                    </a:stretch>
                  </pic:blipFill>
                  <pic:spPr bwMode="auto">
                    <a:xfrm>
                      <a:off x="0" y="0"/>
                      <a:ext cx="6153150" cy="9144000"/>
                    </a:xfrm>
                    <a:prstGeom prst="rect">
                      <a:avLst/>
                    </a:prstGeom>
                    <a:noFill/>
                    <a:ln w="9525">
                      <a:noFill/>
                      <a:miter lim="800000"/>
                      <a:headEnd/>
                      <a:tailEnd/>
                    </a:ln>
                  </pic:spPr>
                </pic:pic>
              </a:graphicData>
            </a:graphic>
          </wp:inline>
        </w:drawing>
      </w:r>
    </w:p>
    <w:p w:rsidR="00300CE0" w:rsidRDefault="00B362B1" w:rsidP="00A01806">
      <w:pPr>
        <w:spacing w:after="0" w:line="240" w:lineRule="auto"/>
        <w:ind w:firstLine="709"/>
        <w:jc w:val="both"/>
      </w:pPr>
      <w:r>
        <w:rPr>
          <w:noProof/>
          <w:lang w:eastAsia="ru-RU"/>
        </w:rPr>
        <w:drawing>
          <wp:inline distT="0" distB="0" distL="0" distR="0">
            <wp:extent cx="6076950" cy="908685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
                    <a:srcRect/>
                    <a:stretch>
                      <a:fillRect/>
                    </a:stretch>
                  </pic:blipFill>
                  <pic:spPr bwMode="auto">
                    <a:xfrm>
                      <a:off x="0" y="0"/>
                      <a:ext cx="6076950" cy="9086850"/>
                    </a:xfrm>
                    <a:prstGeom prst="rect">
                      <a:avLst/>
                    </a:prstGeom>
                    <a:noFill/>
                    <a:ln w="9525">
                      <a:noFill/>
                      <a:miter lim="800000"/>
                      <a:headEnd/>
                      <a:tailEnd/>
                    </a:ln>
                  </pic:spPr>
                </pic:pic>
              </a:graphicData>
            </a:graphic>
          </wp:inline>
        </w:drawing>
      </w:r>
    </w:p>
    <w:p w:rsidR="00300CE0" w:rsidRDefault="00B362B1" w:rsidP="00A01806">
      <w:pPr>
        <w:spacing w:after="0" w:line="240" w:lineRule="auto"/>
        <w:ind w:firstLine="709"/>
        <w:jc w:val="both"/>
      </w:pPr>
      <w:r>
        <w:rPr>
          <w:noProof/>
          <w:lang w:eastAsia="ru-RU"/>
        </w:rPr>
        <w:drawing>
          <wp:inline distT="0" distB="0" distL="0" distR="0">
            <wp:extent cx="6153150" cy="89535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a:srcRect/>
                    <a:stretch>
                      <a:fillRect/>
                    </a:stretch>
                  </pic:blipFill>
                  <pic:spPr bwMode="auto">
                    <a:xfrm>
                      <a:off x="0" y="0"/>
                      <a:ext cx="6153150" cy="8953500"/>
                    </a:xfrm>
                    <a:prstGeom prst="rect">
                      <a:avLst/>
                    </a:prstGeom>
                    <a:noFill/>
                    <a:ln w="9525">
                      <a:noFill/>
                      <a:miter lim="800000"/>
                      <a:headEnd/>
                      <a:tailEnd/>
                    </a:ln>
                  </pic:spPr>
                </pic:pic>
              </a:graphicData>
            </a:graphic>
          </wp:inline>
        </w:drawing>
      </w:r>
      <w:r w:rsidR="00300CE0">
        <w:br w:type="page"/>
      </w:r>
      <w:r>
        <w:rPr>
          <w:noProof/>
          <w:lang w:eastAsia="ru-RU"/>
        </w:rPr>
        <w:drawing>
          <wp:inline distT="0" distB="0" distL="0" distR="0">
            <wp:extent cx="6267450" cy="88201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a:srcRect/>
                    <a:stretch>
                      <a:fillRect/>
                    </a:stretch>
                  </pic:blipFill>
                  <pic:spPr bwMode="auto">
                    <a:xfrm>
                      <a:off x="0" y="0"/>
                      <a:ext cx="6267450" cy="8820150"/>
                    </a:xfrm>
                    <a:prstGeom prst="rect">
                      <a:avLst/>
                    </a:prstGeom>
                    <a:noFill/>
                    <a:ln w="9525">
                      <a:noFill/>
                      <a:miter lim="800000"/>
                      <a:headEnd/>
                      <a:tailEnd/>
                    </a:ln>
                  </pic:spPr>
                </pic:pic>
              </a:graphicData>
            </a:graphic>
          </wp:inline>
        </w:drawing>
      </w:r>
    </w:p>
    <w:p w:rsidR="00137F4B" w:rsidRPr="00E831A8" w:rsidRDefault="00300CE0" w:rsidP="00A01806">
      <w:pPr>
        <w:spacing w:after="0" w:line="240" w:lineRule="auto"/>
        <w:ind w:firstLine="709"/>
        <w:jc w:val="both"/>
        <w:rPr>
          <w:rFonts w:ascii="Times New Roman" w:hAnsi="Times New Roman"/>
          <w:sz w:val="28"/>
          <w:szCs w:val="28"/>
        </w:rPr>
      </w:pPr>
      <w:r>
        <w:br w:type="page"/>
      </w:r>
    </w:p>
    <w:p w:rsidR="00137F4B" w:rsidRPr="009A29F9" w:rsidRDefault="00515829" w:rsidP="009A29F9">
      <w:pPr>
        <w:spacing w:after="0" w:line="240" w:lineRule="auto"/>
        <w:ind w:firstLine="709"/>
        <w:jc w:val="both"/>
        <w:rPr>
          <w:rFonts w:ascii="Times New Roman" w:hAnsi="Times New Roman"/>
          <w:b/>
          <w:sz w:val="28"/>
          <w:szCs w:val="28"/>
        </w:rPr>
      </w:pPr>
      <w:r w:rsidRPr="009A29F9">
        <w:rPr>
          <w:rFonts w:ascii="Times New Roman" w:hAnsi="Times New Roman"/>
          <w:b/>
          <w:sz w:val="28"/>
          <w:szCs w:val="28"/>
        </w:rPr>
        <w:t xml:space="preserve">5.3 Приближённый метод определения параметров лёгкой иглофильтровой </w:t>
      </w:r>
      <w:r w:rsidR="001C04F5" w:rsidRPr="009A29F9">
        <w:rPr>
          <w:rFonts w:ascii="Times New Roman" w:hAnsi="Times New Roman"/>
          <w:b/>
          <w:sz w:val="28"/>
          <w:szCs w:val="28"/>
        </w:rPr>
        <w:t>ус</w:t>
      </w:r>
      <w:r w:rsidR="00996949" w:rsidRPr="009A29F9">
        <w:rPr>
          <w:rFonts w:ascii="Times New Roman" w:hAnsi="Times New Roman"/>
          <w:b/>
          <w:sz w:val="28"/>
          <w:szCs w:val="28"/>
        </w:rPr>
        <w:t>тановки</w:t>
      </w:r>
    </w:p>
    <w:p w:rsidR="00996949" w:rsidRPr="00E831A8" w:rsidRDefault="00996949" w:rsidP="00E831A8">
      <w:pPr>
        <w:spacing w:after="0" w:line="240" w:lineRule="auto"/>
        <w:ind w:firstLine="709"/>
        <w:rPr>
          <w:rFonts w:ascii="Times New Roman" w:hAnsi="Times New Roman"/>
          <w:sz w:val="28"/>
          <w:szCs w:val="28"/>
        </w:rPr>
      </w:pPr>
    </w:p>
    <w:p w:rsidR="00AB3F51" w:rsidRDefault="00AB3F51" w:rsidP="00A01806">
      <w:pPr>
        <w:spacing w:after="0" w:line="240" w:lineRule="auto"/>
        <w:ind w:firstLine="709"/>
        <w:rPr>
          <w:rFonts w:ascii="Times New Roman" w:hAnsi="Times New Roman"/>
          <w:sz w:val="28"/>
          <w:szCs w:val="28"/>
        </w:rPr>
      </w:pPr>
    </w:p>
    <w:p w:rsidR="00996949" w:rsidRPr="00E831A8" w:rsidRDefault="00996949" w:rsidP="00A01806">
      <w:pPr>
        <w:spacing w:after="0" w:line="240" w:lineRule="auto"/>
        <w:ind w:firstLine="709"/>
        <w:rPr>
          <w:rFonts w:ascii="Times New Roman" w:hAnsi="Times New Roman"/>
          <w:sz w:val="28"/>
          <w:szCs w:val="28"/>
        </w:rPr>
      </w:pPr>
      <w:r w:rsidRPr="00E831A8">
        <w:rPr>
          <w:rFonts w:ascii="Times New Roman" w:hAnsi="Times New Roman"/>
          <w:sz w:val="28"/>
          <w:szCs w:val="28"/>
        </w:rPr>
        <w:t>Для приближенного определения</w:t>
      </w:r>
      <w:r w:rsidR="00A01806">
        <w:rPr>
          <w:rFonts w:ascii="Times New Roman" w:hAnsi="Times New Roman"/>
          <w:sz w:val="28"/>
          <w:szCs w:val="28"/>
        </w:rPr>
        <w:t xml:space="preserve"> производительности насосной ус</w:t>
      </w:r>
      <w:r w:rsidRPr="00E831A8">
        <w:rPr>
          <w:rFonts w:ascii="Times New Roman" w:hAnsi="Times New Roman"/>
          <w:sz w:val="28"/>
          <w:szCs w:val="28"/>
        </w:rPr>
        <w:t>тановки в зависимости от Q притока воды к иглофильтровой установке</w:t>
      </w:r>
      <w:r w:rsidR="00A01806">
        <w:rPr>
          <w:rFonts w:ascii="Times New Roman" w:hAnsi="Times New Roman"/>
          <w:sz w:val="28"/>
          <w:szCs w:val="28"/>
        </w:rPr>
        <w:t xml:space="preserve"> </w:t>
      </w:r>
      <w:r w:rsidRPr="00E831A8">
        <w:rPr>
          <w:rFonts w:ascii="Times New Roman" w:hAnsi="Times New Roman"/>
          <w:sz w:val="28"/>
          <w:szCs w:val="28"/>
        </w:rPr>
        <w:t>применима формула (м</w:t>
      </w:r>
      <w:r w:rsidRPr="00E831A8">
        <w:rPr>
          <w:rFonts w:ascii="Times New Roman" w:hAnsi="Times New Roman"/>
          <w:sz w:val="28"/>
          <w:szCs w:val="28"/>
          <w:vertAlign w:val="superscript"/>
        </w:rPr>
        <w:t>3</w:t>
      </w:r>
      <w:r w:rsidRPr="00E831A8">
        <w:rPr>
          <w:rFonts w:ascii="Times New Roman" w:hAnsi="Times New Roman"/>
          <w:sz w:val="28"/>
          <w:szCs w:val="28"/>
        </w:rPr>
        <w:t>/сут)</w:t>
      </w:r>
    </w:p>
    <w:p w:rsidR="00996949" w:rsidRPr="00AC4C0F" w:rsidRDefault="00996949" w:rsidP="00AC4C0F">
      <w:pPr>
        <w:spacing w:after="0" w:line="240" w:lineRule="auto"/>
        <w:ind w:left="2831" w:firstLine="709"/>
        <w:jc w:val="center"/>
        <w:rPr>
          <w:rFonts w:ascii="Times New Roman" w:hAnsi="Times New Roman"/>
          <w:sz w:val="28"/>
          <w:szCs w:val="28"/>
          <w:lang w:val="en-US"/>
        </w:rPr>
      </w:pPr>
      <w:r w:rsidRPr="00E831A8">
        <w:rPr>
          <w:rFonts w:ascii="Times New Roman" w:hAnsi="Times New Roman"/>
          <w:sz w:val="28"/>
          <w:szCs w:val="28"/>
          <w:lang w:val="en-US"/>
        </w:rPr>
        <w:t>Q</w:t>
      </w:r>
      <w:r w:rsidRPr="00E831A8">
        <w:rPr>
          <w:rFonts w:ascii="Times New Roman" w:hAnsi="Times New Roman"/>
          <w:sz w:val="28"/>
          <w:szCs w:val="28"/>
          <w:vertAlign w:val="subscript"/>
          <w:lang w:val="en-US"/>
        </w:rPr>
        <w:t>c</w:t>
      </w:r>
      <w:r w:rsidRPr="00B362B1">
        <w:rPr>
          <w:rFonts w:ascii="Times New Roman" w:hAnsi="Times New Roman"/>
          <w:sz w:val="28"/>
          <w:szCs w:val="28"/>
          <w:lang w:val="en-US"/>
        </w:rPr>
        <w:t xml:space="preserve">= </w:t>
      </w:r>
      <m:oMath>
        <m:f>
          <m:fPr>
            <m:ctrlPr>
              <w:rPr>
                <w:rFonts w:ascii="Cambria Math" w:hAnsi="Cambria Math" w:cs="Arial"/>
                <w:i/>
                <w:sz w:val="36"/>
                <w:lang w:val="en-US"/>
              </w:rPr>
            </m:ctrlPr>
          </m:fPr>
          <m:num>
            <m:r>
              <w:rPr>
                <w:rFonts w:ascii="Cambria Math" w:hAnsi="Cambria Math" w:cs="Arial"/>
                <w:sz w:val="36"/>
                <w:lang w:val="en-US"/>
              </w:rPr>
              <m:t>π∙</m:t>
            </m:r>
            <m:sSub>
              <m:sSubPr>
                <m:ctrlPr>
                  <w:rPr>
                    <w:rFonts w:ascii="Cambria Math" w:hAnsi="Cambria Math" w:cs="Arial"/>
                    <w:i/>
                    <w:sz w:val="36"/>
                    <w:lang w:val="en-US"/>
                  </w:rPr>
                </m:ctrlPr>
              </m:sSubPr>
              <m:e>
                <m:r>
                  <w:rPr>
                    <w:rFonts w:ascii="Cambria Math" w:hAnsi="Cambria Math" w:cs="Arial"/>
                    <w:sz w:val="36"/>
                    <w:lang w:val="en-US"/>
                  </w:rPr>
                  <m:t>K</m:t>
                </m:r>
              </m:e>
              <m:sub>
                <m:r>
                  <w:rPr>
                    <w:rFonts w:ascii="Cambria Math" w:hAnsi="Cambria Math" w:cs="Arial"/>
                    <w:sz w:val="36"/>
                  </w:rPr>
                  <m:t>ф</m:t>
                </m:r>
              </m:sub>
            </m:sSub>
            <m:d>
              <m:dPr>
                <m:ctrlPr>
                  <w:rPr>
                    <w:rFonts w:ascii="Cambria Math" w:hAnsi="Cambria Math" w:cs="Arial"/>
                    <w:i/>
                    <w:sz w:val="36"/>
                    <w:lang w:val="en-US"/>
                  </w:rPr>
                </m:ctrlPr>
              </m:dPr>
              <m:e>
                <m:r>
                  <w:rPr>
                    <w:rFonts w:ascii="Cambria Math" w:hAnsi="Cambria Math" w:cs="Arial"/>
                    <w:sz w:val="36"/>
                    <w:lang w:val="en-US"/>
                  </w:rPr>
                  <m:t>2H-</m:t>
                </m:r>
                <m:r>
                  <w:rPr>
                    <w:rFonts w:ascii="Cambria Math" w:hAnsi="Cambria Math" w:cs="Arial"/>
                    <w:sz w:val="36"/>
                  </w:rPr>
                  <m:t>S</m:t>
                </m:r>
              </m:e>
            </m:d>
            <m:r>
              <w:rPr>
                <w:rFonts w:ascii="Cambria Math" w:hAnsi="Cambria Math" w:cs="Arial"/>
                <w:sz w:val="36"/>
                <w:lang w:val="en-US"/>
              </w:rPr>
              <m:t>S</m:t>
            </m:r>
          </m:num>
          <m:den>
            <m:r>
              <w:rPr>
                <w:rFonts w:ascii="Cambria Math" w:hAnsi="Cambria Math" w:cs="Arial"/>
                <w:sz w:val="36"/>
                <w:lang w:val="en-US"/>
              </w:rPr>
              <m:t>ln</m:t>
            </m:r>
            <m:sSub>
              <m:sSubPr>
                <m:ctrlPr>
                  <w:rPr>
                    <w:rFonts w:ascii="Cambria Math" w:hAnsi="Cambria Math" w:cs="Arial"/>
                    <w:i/>
                    <w:sz w:val="36"/>
                    <w:lang w:val="en-US"/>
                  </w:rPr>
                </m:ctrlPr>
              </m:sSubPr>
              <m:e>
                <m:r>
                  <w:rPr>
                    <w:rFonts w:ascii="Cambria Math" w:hAnsi="Cambria Math" w:cs="Arial"/>
                    <w:sz w:val="36"/>
                    <w:lang w:val="en-US"/>
                  </w:rPr>
                  <m:t>R</m:t>
                </m:r>
              </m:e>
              <m:sub>
                <m:r>
                  <w:rPr>
                    <w:rFonts w:ascii="Cambria Math" w:hAnsi="Cambria Math" w:cs="Arial"/>
                    <w:sz w:val="36"/>
                    <w:lang w:val="en-US"/>
                  </w:rPr>
                  <m:t>r</m:t>
                </m:r>
              </m:sub>
            </m:sSub>
            <m:r>
              <w:rPr>
                <w:rFonts w:ascii="Cambria Math" w:hAnsi="Cambria Math" w:cs="Arial"/>
                <w:sz w:val="36"/>
                <w:lang w:val="en-US"/>
              </w:rPr>
              <m:t>-lnA</m:t>
            </m:r>
          </m:den>
        </m:f>
      </m:oMath>
      <w:r w:rsidRPr="00B362B1">
        <w:rPr>
          <w:rFonts w:ascii="Times New Roman" w:hAnsi="Times New Roman"/>
          <w:sz w:val="28"/>
          <w:szCs w:val="28"/>
          <w:lang w:val="en-US"/>
        </w:rPr>
        <w:t xml:space="preserve">, </w:t>
      </w:r>
      <w:r w:rsidR="00AC4C0F" w:rsidRPr="00AC4C0F">
        <w:rPr>
          <w:rFonts w:ascii="Times New Roman" w:hAnsi="Times New Roman"/>
          <w:sz w:val="28"/>
          <w:szCs w:val="28"/>
          <w:lang w:val="en-US"/>
        </w:rPr>
        <w:tab/>
      </w:r>
      <w:r w:rsidR="00AC4C0F" w:rsidRPr="00DC4B96">
        <w:rPr>
          <w:rFonts w:ascii="Times New Roman" w:hAnsi="Times New Roman"/>
          <w:sz w:val="28"/>
          <w:szCs w:val="28"/>
          <w:lang w:val="en-US"/>
        </w:rPr>
        <w:tab/>
      </w:r>
      <w:r w:rsidR="00AC4C0F" w:rsidRPr="00AC4C0F">
        <w:rPr>
          <w:rFonts w:ascii="Times New Roman" w:hAnsi="Times New Roman"/>
          <w:sz w:val="28"/>
          <w:szCs w:val="28"/>
          <w:lang w:val="en-US"/>
        </w:rPr>
        <w:tab/>
      </w:r>
      <w:r w:rsidR="00AC4C0F" w:rsidRPr="00AC4C0F">
        <w:rPr>
          <w:rFonts w:ascii="Times New Roman" w:hAnsi="Times New Roman"/>
          <w:sz w:val="28"/>
          <w:szCs w:val="28"/>
          <w:lang w:val="en-US"/>
        </w:rPr>
        <w:tab/>
        <w:t>(5.19)</w:t>
      </w:r>
    </w:p>
    <w:p w:rsidR="00996949" w:rsidRPr="00E831A8" w:rsidRDefault="0099694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k</w:t>
      </w:r>
      <w:r w:rsidRPr="00E831A8">
        <w:rPr>
          <w:rFonts w:ascii="Times New Roman" w:hAnsi="Times New Roman"/>
          <w:sz w:val="28"/>
          <w:szCs w:val="28"/>
          <w:vertAlign w:val="subscript"/>
        </w:rPr>
        <w:t>ф</w:t>
      </w:r>
      <w:r w:rsidRPr="00E831A8">
        <w:rPr>
          <w:rFonts w:ascii="Times New Roman" w:hAnsi="Times New Roman"/>
          <w:sz w:val="28"/>
          <w:szCs w:val="28"/>
        </w:rPr>
        <w:t xml:space="preserve"> – коэффициент фильтрации, м/сут, принимаемый по табл. П.47;</w:t>
      </w:r>
    </w:p>
    <w:p w:rsidR="00996949" w:rsidRPr="00E831A8" w:rsidRDefault="0099694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Н – мощность водоносного слоя, м (от УГВ до водоупора);</w:t>
      </w:r>
    </w:p>
    <w:p w:rsidR="00996949" w:rsidRPr="00E831A8" w:rsidRDefault="0099694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S – требуемое понижение УГВ, м;</w:t>
      </w:r>
    </w:p>
    <w:p w:rsidR="00996949" w:rsidRPr="00E831A8" w:rsidRDefault="0099694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 xml:space="preserve">       R</w:t>
      </w:r>
      <w:r w:rsidRPr="00E831A8">
        <w:rPr>
          <w:rFonts w:ascii="Times New Roman" w:hAnsi="Times New Roman"/>
          <w:sz w:val="28"/>
          <w:szCs w:val="28"/>
          <w:vertAlign w:val="subscript"/>
        </w:rPr>
        <w:t>r</w:t>
      </w:r>
      <w:r w:rsidRPr="00E831A8">
        <w:rPr>
          <w:rFonts w:ascii="Times New Roman" w:hAnsi="Times New Roman"/>
          <w:sz w:val="28"/>
          <w:szCs w:val="28"/>
        </w:rPr>
        <w:t xml:space="preserve"> – радиус действия группы иглофильтров, м</w:t>
      </w:r>
    </w:p>
    <w:p w:rsidR="00996949" w:rsidRPr="00E831A8" w:rsidRDefault="00996949" w:rsidP="00AC4C0F">
      <w:pPr>
        <w:spacing w:after="0" w:line="240" w:lineRule="auto"/>
        <w:ind w:left="3539" w:firstLine="709"/>
        <w:jc w:val="center"/>
        <w:rPr>
          <w:rFonts w:ascii="Times New Roman" w:hAnsi="Times New Roman"/>
          <w:sz w:val="28"/>
          <w:szCs w:val="28"/>
        </w:rPr>
      </w:pPr>
      <w:r w:rsidRPr="00E831A8">
        <w:rPr>
          <w:rFonts w:ascii="Times New Roman" w:hAnsi="Times New Roman"/>
          <w:sz w:val="28"/>
          <w:szCs w:val="28"/>
        </w:rPr>
        <w:t>R</w:t>
      </w:r>
      <w:r w:rsidRPr="00E831A8">
        <w:rPr>
          <w:rFonts w:ascii="Times New Roman" w:hAnsi="Times New Roman"/>
          <w:sz w:val="28"/>
          <w:szCs w:val="28"/>
          <w:vertAlign w:val="subscript"/>
        </w:rPr>
        <w:t>r</w:t>
      </w:r>
      <w:r w:rsidRPr="00E831A8">
        <w:rPr>
          <w:rFonts w:ascii="Times New Roman" w:hAnsi="Times New Roman"/>
          <w:sz w:val="28"/>
          <w:szCs w:val="28"/>
        </w:rPr>
        <w:t xml:space="preserve"> = R + A, </w:t>
      </w:r>
      <w:r w:rsidR="00AC4C0F">
        <w:rPr>
          <w:rFonts w:ascii="Times New Roman" w:hAnsi="Times New Roman"/>
          <w:sz w:val="28"/>
          <w:szCs w:val="28"/>
        </w:rPr>
        <w:tab/>
      </w:r>
      <w:r w:rsidR="00AC4C0F">
        <w:rPr>
          <w:rFonts w:ascii="Times New Roman" w:hAnsi="Times New Roman"/>
          <w:sz w:val="28"/>
          <w:szCs w:val="28"/>
        </w:rPr>
        <w:tab/>
      </w:r>
      <w:r w:rsidR="00AC4C0F">
        <w:rPr>
          <w:rFonts w:ascii="Times New Roman" w:hAnsi="Times New Roman"/>
          <w:sz w:val="28"/>
          <w:szCs w:val="28"/>
        </w:rPr>
        <w:tab/>
      </w:r>
      <w:r w:rsidR="00AC4C0F">
        <w:rPr>
          <w:rFonts w:ascii="Times New Roman" w:hAnsi="Times New Roman"/>
          <w:sz w:val="28"/>
          <w:szCs w:val="28"/>
        </w:rPr>
        <w:tab/>
      </w:r>
      <w:r w:rsidR="00AC4C0F">
        <w:rPr>
          <w:rFonts w:ascii="Times New Roman" w:hAnsi="Times New Roman"/>
          <w:sz w:val="28"/>
          <w:szCs w:val="28"/>
        </w:rPr>
        <w:tab/>
        <w:t>(5.20)</w:t>
      </w:r>
    </w:p>
    <w:p w:rsidR="00996949" w:rsidRPr="00E831A8" w:rsidRDefault="0099694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R – радиус действия одного иглофильтра, определяемый по формуле проф. И.П. Кусалина:</w:t>
      </w:r>
    </w:p>
    <w:p w:rsidR="00996949" w:rsidRPr="00E831A8" w:rsidRDefault="00996949" w:rsidP="00AC4C0F">
      <w:pPr>
        <w:spacing w:after="0" w:line="240" w:lineRule="auto"/>
        <w:ind w:left="3539" w:firstLine="709"/>
        <w:jc w:val="center"/>
        <w:rPr>
          <w:rFonts w:ascii="Times New Roman" w:hAnsi="Times New Roman"/>
          <w:sz w:val="28"/>
          <w:szCs w:val="28"/>
        </w:rPr>
      </w:pPr>
      <w:r w:rsidRPr="00E831A8">
        <w:rPr>
          <w:rFonts w:ascii="Times New Roman" w:hAnsi="Times New Roman"/>
          <w:sz w:val="28"/>
          <w:szCs w:val="28"/>
        </w:rPr>
        <w:t xml:space="preserve">R =1,95 </w:t>
      </w:r>
      <m:oMath>
        <m:rad>
          <m:radPr>
            <m:degHide m:val="on"/>
            <m:ctrlPr>
              <w:rPr>
                <w:rFonts w:ascii="Cambria Math" w:hAnsi="Cambria Math" w:cs="Arial"/>
                <w:i/>
                <w:sz w:val="28"/>
              </w:rPr>
            </m:ctrlPr>
          </m:radPr>
          <m:deg/>
          <m:e>
            <m:r>
              <w:rPr>
                <w:rFonts w:ascii="Cambria Math" w:hAnsi="Cambria Math" w:cs="Arial"/>
                <w:sz w:val="28"/>
              </w:rPr>
              <m:t>H</m:t>
            </m:r>
            <m:sSub>
              <m:sSubPr>
                <m:ctrlPr>
                  <w:rPr>
                    <w:rFonts w:ascii="Cambria Math" w:hAnsi="Cambria Math" w:cs="Arial"/>
                    <w:i/>
                    <w:sz w:val="28"/>
                  </w:rPr>
                </m:ctrlPr>
              </m:sSubPr>
              <m:e>
                <m:r>
                  <w:rPr>
                    <w:rFonts w:ascii="Cambria Math" w:hAnsi="Cambria Math" w:cs="Arial"/>
                    <w:sz w:val="28"/>
                  </w:rPr>
                  <m:t>K</m:t>
                </m:r>
              </m:e>
              <m:sub>
                <m:r>
                  <w:rPr>
                    <w:rFonts w:ascii="Cambria Math" w:hAnsi="Cambria Math" w:cs="Arial"/>
                    <w:sz w:val="28"/>
                  </w:rPr>
                  <m:t>ф</m:t>
                </m:r>
              </m:sub>
            </m:sSub>
          </m:e>
        </m:rad>
      </m:oMath>
      <w:r w:rsidRPr="00E831A8">
        <w:rPr>
          <w:rFonts w:ascii="Times New Roman" w:hAnsi="Times New Roman"/>
          <w:sz w:val="28"/>
          <w:szCs w:val="28"/>
        </w:rPr>
        <w:t xml:space="preserve"> , м</w:t>
      </w:r>
      <w:r w:rsidR="00AC4C0F">
        <w:rPr>
          <w:rFonts w:ascii="Times New Roman" w:hAnsi="Times New Roman"/>
          <w:sz w:val="28"/>
          <w:szCs w:val="28"/>
        </w:rPr>
        <w:tab/>
      </w:r>
      <w:r w:rsidR="00AC4C0F">
        <w:rPr>
          <w:rFonts w:ascii="Times New Roman" w:hAnsi="Times New Roman"/>
          <w:sz w:val="28"/>
          <w:szCs w:val="28"/>
        </w:rPr>
        <w:tab/>
      </w:r>
      <w:r w:rsidR="00AC4C0F">
        <w:rPr>
          <w:rFonts w:ascii="Times New Roman" w:hAnsi="Times New Roman"/>
          <w:sz w:val="28"/>
          <w:szCs w:val="28"/>
        </w:rPr>
        <w:tab/>
      </w:r>
      <w:r w:rsidR="00AC4C0F">
        <w:rPr>
          <w:rFonts w:ascii="Times New Roman" w:hAnsi="Times New Roman"/>
          <w:sz w:val="28"/>
          <w:szCs w:val="28"/>
        </w:rPr>
        <w:tab/>
      </w:r>
      <w:r w:rsidRPr="00E831A8">
        <w:rPr>
          <w:rFonts w:ascii="Times New Roman" w:hAnsi="Times New Roman"/>
          <w:sz w:val="28"/>
          <w:szCs w:val="28"/>
        </w:rPr>
        <w:t xml:space="preserve"> </w:t>
      </w:r>
      <w:r w:rsidR="00AC4C0F">
        <w:rPr>
          <w:rFonts w:ascii="Times New Roman" w:hAnsi="Times New Roman"/>
          <w:sz w:val="28"/>
          <w:szCs w:val="28"/>
        </w:rPr>
        <w:t>(5.21)</w:t>
      </w:r>
    </w:p>
    <w:p w:rsidR="00996949" w:rsidRPr="00E831A8" w:rsidRDefault="0099694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А – приведенный радиус группы иглофильтров, м;</w:t>
      </w:r>
    </w:p>
    <w:p w:rsidR="00996949" w:rsidRPr="00E831A8" w:rsidRDefault="00996949" w:rsidP="00AC4C0F">
      <w:pPr>
        <w:spacing w:after="0" w:line="240" w:lineRule="auto"/>
        <w:ind w:left="4247" w:firstLine="709"/>
        <w:rPr>
          <w:rFonts w:ascii="Times New Roman" w:hAnsi="Times New Roman"/>
          <w:sz w:val="28"/>
          <w:szCs w:val="28"/>
        </w:rPr>
      </w:pPr>
      <w:r w:rsidRPr="00E831A8">
        <w:rPr>
          <w:rFonts w:ascii="Times New Roman" w:hAnsi="Times New Roman"/>
          <w:sz w:val="28"/>
          <w:szCs w:val="28"/>
        </w:rPr>
        <w:t xml:space="preserve">А= </w:t>
      </w:r>
      <m:oMath>
        <m:rad>
          <m:radPr>
            <m:degHide m:val="on"/>
            <m:ctrlPr>
              <w:rPr>
                <w:rFonts w:ascii="Cambria Math" w:hAnsi="Cambria Math" w:cs="Arial"/>
                <w:i/>
                <w:sz w:val="36"/>
              </w:rPr>
            </m:ctrlPr>
          </m:radPr>
          <m:deg/>
          <m:e>
            <m:f>
              <m:fPr>
                <m:ctrlPr>
                  <w:rPr>
                    <w:rFonts w:ascii="Cambria Math" w:hAnsi="Cambria Math" w:cs="Arial"/>
                    <w:i/>
                    <w:sz w:val="36"/>
                  </w:rPr>
                </m:ctrlPr>
              </m:fPr>
              <m:num>
                <m:sSub>
                  <m:sSubPr>
                    <m:ctrlPr>
                      <w:rPr>
                        <w:rFonts w:ascii="Cambria Math" w:hAnsi="Cambria Math" w:cs="Arial"/>
                        <w:i/>
                        <w:sz w:val="36"/>
                      </w:rPr>
                    </m:ctrlPr>
                  </m:sSubPr>
                  <m:e>
                    <m:r>
                      <w:rPr>
                        <w:rFonts w:ascii="Cambria Math" w:hAnsi="Cambria Math" w:cs="Arial"/>
                        <w:sz w:val="36"/>
                      </w:rPr>
                      <m:t>F</m:t>
                    </m:r>
                  </m:e>
                  <m:sub>
                    <m:r>
                      <w:rPr>
                        <w:rFonts w:ascii="Cambria Math" w:hAnsi="Cambria Math" w:cs="Arial"/>
                        <w:sz w:val="36"/>
                      </w:rPr>
                      <m:t>n</m:t>
                    </m:r>
                  </m:sub>
                </m:sSub>
              </m:num>
              <m:den>
                <m:r>
                  <w:rPr>
                    <w:rFonts w:ascii="Cambria Math" w:hAnsi="Cambria Math" w:cs="Arial"/>
                    <w:sz w:val="36"/>
                  </w:rPr>
                  <m:t>π</m:t>
                </m:r>
              </m:den>
            </m:f>
          </m:e>
        </m:rad>
      </m:oMath>
      <w:r w:rsidRPr="00E831A8">
        <w:rPr>
          <w:rFonts w:ascii="Times New Roman" w:hAnsi="Times New Roman"/>
          <w:sz w:val="28"/>
          <w:szCs w:val="28"/>
        </w:rPr>
        <w:t xml:space="preserve">, </w:t>
      </w:r>
      <w:r w:rsidR="00AC4C0F">
        <w:rPr>
          <w:rFonts w:ascii="Times New Roman" w:hAnsi="Times New Roman"/>
          <w:sz w:val="28"/>
          <w:szCs w:val="28"/>
        </w:rPr>
        <w:tab/>
      </w:r>
      <w:r w:rsidR="00AC4C0F">
        <w:rPr>
          <w:rFonts w:ascii="Times New Roman" w:hAnsi="Times New Roman"/>
          <w:sz w:val="28"/>
          <w:szCs w:val="28"/>
        </w:rPr>
        <w:tab/>
      </w:r>
      <w:r w:rsidR="00AC4C0F">
        <w:rPr>
          <w:rFonts w:ascii="Times New Roman" w:hAnsi="Times New Roman"/>
          <w:sz w:val="28"/>
          <w:szCs w:val="28"/>
        </w:rPr>
        <w:tab/>
        <w:t xml:space="preserve">   </w:t>
      </w:r>
      <w:r w:rsidR="00AC4C0F">
        <w:rPr>
          <w:rFonts w:ascii="Times New Roman" w:hAnsi="Times New Roman"/>
          <w:sz w:val="28"/>
          <w:szCs w:val="28"/>
        </w:rPr>
        <w:tab/>
        <w:t xml:space="preserve">     (5.22)</w:t>
      </w:r>
    </w:p>
    <w:p w:rsidR="00996949" w:rsidRPr="00E831A8" w:rsidRDefault="0099694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F</w:t>
      </w:r>
      <w:r w:rsidRPr="00CD2EC7">
        <w:rPr>
          <w:rFonts w:ascii="Times New Roman" w:hAnsi="Times New Roman"/>
          <w:sz w:val="28"/>
          <w:szCs w:val="28"/>
          <w:vertAlign w:val="subscript"/>
        </w:rPr>
        <w:t>n</w:t>
      </w:r>
      <w:r w:rsidRPr="00E831A8">
        <w:rPr>
          <w:rFonts w:ascii="Times New Roman" w:hAnsi="Times New Roman"/>
          <w:sz w:val="28"/>
          <w:szCs w:val="28"/>
        </w:rPr>
        <w:t xml:space="preserve"> – площадь, ограниченная иглофильтрами, м</w:t>
      </w:r>
      <w:r w:rsidRPr="00E831A8">
        <w:rPr>
          <w:rFonts w:ascii="Times New Roman" w:hAnsi="Times New Roman"/>
          <w:sz w:val="28"/>
          <w:szCs w:val="28"/>
          <w:vertAlign w:val="superscript"/>
        </w:rPr>
        <w:t>2</w:t>
      </w:r>
      <w:r w:rsidRPr="00E831A8">
        <w:rPr>
          <w:rFonts w:ascii="Times New Roman" w:hAnsi="Times New Roman"/>
          <w:sz w:val="28"/>
          <w:szCs w:val="28"/>
        </w:rPr>
        <w:t>.</w:t>
      </w:r>
    </w:p>
    <w:p w:rsidR="00996949" w:rsidRPr="00E831A8" w:rsidRDefault="00996949" w:rsidP="00533AE7">
      <w:pPr>
        <w:spacing w:after="0" w:line="240" w:lineRule="auto"/>
        <w:ind w:firstLine="709"/>
        <w:jc w:val="both"/>
        <w:rPr>
          <w:rFonts w:ascii="Times New Roman" w:hAnsi="Times New Roman"/>
          <w:sz w:val="28"/>
          <w:szCs w:val="28"/>
        </w:rPr>
      </w:pPr>
      <w:r w:rsidRPr="00E831A8">
        <w:rPr>
          <w:rFonts w:ascii="Times New Roman" w:hAnsi="Times New Roman"/>
          <w:sz w:val="28"/>
          <w:szCs w:val="28"/>
        </w:rPr>
        <w:t>Количество игл в установке должно быть не менее n = Q/q, где q – пропускная способность одного иглофильтра, м3/ч, определяемая по формуле</w:t>
      </w:r>
    </w:p>
    <w:p w:rsidR="00996949" w:rsidRPr="00E831A8" w:rsidRDefault="00996949" w:rsidP="00AC4C0F">
      <w:pPr>
        <w:spacing w:after="0" w:line="240" w:lineRule="auto"/>
        <w:ind w:left="4247" w:firstLine="709"/>
        <w:rPr>
          <w:rFonts w:ascii="Times New Roman" w:hAnsi="Times New Roman"/>
          <w:sz w:val="28"/>
          <w:szCs w:val="28"/>
        </w:rPr>
      </w:pPr>
      <w:r w:rsidRPr="00E831A8">
        <w:rPr>
          <w:rFonts w:ascii="Times New Roman" w:hAnsi="Times New Roman"/>
          <w:sz w:val="28"/>
          <w:szCs w:val="28"/>
        </w:rPr>
        <w:t>q = 0,7πdk</w:t>
      </w:r>
      <w:r w:rsidRPr="00E831A8">
        <w:rPr>
          <w:rFonts w:ascii="Times New Roman" w:hAnsi="Times New Roman"/>
          <w:sz w:val="28"/>
          <w:szCs w:val="28"/>
          <w:vertAlign w:val="subscript"/>
        </w:rPr>
        <w:t>ф</w:t>
      </w:r>
      <w:r w:rsidRPr="00E831A8">
        <w:rPr>
          <w:rFonts w:ascii="Times New Roman" w:hAnsi="Times New Roman"/>
          <w:sz w:val="28"/>
          <w:szCs w:val="28"/>
        </w:rPr>
        <w:t xml:space="preserve">, </w:t>
      </w:r>
      <w:r w:rsidR="00AC4C0F">
        <w:rPr>
          <w:rFonts w:ascii="Times New Roman" w:hAnsi="Times New Roman"/>
          <w:sz w:val="28"/>
          <w:szCs w:val="28"/>
        </w:rPr>
        <w:tab/>
      </w:r>
      <w:r w:rsidR="00AC4C0F">
        <w:rPr>
          <w:rFonts w:ascii="Times New Roman" w:hAnsi="Times New Roman"/>
          <w:sz w:val="28"/>
          <w:szCs w:val="28"/>
        </w:rPr>
        <w:tab/>
      </w:r>
      <w:r w:rsidR="00AC4C0F">
        <w:rPr>
          <w:rFonts w:ascii="Times New Roman" w:hAnsi="Times New Roman"/>
          <w:sz w:val="28"/>
          <w:szCs w:val="28"/>
        </w:rPr>
        <w:tab/>
        <w:t xml:space="preserve">   (5.23)</w:t>
      </w:r>
    </w:p>
    <w:p w:rsidR="00137F4B" w:rsidRPr="00AC4C0F" w:rsidRDefault="0099694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где d – диаметр фильтрового звена, м (табл. П.47)</w:t>
      </w:r>
      <w:r w:rsidR="00AC4C0F" w:rsidRPr="00AC4C0F">
        <w:rPr>
          <w:rFonts w:ascii="Times New Roman" w:hAnsi="Times New Roman"/>
          <w:sz w:val="28"/>
          <w:szCs w:val="28"/>
        </w:rPr>
        <w:t>/</w:t>
      </w:r>
      <w:r w:rsidR="00AC4C0F">
        <w:rPr>
          <w:rFonts w:ascii="Times New Roman" w:hAnsi="Times New Roman"/>
          <w:sz w:val="28"/>
          <w:szCs w:val="28"/>
        </w:rPr>
        <w:t>26</w:t>
      </w:r>
      <w:r w:rsidR="00AC4C0F" w:rsidRPr="00AC4C0F">
        <w:rPr>
          <w:rFonts w:ascii="Times New Roman" w:hAnsi="Times New Roman"/>
          <w:sz w:val="28"/>
          <w:szCs w:val="28"/>
        </w:rPr>
        <w:t>/</w:t>
      </w:r>
      <w:r w:rsidR="00AC4C0F">
        <w:rPr>
          <w:rFonts w:ascii="Times New Roman" w:hAnsi="Times New Roman"/>
          <w:sz w:val="28"/>
          <w:szCs w:val="28"/>
        </w:rPr>
        <w:t>.</w:t>
      </w:r>
    </w:p>
    <w:p w:rsidR="00515829" w:rsidRPr="00E831A8" w:rsidRDefault="00515829" w:rsidP="00E831A8">
      <w:pPr>
        <w:spacing w:after="0" w:line="240" w:lineRule="auto"/>
        <w:rPr>
          <w:rFonts w:ascii="Times New Roman" w:hAnsi="Times New Roman"/>
          <w:sz w:val="28"/>
          <w:szCs w:val="28"/>
        </w:rPr>
      </w:pPr>
    </w:p>
    <w:p w:rsidR="00515829" w:rsidRPr="00AC4C0F" w:rsidRDefault="00515829" w:rsidP="00AC4C0F">
      <w:pPr>
        <w:spacing w:after="0" w:line="240" w:lineRule="auto"/>
        <w:ind w:firstLine="709"/>
        <w:jc w:val="center"/>
        <w:rPr>
          <w:rFonts w:ascii="Times New Roman" w:hAnsi="Times New Roman"/>
          <w:b/>
          <w:sz w:val="28"/>
          <w:szCs w:val="28"/>
        </w:rPr>
      </w:pPr>
      <w:r w:rsidRPr="00AC4C0F">
        <w:rPr>
          <w:rFonts w:ascii="Times New Roman" w:hAnsi="Times New Roman"/>
          <w:b/>
          <w:sz w:val="28"/>
          <w:szCs w:val="28"/>
        </w:rPr>
        <w:t>Пример расчёта параметров легкой иглофильтровой установки</w:t>
      </w:r>
    </w:p>
    <w:p w:rsidR="00515829" w:rsidRPr="00AC4C0F" w:rsidRDefault="00515829" w:rsidP="00AC4C0F">
      <w:pPr>
        <w:spacing w:after="0" w:line="240" w:lineRule="auto"/>
        <w:jc w:val="center"/>
        <w:rPr>
          <w:rFonts w:ascii="Times New Roman" w:hAnsi="Times New Roman"/>
          <w:b/>
          <w:sz w:val="28"/>
          <w:szCs w:val="28"/>
        </w:rPr>
      </w:pPr>
      <w:r w:rsidRPr="00AC4C0F">
        <w:rPr>
          <w:rFonts w:ascii="Times New Roman" w:hAnsi="Times New Roman"/>
          <w:b/>
          <w:sz w:val="28"/>
          <w:szCs w:val="28"/>
        </w:rPr>
        <w:t>для защиты котлована от грунтовых вод приближенным методом</w:t>
      </w:r>
    </w:p>
    <w:p w:rsidR="00515829" w:rsidRPr="00E831A8" w:rsidRDefault="00515829" w:rsidP="00E831A8">
      <w:pPr>
        <w:spacing w:after="0" w:line="240" w:lineRule="auto"/>
        <w:ind w:firstLine="709"/>
        <w:rPr>
          <w:rFonts w:ascii="Times New Roman" w:hAnsi="Times New Roman"/>
          <w:sz w:val="28"/>
          <w:szCs w:val="28"/>
        </w:rPr>
      </w:pP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В предыдущем примере определено количество насосных установок.</w:t>
      </w: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Количество иглофильтров на одну уст</w:t>
      </w:r>
      <w:r w:rsidR="00A01806">
        <w:rPr>
          <w:rFonts w:ascii="Times New Roman" w:hAnsi="Times New Roman"/>
          <w:sz w:val="28"/>
          <w:szCs w:val="28"/>
        </w:rPr>
        <w:t xml:space="preserve">ановку можно рассчитать </w:t>
      </w:r>
      <w:r w:rsidRPr="00E831A8">
        <w:rPr>
          <w:rFonts w:ascii="Times New Roman" w:hAnsi="Times New Roman"/>
          <w:sz w:val="28"/>
          <w:szCs w:val="28"/>
        </w:rPr>
        <w:t>приближенным методом. Шаг иглофильтров определяется путем деления длины коллектора на общее количество иглофильтров.</w:t>
      </w:r>
    </w:p>
    <w:p w:rsidR="00515829" w:rsidRPr="00E831A8" w:rsidRDefault="00515829" w:rsidP="00A01806">
      <w:pPr>
        <w:spacing w:after="0" w:line="240" w:lineRule="auto"/>
        <w:ind w:firstLine="709"/>
        <w:jc w:val="both"/>
        <w:rPr>
          <w:rFonts w:ascii="Times New Roman" w:hAnsi="Times New Roman"/>
          <w:sz w:val="28"/>
          <w:szCs w:val="28"/>
        </w:rPr>
      </w:pPr>
      <w:r w:rsidRPr="00E831A8">
        <w:rPr>
          <w:rFonts w:ascii="Times New Roman" w:hAnsi="Times New Roman"/>
          <w:sz w:val="28"/>
          <w:szCs w:val="28"/>
        </w:rPr>
        <w:t xml:space="preserve">Приближенно производительность насосной установки </w:t>
      </w:r>
      <w:r w:rsidR="003E6C81">
        <w:rPr>
          <w:rFonts w:ascii="Times New Roman" w:hAnsi="Times New Roman"/>
          <w:sz w:val="28"/>
          <w:szCs w:val="28"/>
        </w:rPr>
        <w:t xml:space="preserve">и приток воды </w:t>
      </w:r>
      <w:r w:rsidR="003E6C81">
        <w:rPr>
          <w:rFonts w:ascii="Times New Roman" w:hAnsi="Times New Roman"/>
          <w:sz w:val="28"/>
          <w:szCs w:val="28"/>
          <w:lang w:val="en-US"/>
        </w:rPr>
        <w:t>Q</w:t>
      </w:r>
      <w:r w:rsidR="003E6C81" w:rsidRPr="003E6C81">
        <w:rPr>
          <w:rFonts w:ascii="Times New Roman" w:hAnsi="Times New Roman"/>
          <w:sz w:val="28"/>
          <w:szCs w:val="28"/>
        </w:rPr>
        <w:t xml:space="preserve"> </w:t>
      </w:r>
      <w:r w:rsidRPr="00E831A8">
        <w:rPr>
          <w:rFonts w:ascii="Times New Roman" w:hAnsi="Times New Roman"/>
          <w:sz w:val="28"/>
          <w:szCs w:val="28"/>
        </w:rPr>
        <w:t>будем определять по формуле (5.</w:t>
      </w:r>
      <w:r w:rsidR="00DA4BC3" w:rsidRPr="00DA4BC3">
        <w:rPr>
          <w:rFonts w:ascii="Times New Roman" w:hAnsi="Times New Roman"/>
          <w:sz w:val="28"/>
          <w:szCs w:val="28"/>
        </w:rPr>
        <w:t>19</w:t>
      </w:r>
      <w:r w:rsidRPr="00E831A8">
        <w:rPr>
          <w:rFonts w:ascii="Times New Roman" w:hAnsi="Times New Roman"/>
          <w:sz w:val="28"/>
          <w:szCs w:val="28"/>
        </w:rPr>
        <w:t>), предварительно определив радиус действия одного иглофильтра R (5.2</w:t>
      </w:r>
      <w:r w:rsidR="00DA4BC3" w:rsidRPr="001B2105">
        <w:rPr>
          <w:rFonts w:ascii="Times New Roman" w:hAnsi="Times New Roman"/>
          <w:sz w:val="28"/>
          <w:szCs w:val="28"/>
        </w:rPr>
        <w:t>1</w:t>
      </w:r>
      <w:r w:rsidRPr="00E831A8">
        <w:rPr>
          <w:rFonts w:ascii="Times New Roman" w:hAnsi="Times New Roman"/>
          <w:sz w:val="28"/>
          <w:szCs w:val="28"/>
        </w:rPr>
        <w:t>), радиус действия группы иглофильтров R</w:t>
      </w:r>
      <w:r w:rsidRPr="00E831A8">
        <w:rPr>
          <w:rFonts w:ascii="Times New Roman" w:hAnsi="Times New Roman"/>
          <w:sz w:val="28"/>
          <w:szCs w:val="28"/>
          <w:vertAlign w:val="subscript"/>
        </w:rPr>
        <w:t>r</w:t>
      </w:r>
      <w:r w:rsidRPr="00E831A8">
        <w:rPr>
          <w:rFonts w:ascii="Times New Roman" w:hAnsi="Times New Roman"/>
          <w:sz w:val="28"/>
          <w:szCs w:val="28"/>
        </w:rPr>
        <w:t xml:space="preserve"> (5.2</w:t>
      </w:r>
      <w:r w:rsidR="001B2105" w:rsidRPr="00CD2EC7">
        <w:rPr>
          <w:rFonts w:ascii="Times New Roman" w:hAnsi="Times New Roman"/>
          <w:sz w:val="28"/>
          <w:szCs w:val="28"/>
        </w:rPr>
        <w:t>0</w:t>
      </w:r>
      <w:r w:rsidRPr="00E831A8">
        <w:rPr>
          <w:rFonts w:ascii="Times New Roman" w:hAnsi="Times New Roman"/>
          <w:sz w:val="28"/>
          <w:szCs w:val="28"/>
        </w:rPr>
        <w:t>):</w:t>
      </w:r>
    </w:p>
    <w:p w:rsidR="00515829" w:rsidRPr="00E831A8" w:rsidRDefault="00515829" w:rsidP="00E831A8">
      <w:pPr>
        <w:spacing w:after="0" w:line="240" w:lineRule="auto"/>
        <w:ind w:firstLine="709"/>
        <w:jc w:val="center"/>
        <w:rPr>
          <w:rFonts w:ascii="Times New Roman" w:hAnsi="Times New Roman"/>
          <w:sz w:val="28"/>
          <w:szCs w:val="28"/>
        </w:rPr>
      </w:pPr>
      <w:r w:rsidRPr="00E831A8">
        <w:rPr>
          <w:rFonts w:ascii="Times New Roman" w:hAnsi="Times New Roman"/>
          <w:sz w:val="28"/>
          <w:szCs w:val="28"/>
        </w:rPr>
        <w:t xml:space="preserve">R =1,95 </w:t>
      </w:r>
      <m:oMath>
        <m:rad>
          <m:radPr>
            <m:degHide m:val="on"/>
            <m:ctrlPr>
              <w:rPr>
                <w:rFonts w:ascii="Cambria Math" w:hAnsi="Cambria Math" w:cs="Arial"/>
                <w:i/>
                <w:sz w:val="28"/>
              </w:rPr>
            </m:ctrlPr>
          </m:radPr>
          <m:deg/>
          <m:e>
            <m:r>
              <w:rPr>
                <w:rFonts w:ascii="Cambria Math" w:hAnsi="Cambria Math" w:cs="Arial"/>
                <w:sz w:val="28"/>
              </w:rPr>
              <m:t>10∙24</m:t>
            </m:r>
          </m:e>
        </m:rad>
      </m:oMath>
      <w:r w:rsidRPr="00E831A8">
        <w:rPr>
          <w:rFonts w:ascii="Times New Roman" w:hAnsi="Times New Roman"/>
          <w:sz w:val="28"/>
          <w:szCs w:val="28"/>
        </w:rPr>
        <w:t xml:space="preserve"> = 30,2 м,</w:t>
      </w:r>
    </w:p>
    <w:p w:rsidR="00515829" w:rsidRPr="00E831A8" w:rsidRDefault="00515829" w:rsidP="00E831A8">
      <w:pPr>
        <w:spacing w:after="0" w:line="240" w:lineRule="auto"/>
        <w:ind w:firstLine="709"/>
        <w:jc w:val="center"/>
        <w:rPr>
          <w:rFonts w:ascii="Times New Roman" w:hAnsi="Times New Roman"/>
          <w:sz w:val="28"/>
          <w:szCs w:val="28"/>
        </w:rPr>
      </w:pPr>
      <w:r w:rsidRPr="00E831A8">
        <w:rPr>
          <w:rFonts w:ascii="Times New Roman" w:hAnsi="Times New Roman"/>
          <w:sz w:val="28"/>
          <w:szCs w:val="28"/>
        </w:rPr>
        <w:t>R</w:t>
      </w:r>
      <w:r w:rsidRPr="00E831A8">
        <w:rPr>
          <w:rFonts w:ascii="Times New Roman" w:hAnsi="Times New Roman"/>
          <w:sz w:val="28"/>
          <w:szCs w:val="28"/>
          <w:vertAlign w:val="subscript"/>
        </w:rPr>
        <w:t>r</w:t>
      </w:r>
      <w:r w:rsidRPr="00E831A8">
        <w:rPr>
          <w:rFonts w:ascii="Times New Roman" w:hAnsi="Times New Roman"/>
          <w:sz w:val="28"/>
          <w:szCs w:val="28"/>
        </w:rPr>
        <w:t xml:space="preserve"> = 30,2 +18,2 = 48,4 м.</w:t>
      </w:r>
    </w:p>
    <w:p w:rsidR="00515829" w:rsidRPr="00E831A8" w:rsidRDefault="00515829" w:rsidP="00A81F34">
      <w:pPr>
        <w:spacing w:after="0" w:line="240" w:lineRule="auto"/>
        <w:ind w:firstLine="709"/>
        <w:rPr>
          <w:rFonts w:ascii="Times New Roman" w:hAnsi="Times New Roman"/>
          <w:sz w:val="28"/>
          <w:szCs w:val="28"/>
        </w:rPr>
      </w:pPr>
      <w:r w:rsidRPr="00E831A8">
        <w:rPr>
          <w:rFonts w:ascii="Times New Roman" w:hAnsi="Times New Roman"/>
          <w:sz w:val="28"/>
          <w:szCs w:val="28"/>
        </w:rPr>
        <w:t>Требуемое понижение УГВ S и приведенный радиус группы игло</w:t>
      </w:r>
      <w:r w:rsidR="00A81F34">
        <w:rPr>
          <w:rFonts w:ascii="Times New Roman" w:hAnsi="Times New Roman"/>
          <w:sz w:val="28"/>
          <w:szCs w:val="28"/>
        </w:rPr>
        <w:t xml:space="preserve">фильтров </w:t>
      </w:r>
      <w:r w:rsidRPr="00E831A8">
        <w:rPr>
          <w:rFonts w:ascii="Times New Roman" w:hAnsi="Times New Roman"/>
          <w:sz w:val="28"/>
          <w:szCs w:val="28"/>
        </w:rPr>
        <w:t>А определены в предыдущем примере и равны</w:t>
      </w:r>
    </w:p>
    <w:p w:rsidR="00515829" w:rsidRPr="00E831A8" w:rsidRDefault="00515829" w:rsidP="00E831A8">
      <w:pPr>
        <w:spacing w:after="0" w:line="240" w:lineRule="auto"/>
        <w:ind w:firstLine="709"/>
        <w:jc w:val="center"/>
        <w:rPr>
          <w:rFonts w:ascii="Times New Roman" w:hAnsi="Times New Roman"/>
          <w:sz w:val="28"/>
          <w:szCs w:val="28"/>
        </w:rPr>
      </w:pPr>
      <w:r w:rsidRPr="00E831A8">
        <w:rPr>
          <w:rFonts w:ascii="Times New Roman" w:hAnsi="Times New Roman"/>
          <w:sz w:val="28"/>
          <w:szCs w:val="28"/>
        </w:rPr>
        <w:t>S = 2,7 м, А = 18,2м.</w:t>
      </w:r>
    </w:p>
    <w:p w:rsidR="00515829" w:rsidRPr="00E831A8" w:rsidRDefault="00515829" w:rsidP="00E831A8">
      <w:pPr>
        <w:spacing w:after="0" w:line="240" w:lineRule="auto"/>
        <w:ind w:firstLine="709"/>
        <w:jc w:val="center"/>
        <w:rPr>
          <w:rFonts w:ascii="Times New Roman" w:hAnsi="Times New Roman"/>
          <w:sz w:val="28"/>
          <w:szCs w:val="28"/>
        </w:rPr>
      </w:pPr>
      <w:r w:rsidRPr="00E831A8">
        <w:rPr>
          <w:rFonts w:ascii="Times New Roman" w:hAnsi="Times New Roman"/>
          <w:sz w:val="28"/>
          <w:szCs w:val="28"/>
          <w:lang w:val="en-US"/>
        </w:rPr>
        <w:t>Q</w:t>
      </w:r>
      <w:r w:rsidRPr="00E831A8">
        <w:rPr>
          <w:rFonts w:ascii="Times New Roman" w:hAnsi="Times New Roman"/>
          <w:sz w:val="28"/>
          <w:szCs w:val="28"/>
        </w:rPr>
        <w:t>=</w:t>
      </w:r>
      <m:oMath>
        <m:r>
          <w:rPr>
            <w:rFonts w:ascii="Cambria Math" w:hAnsi="Cambria Math" w:cs="Arial"/>
            <w:sz w:val="28"/>
          </w:rPr>
          <m:t xml:space="preserve">  </m:t>
        </m:r>
        <m:f>
          <m:fPr>
            <m:ctrlPr>
              <w:rPr>
                <w:rFonts w:ascii="Cambria Math" w:hAnsi="Cambria Math" w:cs="Arial"/>
                <w:i/>
                <w:sz w:val="36"/>
                <w:lang w:val="en-US"/>
              </w:rPr>
            </m:ctrlPr>
          </m:fPr>
          <m:num>
            <m:r>
              <w:rPr>
                <w:rFonts w:ascii="Cambria Math" w:hAnsi="Cambria Math" w:cs="Arial"/>
                <w:sz w:val="36"/>
              </w:rPr>
              <m:t>3,14∙24∙</m:t>
            </m:r>
            <m:d>
              <m:dPr>
                <m:ctrlPr>
                  <w:rPr>
                    <w:rFonts w:ascii="Cambria Math" w:hAnsi="Cambria Math" w:cs="Arial"/>
                    <w:i/>
                    <w:sz w:val="36"/>
                  </w:rPr>
                </m:ctrlPr>
              </m:dPr>
              <m:e>
                <m:r>
                  <w:rPr>
                    <w:rFonts w:ascii="Cambria Math" w:hAnsi="Cambria Math" w:cs="Arial"/>
                    <w:sz w:val="36"/>
                  </w:rPr>
                  <m:t>2∙0-2,7</m:t>
                </m:r>
              </m:e>
            </m:d>
            <m:r>
              <w:rPr>
                <w:rFonts w:ascii="Cambria Math" w:hAnsi="Cambria Math" w:cs="Arial"/>
                <w:sz w:val="36"/>
              </w:rPr>
              <m:t>2,7</m:t>
            </m:r>
          </m:num>
          <m:den>
            <m:r>
              <w:rPr>
                <w:rFonts w:ascii="Cambria Math" w:hAnsi="Cambria Math" w:cs="Arial"/>
                <w:sz w:val="36"/>
                <w:lang w:val="en-US"/>
              </w:rPr>
              <m:t>ln</m:t>
            </m:r>
            <m:r>
              <w:rPr>
                <w:rFonts w:ascii="Cambria Math" w:hAnsi="Cambria Math" w:cs="Arial"/>
                <w:sz w:val="36"/>
              </w:rPr>
              <m:t>48,4-</m:t>
            </m:r>
            <m:r>
              <w:rPr>
                <w:rFonts w:ascii="Cambria Math" w:hAnsi="Cambria Math" w:cs="Arial"/>
                <w:sz w:val="36"/>
                <w:lang w:val="en-US"/>
              </w:rPr>
              <m:t>ln</m:t>
            </m:r>
            <m:r>
              <w:rPr>
                <w:rFonts w:ascii="Cambria Math" w:hAnsi="Cambria Math" w:cs="Arial"/>
                <w:sz w:val="36"/>
              </w:rPr>
              <m:t>18,2</m:t>
            </m:r>
          </m:den>
        </m:f>
        <m:r>
          <w:rPr>
            <w:rFonts w:ascii="Cambria Math" w:hAnsi="Cambria Math" w:cs="Arial"/>
            <w:sz w:val="36"/>
          </w:rPr>
          <m:t xml:space="preserve"> </m:t>
        </m:r>
      </m:oMath>
      <w:r w:rsidRPr="00E831A8">
        <w:rPr>
          <w:rFonts w:ascii="Times New Roman" w:hAnsi="Times New Roman"/>
          <w:sz w:val="28"/>
          <w:szCs w:val="28"/>
        </w:rPr>
        <w:t>= 3599м</w:t>
      </w:r>
      <w:r w:rsidRPr="00E831A8">
        <w:rPr>
          <w:rFonts w:ascii="Times New Roman" w:hAnsi="Times New Roman"/>
          <w:sz w:val="28"/>
          <w:szCs w:val="28"/>
          <w:vertAlign w:val="superscript"/>
        </w:rPr>
        <w:t>3</w:t>
      </w:r>
      <w:r w:rsidRPr="00E831A8">
        <w:rPr>
          <w:rFonts w:ascii="Times New Roman" w:hAnsi="Times New Roman"/>
          <w:sz w:val="28"/>
          <w:szCs w:val="28"/>
        </w:rPr>
        <w:t>/сут или 150 м</w:t>
      </w:r>
      <w:r w:rsidRPr="00E831A8">
        <w:rPr>
          <w:rFonts w:ascii="Times New Roman" w:hAnsi="Times New Roman"/>
          <w:sz w:val="28"/>
          <w:szCs w:val="28"/>
          <w:vertAlign w:val="superscript"/>
        </w:rPr>
        <w:t>3</w:t>
      </w:r>
      <w:r w:rsidRPr="00E831A8">
        <w:rPr>
          <w:rFonts w:ascii="Times New Roman" w:hAnsi="Times New Roman"/>
          <w:sz w:val="28"/>
          <w:szCs w:val="28"/>
        </w:rPr>
        <w:t>/ч.</w:t>
      </w:r>
    </w:p>
    <w:p w:rsidR="00515829" w:rsidRPr="00E831A8" w:rsidRDefault="0051582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Определяем пропускную способность одного иглофильтра:</w:t>
      </w:r>
    </w:p>
    <w:p w:rsidR="00515829" w:rsidRPr="00E831A8" w:rsidRDefault="00515829" w:rsidP="00E831A8">
      <w:pPr>
        <w:spacing w:after="0" w:line="240" w:lineRule="auto"/>
        <w:ind w:firstLine="709"/>
        <w:jc w:val="center"/>
        <w:rPr>
          <w:rFonts w:ascii="Times New Roman" w:hAnsi="Times New Roman"/>
          <w:sz w:val="28"/>
          <w:szCs w:val="28"/>
        </w:rPr>
      </w:pPr>
      <w:r w:rsidRPr="00E831A8">
        <w:rPr>
          <w:rFonts w:ascii="Times New Roman" w:hAnsi="Times New Roman"/>
          <w:sz w:val="28"/>
          <w:szCs w:val="28"/>
        </w:rPr>
        <w:t>q = 0,7</w:t>
      </w:r>
      <w:r w:rsidR="00FA5597" w:rsidRPr="007B6C76">
        <w:rPr>
          <w:rFonts w:ascii="Times New Roman" w:hAnsi="Times New Roman"/>
          <w:position w:val="-11"/>
          <w:sz w:val="28"/>
          <w:szCs w:val="28"/>
        </w:rPr>
        <w:pict>
          <v:shape id="_x0000_i1028" type="#_x0000_t75" style="width:3.75pt;height:18.75pt" equationxml="&lt;">
            <v:imagedata r:id="rId12" o:title="" chromakey="white"/>
          </v:shape>
        </w:pict>
      </w:r>
      <w:r w:rsidRPr="00E831A8">
        <w:rPr>
          <w:rFonts w:ascii="Times New Roman" w:hAnsi="Times New Roman"/>
          <w:sz w:val="28"/>
          <w:szCs w:val="28"/>
        </w:rPr>
        <w:t>3,14</w:t>
      </w:r>
      <w:r w:rsidR="00FA5597" w:rsidRPr="007B6C76">
        <w:rPr>
          <w:rFonts w:ascii="Times New Roman" w:hAnsi="Times New Roman"/>
          <w:position w:val="-11"/>
          <w:sz w:val="28"/>
          <w:szCs w:val="28"/>
        </w:rPr>
        <w:pict>
          <v:shape id="_x0000_i1029" type="#_x0000_t75" style="width:3.75pt;height:18.75pt" equationxml="&lt;">
            <v:imagedata r:id="rId12" o:title="" chromakey="white"/>
          </v:shape>
        </w:pict>
      </w:r>
      <w:r w:rsidRPr="00E831A8">
        <w:rPr>
          <w:rFonts w:ascii="Times New Roman" w:hAnsi="Times New Roman"/>
          <w:sz w:val="28"/>
          <w:szCs w:val="28"/>
        </w:rPr>
        <w:t>0,05</w:t>
      </w:r>
      <w:r w:rsidR="00FA5597" w:rsidRPr="007B6C76">
        <w:rPr>
          <w:rFonts w:ascii="Times New Roman" w:hAnsi="Times New Roman"/>
          <w:position w:val="-11"/>
          <w:sz w:val="28"/>
          <w:szCs w:val="28"/>
        </w:rPr>
        <w:pict>
          <v:shape id="_x0000_i1030" type="#_x0000_t75" style="width:3.75pt;height:18.75pt" equationxml="&lt;">
            <v:imagedata r:id="rId12" o:title="" chromakey="white"/>
          </v:shape>
        </w:pict>
      </w:r>
      <w:r w:rsidRPr="00E831A8">
        <w:rPr>
          <w:rFonts w:ascii="Times New Roman" w:hAnsi="Times New Roman"/>
          <w:sz w:val="28"/>
          <w:szCs w:val="28"/>
        </w:rPr>
        <w:t>24 = 2,64 м</w:t>
      </w:r>
      <w:r w:rsidRPr="00E831A8">
        <w:rPr>
          <w:rFonts w:ascii="Times New Roman" w:hAnsi="Times New Roman"/>
          <w:sz w:val="28"/>
          <w:szCs w:val="28"/>
          <w:vertAlign w:val="superscript"/>
        </w:rPr>
        <w:t>3</w:t>
      </w:r>
      <w:r w:rsidRPr="00E831A8">
        <w:rPr>
          <w:rFonts w:ascii="Times New Roman" w:hAnsi="Times New Roman"/>
          <w:sz w:val="28"/>
          <w:szCs w:val="28"/>
        </w:rPr>
        <w:t xml:space="preserve">/ч. </w:t>
      </w:r>
    </w:p>
    <w:p w:rsidR="00AB3F51" w:rsidRDefault="00AB3F51" w:rsidP="00E831A8">
      <w:pPr>
        <w:spacing w:after="0" w:line="240" w:lineRule="auto"/>
        <w:ind w:firstLine="709"/>
        <w:rPr>
          <w:rFonts w:ascii="Times New Roman" w:hAnsi="Times New Roman"/>
          <w:sz w:val="28"/>
          <w:szCs w:val="28"/>
        </w:rPr>
      </w:pPr>
    </w:p>
    <w:p w:rsidR="00515829" w:rsidRPr="00E831A8" w:rsidRDefault="00515829" w:rsidP="00E831A8">
      <w:pPr>
        <w:spacing w:after="0" w:line="240" w:lineRule="auto"/>
        <w:ind w:firstLine="709"/>
        <w:rPr>
          <w:rFonts w:ascii="Times New Roman" w:hAnsi="Times New Roman"/>
          <w:sz w:val="28"/>
          <w:szCs w:val="28"/>
        </w:rPr>
      </w:pPr>
      <w:r w:rsidRPr="00E831A8">
        <w:rPr>
          <w:rFonts w:ascii="Times New Roman" w:hAnsi="Times New Roman"/>
          <w:sz w:val="28"/>
          <w:szCs w:val="28"/>
        </w:rPr>
        <w:t>Количество иглофильтров в одной установке должно быть:</w:t>
      </w:r>
    </w:p>
    <w:p w:rsidR="00C3349F" w:rsidRDefault="00515829" w:rsidP="00E831A8">
      <w:pPr>
        <w:spacing w:after="0" w:line="240" w:lineRule="auto"/>
        <w:ind w:firstLine="709"/>
        <w:jc w:val="center"/>
        <w:rPr>
          <w:rFonts w:ascii="Times New Roman" w:hAnsi="Times New Roman"/>
          <w:sz w:val="28"/>
          <w:szCs w:val="28"/>
        </w:rPr>
      </w:pPr>
      <w:r w:rsidRPr="00E831A8">
        <w:rPr>
          <w:rFonts w:ascii="Times New Roman" w:hAnsi="Times New Roman"/>
          <w:sz w:val="28"/>
          <w:szCs w:val="28"/>
        </w:rPr>
        <w:t xml:space="preserve">n = </w:t>
      </w:r>
      <m:oMath>
        <m:f>
          <m:fPr>
            <m:ctrlPr>
              <w:rPr>
                <w:rFonts w:ascii="Cambria Math" w:hAnsi="Cambria Math" w:cs="Arial"/>
                <w:i/>
                <w:sz w:val="36"/>
                <w:lang w:val="en-US"/>
              </w:rPr>
            </m:ctrlPr>
          </m:fPr>
          <m:num>
            <m:r>
              <w:rPr>
                <w:rFonts w:ascii="Cambria Math" w:hAnsi="Cambria Math" w:cs="Arial"/>
                <w:sz w:val="36"/>
              </w:rPr>
              <m:t>150</m:t>
            </m:r>
          </m:num>
          <m:den>
            <m:r>
              <w:rPr>
                <w:rFonts w:ascii="Cambria Math" w:hAnsi="Cambria Math" w:cs="Arial"/>
                <w:sz w:val="36"/>
              </w:rPr>
              <m:t>2,64</m:t>
            </m:r>
          </m:den>
        </m:f>
      </m:oMath>
      <w:r w:rsidRPr="00E831A8">
        <w:rPr>
          <w:rFonts w:ascii="Times New Roman" w:hAnsi="Times New Roman"/>
          <w:sz w:val="28"/>
          <w:szCs w:val="28"/>
        </w:rPr>
        <w:t xml:space="preserve"> = </w:t>
      </w:r>
      <w:r w:rsidRPr="00354A2C">
        <w:rPr>
          <w:rFonts w:ascii="Times New Roman" w:hAnsi="Times New Roman"/>
          <w:sz w:val="28"/>
          <w:szCs w:val="28"/>
        </w:rPr>
        <w:t xml:space="preserve">57 </w:t>
      </w:r>
      <w:r w:rsidRPr="00E831A8">
        <w:rPr>
          <w:rFonts w:ascii="Times New Roman" w:hAnsi="Times New Roman"/>
          <w:sz w:val="28"/>
          <w:szCs w:val="28"/>
        </w:rPr>
        <w:t>шт.</w:t>
      </w:r>
    </w:p>
    <w:p w:rsidR="00C3349F" w:rsidRPr="00B35025" w:rsidRDefault="00C3349F" w:rsidP="00C3349F">
      <w:pPr>
        <w:spacing w:after="0" w:line="240" w:lineRule="auto"/>
        <w:jc w:val="center"/>
        <w:rPr>
          <w:rFonts w:ascii="Times New Roman" w:hAnsi="Times New Roman"/>
          <w:sz w:val="28"/>
          <w:szCs w:val="28"/>
        </w:rPr>
      </w:pPr>
      <w:r>
        <w:rPr>
          <w:rFonts w:ascii="Times New Roman" w:hAnsi="Times New Roman"/>
          <w:sz w:val="28"/>
          <w:szCs w:val="28"/>
        </w:rPr>
        <w:br w:type="page"/>
      </w:r>
      <w:r w:rsidRPr="00B35025">
        <w:rPr>
          <w:rFonts w:ascii="Times New Roman" w:hAnsi="Times New Roman"/>
          <w:sz w:val="28"/>
          <w:szCs w:val="28"/>
        </w:rPr>
        <w:t>СПИСОК  ОСНОВНОЙ ЛИТЕРАТУРЫ</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1. НЗТ, сборник 2, 4, 12. (Нормы затрат труда на строительные, монтажные и ремонтно-строительные работы. г.Минск, 2004 г.).</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2. СНБ 5.01.01-99 Основания и фундаменты зданий и сооружений. – Мн.: 1999.</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3. П16-03 к СНБ 5.01.01-99 Земляные сооружения. Основания фундаментов. Производство работ. – Мн.: 2004.</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4. ТКП 45-1.01-159-2009 Строительство. Технологическая документация при производстве строительно-монтажных работ. Состав, порядок разработки, согласования и утверждения технологических карт. – Мн.: 2009.</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5. ТКП 45-1.03-63-2007 Монтаж зданий. Правила механизации. – Мн.: 2008.</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6. ТКП 45-5.03-130-2009 Сборные бетонные и железобетонные конструкции. Правила монтажа. – Мн.: 2009.</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7. ТКП 45-5.03-131-2009 Монолитные бетонные и железобетонные конструкции. Правила возведения. – Мн.: 2009.</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8. ТКП 45-5.03-20-2006 Монолитные каркасные здания. Правила возведения. – Мн.: 2006.</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9. ТКП 45-1.03-40-2006 Безопасность труда в строительстве. Общие требования. – Мн.: 2007.</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10. ТКП 45-1.03-44-2006 Безопасность труда в строительстве.  Строительное производство. – Мн.: 2007.</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11. ТКП 45-5.03-23-2006 Опалубочные системы.  Правила устройства. – Мн.: 2006.</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12. СТБ 1164.0-99. Основания и фундаменты зданий и сооружений. Контроль качества и приемка работ. Параметры контроля и состав контролируемых показателей.</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13. СТБ 1958-2009. Строительство. Возведение монолитных бетонных и ж.бетонных конструкций. Номенклатура контролируемых показателей качества. Контроль качества работ.</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14. СТБ 1959-2009. Стр-во. Монтаж сборных бетонных и ж.бетонных конструкций. Контроль качества работ.</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15. СТБ 1968-2009. Стр-во. Монтаж сборных конструкций. Номенклатура контролируемых показателей качества работ.</w:t>
      </w:r>
    </w:p>
    <w:p w:rsidR="00C3349F" w:rsidRPr="00B35025" w:rsidRDefault="00C3349F" w:rsidP="00C3349F">
      <w:pPr>
        <w:spacing w:after="0" w:line="240" w:lineRule="auto"/>
        <w:jc w:val="both"/>
        <w:rPr>
          <w:rFonts w:ascii="Times New Roman" w:hAnsi="Times New Roman"/>
          <w:sz w:val="28"/>
          <w:szCs w:val="28"/>
        </w:rPr>
      </w:pPr>
      <w:r w:rsidRPr="00B35025">
        <w:rPr>
          <w:rFonts w:ascii="Times New Roman" w:hAnsi="Times New Roman"/>
          <w:sz w:val="28"/>
          <w:szCs w:val="28"/>
        </w:rPr>
        <w:t>16. СТБ 1164.3-2009. Стр-во. Устройство свайных фундаментов. Контроль качества работ.</w:t>
      </w:r>
    </w:p>
    <w:p w:rsidR="00C3349F" w:rsidRPr="00B35025" w:rsidRDefault="00C3349F" w:rsidP="00C3349F">
      <w:pPr>
        <w:spacing w:after="0" w:line="240" w:lineRule="auto"/>
        <w:ind w:left="360"/>
        <w:jc w:val="center"/>
        <w:rPr>
          <w:rFonts w:ascii="Times New Roman" w:hAnsi="Times New Roman"/>
          <w:sz w:val="28"/>
          <w:szCs w:val="28"/>
        </w:rPr>
      </w:pPr>
    </w:p>
    <w:p w:rsidR="00C3349F" w:rsidRPr="00B35025" w:rsidRDefault="00C3349F" w:rsidP="00C3349F">
      <w:pPr>
        <w:spacing w:after="0" w:line="240" w:lineRule="auto"/>
        <w:ind w:left="360"/>
        <w:jc w:val="center"/>
        <w:rPr>
          <w:rFonts w:ascii="Times New Roman" w:hAnsi="Times New Roman"/>
          <w:sz w:val="28"/>
          <w:szCs w:val="28"/>
        </w:rPr>
      </w:pPr>
      <w:r w:rsidRPr="00B35025">
        <w:rPr>
          <w:rFonts w:ascii="Times New Roman" w:hAnsi="Times New Roman"/>
          <w:sz w:val="28"/>
          <w:szCs w:val="28"/>
        </w:rPr>
        <w:t>СПИСОК ДОПОЛНИТЕЛЬНОЙ ЛИТЕРАТУРЫ</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17. Акимова Л.Д. и др. Технология строительного производства Л.: Стройиздат, 1987.</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18. Атаев С.С. и др. Технология строительного производства. Мн.: Стройиздат, 1985.</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19. Кремнева Е.Г. Методические указания по оформлению дипломного проекта (работы) для студентов спец. Т.19.01.00. – Новополоцк, 2002.</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20. Марионков К.С. Основы проектирования производства строительных работ. - М.: Стройиздат, 1980.</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21. Снежко А.П, Батура Г.М. Технология строительного производства. Курсовое и дипломное проектирование. – Киев: Выща школа, 1991.</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22. Справочник мастера-строителя /Под ред. Д.В.Коротеева М.: Стройиздат, 1989.</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23. Справочник строителя /Под ред. И.А.Онуфриева - М.: Стройиздат, 1988.</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24. Справочник строителя. Земляные работы / Под ред.Л.В.Гришпуна. – М.: Стройиздат, 1992.</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25. Хамзин С.К., Карасев А.К. Технология строительного производства: Курсовое и дипломное проектирование М: Высшая школа, 1989.</w:t>
      </w:r>
    </w:p>
    <w:p w:rsidR="00C3349F" w:rsidRPr="00B35025"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26. Технология строительного производства: учеб.-метод. комплекс. В 5 ч. Ч.2/сост.В.В.Бозылев, Д.И.Сафончик; под общ. ред. В.В.Бозылева. – Новополоцк: ПГУ, 2008. – 284 с.</w:t>
      </w:r>
    </w:p>
    <w:p w:rsidR="007635FD" w:rsidRDefault="00C3349F" w:rsidP="00C3349F">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27. Теличенко В.И. и др. технология возведения зданий и сооружений. – М. Высш. школа, 2006.</w:t>
      </w:r>
    </w:p>
    <w:p w:rsidR="007635FD" w:rsidRPr="009C627C" w:rsidRDefault="007635FD" w:rsidP="007635FD">
      <w:pPr>
        <w:spacing w:after="0" w:line="240" w:lineRule="auto"/>
        <w:ind w:firstLine="709"/>
        <w:jc w:val="center"/>
        <w:rPr>
          <w:rFonts w:ascii="Times New Roman" w:hAnsi="Times New Roman"/>
          <w:sz w:val="28"/>
          <w:szCs w:val="28"/>
        </w:rPr>
      </w:pPr>
      <w:r>
        <w:rPr>
          <w:rFonts w:ascii="Times New Roman" w:hAnsi="Times New Roman"/>
          <w:sz w:val="28"/>
          <w:szCs w:val="28"/>
        </w:rPr>
        <w:br w:type="page"/>
      </w:r>
      <w:r w:rsidRPr="00E31830">
        <w:rPr>
          <w:rFonts w:ascii="Times New Roman" w:hAnsi="Times New Roman"/>
          <w:b/>
          <w:sz w:val="28"/>
          <w:szCs w:val="28"/>
        </w:rPr>
        <w:t xml:space="preserve">Практическое занятие </w:t>
      </w:r>
      <w:r w:rsidRPr="00E31830">
        <w:rPr>
          <w:rFonts w:ascii="Times New Roman" w:hAnsi="Times New Roman"/>
          <w:b/>
          <w:sz w:val="28"/>
          <w:szCs w:val="28"/>
          <w:lang w:val="en-US"/>
        </w:rPr>
        <w:t>N</w:t>
      </w:r>
      <w:r w:rsidRPr="00E31830">
        <w:rPr>
          <w:rFonts w:ascii="Times New Roman" w:hAnsi="Times New Roman"/>
          <w:b/>
          <w:sz w:val="28"/>
          <w:szCs w:val="28"/>
        </w:rPr>
        <w:t>6</w:t>
      </w:r>
      <w:r w:rsidRPr="009C627C">
        <w:rPr>
          <w:rFonts w:ascii="Times New Roman" w:hAnsi="Times New Roman"/>
          <w:sz w:val="28"/>
          <w:szCs w:val="28"/>
        </w:rPr>
        <w:t xml:space="preserve"> (4 часа)</w:t>
      </w:r>
    </w:p>
    <w:p w:rsidR="007635FD" w:rsidRPr="00D071C9" w:rsidRDefault="007635FD" w:rsidP="007635FD">
      <w:pPr>
        <w:spacing w:after="0" w:line="240" w:lineRule="auto"/>
        <w:ind w:firstLine="709"/>
        <w:jc w:val="center"/>
        <w:rPr>
          <w:rFonts w:ascii="Times New Roman" w:hAnsi="Times New Roman"/>
          <w:b/>
          <w:sz w:val="28"/>
          <w:szCs w:val="28"/>
        </w:rPr>
      </w:pPr>
      <w:r w:rsidRPr="00D071C9">
        <w:rPr>
          <w:rFonts w:ascii="Times New Roman" w:hAnsi="Times New Roman"/>
          <w:b/>
          <w:sz w:val="28"/>
          <w:szCs w:val="28"/>
        </w:rPr>
        <w:t>Организация и технология производства работ на площадке</w:t>
      </w:r>
    </w:p>
    <w:p w:rsidR="007635FD" w:rsidRPr="009C627C" w:rsidRDefault="007635FD" w:rsidP="007635FD">
      <w:pPr>
        <w:spacing w:after="0" w:line="240" w:lineRule="auto"/>
        <w:ind w:firstLine="709"/>
        <w:jc w:val="center"/>
        <w:rPr>
          <w:rFonts w:ascii="Times New Roman" w:hAnsi="Times New Roman"/>
          <w:sz w:val="28"/>
          <w:szCs w:val="28"/>
        </w:rPr>
      </w:pPr>
    </w:p>
    <w:p w:rsidR="007635FD" w:rsidRPr="009C627C" w:rsidRDefault="007635FD" w:rsidP="001B22E8">
      <w:pPr>
        <w:spacing w:after="0" w:line="240" w:lineRule="auto"/>
        <w:ind w:firstLine="709"/>
        <w:jc w:val="both"/>
        <w:rPr>
          <w:rFonts w:ascii="Times New Roman" w:hAnsi="Times New Roman"/>
          <w:sz w:val="28"/>
          <w:szCs w:val="28"/>
        </w:rPr>
      </w:pPr>
      <w:r w:rsidRPr="009C627C">
        <w:rPr>
          <w:rFonts w:ascii="Times New Roman" w:hAnsi="Times New Roman"/>
          <w:sz w:val="28"/>
          <w:szCs w:val="28"/>
        </w:rPr>
        <w:t>6.1. Выбор и разработка технологических схем работы скрепера (по эллипсу, по восьмёрке, по зигзагу, по спирали).</w:t>
      </w:r>
    </w:p>
    <w:p w:rsidR="007635FD" w:rsidRPr="009C627C" w:rsidRDefault="007635FD" w:rsidP="001B22E8">
      <w:pPr>
        <w:spacing w:after="0" w:line="240" w:lineRule="auto"/>
        <w:ind w:firstLine="709"/>
        <w:jc w:val="both"/>
        <w:rPr>
          <w:rFonts w:ascii="Times New Roman" w:hAnsi="Times New Roman"/>
          <w:sz w:val="28"/>
          <w:szCs w:val="28"/>
        </w:rPr>
      </w:pPr>
      <w:r w:rsidRPr="009C627C">
        <w:rPr>
          <w:rFonts w:ascii="Times New Roman" w:hAnsi="Times New Roman"/>
          <w:sz w:val="28"/>
          <w:szCs w:val="28"/>
        </w:rPr>
        <w:t>6.2. Выбор и разработка технологических схем работы бульдозера (послойная, траншейная).</w:t>
      </w:r>
    </w:p>
    <w:p w:rsidR="007635FD" w:rsidRPr="009C627C" w:rsidRDefault="007635FD" w:rsidP="001B22E8">
      <w:pPr>
        <w:spacing w:after="0" w:line="240" w:lineRule="auto"/>
        <w:ind w:firstLine="709"/>
        <w:jc w:val="both"/>
        <w:rPr>
          <w:rFonts w:ascii="Times New Roman" w:hAnsi="Times New Roman"/>
          <w:sz w:val="28"/>
          <w:szCs w:val="28"/>
        </w:rPr>
      </w:pPr>
      <w:r w:rsidRPr="009C627C">
        <w:rPr>
          <w:rFonts w:ascii="Times New Roman" w:hAnsi="Times New Roman"/>
          <w:sz w:val="28"/>
          <w:szCs w:val="28"/>
        </w:rPr>
        <w:t>6.3. Выбор и разработка технологических схем разработки котлованов одноковшовыми экскаваторами (проектирование экскаваторного забоя).</w:t>
      </w:r>
    </w:p>
    <w:p w:rsidR="007635FD" w:rsidRPr="009C627C" w:rsidRDefault="007635FD" w:rsidP="001B22E8">
      <w:pPr>
        <w:spacing w:after="0" w:line="240" w:lineRule="auto"/>
        <w:ind w:left="567" w:firstLine="709"/>
        <w:jc w:val="both"/>
        <w:rPr>
          <w:rFonts w:ascii="Times New Roman" w:hAnsi="Times New Roman"/>
          <w:sz w:val="28"/>
          <w:szCs w:val="28"/>
        </w:rPr>
      </w:pPr>
      <w:r w:rsidRPr="009C627C">
        <w:rPr>
          <w:rFonts w:ascii="Times New Roman" w:hAnsi="Times New Roman"/>
          <w:sz w:val="28"/>
          <w:szCs w:val="28"/>
        </w:rPr>
        <w:t>6.3.1. Определение вида проходки (лобовая: по прямой, по зигзагу, умеренная, боковая).</w:t>
      </w:r>
    </w:p>
    <w:p w:rsidR="007635FD" w:rsidRPr="009C627C" w:rsidRDefault="007635FD" w:rsidP="001B22E8">
      <w:pPr>
        <w:spacing w:after="0" w:line="240" w:lineRule="auto"/>
        <w:ind w:left="567" w:firstLine="709"/>
        <w:jc w:val="both"/>
        <w:rPr>
          <w:rFonts w:ascii="Times New Roman" w:hAnsi="Times New Roman"/>
          <w:sz w:val="28"/>
          <w:szCs w:val="28"/>
        </w:rPr>
      </w:pPr>
      <w:r w:rsidRPr="009C627C">
        <w:rPr>
          <w:rFonts w:ascii="Times New Roman" w:hAnsi="Times New Roman"/>
          <w:sz w:val="28"/>
          <w:szCs w:val="28"/>
        </w:rPr>
        <w:t>6.3.2. Определение параметров проходок.</w:t>
      </w:r>
    </w:p>
    <w:p w:rsidR="007635FD" w:rsidRPr="009C627C" w:rsidRDefault="007635FD" w:rsidP="001B22E8">
      <w:pPr>
        <w:spacing w:after="0" w:line="240" w:lineRule="auto"/>
        <w:ind w:left="567" w:firstLine="709"/>
        <w:jc w:val="both"/>
        <w:rPr>
          <w:rFonts w:ascii="Times New Roman" w:hAnsi="Times New Roman"/>
          <w:sz w:val="28"/>
          <w:szCs w:val="28"/>
        </w:rPr>
      </w:pPr>
      <w:r w:rsidRPr="009C627C">
        <w:rPr>
          <w:rFonts w:ascii="Times New Roman" w:hAnsi="Times New Roman"/>
          <w:sz w:val="28"/>
          <w:szCs w:val="28"/>
        </w:rPr>
        <w:t>6.3.3. Определение количества проходок.</w:t>
      </w:r>
    </w:p>
    <w:p w:rsidR="007635FD" w:rsidRPr="009C627C" w:rsidRDefault="007635FD" w:rsidP="001B22E8">
      <w:pPr>
        <w:spacing w:after="0" w:line="240" w:lineRule="auto"/>
        <w:ind w:firstLine="709"/>
        <w:jc w:val="both"/>
        <w:rPr>
          <w:rFonts w:ascii="Times New Roman" w:hAnsi="Times New Roman"/>
          <w:sz w:val="28"/>
          <w:szCs w:val="28"/>
        </w:rPr>
      </w:pPr>
      <w:r w:rsidRPr="009C627C">
        <w:rPr>
          <w:rFonts w:ascii="Times New Roman" w:hAnsi="Times New Roman"/>
          <w:sz w:val="28"/>
          <w:szCs w:val="28"/>
        </w:rPr>
        <w:t>6.4. Выбор и разработка технологических схем движения и работы строительных кранов при устройстве фундаментов различных типов.</w:t>
      </w:r>
    </w:p>
    <w:p w:rsidR="007635FD" w:rsidRPr="009C627C" w:rsidRDefault="007635FD" w:rsidP="001B22E8">
      <w:pPr>
        <w:spacing w:after="0" w:line="240" w:lineRule="auto"/>
        <w:ind w:firstLine="709"/>
        <w:jc w:val="both"/>
        <w:rPr>
          <w:rFonts w:ascii="Times New Roman" w:hAnsi="Times New Roman"/>
          <w:sz w:val="28"/>
          <w:szCs w:val="28"/>
        </w:rPr>
      </w:pPr>
      <w:r w:rsidRPr="009C627C">
        <w:rPr>
          <w:rFonts w:ascii="Times New Roman" w:hAnsi="Times New Roman"/>
          <w:sz w:val="28"/>
          <w:szCs w:val="28"/>
        </w:rPr>
        <w:t>6.5. Выбор и разработка технологических схем работы комплексов машин и механизмов при устройстве свайных фундаментов (в том числе из буронабивных свай); фундаментов в вытрамбованных котлованах.</w:t>
      </w:r>
    </w:p>
    <w:p w:rsidR="007635FD" w:rsidRPr="009C627C" w:rsidRDefault="007635FD" w:rsidP="001B22E8">
      <w:pPr>
        <w:spacing w:after="0" w:line="240" w:lineRule="auto"/>
        <w:ind w:firstLine="709"/>
        <w:jc w:val="both"/>
        <w:rPr>
          <w:rFonts w:ascii="Times New Roman" w:hAnsi="Times New Roman"/>
          <w:sz w:val="28"/>
          <w:szCs w:val="28"/>
        </w:rPr>
      </w:pPr>
      <w:r w:rsidRPr="009C627C">
        <w:rPr>
          <w:rFonts w:ascii="Times New Roman" w:hAnsi="Times New Roman"/>
          <w:sz w:val="28"/>
          <w:szCs w:val="28"/>
        </w:rPr>
        <w:t>6.6. Решение задач по индивидуальным заданиям.</w:t>
      </w:r>
    </w:p>
    <w:p w:rsidR="007635FD" w:rsidRDefault="007635FD" w:rsidP="001B22E8">
      <w:pPr>
        <w:spacing w:after="0" w:line="240" w:lineRule="auto"/>
        <w:ind w:firstLine="709"/>
        <w:jc w:val="both"/>
        <w:rPr>
          <w:rFonts w:ascii="Times New Roman" w:hAnsi="Times New Roman"/>
          <w:sz w:val="28"/>
          <w:szCs w:val="28"/>
        </w:rPr>
      </w:pPr>
      <w:r>
        <w:rPr>
          <w:rFonts w:ascii="Times New Roman" w:hAnsi="Times New Roman"/>
          <w:sz w:val="28"/>
          <w:szCs w:val="28"/>
        </w:rPr>
        <w:t>Литература</w:t>
      </w:r>
    </w:p>
    <w:p w:rsidR="007635FD" w:rsidRPr="009C627C" w:rsidRDefault="007635FD" w:rsidP="007635FD">
      <w:pPr>
        <w:spacing w:after="0" w:line="240" w:lineRule="auto"/>
        <w:ind w:firstLine="709"/>
        <w:rPr>
          <w:rFonts w:ascii="Times New Roman" w:hAnsi="Times New Roman"/>
          <w:sz w:val="28"/>
          <w:szCs w:val="28"/>
        </w:rPr>
      </w:pPr>
    </w:p>
    <w:p w:rsidR="007635FD" w:rsidRDefault="007635FD" w:rsidP="007635FD">
      <w:pPr>
        <w:spacing w:after="0" w:line="240" w:lineRule="auto"/>
        <w:ind w:firstLine="709"/>
        <w:jc w:val="both"/>
        <w:rPr>
          <w:rFonts w:ascii="Times New Roman" w:hAnsi="Times New Roman"/>
          <w:b/>
          <w:sz w:val="28"/>
          <w:szCs w:val="28"/>
        </w:rPr>
      </w:pPr>
      <w:r w:rsidRPr="001976BA">
        <w:rPr>
          <w:rFonts w:ascii="Times New Roman" w:hAnsi="Times New Roman"/>
          <w:b/>
          <w:sz w:val="28"/>
          <w:szCs w:val="28"/>
        </w:rPr>
        <w:t>6.1. Выбор и разработка технологических схем работы скрепера (по эллипсу, по зигзагу, по спирали).</w:t>
      </w:r>
    </w:p>
    <w:p w:rsidR="001976BA" w:rsidRPr="001976BA" w:rsidRDefault="001976BA" w:rsidP="007635FD">
      <w:pPr>
        <w:spacing w:after="0" w:line="240" w:lineRule="auto"/>
        <w:ind w:firstLine="709"/>
        <w:jc w:val="both"/>
        <w:rPr>
          <w:rFonts w:ascii="Times New Roman" w:hAnsi="Times New Roman"/>
          <w:b/>
          <w:sz w:val="28"/>
          <w:szCs w:val="28"/>
        </w:rPr>
      </w:pPr>
    </w:p>
    <w:p w:rsidR="007635FD" w:rsidRPr="009C627C" w:rsidRDefault="007635FD" w:rsidP="001D43BB">
      <w:pPr>
        <w:spacing w:after="0" w:line="240" w:lineRule="auto"/>
        <w:ind w:firstLine="709"/>
        <w:jc w:val="both"/>
        <w:rPr>
          <w:rFonts w:ascii="Times New Roman" w:hAnsi="Times New Roman"/>
          <w:sz w:val="28"/>
          <w:szCs w:val="28"/>
        </w:rPr>
      </w:pPr>
      <w:r w:rsidRPr="009C627C">
        <w:rPr>
          <w:rFonts w:ascii="Times New Roman" w:hAnsi="Times New Roman"/>
          <w:sz w:val="28"/>
          <w:szCs w:val="28"/>
        </w:rPr>
        <w:t>В зависимости от расположения мест разработки и выгрузки грунта</w:t>
      </w:r>
      <w:r w:rsidR="001D43BB">
        <w:rPr>
          <w:rFonts w:ascii="Times New Roman" w:hAnsi="Times New Roman"/>
          <w:sz w:val="28"/>
          <w:szCs w:val="28"/>
        </w:rPr>
        <w:t xml:space="preserve"> </w:t>
      </w:r>
      <w:r w:rsidRPr="009C627C">
        <w:rPr>
          <w:rFonts w:ascii="Times New Roman" w:hAnsi="Times New Roman"/>
          <w:sz w:val="28"/>
          <w:szCs w:val="28"/>
        </w:rPr>
        <w:t>принимаются различные схемы движения скреперов:</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при планировочных работах, возведении насыпей высотой до 1,5 м из грунтов боковых резервов, разработке выемок в прилегающие насыпи или в кавальер принимают схему работы по эллипсу;</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при возведении насыпей высотой более 1,5 м и для разработки</w:t>
      </w:r>
      <w:r>
        <w:rPr>
          <w:rFonts w:ascii="Times New Roman" w:hAnsi="Times New Roman"/>
          <w:sz w:val="28"/>
          <w:szCs w:val="28"/>
        </w:rPr>
        <w:t xml:space="preserve"> </w:t>
      </w:r>
      <w:r w:rsidRPr="009C627C">
        <w:rPr>
          <w:rFonts w:ascii="Times New Roman" w:hAnsi="Times New Roman"/>
          <w:sz w:val="28"/>
          <w:szCs w:val="28"/>
        </w:rPr>
        <w:t>выемок глубиной более 1,5 м – по восьмёрке;</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при возведении насыпей высот</w:t>
      </w:r>
      <w:r>
        <w:rPr>
          <w:rFonts w:ascii="Times New Roman" w:hAnsi="Times New Roman"/>
          <w:sz w:val="28"/>
          <w:szCs w:val="28"/>
        </w:rPr>
        <w:t>ой 2,5 – 5 м из грунтов односто</w:t>
      </w:r>
      <w:r w:rsidRPr="009C627C">
        <w:rPr>
          <w:rFonts w:ascii="Times New Roman" w:hAnsi="Times New Roman"/>
          <w:sz w:val="28"/>
          <w:szCs w:val="28"/>
        </w:rPr>
        <w:t>ронних резервов, большой протяженности – по зигзагу;</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при возведении насыпей из грунтов двухсторонних резервов и на</w:t>
      </w:r>
      <w:r>
        <w:rPr>
          <w:rFonts w:ascii="Times New Roman" w:hAnsi="Times New Roman"/>
          <w:sz w:val="28"/>
          <w:szCs w:val="28"/>
        </w:rPr>
        <w:t xml:space="preserve"> </w:t>
      </w:r>
      <w:r w:rsidRPr="009C627C">
        <w:rPr>
          <w:rFonts w:ascii="Times New Roman" w:hAnsi="Times New Roman"/>
          <w:sz w:val="28"/>
          <w:szCs w:val="28"/>
        </w:rPr>
        <w:t>разработке каналов с перемещением грунта в двухсторонние отвалы – по продольно-челночной схеме;</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при сооружении каналов глубиной 1 – 1,5 м с перемеще</w:t>
      </w:r>
      <w:r>
        <w:rPr>
          <w:rFonts w:ascii="Times New Roman" w:hAnsi="Times New Roman"/>
          <w:sz w:val="28"/>
          <w:szCs w:val="28"/>
        </w:rPr>
        <w:t>нием грун</w:t>
      </w:r>
      <w:r w:rsidRPr="009C627C">
        <w:rPr>
          <w:rFonts w:ascii="Times New Roman" w:hAnsi="Times New Roman"/>
          <w:sz w:val="28"/>
          <w:szCs w:val="28"/>
        </w:rPr>
        <w:t>та в двухсторонние отвалы или при разработке выемок – по поперечно-челночной схеме;</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при возведении насыпи из двухсторонних резервов при укладке</w:t>
      </w:r>
      <w:r>
        <w:rPr>
          <w:rFonts w:ascii="Times New Roman" w:hAnsi="Times New Roman"/>
          <w:sz w:val="28"/>
          <w:szCs w:val="28"/>
        </w:rPr>
        <w:t xml:space="preserve"> </w:t>
      </w:r>
      <w:r w:rsidRPr="009C627C">
        <w:rPr>
          <w:rFonts w:ascii="Times New Roman" w:hAnsi="Times New Roman"/>
          <w:sz w:val="28"/>
          <w:szCs w:val="28"/>
        </w:rPr>
        <w:t>грунта в кавальеры, когда ширина насыпи или кавальера больше или равна длине пути разгрузки скрепера, – по спирали.</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выборе схем движения скрепера необходимо, чтобы путь транспортирования грунта был самым коротким и без крутых поворотов; длина забоя должна обеспечивать полную загрузку скрепера, а длина фронта разгрузки – полную разгрузку ковша.</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разработке растительного грунта, легких суглинков и торфа резание грунта производят обычным способом – срезается стружка переменной толщины: по мере наполнения ковша её толщина уменьшается.</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Разработка сухих песчаных грунтов производится гребенчатым</w:t>
      </w:r>
      <w:r>
        <w:rPr>
          <w:rFonts w:ascii="Times New Roman" w:hAnsi="Times New Roman"/>
          <w:sz w:val="28"/>
          <w:szCs w:val="28"/>
        </w:rPr>
        <w:t xml:space="preserve"> </w:t>
      </w:r>
      <w:r w:rsidRPr="009C627C">
        <w:rPr>
          <w:rFonts w:ascii="Times New Roman" w:hAnsi="Times New Roman"/>
          <w:sz w:val="28"/>
          <w:szCs w:val="28"/>
        </w:rPr>
        <w:t>способом. При этом резание грунта осуществляется с переменным заглублением и емкостью ковша («клевками») и постоянным уменьшением толщины стружки. Разработку грунтов II категории осуществляют по ребристо-шахматной схеме.</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Вертикальная планировка скреперами осуществляется обычно при</w:t>
      </w:r>
      <w:r>
        <w:rPr>
          <w:rFonts w:ascii="Times New Roman" w:hAnsi="Times New Roman"/>
          <w:sz w:val="28"/>
          <w:szCs w:val="28"/>
        </w:rPr>
        <w:t xml:space="preserve"> </w:t>
      </w:r>
      <w:r w:rsidRPr="009C627C">
        <w:rPr>
          <w:rFonts w:ascii="Times New Roman" w:hAnsi="Times New Roman"/>
          <w:sz w:val="28"/>
          <w:szCs w:val="28"/>
        </w:rPr>
        <w:t>движении машин по эллипсу. Наибольшая производительность достигается при загрузке скрепера под уклон 3 – 7°. Повышается производительность скрепера при резании связных грунтов клиновидной стружкой и разработке через полосу или шахматными проходками (рис.</w:t>
      </w:r>
      <w:r w:rsidR="005D670B">
        <w:rPr>
          <w:rFonts w:ascii="Times New Roman" w:hAnsi="Times New Roman"/>
          <w:sz w:val="28"/>
          <w:szCs w:val="28"/>
        </w:rPr>
        <w:t>6.1</w:t>
      </w:r>
      <w:r w:rsidRPr="009C627C">
        <w:rPr>
          <w:rFonts w:ascii="Times New Roman" w:hAnsi="Times New Roman"/>
          <w:sz w:val="28"/>
          <w:szCs w:val="28"/>
        </w:rPr>
        <w:t>) Рекомендуется применять также шахматно-гребенчатую схему резания грунта.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xml:space="preserve">Длина пути загрузки скрепера при клиновидной схеме </w:t>
      </w:r>
      <w:r w:rsidR="00FB28EC">
        <w:rPr>
          <w:rFonts w:ascii="Times New Roman" w:hAnsi="Times New Roman"/>
          <w:sz w:val="28"/>
          <w:szCs w:val="28"/>
        </w:rPr>
        <w:t xml:space="preserve"> </w:t>
      </w:r>
      <w:r w:rsidRPr="009C627C">
        <w:rPr>
          <w:rFonts w:ascii="Times New Roman" w:hAnsi="Times New Roman"/>
          <w:sz w:val="28"/>
          <w:szCs w:val="28"/>
        </w:rPr>
        <w:t>резания определяется по формуле:</w:t>
      </w:r>
    </w:p>
    <w:p w:rsidR="007635FD" w:rsidRPr="009C685D" w:rsidRDefault="007635FD" w:rsidP="00FB28EC">
      <w:pPr>
        <w:spacing w:after="0" w:line="240" w:lineRule="auto"/>
        <w:ind w:left="2831" w:firstLine="709"/>
        <w:jc w:val="center"/>
        <w:rPr>
          <w:rFonts w:ascii="Times New Roman" w:eastAsia="Times New Roman" w:hAnsi="Times New Roman"/>
          <w:sz w:val="28"/>
          <w:szCs w:val="28"/>
        </w:rPr>
      </w:pPr>
      <w:r w:rsidRPr="009C627C">
        <w:rPr>
          <w:rFonts w:ascii="Times New Roman" w:hAnsi="Times New Roman"/>
          <w:sz w:val="28"/>
          <w:szCs w:val="28"/>
          <w:lang w:val="en-US"/>
        </w:rPr>
        <w:t>L</w:t>
      </w:r>
      <w:r w:rsidRPr="009C627C">
        <w:rPr>
          <w:rFonts w:ascii="Times New Roman" w:hAnsi="Times New Roman"/>
          <w:sz w:val="28"/>
          <w:szCs w:val="28"/>
          <w:vertAlign w:val="subscript"/>
        </w:rPr>
        <w:t>з</w:t>
      </w:r>
      <w:r w:rsidRPr="009C627C">
        <w:rPr>
          <w:rFonts w:ascii="Times New Roman" w:hAnsi="Times New Roman"/>
          <w:sz w:val="28"/>
          <w:szCs w:val="28"/>
        </w:rPr>
        <w:t xml:space="preserve">= </w:t>
      </w:r>
      <m:oMath>
        <m:f>
          <m:fPr>
            <m:ctrlPr>
              <w:rPr>
                <w:rFonts w:ascii="Cambria Math" w:hAnsi="Cambria Math" w:cs="Arial"/>
                <w:i/>
                <w:sz w:val="36"/>
              </w:rPr>
            </m:ctrlPr>
          </m:fPr>
          <m:num>
            <m:r>
              <w:rPr>
                <w:rFonts w:ascii="Cambria Math" w:hAnsi="Cambria Math" w:cs="Arial"/>
                <w:sz w:val="36"/>
                <w:lang w:val="en-US"/>
              </w:rPr>
              <m:t>g</m:t>
            </m:r>
            <m:r>
              <w:rPr>
                <w:rFonts w:ascii="Cambria Math" w:hAnsi="Cambria Math" w:cs="Arial"/>
                <w:sz w:val="36"/>
              </w:rPr>
              <m:t>∙</m:t>
            </m:r>
            <m:sSub>
              <m:sSubPr>
                <m:ctrlPr>
                  <w:rPr>
                    <w:rFonts w:ascii="Cambria Math" w:hAnsi="Cambria Math" w:cs="Arial"/>
                    <w:i/>
                    <w:sz w:val="36"/>
                    <w:lang w:val="en-US"/>
                  </w:rPr>
                </m:ctrlPr>
              </m:sSubPr>
              <m:e>
                <m:r>
                  <w:rPr>
                    <w:rFonts w:ascii="Cambria Math" w:hAnsi="Cambria Math" w:cs="Arial"/>
                    <w:sz w:val="36"/>
                    <w:lang w:val="en-US"/>
                  </w:rPr>
                  <m:t>K</m:t>
                </m:r>
              </m:e>
              <m:sub>
                <m:r>
                  <w:rPr>
                    <w:rFonts w:ascii="Cambria Math" w:hAnsi="Cambria Math" w:cs="Arial"/>
                    <w:sz w:val="36"/>
                    <w:lang w:val="en-US"/>
                  </w:rPr>
                  <m:t>k</m:t>
                </m:r>
              </m:sub>
            </m:sSub>
          </m:num>
          <m:den>
            <m:r>
              <w:rPr>
                <w:rFonts w:ascii="Cambria Math" w:hAnsi="Cambria Math" w:cs="Arial"/>
                <w:sz w:val="36"/>
              </w:rPr>
              <m:t>b∙</m:t>
            </m:r>
            <m:sSub>
              <m:sSubPr>
                <m:ctrlPr>
                  <w:rPr>
                    <w:rFonts w:ascii="Cambria Math" w:hAnsi="Cambria Math" w:cs="Arial"/>
                    <w:i/>
                    <w:sz w:val="36"/>
                  </w:rPr>
                </m:ctrlPr>
              </m:sSubPr>
              <m:e>
                <m:r>
                  <w:rPr>
                    <w:rFonts w:ascii="Cambria Math" w:hAnsi="Cambria Math" w:cs="Arial"/>
                    <w:sz w:val="36"/>
                  </w:rPr>
                  <m:t>h</m:t>
                </m:r>
              </m:e>
              <m:sub>
                <m:r>
                  <w:rPr>
                    <w:rFonts w:ascii="Cambria Math" w:hAnsi="Cambria Math" w:cs="Arial"/>
                    <w:sz w:val="36"/>
                  </w:rPr>
                  <m:t>1</m:t>
                </m:r>
              </m:sub>
            </m:sSub>
            <m:r>
              <w:rPr>
                <w:rFonts w:ascii="Cambria Math" w:hAnsi="Cambria Math" w:cs="Arial"/>
                <w:sz w:val="36"/>
              </w:rPr>
              <m:t>∙</m:t>
            </m:r>
            <m:sSub>
              <m:sSubPr>
                <m:ctrlPr>
                  <w:rPr>
                    <w:rFonts w:ascii="Cambria Math" w:hAnsi="Cambria Math" w:cs="Arial"/>
                    <w:i/>
                    <w:sz w:val="36"/>
                  </w:rPr>
                </m:ctrlPr>
              </m:sSubPr>
              <m:e>
                <m:r>
                  <w:rPr>
                    <w:rFonts w:ascii="Cambria Math" w:hAnsi="Cambria Math" w:cs="Arial"/>
                    <w:sz w:val="36"/>
                  </w:rPr>
                  <m:t>k</m:t>
                </m:r>
              </m:e>
              <m:sub>
                <m:r>
                  <w:rPr>
                    <w:rFonts w:ascii="Cambria Math" w:hAnsi="Cambria Math" w:cs="Arial"/>
                    <w:sz w:val="36"/>
                  </w:rPr>
                  <m:t>п.р.</m:t>
                </m:r>
              </m:sub>
            </m:sSub>
          </m:den>
        </m:f>
      </m:oMath>
      <w:r w:rsidRPr="009C627C">
        <w:rPr>
          <w:rFonts w:ascii="Times New Roman" w:eastAsia="Times New Roman" w:hAnsi="Times New Roman"/>
          <w:sz w:val="28"/>
          <w:szCs w:val="28"/>
        </w:rPr>
        <w:t xml:space="preserve"> </w:t>
      </w:r>
      <w:r w:rsidR="00FB28EC">
        <w:rPr>
          <w:rFonts w:ascii="Times New Roman" w:eastAsia="Times New Roman" w:hAnsi="Times New Roman"/>
          <w:sz w:val="28"/>
          <w:szCs w:val="28"/>
        </w:rPr>
        <w:tab/>
      </w:r>
      <w:r w:rsidR="00FB28EC">
        <w:rPr>
          <w:rFonts w:ascii="Times New Roman" w:eastAsia="Times New Roman" w:hAnsi="Times New Roman"/>
          <w:sz w:val="28"/>
          <w:szCs w:val="28"/>
        </w:rPr>
        <w:tab/>
      </w:r>
      <w:r w:rsidR="00FB28EC">
        <w:rPr>
          <w:rFonts w:ascii="Times New Roman" w:eastAsia="Times New Roman" w:hAnsi="Times New Roman"/>
          <w:sz w:val="28"/>
          <w:szCs w:val="28"/>
        </w:rPr>
        <w:tab/>
      </w:r>
      <w:r w:rsidR="00FB28EC">
        <w:rPr>
          <w:rFonts w:ascii="Times New Roman" w:eastAsia="Times New Roman" w:hAnsi="Times New Roman"/>
          <w:sz w:val="28"/>
          <w:szCs w:val="28"/>
        </w:rPr>
        <w:tab/>
      </w:r>
      <w:r w:rsidR="009C685D" w:rsidRPr="009C685D">
        <w:rPr>
          <w:rFonts w:ascii="Times New Roman" w:eastAsia="Times New Roman" w:hAnsi="Times New Roman"/>
          <w:sz w:val="28"/>
          <w:szCs w:val="28"/>
        </w:rPr>
        <w:t>(6</w:t>
      </w:r>
      <w:r w:rsidR="009C685D">
        <w:rPr>
          <w:rFonts w:ascii="Times New Roman" w:eastAsia="Times New Roman" w:hAnsi="Times New Roman"/>
          <w:sz w:val="28"/>
          <w:szCs w:val="28"/>
        </w:rPr>
        <w:t>.</w:t>
      </w:r>
      <w:r w:rsidR="009C685D" w:rsidRPr="009C685D">
        <w:rPr>
          <w:rFonts w:ascii="Times New Roman" w:eastAsia="Times New Roman" w:hAnsi="Times New Roman"/>
          <w:sz w:val="28"/>
          <w:szCs w:val="28"/>
        </w:rPr>
        <w:t>1)</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При разработке большегрузными тракторными скреперами тяжелых, а также песчаных грунтов, следует при наборе грунта скрепер подталкивать трактором-толкачём. Это позволяет повысить наполнение ковша, сократить продолжительность загрузки. При дальности перемещения до 100 м один трактор-толкач обслуживает два скрепера, при дальности свыше 100 м – три скрепера.</w:t>
      </w:r>
    </w:p>
    <w:p w:rsidR="007635FD" w:rsidRPr="009C627C" w:rsidRDefault="00B362B1" w:rsidP="007635FD">
      <w:pPr>
        <w:spacing w:after="0" w:line="240" w:lineRule="auto"/>
        <w:ind w:firstLine="709"/>
        <w:jc w:val="center"/>
        <w:rPr>
          <w:rFonts w:ascii="Times New Roman" w:eastAsia="Times New Roman" w:hAnsi="Times New Roman"/>
          <w:sz w:val="28"/>
          <w:szCs w:val="28"/>
        </w:rPr>
      </w:pPr>
      <w:r>
        <w:rPr>
          <w:rFonts w:ascii="Times New Roman" w:hAnsi="Times New Roman"/>
          <w:noProof/>
          <w:sz w:val="28"/>
          <w:szCs w:val="28"/>
          <w:lang w:eastAsia="ru-RU"/>
        </w:rPr>
        <w:drawing>
          <wp:inline distT="0" distB="0" distL="0" distR="0">
            <wp:extent cx="4143375" cy="3609975"/>
            <wp:effectExtent l="19050" t="0" r="9525"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l="31030" t="20076" r="27504" b="19279"/>
                    <a:stretch>
                      <a:fillRect/>
                    </a:stretch>
                  </pic:blipFill>
                  <pic:spPr bwMode="auto">
                    <a:xfrm>
                      <a:off x="0" y="0"/>
                      <a:ext cx="4143375" cy="3609975"/>
                    </a:xfrm>
                    <a:prstGeom prst="rect">
                      <a:avLst/>
                    </a:prstGeom>
                    <a:noFill/>
                    <a:ln w="9525">
                      <a:noFill/>
                      <a:miter lim="800000"/>
                      <a:headEnd/>
                      <a:tailEnd/>
                    </a:ln>
                  </pic:spPr>
                </pic:pic>
              </a:graphicData>
            </a:graphic>
          </wp:inline>
        </w:drawing>
      </w:r>
    </w:p>
    <w:p w:rsidR="007635FD" w:rsidRPr="009C627C" w:rsidRDefault="007635FD" w:rsidP="007635FD">
      <w:pPr>
        <w:spacing w:after="0" w:line="240" w:lineRule="auto"/>
        <w:ind w:firstLine="709"/>
        <w:jc w:val="center"/>
        <w:rPr>
          <w:rFonts w:ascii="Times New Roman" w:eastAsia="Times New Roman" w:hAnsi="Times New Roman"/>
          <w:sz w:val="28"/>
          <w:szCs w:val="28"/>
        </w:rPr>
      </w:pPr>
      <w:r w:rsidRPr="009C627C">
        <w:rPr>
          <w:rFonts w:ascii="Times New Roman" w:eastAsia="Times New Roman" w:hAnsi="Times New Roman"/>
          <w:sz w:val="28"/>
          <w:szCs w:val="28"/>
        </w:rPr>
        <w:t xml:space="preserve">Рис. </w:t>
      </w:r>
      <w:r w:rsidR="00D93291" w:rsidRPr="00D93291">
        <w:rPr>
          <w:rFonts w:ascii="Times New Roman" w:eastAsia="Times New Roman" w:hAnsi="Times New Roman"/>
          <w:sz w:val="28"/>
          <w:szCs w:val="28"/>
        </w:rPr>
        <w:t>6</w:t>
      </w:r>
      <w:r w:rsidR="00D93291">
        <w:rPr>
          <w:rFonts w:ascii="Times New Roman" w:eastAsia="Times New Roman" w:hAnsi="Times New Roman"/>
          <w:sz w:val="28"/>
          <w:szCs w:val="28"/>
        </w:rPr>
        <w:t xml:space="preserve">.1. </w:t>
      </w:r>
      <w:r w:rsidRPr="009C627C">
        <w:rPr>
          <w:rFonts w:ascii="Times New Roman" w:eastAsia="Times New Roman" w:hAnsi="Times New Roman"/>
          <w:sz w:val="28"/>
          <w:szCs w:val="28"/>
        </w:rPr>
        <w:t>Схема разработки грунта скреперами: а – последовательная проходка через полосу; б – ребристо-шахматная.</w:t>
      </w:r>
    </w:p>
    <w:p w:rsidR="009C685D" w:rsidRPr="00DC4B96" w:rsidRDefault="009C685D" w:rsidP="007635FD">
      <w:pPr>
        <w:spacing w:after="0" w:line="240" w:lineRule="auto"/>
        <w:ind w:firstLine="709"/>
        <w:rPr>
          <w:rFonts w:ascii="Times New Roman" w:eastAsia="Times New Roman" w:hAnsi="Times New Roman"/>
          <w:sz w:val="28"/>
          <w:szCs w:val="28"/>
        </w:rPr>
      </w:pPr>
    </w:p>
    <w:p w:rsidR="007635FD" w:rsidRPr="009C627C" w:rsidRDefault="007635FD" w:rsidP="009C685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Отсыпку насыпи производят го</w:t>
      </w:r>
      <w:r>
        <w:rPr>
          <w:rFonts w:ascii="Times New Roman" w:eastAsia="Times New Roman" w:hAnsi="Times New Roman"/>
          <w:sz w:val="28"/>
          <w:szCs w:val="28"/>
        </w:rPr>
        <w:t>ризонтальным или слабо наклонны</w:t>
      </w:r>
      <w:r w:rsidRPr="009C627C">
        <w:rPr>
          <w:rFonts w:ascii="Times New Roman" w:eastAsia="Times New Roman" w:hAnsi="Times New Roman"/>
          <w:sz w:val="28"/>
          <w:szCs w:val="28"/>
        </w:rPr>
        <w:t>ми слоями толщиной 150 – 350 мм. Отсыпанный слой разравнивается ножом движущегося скрепера. Передвигаясь по отсыпанному слою, скрепер частично уплотняет грунт.</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Длина пути разгрузки подсчитывается по формуле</w:t>
      </w:r>
    </w:p>
    <w:p w:rsidR="007635FD" w:rsidRPr="009C627C" w:rsidRDefault="007635FD" w:rsidP="009C685D">
      <w:pPr>
        <w:spacing w:after="0" w:line="240" w:lineRule="auto"/>
        <w:ind w:left="2831" w:firstLine="709"/>
        <w:jc w:val="center"/>
        <w:rPr>
          <w:rFonts w:ascii="Times New Roman" w:eastAsia="Times New Roman" w:hAnsi="Times New Roman"/>
          <w:sz w:val="28"/>
          <w:szCs w:val="28"/>
        </w:rPr>
      </w:pPr>
      <w:r w:rsidRPr="009C627C">
        <w:rPr>
          <w:rFonts w:ascii="Times New Roman" w:eastAsia="Times New Roman" w:hAnsi="Times New Roman"/>
          <w:sz w:val="28"/>
          <w:szCs w:val="28"/>
        </w:rPr>
        <w:t>L</w:t>
      </w:r>
      <w:r w:rsidRPr="009C627C">
        <w:rPr>
          <w:rFonts w:ascii="Times New Roman" w:eastAsia="Times New Roman" w:hAnsi="Times New Roman"/>
          <w:sz w:val="28"/>
          <w:szCs w:val="28"/>
          <w:vertAlign w:val="subscript"/>
        </w:rPr>
        <w:t>р</w:t>
      </w:r>
      <w:r w:rsidRPr="009C627C">
        <w:rPr>
          <w:rFonts w:ascii="Times New Roman" w:eastAsia="Times New Roman" w:hAnsi="Times New Roman"/>
          <w:sz w:val="28"/>
          <w:szCs w:val="28"/>
        </w:rPr>
        <w:t xml:space="preserve">= </w:t>
      </w:r>
      <m:oMath>
        <m:f>
          <m:fPr>
            <m:ctrlPr>
              <w:rPr>
                <w:rFonts w:ascii="Cambria Math" w:eastAsia="Times New Roman" w:hAnsi="Cambria Math" w:cs="Arial"/>
                <w:i/>
                <w:sz w:val="36"/>
              </w:rPr>
            </m:ctrlPr>
          </m:fPr>
          <m:num>
            <m:r>
              <w:rPr>
                <w:rFonts w:ascii="Cambria Math" w:eastAsia="Times New Roman" w:hAnsi="Cambria Math" w:cs="Arial"/>
                <w:sz w:val="36"/>
                <w:lang w:val="en-US"/>
              </w:rPr>
              <m:t>g</m:t>
            </m:r>
            <m:r>
              <w:rPr>
                <w:rFonts w:ascii="Cambria Math" w:eastAsia="Times New Roman" w:hAnsi="Cambria Math" w:cs="Arial"/>
                <w:sz w:val="36"/>
              </w:rPr>
              <m:t>∙</m:t>
            </m:r>
            <m:sSub>
              <m:sSubPr>
                <m:ctrlPr>
                  <w:rPr>
                    <w:rFonts w:ascii="Cambria Math" w:eastAsia="Times New Roman" w:hAnsi="Cambria Math" w:cs="Arial"/>
                    <w:i/>
                    <w:sz w:val="36"/>
                    <w:lang w:val="en-US"/>
                  </w:rPr>
                </m:ctrlPr>
              </m:sSubPr>
              <m:e>
                <m:r>
                  <w:rPr>
                    <w:rFonts w:ascii="Cambria Math" w:eastAsia="Times New Roman" w:hAnsi="Cambria Math" w:cs="Arial"/>
                    <w:sz w:val="36"/>
                    <w:lang w:val="en-US"/>
                  </w:rPr>
                  <m:t>K</m:t>
                </m:r>
              </m:e>
              <m:sub>
                <m:r>
                  <w:rPr>
                    <w:rFonts w:ascii="Cambria Math" w:eastAsia="Times New Roman" w:hAnsi="Cambria Math" w:cs="Arial"/>
                    <w:sz w:val="36"/>
                  </w:rPr>
                  <m:t>н</m:t>
                </m:r>
              </m:sub>
            </m:sSub>
          </m:num>
          <m:den>
            <m:r>
              <w:rPr>
                <w:rFonts w:ascii="Cambria Math" w:eastAsia="Times New Roman" w:hAnsi="Cambria Math" w:cs="Arial"/>
                <w:sz w:val="36"/>
                <w:lang w:val="en-US"/>
              </w:rPr>
              <m:t>b</m:t>
            </m:r>
            <m:r>
              <w:rPr>
                <w:rFonts w:ascii="Cambria Math" w:eastAsia="Times New Roman" w:hAnsi="Cambria Math" w:cs="Arial"/>
                <w:sz w:val="36"/>
              </w:rPr>
              <m:t>∙</m:t>
            </m:r>
            <m:sSub>
              <m:sSubPr>
                <m:ctrlPr>
                  <w:rPr>
                    <w:rFonts w:ascii="Cambria Math" w:eastAsia="Times New Roman" w:hAnsi="Cambria Math" w:cs="Arial"/>
                    <w:i/>
                    <w:sz w:val="36"/>
                    <w:lang w:val="en-US"/>
                  </w:rPr>
                </m:ctrlPr>
              </m:sSubPr>
              <m:e>
                <m:r>
                  <w:rPr>
                    <w:rFonts w:ascii="Cambria Math" w:eastAsia="Times New Roman" w:hAnsi="Cambria Math" w:cs="Arial"/>
                    <w:sz w:val="36"/>
                  </w:rPr>
                  <m:t>h</m:t>
                </m:r>
              </m:e>
              <m:sub>
                <m:r>
                  <w:rPr>
                    <w:rFonts w:ascii="Cambria Math" w:eastAsia="Times New Roman" w:hAnsi="Cambria Math" w:cs="Arial"/>
                    <w:sz w:val="36"/>
                    <w:lang w:val="en-US"/>
                  </w:rPr>
                  <m:t>c</m:t>
                </m:r>
              </m:sub>
            </m:sSub>
          </m:den>
        </m:f>
      </m:oMath>
      <w:r w:rsidRPr="009C627C">
        <w:rPr>
          <w:rFonts w:ascii="Times New Roman" w:eastAsia="Times New Roman" w:hAnsi="Times New Roman"/>
          <w:sz w:val="28"/>
          <w:szCs w:val="28"/>
        </w:rPr>
        <w:t xml:space="preserve"> , </w:t>
      </w:r>
      <w:r w:rsidR="009C685D">
        <w:rPr>
          <w:rFonts w:ascii="Times New Roman" w:eastAsia="Times New Roman" w:hAnsi="Times New Roman"/>
          <w:sz w:val="28"/>
          <w:szCs w:val="28"/>
        </w:rPr>
        <w:tab/>
      </w:r>
      <w:r w:rsidR="009C685D">
        <w:rPr>
          <w:rFonts w:ascii="Times New Roman" w:eastAsia="Times New Roman" w:hAnsi="Times New Roman"/>
          <w:sz w:val="28"/>
          <w:szCs w:val="28"/>
        </w:rPr>
        <w:tab/>
      </w:r>
      <w:r w:rsidR="009C685D">
        <w:rPr>
          <w:rFonts w:ascii="Times New Roman" w:eastAsia="Times New Roman" w:hAnsi="Times New Roman"/>
          <w:sz w:val="28"/>
          <w:szCs w:val="28"/>
        </w:rPr>
        <w:tab/>
      </w:r>
      <w:r w:rsidR="009C685D">
        <w:rPr>
          <w:rFonts w:ascii="Times New Roman" w:eastAsia="Times New Roman" w:hAnsi="Times New Roman"/>
          <w:sz w:val="28"/>
          <w:szCs w:val="28"/>
        </w:rPr>
        <w:tab/>
      </w:r>
      <w:r w:rsidR="009C685D">
        <w:rPr>
          <w:rFonts w:ascii="Times New Roman" w:eastAsia="Times New Roman" w:hAnsi="Times New Roman"/>
          <w:sz w:val="28"/>
          <w:szCs w:val="28"/>
        </w:rPr>
        <w:tab/>
      </w:r>
      <w:r w:rsidR="009C685D">
        <w:rPr>
          <w:rFonts w:ascii="Times New Roman" w:eastAsia="Times New Roman" w:hAnsi="Times New Roman"/>
          <w:sz w:val="28"/>
          <w:szCs w:val="28"/>
        </w:rPr>
        <w:tab/>
        <w:t>(6.2)</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где h</w:t>
      </w:r>
      <w:r w:rsidRPr="009C627C">
        <w:rPr>
          <w:rFonts w:ascii="Times New Roman" w:eastAsia="Times New Roman" w:hAnsi="Times New Roman"/>
          <w:sz w:val="28"/>
          <w:szCs w:val="28"/>
          <w:vertAlign w:val="subscript"/>
        </w:rPr>
        <w:t>c</w:t>
      </w:r>
      <w:r w:rsidRPr="009C627C">
        <w:rPr>
          <w:rFonts w:ascii="Times New Roman" w:eastAsia="Times New Roman" w:hAnsi="Times New Roman"/>
          <w:sz w:val="28"/>
          <w:szCs w:val="28"/>
        </w:rPr>
        <w:t xml:space="preserve"> – толщина укладываемого слоя;</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 xml:space="preserve">       b – ширина укладываемого слоя.</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Длину перемещения и длину обратного хода скрепера принимают из условия производства работ согласно схеме разработки при движении по прямой; ее можно определить так же, как и для бульдозера.</w:t>
      </w:r>
    </w:p>
    <w:p w:rsidR="007635FD" w:rsidRPr="009C627C" w:rsidRDefault="007635FD" w:rsidP="00011E9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При использовании скреперов плотные грунты (II группа) следует</w:t>
      </w:r>
      <w:r w:rsidR="00011E9D">
        <w:rPr>
          <w:rFonts w:ascii="Times New Roman" w:eastAsia="Times New Roman" w:hAnsi="Times New Roman"/>
          <w:sz w:val="28"/>
          <w:szCs w:val="28"/>
        </w:rPr>
        <w:t xml:space="preserve"> </w:t>
      </w:r>
      <w:r w:rsidRPr="009C627C">
        <w:rPr>
          <w:rFonts w:ascii="Times New Roman" w:eastAsia="Times New Roman" w:hAnsi="Times New Roman"/>
          <w:sz w:val="28"/>
          <w:szCs w:val="28"/>
        </w:rPr>
        <w:t>предварительно рыхлить на толщину снимаемой стружки (рис.). При</w:t>
      </w:r>
      <w:r w:rsidR="00011E9D">
        <w:rPr>
          <w:rFonts w:ascii="Times New Roman" w:eastAsia="Times New Roman" w:hAnsi="Times New Roman"/>
          <w:sz w:val="28"/>
          <w:szCs w:val="28"/>
        </w:rPr>
        <w:t xml:space="preserve"> </w:t>
      </w:r>
      <w:r w:rsidRPr="009C627C">
        <w:rPr>
          <w:rFonts w:ascii="Times New Roman" w:eastAsia="Times New Roman" w:hAnsi="Times New Roman"/>
          <w:sz w:val="28"/>
          <w:szCs w:val="28"/>
        </w:rPr>
        <w:t>плотных глинистых грунтах рекомендуется применять рыхлитель с пятью стойками, суглинистых – с тремя стойками.</w:t>
      </w:r>
    </w:p>
    <w:p w:rsidR="007635FD" w:rsidRPr="009C627C" w:rsidRDefault="00B362B1" w:rsidP="007635FD">
      <w:pPr>
        <w:spacing w:after="0" w:line="240" w:lineRule="auto"/>
        <w:ind w:firstLine="709"/>
        <w:rPr>
          <w:rFonts w:ascii="Times New Roman" w:eastAsia="Times New Roman" w:hAnsi="Times New Roman"/>
          <w:sz w:val="28"/>
          <w:szCs w:val="28"/>
        </w:rPr>
      </w:pPr>
      <w:r>
        <w:rPr>
          <w:rFonts w:ascii="Times New Roman" w:hAnsi="Times New Roman"/>
          <w:noProof/>
          <w:sz w:val="28"/>
          <w:szCs w:val="28"/>
          <w:lang w:eastAsia="ru-RU"/>
        </w:rPr>
        <w:drawing>
          <wp:anchor distT="0" distB="0" distL="114300" distR="114300" simplePos="0" relativeHeight="251651584" behindDoc="1" locked="0" layoutInCell="1" allowOverlap="1">
            <wp:simplePos x="0" y="0"/>
            <wp:positionH relativeFrom="column">
              <wp:posOffset>1556385</wp:posOffset>
            </wp:positionH>
            <wp:positionV relativeFrom="paragraph">
              <wp:posOffset>8255</wp:posOffset>
            </wp:positionV>
            <wp:extent cx="3044825" cy="2929890"/>
            <wp:effectExtent l="19050" t="0" r="3175"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srcRect l="38081" t="30704" r="35825" b="27255"/>
                    <a:stretch>
                      <a:fillRect/>
                    </a:stretch>
                  </pic:blipFill>
                  <pic:spPr bwMode="auto">
                    <a:xfrm>
                      <a:off x="0" y="0"/>
                      <a:ext cx="3044825" cy="292989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5D0766" w:rsidRDefault="005D0766" w:rsidP="007635FD">
      <w:pPr>
        <w:spacing w:after="0" w:line="240" w:lineRule="auto"/>
        <w:ind w:firstLine="709"/>
        <w:jc w:val="center"/>
        <w:rPr>
          <w:rFonts w:ascii="Times New Roman" w:eastAsia="Times New Roman" w:hAnsi="Times New Roman"/>
          <w:sz w:val="28"/>
          <w:szCs w:val="28"/>
        </w:rPr>
      </w:pPr>
    </w:p>
    <w:p w:rsidR="007635FD" w:rsidRPr="009C627C" w:rsidRDefault="007635FD" w:rsidP="007635FD">
      <w:pPr>
        <w:spacing w:after="0" w:line="240" w:lineRule="auto"/>
        <w:ind w:firstLine="709"/>
        <w:jc w:val="center"/>
        <w:rPr>
          <w:rFonts w:ascii="Times New Roman" w:eastAsia="Times New Roman" w:hAnsi="Times New Roman"/>
          <w:sz w:val="28"/>
          <w:szCs w:val="28"/>
        </w:rPr>
      </w:pPr>
      <w:r w:rsidRPr="009C627C">
        <w:rPr>
          <w:rFonts w:ascii="Times New Roman" w:eastAsia="Times New Roman" w:hAnsi="Times New Roman"/>
          <w:sz w:val="28"/>
          <w:szCs w:val="28"/>
        </w:rPr>
        <w:t xml:space="preserve">Рис. </w:t>
      </w:r>
      <w:r w:rsidR="00D93291">
        <w:rPr>
          <w:rFonts w:ascii="Times New Roman" w:eastAsia="Times New Roman" w:hAnsi="Times New Roman"/>
          <w:sz w:val="28"/>
          <w:szCs w:val="28"/>
        </w:rPr>
        <w:t xml:space="preserve">6.2. </w:t>
      </w:r>
      <w:r w:rsidRPr="009C627C">
        <w:rPr>
          <w:rFonts w:ascii="Times New Roman" w:eastAsia="Times New Roman" w:hAnsi="Times New Roman"/>
          <w:sz w:val="28"/>
          <w:szCs w:val="28"/>
        </w:rPr>
        <w:t>Схема предварительного рыхления грунта: 1 – путь движения бульдозера с рыхлителем; 2 – разрыхленный грунт; 3 – путь разворота бульдозера с рыхлителем</w:t>
      </w: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Например, для вертикальной планировки площадки принят прицепной скрепер ДЗ-30 с ёмкостью ковша 3м</w:t>
      </w:r>
      <w:r w:rsidRPr="009C627C">
        <w:rPr>
          <w:rFonts w:ascii="Times New Roman" w:eastAsia="Times New Roman" w:hAnsi="Times New Roman"/>
          <w:sz w:val="28"/>
          <w:szCs w:val="28"/>
          <w:vertAlign w:val="superscript"/>
        </w:rPr>
        <w:t>3</w:t>
      </w:r>
      <w:r w:rsidRPr="009C627C">
        <w:rPr>
          <w:rFonts w:ascii="Times New Roman" w:eastAsia="Times New Roman" w:hAnsi="Times New Roman"/>
          <w:sz w:val="28"/>
          <w:szCs w:val="28"/>
        </w:rPr>
        <w:t xml:space="preserve"> на базе трактора ДТ-75.</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При разработке и перемещении грунта прицепным скрепером ДЗ-30 состав работ следующий:</w:t>
      </w:r>
    </w:p>
    <w:p w:rsidR="007635FD" w:rsidRPr="009C627C" w:rsidRDefault="007635FD" w:rsidP="007635FD">
      <w:pPr>
        <w:pStyle w:val="a6"/>
        <w:numPr>
          <w:ilvl w:val="0"/>
          <w:numId w:val="1"/>
        </w:numPr>
        <w:spacing w:after="0" w:line="240" w:lineRule="auto"/>
        <w:rPr>
          <w:rFonts w:ascii="Times New Roman" w:eastAsia="Times New Roman" w:hAnsi="Times New Roman"/>
          <w:sz w:val="28"/>
          <w:szCs w:val="28"/>
        </w:rPr>
      </w:pPr>
      <w:r w:rsidRPr="009C627C">
        <w:rPr>
          <w:rFonts w:ascii="Times New Roman" w:eastAsia="Times New Roman" w:hAnsi="Times New Roman"/>
          <w:sz w:val="28"/>
          <w:szCs w:val="28"/>
        </w:rPr>
        <w:t>приведение агрегата в рабочее положение;</w:t>
      </w:r>
    </w:p>
    <w:p w:rsidR="007635FD" w:rsidRPr="009C627C" w:rsidRDefault="007635FD" w:rsidP="007635FD">
      <w:pPr>
        <w:pStyle w:val="a6"/>
        <w:numPr>
          <w:ilvl w:val="0"/>
          <w:numId w:val="1"/>
        </w:numPr>
        <w:spacing w:after="0" w:line="240" w:lineRule="auto"/>
        <w:rPr>
          <w:rFonts w:ascii="Times New Roman" w:eastAsia="Times New Roman" w:hAnsi="Times New Roman"/>
          <w:sz w:val="28"/>
          <w:szCs w:val="28"/>
        </w:rPr>
      </w:pPr>
      <w:r w:rsidRPr="009C627C">
        <w:rPr>
          <w:rFonts w:ascii="Times New Roman" w:eastAsia="Times New Roman" w:hAnsi="Times New Roman"/>
          <w:sz w:val="28"/>
          <w:szCs w:val="28"/>
        </w:rPr>
        <w:t>набор грунта скрепером;</w:t>
      </w:r>
    </w:p>
    <w:p w:rsidR="007635FD" w:rsidRPr="009C627C" w:rsidRDefault="007635FD" w:rsidP="007635FD">
      <w:pPr>
        <w:pStyle w:val="a6"/>
        <w:numPr>
          <w:ilvl w:val="0"/>
          <w:numId w:val="1"/>
        </w:numPr>
        <w:spacing w:after="0" w:line="240" w:lineRule="auto"/>
        <w:rPr>
          <w:rFonts w:ascii="Times New Roman" w:eastAsia="Times New Roman" w:hAnsi="Times New Roman"/>
          <w:sz w:val="28"/>
          <w:szCs w:val="28"/>
        </w:rPr>
      </w:pPr>
      <w:r w:rsidRPr="009C627C">
        <w:rPr>
          <w:rFonts w:ascii="Times New Roman" w:eastAsia="Times New Roman" w:hAnsi="Times New Roman"/>
          <w:sz w:val="28"/>
          <w:szCs w:val="28"/>
        </w:rPr>
        <w:t>перемещение скрепера с грунтом;</w:t>
      </w:r>
    </w:p>
    <w:p w:rsidR="007635FD" w:rsidRPr="009C627C" w:rsidRDefault="007635FD" w:rsidP="007635FD">
      <w:pPr>
        <w:pStyle w:val="a6"/>
        <w:numPr>
          <w:ilvl w:val="0"/>
          <w:numId w:val="1"/>
        </w:numPr>
        <w:spacing w:after="0" w:line="240" w:lineRule="auto"/>
        <w:rPr>
          <w:rFonts w:ascii="Times New Roman" w:eastAsia="Times New Roman" w:hAnsi="Times New Roman"/>
          <w:sz w:val="28"/>
          <w:szCs w:val="28"/>
        </w:rPr>
      </w:pPr>
      <w:r w:rsidRPr="009C627C">
        <w:rPr>
          <w:rFonts w:ascii="Times New Roman" w:eastAsia="Times New Roman" w:hAnsi="Times New Roman"/>
          <w:sz w:val="28"/>
          <w:szCs w:val="28"/>
        </w:rPr>
        <w:t>разгрузка грунта;</w:t>
      </w:r>
    </w:p>
    <w:p w:rsidR="007635FD" w:rsidRPr="009C627C" w:rsidRDefault="007635FD" w:rsidP="007635FD">
      <w:pPr>
        <w:pStyle w:val="a6"/>
        <w:numPr>
          <w:ilvl w:val="0"/>
          <w:numId w:val="1"/>
        </w:numPr>
        <w:spacing w:after="0" w:line="240" w:lineRule="auto"/>
        <w:rPr>
          <w:rFonts w:ascii="Times New Roman" w:eastAsia="Times New Roman" w:hAnsi="Times New Roman"/>
          <w:sz w:val="28"/>
          <w:szCs w:val="28"/>
        </w:rPr>
      </w:pPr>
      <w:r w:rsidRPr="009C627C">
        <w:rPr>
          <w:rFonts w:ascii="Times New Roman" w:eastAsia="Times New Roman" w:hAnsi="Times New Roman"/>
          <w:sz w:val="28"/>
          <w:szCs w:val="28"/>
        </w:rPr>
        <w:t>возвращение скрепера порожняком.</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Чтобы быстрее и полнее загрузить ковш прицепного скрепера нужно использовать трактор-толкач ДТ-75, который будет обслуживать скрепер ДЗ-30 на участке загрузки (набор грунта).</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Принята схема движения скрепера – «по эллипсу», как наиболее распространённая и рациональная, схема работы скрепера – «через полосу»</w:t>
      </w:r>
      <w:r>
        <w:rPr>
          <w:rFonts w:ascii="Times New Roman" w:eastAsia="Times New Roman" w:hAnsi="Times New Roman"/>
          <w:sz w:val="28"/>
          <w:szCs w:val="28"/>
        </w:rPr>
        <w:t xml:space="preserve"> </w:t>
      </w:r>
      <w:r w:rsidRPr="009C627C">
        <w:rPr>
          <w:rFonts w:ascii="Times New Roman" w:eastAsia="Times New Roman" w:hAnsi="Times New Roman"/>
          <w:sz w:val="28"/>
          <w:szCs w:val="28"/>
        </w:rPr>
        <w:t>(уменьшает рассыпание грунта и способствует улучшению наполнению ковша), профиль стружки – клиновидный (наиболее оптимальный для данного вида грунта - супеси).</w:t>
      </w:r>
    </w:p>
    <w:p w:rsidR="007635FD" w:rsidRPr="009C627C" w:rsidRDefault="007635FD" w:rsidP="007635FD">
      <w:pPr>
        <w:spacing w:after="0" w:line="240" w:lineRule="auto"/>
        <w:ind w:firstLine="709"/>
        <w:jc w:val="center"/>
        <w:rPr>
          <w:rFonts w:ascii="Times New Roman" w:eastAsia="Times New Roman" w:hAnsi="Times New Roman"/>
          <w:sz w:val="28"/>
          <w:szCs w:val="28"/>
        </w:rPr>
      </w:pPr>
    </w:p>
    <w:p w:rsidR="007635FD" w:rsidRPr="009C627C" w:rsidRDefault="007635FD" w:rsidP="007635FD">
      <w:pPr>
        <w:spacing w:after="0" w:line="240" w:lineRule="auto"/>
        <w:ind w:firstLine="709"/>
        <w:jc w:val="center"/>
        <w:rPr>
          <w:rFonts w:ascii="Times New Roman" w:eastAsia="Times New Roman" w:hAnsi="Times New Roman"/>
          <w:sz w:val="28"/>
          <w:szCs w:val="28"/>
        </w:rPr>
      </w:pPr>
      <w:r w:rsidRPr="009C627C">
        <w:rPr>
          <w:rFonts w:ascii="Times New Roman" w:eastAsia="Times New Roman" w:hAnsi="Times New Roman"/>
          <w:sz w:val="28"/>
          <w:szCs w:val="28"/>
        </w:rPr>
        <w:t xml:space="preserve">Способы срезания стружки при работе скрепера </w:t>
      </w:r>
    </w:p>
    <w:p w:rsidR="007635FD" w:rsidRPr="009C627C" w:rsidRDefault="00B362B1" w:rsidP="007635FD">
      <w:pPr>
        <w:spacing w:after="0" w:line="240" w:lineRule="auto"/>
        <w:ind w:firstLine="709"/>
        <w:jc w:val="center"/>
        <w:rPr>
          <w:rFonts w:ascii="Times New Roman" w:eastAsia="Times New Roman" w:hAnsi="Times New Roman"/>
          <w:sz w:val="28"/>
          <w:szCs w:val="28"/>
        </w:rPr>
      </w:pPr>
      <w:r>
        <w:rPr>
          <w:rFonts w:ascii="Times New Roman" w:hAnsi="Times New Roman"/>
          <w:noProof/>
          <w:sz w:val="28"/>
          <w:szCs w:val="28"/>
          <w:lang w:eastAsia="ru-RU"/>
        </w:rPr>
        <w:drawing>
          <wp:anchor distT="0" distB="0" distL="114300" distR="114300" simplePos="0" relativeHeight="251650560" behindDoc="1" locked="0" layoutInCell="1" allowOverlap="1">
            <wp:simplePos x="0" y="0"/>
            <wp:positionH relativeFrom="column">
              <wp:posOffset>321945</wp:posOffset>
            </wp:positionH>
            <wp:positionV relativeFrom="paragraph">
              <wp:posOffset>42545</wp:posOffset>
            </wp:positionV>
            <wp:extent cx="5425440" cy="2875280"/>
            <wp:effectExtent l="19050" t="0" r="3810" b="0"/>
            <wp:wrapNone/>
            <wp:docPr id="11" name="Рисунок 3" descr="Описание: F:\DCIM\138SSCAM\SDC1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DCIM\138SSCAM\SDC14987.jpg"/>
                    <pic:cNvPicPr>
                      <a:picLocks noChangeAspect="1" noChangeArrowheads="1"/>
                    </pic:cNvPicPr>
                  </pic:nvPicPr>
                  <pic:blipFill>
                    <a:blip r:embed="rId23">
                      <a:grayscl/>
                      <a:biLevel thresh="50000"/>
                    </a:blip>
                    <a:srcRect/>
                    <a:stretch>
                      <a:fillRect/>
                    </a:stretch>
                  </pic:blipFill>
                  <pic:spPr bwMode="auto">
                    <a:xfrm>
                      <a:off x="0" y="0"/>
                      <a:ext cx="5425440" cy="2875280"/>
                    </a:xfrm>
                    <a:prstGeom prst="rect">
                      <a:avLst/>
                    </a:prstGeom>
                    <a:noFill/>
                    <a:ln w="9525">
                      <a:noFill/>
                      <a:miter lim="800000"/>
                      <a:headEnd/>
                      <a:tailEnd/>
                    </a:ln>
                  </pic:spPr>
                </pic:pic>
              </a:graphicData>
            </a:graphic>
          </wp:anchor>
        </w:drawing>
      </w:r>
      <w:r w:rsidR="007635FD" w:rsidRPr="009C627C">
        <w:rPr>
          <w:rFonts w:ascii="Times New Roman" w:eastAsia="Times New Roman" w:hAnsi="Times New Roman"/>
          <w:sz w:val="28"/>
          <w:szCs w:val="28"/>
        </w:rPr>
        <w:t>(</w:t>
      </w:r>
      <w:r w:rsidR="007635FD" w:rsidRPr="009C627C">
        <w:rPr>
          <w:rFonts w:ascii="Times New Roman" w:eastAsia="Times New Roman" w:hAnsi="Times New Roman"/>
          <w:sz w:val="28"/>
          <w:szCs w:val="28"/>
          <w:lang w:val="en-US"/>
        </w:rPr>
        <w:t>L</w:t>
      </w:r>
      <w:r w:rsidR="007635FD" w:rsidRPr="009C627C">
        <w:rPr>
          <w:rFonts w:ascii="Times New Roman" w:eastAsia="Times New Roman" w:hAnsi="Times New Roman"/>
          <w:sz w:val="28"/>
          <w:szCs w:val="28"/>
        </w:rPr>
        <w:t xml:space="preserve"> – длина пути набора)</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544"/>
        <w:gridCol w:w="3366"/>
      </w:tblGrid>
      <w:tr w:rsidR="00466BCB" w:rsidRPr="009C627C" w:rsidTr="00466BCB">
        <w:tc>
          <w:tcPr>
            <w:tcW w:w="9853" w:type="dxa"/>
            <w:gridSpan w:val="3"/>
            <w:tcBorders>
              <w:top w:val="nil"/>
              <w:left w:val="nil"/>
              <w:bottom w:val="nil"/>
              <w:right w:val="nil"/>
            </w:tcBorders>
            <w:shd w:val="clear" w:color="auto" w:fill="auto"/>
            <w:vAlign w:val="center"/>
          </w:tcPr>
          <w:p w:rsidR="00466BCB" w:rsidRPr="009C627C" w:rsidRDefault="00466BCB" w:rsidP="00466BCB">
            <w:pPr>
              <w:spacing w:after="0" w:line="240" w:lineRule="auto"/>
              <w:jc w:val="right"/>
              <w:rPr>
                <w:rFonts w:ascii="Times New Roman" w:hAnsi="Times New Roman"/>
                <w:sz w:val="28"/>
                <w:szCs w:val="28"/>
              </w:rPr>
            </w:pPr>
            <w:r>
              <w:rPr>
                <w:rFonts w:ascii="Times New Roman" w:hAnsi="Times New Roman"/>
                <w:sz w:val="28"/>
                <w:szCs w:val="28"/>
              </w:rPr>
              <w:t>Таблица 6.1</w:t>
            </w:r>
          </w:p>
        </w:tc>
      </w:tr>
      <w:tr w:rsidR="007635FD" w:rsidRPr="009C627C" w:rsidTr="00466BCB">
        <w:tc>
          <w:tcPr>
            <w:tcW w:w="2943" w:type="dxa"/>
            <w:tcBorders>
              <w:top w:val="nil"/>
            </w:tcBorders>
            <w:shd w:val="clear" w:color="auto" w:fill="auto"/>
            <w:vAlign w:val="center"/>
          </w:tcPr>
          <w:p w:rsidR="007635FD" w:rsidRDefault="007635FD" w:rsidP="00466BCB">
            <w:pPr>
              <w:spacing w:after="0" w:line="240" w:lineRule="auto"/>
              <w:jc w:val="center"/>
              <w:rPr>
                <w:rFonts w:ascii="Times New Roman" w:hAnsi="Times New Roman"/>
                <w:sz w:val="28"/>
                <w:szCs w:val="28"/>
              </w:rPr>
            </w:pPr>
          </w:p>
          <w:p w:rsidR="00466BCB" w:rsidRPr="009C627C" w:rsidRDefault="00466BCB" w:rsidP="00466BCB">
            <w:pPr>
              <w:spacing w:after="0" w:line="240" w:lineRule="auto"/>
              <w:jc w:val="center"/>
              <w:rPr>
                <w:rFonts w:ascii="Times New Roman" w:hAnsi="Times New Roman"/>
                <w:sz w:val="28"/>
                <w:szCs w:val="28"/>
              </w:rPr>
            </w:pPr>
            <w:r>
              <w:rPr>
                <w:rFonts w:ascii="Times New Roman" w:hAnsi="Times New Roman"/>
                <w:sz w:val="28"/>
                <w:szCs w:val="28"/>
              </w:rPr>
              <w:t>Способ резания стружки</w:t>
            </w:r>
          </w:p>
        </w:tc>
        <w:tc>
          <w:tcPr>
            <w:tcW w:w="3544" w:type="dxa"/>
            <w:tcBorders>
              <w:top w:val="nil"/>
            </w:tcBorders>
            <w:shd w:val="clear" w:color="auto" w:fill="auto"/>
            <w:vAlign w:val="center"/>
          </w:tcPr>
          <w:p w:rsidR="007635FD" w:rsidRPr="009C627C" w:rsidRDefault="007635FD" w:rsidP="00466BCB">
            <w:pPr>
              <w:spacing w:after="0" w:line="240" w:lineRule="auto"/>
              <w:jc w:val="center"/>
              <w:rPr>
                <w:rFonts w:ascii="Times New Roman" w:hAnsi="Times New Roman"/>
                <w:sz w:val="28"/>
                <w:szCs w:val="28"/>
              </w:rPr>
            </w:pPr>
            <w:r w:rsidRPr="009C627C">
              <w:rPr>
                <w:rFonts w:ascii="Times New Roman" w:hAnsi="Times New Roman"/>
                <w:sz w:val="28"/>
                <w:szCs w:val="28"/>
              </w:rPr>
              <w:t>Сущность способа</w:t>
            </w:r>
          </w:p>
        </w:tc>
        <w:tc>
          <w:tcPr>
            <w:tcW w:w="3366" w:type="dxa"/>
            <w:tcBorders>
              <w:top w:val="nil"/>
            </w:tcBorders>
            <w:shd w:val="clear" w:color="auto" w:fill="auto"/>
            <w:vAlign w:val="center"/>
          </w:tcPr>
          <w:p w:rsidR="007635FD" w:rsidRPr="009C627C" w:rsidRDefault="007635FD" w:rsidP="00466BCB">
            <w:pPr>
              <w:spacing w:after="0" w:line="240" w:lineRule="auto"/>
              <w:jc w:val="center"/>
              <w:rPr>
                <w:rFonts w:ascii="Times New Roman" w:hAnsi="Times New Roman"/>
                <w:sz w:val="28"/>
                <w:szCs w:val="28"/>
              </w:rPr>
            </w:pPr>
            <w:r w:rsidRPr="009C627C">
              <w:rPr>
                <w:rFonts w:ascii="Times New Roman" w:hAnsi="Times New Roman"/>
                <w:sz w:val="28"/>
                <w:szCs w:val="28"/>
              </w:rPr>
              <w:t>Преимущества и недостатки способа</w:t>
            </w:r>
          </w:p>
        </w:tc>
      </w:tr>
      <w:tr w:rsidR="007635FD" w:rsidRPr="009C627C" w:rsidTr="0049316A">
        <w:tc>
          <w:tcPr>
            <w:tcW w:w="2943"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Наполнение ковша стружкой постоянной толщины (схема а)</w:t>
            </w: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Наполнение ковша стружкой переменного сечения (схема б)</w:t>
            </w: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Гребенчатый способ наполнение ковша грунтом (схема в)</w:t>
            </w: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Наполнение ковша скрепера способом клевков (схема г)</w:t>
            </w:r>
          </w:p>
        </w:tc>
        <w:tc>
          <w:tcPr>
            <w:tcW w:w="3544"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Грунт срезается с постоянной толщиной стружки. Способ применя-ют при планировочных работах</w:t>
            </w: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 xml:space="preserve">Грунт </w:t>
            </w:r>
            <w:r w:rsidR="00492DEA">
              <w:rPr>
                <w:rFonts w:ascii="Times New Roman" w:hAnsi="Times New Roman"/>
                <w:sz w:val="28"/>
                <w:szCs w:val="28"/>
              </w:rPr>
              <w:t>срезается с постепенным уменьше</w:t>
            </w:r>
            <w:r w:rsidRPr="009C627C">
              <w:rPr>
                <w:rFonts w:ascii="Times New Roman" w:hAnsi="Times New Roman"/>
                <w:sz w:val="28"/>
                <w:szCs w:val="28"/>
              </w:rPr>
              <w:t>нием толщины стружки по мере наполнения ковша, т.е. с постепенным выглублением ножа скрепера к концу набора</w:t>
            </w: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Грунт срезается с поперечным заглублением и постепенным подъёмом ковша скрепера; на разных стадиях толщина стружки изменяется от 20…30 см до 8…12 см</w:t>
            </w: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Наполнение ковша</w:t>
            </w: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осуществляется путём многократного заглубле-ния ножей скрепера на возможно большую глуби-ну. Способ применяют при работе в рыхлых сыпучих грунтах</w:t>
            </w:r>
          </w:p>
        </w:tc>
        <w:tc>
          <w:tcPr>
            <w:tcW w:w="3366"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Низкая производительность и неполное использование тяговых усилий скрепера</w:t>
            </w: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Постоянство загрузки двигателей тягача и толкача в течение всего набора грунта и сокра-щение времени напол-нения ковша грунтом</w:t>
            </w: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Лучшее наполнение ковша и более рациональное использование мощности двигателя</w:t>
            </w: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p>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Разновидность гребенчатого способа</w:t>
            </w:r>
          </w:p>
        </w:tc>
      </w:tr>
    </w:tbl>
    <w:p w:rsidR="005D0766" w:rsidRDefault="005D0766" w:rsidP="007635FD">
      <w:pPr>
        <w:spacing w:after="0" w:line="240" w:lineRule="auto"/>
        <w:ind w:firstLine="709"/>
        <w:rPr>
          <w:rFonts w:ascii="Times New Roman" w:hAnsi="Times New Roman"/>
          <w:sz w:val="28"/>
          <w:szCs w:val="28"/>
        </w:rPr>
      </w:pPr>
    </w:p>
    <w:p w:rsidR="00466BCB" w:rsidRDefault="00FB28EC" w:rsidP="007635FD">
      <w:pPr>
        <w:spacing w:after="0" w:line="240" w:lineRule="auto"/>
        <w:ind w:firstLine="709"/>
        <w:rPr>
          <w:rFonts w:ascii="Times New Roman" w:hAnsi="Times New Roman"/>
          <w:sz w:val="28"/>
          <w:szCs w:val="28"/>
        </w:rPr>
      </w:pPr>
      <w:r>
        <w:rPr>
          <w:rFonts w:ascii="Times New Roman" w:hAnsi="Times New Roman"/>
          <w:sz w:val="28"/>
          <w:szCs w:val="28"/>
        </w:rPr>
        <w:t>Определяем длину пути загрузки:</w:t>
      </w:r>
    </w:p>
    <w:p w:rsidR="00FB28EC" w:rsidRDefault="00FB28EC" w:rsidP="00FB28EC">
      <w:pPr>
        <w:spacing w:after="0" w:line="240" w:lineRule="auto"/>
        <w:ind w:firstLine="709"/>
        <w:jc w:val="center"/>
        <w:rPr>
          <w:rFonts w:ascii="Times New Roman" w:hAnsi="Times New Roman"/>
          <w:sz w:val="28"/>
          <w:szCs w:val="28"/>
        </w:rPr>
      </w:pPr>
      <w:r w:rsidRPr="009C627C">
        <w:rPr>
          <w:rFonts w:ascii="Times New Roman" w:hAnsi="Times New Roman"/>
          <w:sz w:val="28"/>
          <w:szCs w:val="28"/>
          <w:lang w:val="en-US"/>
        </w:rPr>
        <w:t>L</w:t>
      </w:r>
      <w:r w:rsidRPr="009C627C">
        <w:rPr>
          <w:rFonts w:ascii="Times New Roman" w:hAnsi="Times New Roman"/>
          <w:sz w:val="28"/>
          <w:szCs w:val="28"/>
          <w:vertAlign w:val="subscript"/>
        </w:rPr>
        <w:t>з</w:t>
      </w:r>
      <w:r w:rsidRPr="009C627C">
        <w:rPr>
          <w:rFonts w:ascii="Times New Roman" w:hAnsi="Times New Roman"/>
          <w:sz w:val="28"/>
          <w:szCs w:val="28"/>
        </w:rPr>
        <w:t xml:space="preserve">= </w:t>
      </w:r>
      <m:oMath>
        <m:f>
          <m:fPr>
            <m:ctrlPr>
              <w:rPr>
                <w:rFonts w:ascii="Cambria Math" w:hAnsi="Cambria Math" w:cs="Arial"/>
                <w:i/>
                <w:sz w:val="36"/>
              </w:rPr>
            </m:ctrlPr>
          </m:fPr>
          <m:num>
            <m:r>
              <w:rPr>
                <w:rFonts w:ascii="Cambria Math" w:hAnsi="Cambria Math" w:cs="Arial"/>
                <w:sz w:val="36"/>
                <w:lang w:val="en-US"/>
              </w:rPr>
              <m:t>g</m:t>
            </m:r>
            <m:r>
              <w:rPr>
                <w:rFonts w:ascii="Cambria Math" w:hAnsi="Cambria Math" w:cs="Arial"/>
                <w:sz w:val="36"/>
              </w:rPr>
              <m:t>∙</m:t>
            </m:r>
            <m:sSub>
              <m:sSubPr>
                <m:ctrlPr>
                  <w:rPr>
                    <w:rFonts w:ascii="Cambria Math" w:hAnsi="Cambria Math" w:cs="Arial"/>
                    <w:i/>
                    <w:sz w:val="36"/>
                    <w:lang w:val="en-US"/>
                  </w:rPr>
                </m:ctrlPr>
              </m:sSubPr>
              <m:e>
                <m:r>
                  <w:rPr>
                    <w:rFonts w:ascii="Cambria Math" w:hAnsi="Cambria Math" w:cs="Arial"/>
                    <w:sz w:val="36"/>
                    <w:lang w:val="en-US"/>
                  </w:rPr>
                  <m:t>K</m:t>
                </m:r>
              </m:e>
              <m:sub>
                <m:r>
                  <w:rPr>
                    <w:rFonts w:ascii="Cambria Math" w:hAnsi="Cambria Math" w:cs="Arial"/>
                    <w:sz w:val="36"/>
                    <w:lang w:val="en-US"/>
                  </w:rPr>
                  <m:t>k</m:t>
                </m:r>
              </m:sub>
            </m:sSub>
          </m:num>
          <m:den>
            <m:r>
              <w:rPr>
                <w:rFonts w:ascii="Cambria Math" w:hAnsi="Cambria Math" w:cs="Arial"/>
                <w:sz w:val="36"/>
              </w:rPr>
              <m:t>b∙</m:t>
            </m:r>
            <m:sSub>
              <m:sSubPr>
                <m:ctrlPr>
                  <w:rPr>
                    <w:rFonts w:ascii="Cambria Math" w:hAnsi="Cambria Math" w:cs="Arial"/>
                    <w:i/>
                    <w:sz w:val="36"/>
                  </w:rPr>
                </m:ctrlPr>
              </m:sSubPr>
              <m:e>
                <m:r>
                  <w:rPr>
                    <w:rFonts w:ascii="Cambria Math" w:hAnsi="Cambria Math" w:cs="Arial"/>
                    <w:sz w:val="36"/>
                  </w:rPr>
                  <m:t>h</m:t>
                </m:r>
              </m:e>
              <m:sub>
                <m:r>
                  <w:rPr>
                    <w:rFonts w:ascii="Cambria Math" w:hAnsi="Cambria Math" w:cs="Arial"/>
                    <w:sz w:val="36"/>
                  </w:rPr>
                  <m:t>1</m:t>
                </m:r>
              </m:sub>
            </m:sSub>
            <m:r>
              <w:rPr>
                <w:rFonts w:ascii="Cambria Math" w:hAnsi="Cambria Math" w:cs="Arial"/>
                <w:sz w:val="36"/>
              </w:rPr>
              <m:t>∙</m:t>
            </m:r>
            <m:sSub>
              <m:sSubPr>
                <m:ctrlPr>
                  <w:rPr>
                    <w:rFonts w:ascii="Cambria Math" w:hAnsi="Cambria Math" w:cs="Arial"/>
                    <w:i/>
                    <w:sz w:val="36"/>
                  </w:rPr>
                </m:ctrlPr>
              </m:sSubPr>
              <m:e>
                <m:r>
                  <w:rPr>
                    <w:rFonts w:ascii="Cambria Math" w:hAnsi="Cambria Math" w:cs="Arial"/>
                    <w:sz w:val="36"/>
                  </w:rPr>
                  <m:t>k</m:t>
                </m:r>
              </m:e>
              <m:sub>
                <m:r>
                  <w:rPr>
                    <w:rFonts w:ascii="Cambria Math" w:hAnsi="Cambria Math" w:cs="Arial"/>
                    <w:sz w:val="36"/>
                  </w:rPr>
                  <m:t>п.р.</m:t>
                </m:r>
              </m:sub>
            </m:sSub>
          </m:den>
        </m:f>
        <m:r>
          <w:rPr>
            <w:rFonts w:ascii="Cambria Math" w:hAnsi="Cambria Math" w:cs="Arial"/>
            <w:sz w:val="36"/>
          </w:rPr>
          <m:t>=</m:t>
        </m:r>
        <m:f>
          <m:fPr>
            <m:ctrlPr>
              <w:rPr>
                <w:rFonts w:ascii="Cambria Math" w:hAnsi="Cambria Math" w:cs="Arial"/>
                <w:i/>
                <w:sz w:val="36"/>
              </w:rPr>
            </m:ctrlPr>
          </m:fPr>
          <m:num>
            <m:r>
              <w:rPr>
                <w:rFonts w:ascii="Cambria Math" w:hAnsi="Cambria Math" w:cs="Arial"/>
                <w:sz w:val="36"/>
              </w:rPr>
              <m:t>3∙1,2</m:t>
            </m:r>
          </m:num>
          <m:den>
            <m:r>
              <w:rPr>
                <w:rFonts w:ascii="Cambria Math" w:hAnsi="Cambria Math" w:cs="Arial"/>
                <w:sz w:val="36"/>
              </w:rPr>
              <m:t>1,9∙0,2∙1,15</m:t>
            </m:r>
          </m:den>
        </m:f>
      </m:oMath>
      <w:r w:rsidRPr="009C627C">
        <w:rPr>
          <w:rFonts w:ascii="Times New Roman" w:eastAsia="Times New Roman" w:hAnsi="Times New Roman"/>
          <w:sz w:val="28"/>
          <w:szCs w:val="28"/>
        </w:rPr>
        <w:t xml:space="preserve"> = 8,24 м</w:t>
      </w:r>
    </w:p>
    <w:p w:rsidR="005D0766" w:rsidRDefault="005D0766"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Определяем длину пути разгрузки:</w:t>
      </w:r>
    </w:p>
    <w:p w:rsidR="007635FD" w:rsidRPr="009C627C" w:rsidRDefault="007635FD" w:rsidP="005D0766">
      <w:pPr>
        <w:spacing w:after="0" w:line="240" w:lineRule="auto"/>
        <w:ind w:firstLine="709"/>
        <w:jc w:val="center"/>
        <w:rPr>
          <w:rFonts w:ascii="Times New Roman" w:eastAsia="Times New Roman" w:hAnsi="Times New Roman"/>
          <w:sz w:val="28"/>
          <w:szCs w:val="28"/>
        </w:rPr>
      </w:pPr>
      <w:r w:rsidRPr="009C627C">
        <w:rPr>
          <w:rFonts w:ascii="Times New Roman" w:hAnsi="Times New Roman"/>
          <w:sz w:val="28"/>
          <w:szCs w:val="28"/>
          <w:lang w:val="en-US"/>
        </w:rPr>
        <w:t>L</w:t>
      </w:r>
      <w:r w:rsidRPr="009C627C">
        <w:rPr>
          <w:rFonts w:ascii="Times New Roman" w:hAnsi="Times New Roman"/>
          <w:sz w:val="28"/>
          <w:szCs w:val="28"/>
          <w:vertAlign w:val="subscript"/>
        </w:rPr>
        <w:t>р</w:t>
      </w:r>
      <w:r w:rsidRPr="009C627C">
        <w:rPr>
          <w:rFonts w:ascii="Times New Roman" w:hAnsi="Times New Roman"/>
          <w:sz w:val="28"/>
          <w:szCs w:val="28"/>
        </w:rPr>
        <w:t xml:space="preserve">= </w:t>
      </w:r>
      <m:oMath>
        <m:f>
          <m:fPr>
            <m:ctrlPr>
              <w:rPr>
                <w:rFonts w:ascii="Cambria Math" w:hAnsi="Cambria Math" w:cs="Arial"/>
                <w:i/>
                <w:sz w:val="36"/>
              </w:rPr>
            </m:ctrlPr>
          </m:fPr>
          <m:num>
            <m:r>
              <w:rPr>
                <w:rFonts w:ascii="Cambria Math" w:hAnsi="Cambria Math" w:cs="Arial"/>
                <w:sz w:val="36"/>
              </w:rPr>
              <m:t>3∙1,2</m:t>
            </m:r>
          </m:num>
          <m:den>
            <m:r>
              <w:rPr>
                <w:rFonts w:ascii="Cambria Math" w:hAnsi="Cambria Math" w:cs="Arial"/>
                <w:sz w:val="36"/>
              </w:rPr>
              <m:t>1,9∙0,3</m:t>
            </m:r>
          </m:den>
        </m:f>
      </m:oMath>
      <w:r w:rsidRPr="009647EE">
        <w:rPr>
          <w:rFonts w:ascii="Times New Roman" w:eastAsia="Times New Roman" w:hAnsi="Times New Roman"/>
          <w:sz w:val="28"/>
          <w:szCs w:val="28"/>
        </w:rPr>
        <w:t xml:space="preserve">= 6,32 </w:t>
      </w:r>
      <w:r w:rsidRPr="009C627C">
        <w:rPr>
          <w:rFonts w:ascii="Times New Roman" w:eastAsia="Times New Roman" w:hAnsi="Times New Roman"/>
          <w:sz w:val="28"/>
          <w:szCs w:val="28"/>
        </w:rPr>
        <w:t>м</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Указания по производству работ по планировке (описание технологии) разработать  самостоятельно</w:t>
      </w:r>
      <w:r w:rsidR="001976BA">
        <w:rPr>
          <w:rFonts w:ascii="Times New Roman" w:eastAsia="Times New Roman" w:hAnsi="Times New Roman"/>
          <w:sz w:val="28"/>
          <w:szCs w:val="28"/>
        </w:rPr>
        <w:t>.</w:t>
      </w: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1976BA" w:rsidRDefault="007635FD" w:rsidP="007635FD">
      <w:pPr>
        <w:spacing w:after="0" w:line="240" w:lineRule="auto"/>
        <w:ind w:firstLine="709"/>
        <w:rPr>
          <w:rFonts w:ascii="Times New Roman" w:eastAsia="Times New Roman" w:hAnsi="Times New Roman"/>
          <w:b/>
          <w:sz w:val="28"/>
          <w:szCs w:val="28"/>
        </w:rPr>
      </w:pPr>
      <w:r w:rsidRPr="001976BA">
        <w:rPr>
          <w:rFonts w:ascii="Times New Roman" w:eastAsia="Times New Roman" w:hAnsi="Times New Roman"/>
          <w:b/>
          <w:sz w:val="28"/>
          <w:szCs w:val="28"/>
        </w:rPr>
        <w:t>6.2. Выбор и разработка технологических схем работы бульдозера (послойная, траншейная).</w:t>
      </w: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Бульдозеры применяют для разработки и перемещения грунта на</w:t>
      </w:r>
    </w:p>
    <w:p w:rsidR="007635FD" w:rsidRPr="009C627C" w:rsidRDefault="007635FD" w:rsidP="007635FD">
      <w:pPr>
        <w:spacing w:after="0" w:line="240" w:lineRule="auto"/>
        <w:rPr>
          <w:rFonts w:ascii="Times New Roman" w:eastAsia="Times New Roman" w:hAnsi="Times New Roman"/>
          <w:sz w:val="28"/>
          <w:szCs w:val="28"/>
        </w:rPr>
      </w:pPr>
      <w:r w:rsidRPr="009C627C">
        <w:rPr>
          <w:rFonts w:ascii="Times New Roman" w:eastAsia="Times New Roman" w:hAnsi="Times New Roman"/>
          <w:sz w:val="28"/>
          <w:szCs w:val="28"/>
        </w:rPr>
        <w:t>расстояние 50 – 100 м.</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Срезку растительного слоя грунт</w:t>
      </w:r>
      <w:r>
        <w:rPr>
          <w:rFonts w:ascii="Times New Roman" w:eastAsia="Times New Roman" w:hAnsi="Times New Roman"/>
          <w:sz w:val="28"/>
          <w:szCs w:val="28"/>
        </w:rPr>
        <w:t>а следует выполнять только буль</w:t>
      </w:r>
      <w:r w:rsidRPr="009C627C">
        <w:rPr>
          <w:rFonts w:ascii="Times New Roman" w:eastAsia="Times New Roman" w:hAnsi="Times New Roman"/>
          <w:sz w:val="28"/>
          <w:szCs w:val="28"/>
        </w:rPr>
        <w:t>дозерами, мощность которых выбирается в зависимости от максимальной глубины срезки грунта. При глубине срезки до 15 см принимается бульдозер мощностью 80 л.с., при срезке до 20 см – 100 л.с., при срезке до 30 см –120 и 180 л.с. и при срезке свыше 30 см – 250 л.с. Срезаемый бульдозерами растительный грунт можно перемещать к штабелям на расстояние не более 100 м. Грунт срезается продольными проходками бульдозера, двигающегося в рабочем положении под уклон.</w:t>
      </w:r>
    </w:p>
    <w:p w:rsidR="007635FD" w:rsidRPr="009C627C" w:rsidRDefault="007635FD" w:rsidP="00B35275">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При проектировании планировки площадки необходимо выбрать</w:t>
      </w:r>
      <w:r w:rsidR="00B35275">
        <w:rPr>
          <w:rFonts w:ascii="Times New Roman" w:eastAsia="Times New Roman" w:hAnsi="Times New Roman"/>
          <w:sz w:val="28"/>
          <w:szCs w:val="28"/>
        </w:rPr>
        <w:t xml:space="preserve"> </w:t>
      </w:r>
      <w:r w:rsidRPr="009C627C">
        <w:rPr>
          <w:rFonts w:ascii="Times New Roman" w:eastAsia="Times New Roman" w:hAnsi="Times New Roman"/>
          <w:sz w:val="28"/>
          <w:szCs w:val="28"/>
        </w:rPr>
        <w:t>схему резания грунта, схему движения машин, установить последовательность разработки участков.</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При необходимости грунты предварительно разрыхляют, применяя для этого прицепные тракторные рыхлители или прицепные тракторные плуги.</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Бульдозер ведет разработку выемок и отсыпку насыпей послойно.</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Резание грунта рекомендуется вести клиновидной стружкой. Бульдозеры с открылками на отвалах, разрабатывая грунт, перекрывают полосы резания на 3 – 5 % длины отвала. При отсутствии открылков сокращение потерь грунта достигается траншейным способом разработки (рис.) либо спаренной работой бульдозеров. Разработка грунта под уклон (до 20 %) повышает производительность бульдозеров, а на подъем – снижает ее.</w:t>
      </w: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B362B1" w:rsidP="007635FD">
      <w:pPr>
        <w:spacing w:after="0" w:line="240" w:lineRule="auto"/>
        <w:ind w:firstLine="709"/>
        <w:rPr>
          <w:rFonts w:ascii="Times New Roman" w:eastAsia="Times New Roman" w:hAnsi="Times New Roman"/>
          <w:sz w:val="28"/>
          <w:szCs w:val="28"/>
        </w:rPr>
      </w:pPr>
      <w:r>
        <w:rPr>
          <w:rFonts w:ascii="Times New Roman" w:hAnsi="Times New Roman"/>
          <w:noProof/>
          <w:sz w:val="28"/>
          <w:szCs w:val="28"/>
          <w:lang w:eastAsia="ru-RU"/>
        </w:rPr>
        <w:drawing>
          <wp:anchor distT="0" distB="0" distL="114300" distR="114300" simplePos="0" relativeHeight="251652608" behindDoc="1" locked="0" layoutInCell="1" allowOverlap="1">
            <wp:simplePos x="0" y="0"/>
            <wp:positionH relativeFrom="column">
              <wp:posOffset>623570</wp:posOffset>
            </wp:positionH>
            <wp:positionV relativeFrom="paragraph">
              <wp:posOffset>-276225</wp:posOffset>
            </wp:positionV>
            <wp:extent cx="4161790" cy="2417445"/>
            <wp:effectExtent l="19050" t="0" r="0" b="0"/>
            <wp:wrapNone/>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srcRect l="37228" t="43135" r="34891" b="28827"/>
                    <a:stretch>
                      <a:fillRect/>
                    </a:stretch>
                  </pic:blipFill>
                  <pic:spPr bwMode="auto">
                    <a:xfrm>
                      <a:off x="0" y="0"/>
                      <a:ext cx="4161790" cy="2417445"/>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Default="007635FD" w:rsidP="007635FD">
      <w:pPr>
        <w:spacing w:after="0" w:line="240" w:lineRule="auto"/>
        <w:ind w:firstLine="709"/>
        <w:rPr>
          <w:rFonts w:ascii="Times New Roman" w:eastAsia="Times New Roman" w:hAnsi="Times New Roman"/>
          <w:sz w:val="28"/>
          <w:szCs w:val="28"/>
        </w:rPr>
      </w:pPr>
    </w:p>
    <w:p w:rsidR="007635FD" w:rsidRDefault="007635FD" w:rsidP="007635FD">
      <w:pPr>
        <w:spacing w:after="0" w:line="240" w:lineRule="auto"/>
        <w:ind w:firstLine="709"/>
        <w:rPr>
          <w:rFonts w:ascii="Times New Roman" w:eastAsia="Times New Roman" w:hAnsi="Times New Roman"/>
          <w:sz w:val="28"/>
          <w:szCs w:val="28"/>
        </w:rPr>
      </w:pPr>
    </w:p>
    <w:p w:rsidR="007635FD"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 xml:space="preserve">Рис. </w:t>
      </w:r>
      <w:r w:rsidR="00D93291">
        <w:rPr>
          <w:rFonts w:ascii="Times New Roman" w:eastAsia="Times New Roman" w:hAnsi="Times New Roman"/>
          <w:sz w:val="28"/>
          <w:szCs w:val="28"/>
        </w:rPr>
        <w:t xml:space="preserve">6.3. </w:t>
      </w:r>
      <w:r w:rsidRPr="009C627C">
        <w:rPr>
          <w:rFonts w:ascii="Times New Roman" w:eastAsia="Times New Roman" w:hAnsi="Times New Roman"/>
          <w:sz w:val="28"/>
          <w:szCs w:val="28"/>
        </w:rPr>
        <w:t>Схема разработки грунта бульдозером траншейным и послойным способами</w:t>
      </w:r>
    </w:p>
    <w:p w:rsidR="007635FD" w:rsidRPr="009C627C" w:rsidRDefault="007635FD" w:rsidP="007635FD">
      <w:pPr>
        <w:spacing w:after="0" w:line="240" w:lineRule="auto"/>
        <w:ind w:firstLine="709"/>
        <w:rPr>
          <w:rFonts w:ascii="Times New Roman" w:eastAsia="Times New Roman" w:hAnsi="Times New Roman"/>
          <w:sz w:val="28"/>
          <w:szCs w:val="28"/>
        </w:rPr>
      </w:pP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Движение бульдозера осуществляется обычно челночным способом при холостом заднем ходе. При малой скорости заднего хода и значительных расстояниях перемещения грунта бульдозер может перемещаться по эллипсу или восьмерке с двумя поворотами.</w:t>
      </w:r>
    </w:p>
    <w:p w:rsidR="007635FD" w:rsidRPr="001A2DD1" w:rsidRDefault="007635FD" w:rsidP="001A2DD1">
      <w:pPr>
        <w:spacing w:after="0" w:line="240" w:lineRule="auto"/>
        <w:ind w:firstLine="709"/>
        <w:jc w:val="both"/>
        <w:rPr>
          <w:rFonts w:ascii="Times New Roman" w:eastAsia="Times New Roman" w:hAnsi="Times New Roman"/>
          <w:b/>
          <w:bCs/>
          <w:sz w:val="28"/>
          <w:szCs w:val="28"/>
        </w:rPr>
      </w:pPr>
      <w:r w:rsidRPr="009C627C">
        <w:rPr>
          <w:rFonts w:ascii="Times New Roman" w:eastAsia="Times New Roman" w:hAnsi="Times New Roman"/>
          <w:sz w:val="28"/>
          <w:szCs w:val="28"/>
        </w:rPr>
        <w:t>Выемки рекомендуется разрабатывать бульдозером по ярусно</w:t>
      </w:r>
      <w:r w:rsidRPr="009C627C">
        <w:rPr>
          <w:rFonts w:ascii="Times New Roman" w:eastAsia="Times New Roman" w:hAnsi="Times New Roman"/>
          <w:b/>
          <w:bCs/>
          <w:sz w:val="28"/>
          <w:szCs w:val="28"/>
        </w:rPr>
        <w:t>-</w:t>
      </w:r>
      <w:r w:rsidRPr="009C627C">
        <w:rPr>
          <w:rFonts w:ascii="Times New Roman" w:eastAsia="Times New Roman" w:hAnsi="Times New Roman"/>
          <w:sz w:val="28"/>
          <w:szCs w:val="28"/>
        </w:rPr>
        <w:t>траншейной схеме. Ярус делят в продольном направлении на полосы шириной, равной длине отвала бульдозера, и оставляют между ними стенки шириной 40 – 100 см, благодаря чему исключаются потери грунта с отвала ножа при перемещении его по траншее. Высота яруса – 40 – 50 см. Разработку грунта начинают с полос, прилегающих к бровкам выемки. Стенки, оставленные между траншеями, разрабатывают после выборки грунта во всех траншеях первого яруса.</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Основными схемами перемещения грунта из выемки в насыпь являются траншейная схема без образования или с образованием промежуточного вала грунта. Первая схема применяется при перемещении грунта на расстояние 25 – 50 м, вторая – на расстояния свыше 50 м.</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Объем грунта (в плотном теле), срезаемого отвалом бульдозера</w:t>
      </w:r>
    </w:p>
    <w:p w:rsidR="007635FD" w:rsidRPr="009C627C" w:rsidRDefault="007635FD" w:rsidP="007635FD">
      <w:pPr>
        <w:spacing w:after="0" w:line="240" w:lineRule="auto"/>
        <w:jc w:val="both"/>
        <w:rPr>
          <w:rFonts w:ascii="Times New Roman" w:eastAsia="Times New Roman" w:hAnsi="Times New Roman"/>
          <w:sz w:val="28"/>
          <w:szCs w:val="28"/>
        </w:rPr>
      </w:pPr>
      <w:r w:rsidRPr="009C627C">
        <w:rPr>
          <w:rFonts w:ascii="Times New Roman" w:eastAsia="Times New Roman" w:hAnsi="Times New Roman"/>
          <w:sz w:val="28"/>
          <w:szCs w:val="28"/>
        </w:rPr>
        <w:t>(м</w:t>
      </w:r>
      <w:r w:rsidRPr="009C627C">
        <w:rPr>
          <w:rFonts w:ascii="Times New Roman" w:eastAsia="Times New Roman" w:hAnsi="Times New Roman"/>
          <w:sz w:val="28"/>
          <w:szCs w:val="28"/>
          <w:vertAlign w:val="superscript"/>
        </w:rPr>
        <w:t>3</w:t>
      </w:r>
      <w:r w:rsidRPr="009C627C">
        <w:rPr>
          <w:rFonts w:ascii="Times New Roman" w:eastAsia="Times New Roman" w:hAnsi="Times New Roman"/>
          <w:sz w:val="28"/>
          <w:szCs w:val="28"/>
        </w:rPr>
        <w:t>), будет равен</w:t>
      </w:r>
    </w:p>
    <w:p w:rsidR="007635FD" w:rsidRPr="009C627C" w:rsidRDefault="007635FD" w:rsidP="002B5566">
      <w:pPr>
        <w:spacing w:after="0" w:line="240" w:lineRule="auto"/>
        <w:ind w:left="2831" w:firstLine="709"/>
        <w:jc w:val="center"/>
        <w:rPr>
          <w:rFonts w:ascii="Times New Roman" w:eastAsia="Times New Roman" w:hAnsi="Times New Roman"/>
          <w:sz w:val="28"/>
          <w:szCs w:val="28"/>
        </w:rPr>
      </w:pPr>
      <w:r w:rsidRPr="009C627C">
        <w:rPr>
          <w:rFonts w:ascii="Times New Roman" w:eastAsia="Times New Roman" w:hAnsi="Times New Roman"/>
          <w:sz w:val="28"/>
          <w:szCs w:val="28"/>
          <w:lang w:val="en-US"/>
        </w:rPr>
        <w:t>V</w:t>
      </w:r>
      <w:r w:rsidRPr="009C627C">
        <w:rPr>
          <w:rFonts w:ascii="Times New Roman" w:eastAsia="Times New Roman" w:hAnsi="Times New Roman"/>
          <w:i/>
          <w:sz w:val="28"/>
          <w:szCs w:val="28"/>
          <w:vertAlign w:val="subscript"/>
        </w:rPr>
        <w:t xml:space="preserve">г </w:t>
      </w:r>
      <w:r w:rsidRPr="009C627C">
        <w:rPr>
          <w:rFonts w:ascii="Times New Roman" w:eastAsia="Times New Roman" w:hAnsi="Times New Roman"/>
          <w:sz w:val="28"/>
          <w:szCs w:val="28"/>
        </w:rPr>
        <w:t>=</w:t>
      </w:r>
      <m:oMath>
        <m:f>
          <m:fPr>
            <m:ctrlPr>
              <w:rPr>
                <w:rFonts w:ascii="Cambria Math" w:eastAsia="Times New Roman" w:hAnsi="Cambria Math" w:cs="Arial"/>
                <w:i/>
                <w:sz w:val="36"/>
              </w:rPr>
            </m:ctrlPr>
          </m:fPr>
          <m:num>
            <m:r>
              <w:rPr>
                <w:rFonts w:ascii="Cambria Math" w:eastAsia="Times New Roman" w:hAnsi="Cambria Math" w:cs="Arial"/>
                <w:sz w:val="36"/>
                <w:lang w:val="en-US"/>
              </w:rPr>
              <m:t>a</m:t>
            </m:r>
            <m:r>
              <w:rPr>
                <w:rFonts w:ascii="Cambria Math" w:eastAsia="Times New Roman" w:hAnsi="Cambria Math" w:cs="Arial"/>
                <w:sz w:val="36"/>
              </w:rPr>
              <m:t>∙</m:t>
            </m:r>
            <m:sSubSup>
              <m:sSubSupPr>
                <m:ctrlPr>
                  <w:rPr>
                    <w:rFonts w:ascii="Cambria Math" w:eastAsia="Times New Roman" w:hAnsi="Cambria Math" w:cs="Arial"/>
                    <w:i/>
                    <w:sz w:val="36"/>
                    <w:lang w:val="en-US"/>
                  </w:rPr>
                </m:ctrlPr>
              </m:sSubSupPr>
              <m:e>
                <m:r>
                  <w:rPr>
                    <w:rFonts w:ascii="Cambria Math" w:eastAsia="Times New Roman" w:hAnsi="Cambria Math" w:cs="Arial"/>
                    <w:sz w:val="36"/>
                    <w:lang w:val="en-US"/>
                  </w:rPr>
                  <m:t>H</m:t>
                </m:r>
              </m:e>
              <m:sub>
                <m:r>
                  <w:rPr>
                    <w:rFonts w:ascii="Cambria Math" w:eastAsia="Times New Roman" w:hAnsi="Cambria Math" w:cs="Arial"/>
                    <w:sz w:val="36"/>
                  </w:rPr>
                  <m:t>0</m:t>
                </m:r>
              </m:sub>
              <m:sup>
                <m:r>
                  <w:rPr>
                    <w:rFonts w:ascii="Cambria Math" w:eastAsia="Times New Roman" w:hAnsi="Cambria Math" w:cs="Arial"/>
                    <w:sz w:val="36"/>
                  </w:rPr>
                  <m:t>2</m:t>
                </m:r>
              </m:sup>
            </m:sSubSup>
          </m:num>
          <m:den>
            <m:sSub>
              <m:sSubPr>
                <m:ctrlPr>
                  <w:rPr>
                    <w:rFonts w:ascii="Cambria Math" w:eastAsia="Times New Roman" w:hAnsi="Cambria Math" w:cs="Arial"/>
                    <w:i/>
                    <w:sz w:val="36"/>
                  </w:rPr>
                </m:ctrlPr>
              </m:sSubPr>
              <m:e>
                <m:r>
                  <w:rPr>
                    <w:rFonts w:ascii="Cambria Math" w:eastAsia="Times New Roman" w:hAnsi="Cambria Math" w:cs="Arial"/>
                    <w:sz w:val="36"/>
                  </w:rPr>
                  <m:t>2tgfk</m:t>
                </m:r>
              </m:e>
              <m:sub>
                <m:r>
                  <w:rPr>
                    <w:rFonts w:ascii="Cambria Math" w:eastAsia="Times New Roman" w:hAnsi="Cambria Math" w:cs="Arial"/>
                    <w:sz w:val="36"/>
                  </w:rPr>
                  <m:t>p</m:t>
                </m:r>
              </m:sub>
            </m:sSub>
          </m:den>
        </m:f>
      </m:oMath>
      <w:r w:rsidRPr="009C627C">
        <w:rPr>
          <w:rFonts w:ascii="Times New Roman" w:eastAsia="Times New Roman" w:hAnsi="Times New Roman"/>
          <w:sz w:val="28"/>
          <w:szCs w:val="28"/>
        </w:rPr>
        <w:t>,</w:t>
      </w:r>
      <w:r w:rsidR="002B5566">
        <w:rPr>
          <w:rFonts w:ascii="Times New Roman" w:eastAsia="Times New Roman" w:hAnsi="Times New Roman"/>
          <w:sz w:val="28"/>
          <w:szCs w:val="28"/>
        </w:rPr>
        <w:tab/>
      </w:r>
      <w:r w:rsidR="002B5566">
        <w:rPr>
          <w:rFonts w:ascii="Times New Roman" w:eastAsia="Times New Roman" w:hAnsi="Times New Roman"/>
          <w:sz w:val="28"/>
          <w:szCs w:val="28"/>
        </w:rPr>
        <w:tab/>
      </w:r>
      <w:r w:rsidR="002B5566">
        <w:rPr>
          <w:rFonts w:ascii="Times New Roman" w:eastAsia="Times New Roman" w:hAnsi="Times New Roman"/>
          <w:sz w:val="28"/>
          <w:szCs w:val="28"/>
        </w:rPr>
        <w:tab/>
      </w:r>
      <w:r w:rsidR="002B5566">
        <w:rPr>
          <w:rFonts w:ascii="Times New Roman" w:eastAsia="Times New Roman" w:hAnsi="Times New Roman"/>
          <w:sz w:val="28"/>
          <w:szCs w:val="28"/>
        </w:rPr>
        <w:tab/>
      </w:r>
      <w:r w:rsidR="002B5566">
        <w:rPr>
          <w:rFonts w:ascii="Times New Roman" w:eastAsia="Times New Roman" w:hAnsi="Times New Roman"/>
          <w:sz w:val="28"/>
          <w:szCs w:val="28"/>
        </w:rPr>
        <w:tab/>
        <w:t>(6.3)</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 xml:space="preserve">где а </w:t>
      </w:r>
      <w:r w:rsidRPr="009C627C">
        <w:rPr>
          <w:rFonts w:ascii="Times New Roman" w:eastAsia="Times New Roman" w:hAnsi="Times New Roman"/>
          <w:i/>
          <w:iCs/>
          <w:sz w:val="28"/>
          <w:szCs w:val="28"/>
        </w:rPr>
        <w:t xml:space="preserve">– </w:t>
      </w:r>
      <w:r w:rsidRPr="009C627C">
        <w:rPr>
          <w:rFonts w:ascii="Times New Roman" w:eastAsia="Times New Roman" w:hAnsi="Times New Roman"/>
          <w:sz w:val="28"/>
          <w:szCs w:val="28"/>
        </w:rPr>
        <w:t>длина отвала, м;</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 xml:space="preserve">      Н</w:t>
      </w:r>
      <w:r w:rsidRPr="009C627C">
        <w:rPr>
          <w:rFonts w:ascii="Times New Roman" w:eastAsia="Times New Roman" w:hAnsi="Times New Roman"/>
          <w:sz w:val="28"/>
          <w:szCs w:val="28"/>
          <w:vertAlign w:val="subscript"/>
        </w:rPr>
        <w:t>0</w:t>
      </w:r>
      <w:r w:rsidRPr="009C627C">
        <w:rPr>
          <w:rFonts w:ascii="Times New Roman" w:eastAsia="Times New Roman" w:hAnsi="Times New Roman"/>
          <w:sz w:val="28"/>
          <w:szCs w:val="28"/>
        </w:rPr>
        <w:t xml:space="preserve"> </w:t>
      </w:r>
      <w:r w:rsidRPr="009C627C">
        <w:rPr>
          <w:rFonts w:ascii="Times New Roman" w:eastAsia="Times New Roman" w:hAnsi="Times New Roman"/>
          <w:i/>
          <w:iCs/>
          <w:sz w:val="28"/>
          <w:szCs w:val="28"/>
        </w:rPr>
        <w:t xml:space="preserve">– </w:t>
      </w:r>
      <w:r w:rsidRPr="009C627C">
        <w:rPr>
          <w:rFonts w:ascii="Times New Roman" w:eastAsia="Times New Roman" w:hAnsi="Times New Roman"/>
          <w:sz w:val="28"/>
          <w:szCs w:val="28"/>
        </w:rPr>
        <w:t>высота отвала, м;</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i/>
          <w:iCs/>
          <w:sz w:val="28"/>
          <w:szCs w:val="28"/>
        </w:rPr>
        <w:t xml:space="preserve">      f – </w:t>
      </w:r>
      <w:r w:rsidRPr="009C627C">
        <w:rPr>
          <w:rFonts w:ascii="Times New Roman" w:eastAsia="Times New Roman" w:hAnsi="Times New Roman"/>
          <w:sz w:val="28"/>
          <w:szCs w:val="28"/>
        </w:rPr>
        <w:t>угол естественного откоса грунта, град</w:t>
      </w:r>
      <w:r w:rsidR="00952AE0">
        <w:rPr>
          <w:rFonts w:ascii="Times New Roman" w:eastAsia="Times New Roman" w:hAnsi="Times New Roman"/>
          <w:sz w:val="28"/>
          <w:szCs w:val="28"/>
        </w:rPr>
        <w:t>. (табл. 6.2)</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i/>
          <w:iCs/>
          <w:sz w:val="28"/>
          <w:szCs w:val="28"/>
        </w:rPr>
        <w:t xml:space="preserve">      k</w:t>
      </w:r>
      <w:r w:rsidRPr="009C627C">
        <w:rPr>
          <w:rFonts w:ascii="Times New Roman" w:eastAsia="Times New Roman" w:hAnsi="Times New Roman"/>
          <w:i/>
          <w:iCs/>
          <w:sz w:val="28"/>
          <w:szCs w:val="28"/>
          <w:vertAlign w:val="subscript"/>
        </w:rPr>
        <w:t xml:space="preserve">p </w:t>
      </w:r>
      <w:r w:rsidRPr="009C627C">
        <w:rPr>
          <w:rFonts w:ascii="Times New Roman" w:eastAsia="Times New Roman" w:hAnsi="Times New Roman"/>
          <w:i/>
          <w:iCs/>
          <w:sz w:val="28"/>
          <w:szCs w:val="28"/>
        </w:rPr>
        <w:t xml:space="preserve">– </w:t>
      </w:r>
      <w:r w:rsidRPr="009C627C">
        <w:rPr>
          <w:rFonts w:ascii="Times New Roman" w:eastAsia="Times New Roman" w:hAnsi="Times New Roman"/>
          <w:sz w:val="28"/>
          <w:szCs w:val="28"/>
        </w:rPr>
        <w:t>коэффициент первоначального разрыхления грунта</w:t>
      </w:r>
      <w:r w:rsidR="00952AE0" w:rsidRPr="00952AE0">
        <w:rPr>
          <w:rFonts w:ascii="Times New Roman" w:eastAsia="Times New Roman" w:hAnsi="Times New Roman"/>
          <w:sz w:val="28"/>
          <w:szCs w:val="28"/>
        </w:rPr>
        <w:t>/</w:t>
      </w:r>
      <w:r w:rsidR="00952AE0">
        <w:rPr>
          <w:rFonts w:ascii="Times New Roman" w:eastAsia="Times New Roman" w:hAnsi="Times New Roman"/>
          <w:sz w:val="28"/>
          <w:szCs w:val="28"/>
        </w:rPr>
        <w:t>26</w:t>
      </w:r>
      <w:r w:rsidR="00952AE0" w:rsidRPr="00952AE0">
        <w:rPr>
          <w:rFonts w:ascii="Times New Roman" w:eastAsia="Times New Roman" w:hAnsi="Times New Roman"/>
          <w:sz w:val="28"/>
          <w:szCs w:val="28"/>
        </w:rPr>
        <w:t>/</w:t>
      </w:r>
      <w:r w:rsidRPr="009C627C">
        <w:rPr>
          <w:rFonts w:ascii="Times New Roman" w:eastAsia="Times New Roman" w:hAnsi="Times New Roman"/>
          <w:sz w:val="28"/>
          <w:szCs w:val="28"/>
        </w:rPr>
        <w:t>.</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При резании грунта длина пути набора равна:</w:t>
      </w:r>
    </w:p>
    <w:p w:rsidR="007635FD" w:rsidRPr="009C627C" w:rsidRDefault="007635FD" w:rsidP="002B5566">
      <w:pPr>
        <w:spacing w:after="0" w:line="240" w:lineRule="auto"/>
        <w:ind w:left="2831" w:firstLine="709"/>
        <w:jc w:val="center"/>
        <w:rPr>
          <w:rFonts w:ascii="Times New Roman" w:eastAsia="Times New Roman" w:hAnsi="Times New Roman"/>
          <w:sz w:val="28"/>
          <w:szCs w:val="28"/>
        </w:rPr>
      </w:pPr>
      <w:r w:rsidRPr="009C627C">
        <w:rPr>
          <w:rFonts w:ascii="Times New Roman" w:eastAsia="Times New Roman" w:hAnsi="Times New Roman"/>
          <w:sz w:val="28"/>
          <w:szCs w:val="28"/>
          <w:lang w:val="en-US"/>
        </w:rPr>
        <w:t>L</w:t>
      </w:r>
      <w:r w:rsidRPr="009C627C">
        <w:rPr>
          <w:rFonts w:ascii="Times New Roman" w:eastAsia="Times New Roman" w:hAnsi="Times New Roman"/>
          <w:sz w:val="28"/>
          <w:szCs w:val="28"/>
          <w:vertAlign w:val="subscript"/>
        </w:rPr>
        <w:t>н</w:t>
      </w:r>
      <w:r w:rsidRPr="009C627C">
        <w:rPr>
          <w:rFonts w:ascii="Times New Roman" w:eastAsia="Times New Roman" w:hAnsi="Times New Roman"/>
          <w:sz w:val="28"/>
          <w:szCs w:val="28"/>
        </w:rPr>
        <w:t>=</w:t>
      </w:r>
      <m:oMath>
        <m:f>
          <m:fPr>
            <m:ctrlPr>
              <w:rPr>
                <w:rFonts w:ascii="Cambria Math" w:eastAsia="Times New Roman" w:hAnsi="Cambria Math" w:cs="Arial"/>
                <w:i/>
                <w:sz w:val="36"/>
                <w:lang w:val="en-US"/>
              </w:rPr>
            </m:ctrlPr>
          </m:fPr>
          <m:num>
            <m:r>
              <w:rPr>
                <w:rFonts w:ascii="Cambria Math" w:eastAsia="Times New Roman" w:hAnsi="Cambria Math" w:cs="Arial"/>
                <w:sz w:val="36"/>
              </w:rPr>
              <m:t>2∙</m:t>
            </m:r>
            <m:sSub>
              <m:sSubPr>
                <m:ctrlPr>
                  <w:rPr>
                    <w:rFonts w:ascii="Cambria Math" w:eastAsia="Times New Roman" w:hAnsi="Cambria Math" w:cs="Arial"/>
                    <w:sz w:val="36"/>
                    <w:lang w:val="en-US"/>
                  </w:rPr>
                </m:ctrlPr>
              </m:sSubPr>
              <m:e>
                <m:r>
                  <m:rPr>
                    <m:nor/>
                  </m:rPr>
                  <w:rPr>
                    <w:rFonts w:ascii="Arial" w:eastAsia="Times New Roman" w:hAnsi="Arial" w:cs="Arial"/>
                    <w:sz w:val="36"/>
                    <w:lang w:val="en-US"/>
                  </w:rPr>
                  <m:t>V</m:t>
                </m:r>
              </m:e>
              <m:sub>
                <m:r>
                  <m:rPr>
                    <m:nor/>
                  </m:rPr>
                  <w:rPr>
                    <w:rFonts w:ascii="Arial" w:eastAsia="Times New Roman" w:hAnsi="Arial" w:cs="Arial"/>
                    <w:sz w:val="36"/>
                  </w:rPr>
                  <m:t>г</m:t>
                </m:r>
              </m:sub>
            </m:sSub>
          </m:num>
          <m:den>
            <m:r>
              <w:rPr>
                <w:rFonts w:ascii="Cambria Math" w:eastAsia="Times New Roman" w:hAnsi="Cambria Math" w:cs="Arial"/>
                <w:sz w:val="36"/>
                <w:lang w:val="en-US"/>
              </w:rPr>
              <m:t>a</m:t>
            </m:r>
            <m:r>
              <w:rPr>
                <w:rFonts w:ascii="Cambria Math" w:eastAsia="Times New Roman" w:hAnsi="Cambria Math" w:cs="Arial"/>
                <w:sz w:val="36"/>
              </w:rPr>
              <m:t>∙</m:t>
            </m:r>
            <m:r>
              <w:rPr>
                <w:rFonts w:ascii="Cambria Math" w:eastAsia="Times New Roman" w:hAnsi="Cambria Math" w:cs="Arial"/>
                <w:sz w:val="36"/>
                <w:lang w:val="en-US"/>
              </w:rPr>
              <m:t>H</m:t>
            </m:r>
          </m:den>
        </m:f>
      </m:oMath>
      <w:r w:rsidRPr="009C627C">
        <w:rPr>
          <w:rFonts w:ascii="Times New Roman" w:eastAsia="Times New Roman" w:hAnsi="Times New Roman"/>
          <w:sz w:val="28"/>
          <w:szCs w:val="28"/>
        </w:rPr>
        <w:t>,</w:t>
      </w:r>
      <w:r w:rsidR="002B5566">
        <w:rPr>
          <w:rFonts w:ascii="Times New Roman" w:eastAsia="Times New Roman" w:hAnsi="Times New Roman"/>
          <w:sz w:val="28"/>
          <w:szCs w:val="28"/>
        </w:rPr>
        <w:tab/>
      </w:r>
      <w:r w:rsidR="002B5566">
        <w:rPr>
          <w:rFonts w:ascii="Times New Roman" w:eastAsia="Times New Roman" w:hAnsi="Times New Roman"/>
          <w:sz w:val="28"/>
          <w:szCs w:val="28"/>
        </w:rPr>
        <w:tab/>
      </w:r>
      <w:r w:rsidR="002B5566">
        <w:rPr>
          <w:rFonts w:ascii="Times New Roman" w:eastAsia="Times New Roman" w:hAnsi="Times New Roman"/>
          <w:sz w:val="28"/>
          <w:szCs w:val="28"/>
        </w:rPr>
        <w:tab/>
      </w:r>
      <w:r w:rsidR="002B5566">
        <w:rPr>
          <w:rFonts w:ascii="Times New Roman" w:eastAsia="Times New Roman" w:hAnsi="Times New Roman"/>
          <w:sz w:val="28"/>
          <w:szCs w:val="28"/>
        </w:rPr>
        <w:tab/>
      </w:r>
      <w:r w:rsidR="002B5566">
        <w:rPr>
          <w:rFonts w:ascii="Times New Roman" w:eastAsia="Times New Roman" w:hAnsi="Times New Roman"/>
          <w:sz w:val="28"/>
          <w:szCs w:val="28"/>
        </w:rPr>
        <w:tab/>
      </w:r>
      <w:r w:rsidR="002B5566">
        <w:rPr>
          <w:rFonts w:ascii="Times New Roman" w:eastAsia="Times New Roman" w:hAnsi="Times New Roman"/>
          <w:sz w:val="28"/>
          <w:szCs w:val="28"/>
        </w:rPr>
        <w:tab/>
        <w:t>(6.4)</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 xml:space="preserve">где </w:t>
      </w:r>
      <w:r w:rsidRPr="009C627C">
        <w:rPr>
          <w:rFonts w:ascii="Times New Roman" w:eastAsia="Times New Roman" w:hAnsi="Times New Roman"/>
          <w:i/>
          <w:iCs/>
          <w:sz w:val="28"/>
          <w:szCs w:val="28"/>
        </w:rPr>
        <w:t xml:space="preserve">H </w:t>
      </w:r>
      <w:r w:rsidRPr="009C627C">
        <w:rPr>
          <w:rFonts w:ascii="Times New Roman" w:eastAsia="Times New Roman" w:hAnsi="Times New Roman"/>
          <w:sz w:val="28"/>
          <w:szCs w:val="28"/>
        </w:rPr>
        <w:t>– длина стружки, срезаемой ножом бульдозера (принимается       в среднем 0,2 м).</w:t>
      </w:r>
    </w:p>
    <w:p w:rsidR="007635FD" w:rsidRPr="009C627C" w:rsidRDefault="007635FD" w:rsidP="001976BA">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Насыпи возводят с помощью бульдозеров попеременно на двух</w:t>
      </w:r>
      <w:r w:rsidR="001976BA">
        <w:rPr>
          <w:rFonts w:ascii="Times New Roman" w:eastAsia="Times New Roman" w:hAnsi="Times New Roman"/>
          <w:sz w:val="28"/>
          <w:szCs w:val="28"/>
        </w:rPr>
        <w:t xml:space="preserve"> </w:t>
      </w:r>
      <w:r w:rsidRPr="009C627C">
        <w:rPr>
          <w:rFonts w:ascii="Times New Roman" w:eastAsia="Times New Roman" w:hAnsi="Times New Roman"/>
          <w:sz w:val="28"/>
          <w:szCs w:val="28"/>
        </w:rPr>
        <w:t>смежных захватках: на одной из них п</w:t>
      </w:r>
      <w:r w:rsidR="001976BA">
        <w:rPr>
          <w:rFonts w:ascii="Times New Roman" w:eastAsia="Times New Roman" w:hAnsi="Times New Roman"/>
          <w:sz w:val="28"/>
          <w:szCs w:val="28"/>
        </w:rPr>
        <w:t>роизводят отсыпку слоя с разрав</w:t>
      </w:r>
      <w:r w:rsidRPr="009C627C">
        <w:rPr>
          <w:rFonts w:ascii="Times New Roman" w:eastAsia="Times New Roman" w:hAnsi="Times New Roman"/>
          <w:sz w:val="28"/>
          <w:szCs w:val="28"/>
        </w:rPr>
        <w:t>ниванием грунта бульдозером, а на другой – уплотнение грунта машинами.</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Подчистные работы целесообр</w:t>
      </w:r>
      <w:r>
        <w:rPr>
          <w:rFonts w:ascii="Times New Roman" w:eastAsia="Times New Roman" w:hAnsi="Times New Roman"/>
          <w:sz w:val="28"/>
          <w:szCs w:val="28"/>
        </w:rPr>
        <w:t>азно выполнять с помощью бульдо</w:t>
      </w:r>
      <w:r w:rsidRPr="009C627C">
        <w:rPr>
          <w:rFonts w:ascii="Times New Roman" w:eastAsia="Times New Roman" w:hAnsi="Times New Roman"/>
          <w:sz w:val="28"/>
          <w:szCs w:val="28"/>
        </w:rPr>
        <w:t>зера в комплексе с экскаватором. В этом случа</w:t>
      </w:r>
      <w:r>
        <w:rPr>
          <w:rFonts w:ascii="Times New Roman" w:eastAsia="Times New Roman" w:hAnsi="Times New Roman"/>
          <w:sz w:val="28"/>
          <w:szCs w:val="28"/>
        </w:rPr>
        <w:t>е бульдозер подаёт доби</w:t>
      </w:r>
      <w:r w:rsidRPr="009C627C">
        <w:rPr>
          <w:rFonts w:ascii="Times New Roman" w:eastAsia="Times New Roman" w:hAnsi="Times New Roman"/>
          <w:sz w:val="28"/>
          <w:szCs w:val="28"/>
        </w:rPr>
        <w:t>раемый грунт под ковш экскаватора, откуда он ковшом подаётс</w:t>
      </w:r>
      <w:r w:rsidR="00AF7710">
        <w:rPr>
          <w:rFonts w:ascii="Times New Roman" w:eastAsia="Times New Roman" w:hAnsi="Times New Roman"/>
          <w:sz w:val="28"/>
          <w:szCs w:val="28"/>
        </w:rPr>
        <w:t>я в автомобили-самосвалы или на</w:t>
      </w:r>
      <w:r w:rsidRPr="009C627C">
        <w:rPr>
          <w:rFonts w:ascii="Times New Roman" w:eastAsia="Times New Roman" w:hAnsi="Times New Roman"/>
          <w:sz w:val="28"/>
          <w:szCs w:val="28"/>
        </w:rPr>
        <w:t>вымет.</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Засыпку траншей или пазух фундаментов рекомендуется осуществлять поперечными проходками бульдозера с неповоротным отвалом или продольными проходками универсального бульдозера. Работа бульдозера должна сочетаться с послойным уплотнением грунта в пазухах и траншеях.</w:t>
      </w:r>
    </w:p>
    <w:p w:rsidR="007635FD" w:rsidRPr="009C627C" w:rsidRDefault="007635FD" w:rsidP="007635FD">
      <w:pPr>
        <w:spacing w:after="0" w:line="240" w:lineRule="auto"/>
        <w:ind w:firstLine="709"/>
        <w:jc w:val="both"/>
        <w:rPr>
          <w:rFonts w:ascii="Times New Roman" w:eastAsia="Times New Roman" w:hAnsi="Times New Roman"/>
          <w:bCs/>
          <w:sz w:val="28"/>
          <w:szCs w:val="28"/>
        </w:rPr>
      </w:pPr>
      <w:r w:rsidRPr="009C627C">
        <w:rPr>
          <w:rFonts w:ascii="Times New Roman" w:eastAsia="Times New Roman" w:hAnsi="Times New Roman"/>
          <w:sz w:val="28"/>
          <w:szCs w:val="28"/>
        </w:rPr>
        <w:t xml:space="preserve">Если грунт перемешается на расстояние до </w:t>
      </w:r>
      <w:r w:rsidRPr="009C627C">
        <w:rPr>
          <w:rFonts w:ascii="Times New Roman" w:eastAsia="Times New Roman" w:hAnsi="Times New Roman"/>
          <w:bCs/>
          <w:sz w:val="28"/>
          <w:szCs w:val="28"/>
        </w:rPr>
        <w:t xml:space="preserve">70 </w:t>
      </w:r>
      <w:r w:rsidRPr="009C627C">
        <w:rPr>
          <w:rFonts w:ascii="Times New Roman" w:eastAsia="Times New Roman" w:hAnsi="Times New Roman"/>
          <w:sz w:val="28"/>
          <w:szCs w:val="28"/>
        </w:rPr>
        <w:t>м</w:t>
      </w:r>
      <w:r w:rsidRPr="009C627C">
        <w:rPr>
          <w:rFonts w:ascii="Times New Roman" w:eastAsia="Times New Roman" w:hAnsi="Times New Roman"/>
          <w:bCs/>
          <w:sz w:val="28"/>
          <w:szCs w:val="28"/>
        </w:rPr>
        <w:t xml:space="preserve">, </w:t>
      </w:r>
      <w:r w:rsidRPr="009C627C">
        <w:rPr>
          <w:rFonts w:ascii="Times New Roman" w:eastAsia="Times New Roman" w:hAnsi="Times New Roman"/>
          <w:sz w:val="28"/>
          <w:szCs w:val="28"/>
        </w:rPr>
        <w:t xml:space="preserve">бульдозер возвращается в забой задним ходом без разворота, свыше </w:t>
      </w:r>
      <w:r w:rsidRPr="009C627C">
        <w:rPr>
          <w:rFonts w:ascii="Times New Roman" w:eastAsia="Times New Roman" w:hAnsi="Times New Roman"/>
          <w:bCs/>
          <w:sz w:val="28"/>
          <w:szCs w:val="28"/>
        </w:rPr>
        <w:t xml:space="preserve">70 </w:t>
      </w:r>
      <w:r w:rsidRPr="009C627C">
        <w:rPr>
          <w:rFonts w:ascii="Times New Roman" w:eastAsia="Times New Roman" w:hAnsi="Times New Roman"/>
          <w:sz w:val="28"/>
          <w:szCs w:val="28"/>
        </w:rPr>
        <w:t>м – передним ходом, т.е. с разворотом.</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 xml:space="preserve">Грунты </w:t>
      </w:r>
      <w:r w:rsidRPr="009C627C">
        <w:rPr>
          <w:rFonts w:ascii="Times New Roman" w:eastAsia="Times New Roman" w:hAnsi="Times New Roman"/>
          <w:bCs/>
          <w:sz w:val="28"/>
          <w:szCs w:val="28"/>
        </w:rPr>
        <w:t xml:space="preserve">III </w:t>
      </w:r>
      <w:r w:rsidRPr="009C627C">
        <w:rPr>
          <w:rFonts w:ascii="Times New Roman" w:eastAsia="Times New Roman" w:hAnsi="Times New Roman"/>
          <w:sz w:val="28"/>
          <w:szCs w:val="28"/>
        </w:rPr>
        <w:t>группы и выше</w:t>
      </w:r>
      <w:r w:rsidRPr="009C627C">
        <w:rPr>
          <w:rFonts w:ascii="Times New Roman" w:eastAsia="Times New Roman" w:hAnsi="Times New Roman"/>
          <w:bCs/>
          <w:sz w:val="28"/>
          <w:szCs w:val="28"/>
        </w:rPr>
        <w:t xml:space="preserve">, </w:t>
      </w:r>
      <w:r w:rsidRPr="009C627C">
        <w:rPr>
          <w:rFonts w:ascii="Times New Roman" w:eastAsia="Times New Roman" w:hAnsi="Times New Roman"/>
          <w:sz w:val="28"/>
          <w:szCs w:val="28"/>
        </w:rPr>
        <w:t>а также мёрзлые грунты всех категорий до разработки их бульдозерами должны быть разрыхлены. При этом</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объём разрыхлённого грунта не должен превышать сменной производительности комплекта машин во избежание промерзания и пересыхания</w:t>
      </w:r>
    </w:p>
    <w:p w:rsidR="007635FD" w:rsidRPr="009C627C" w:rsidRDefault="007635FD" w:rsidP="007635FD">
      <w:pPr>
        <w:spacing w:after="0" w:line="240" w:lineRule="auto"/>
        <w:ind w:firstLine="709"/>
        <w:jc w:val="both"/>
        <w:rPr>
          <w:rFonts w:ascii="Times New Roman" w:eastAsia="Times New Roman" w:hAnsi="Times New Roman"/>
          <w:sz w:val="28"/>
          <w:szCs w:val="28"/>
        </w:rPr>
      </w:pPr>
      <w:r w:rsidRPr="009C627C">
        <w:rPr>
          <w:rFonts w:ascii="Times New Roman" w:eastAsia="Times New Roman" w:hAnsi="Times New Roman"/>
          <w:sz w:val="28"/>
          <w:szCs w:val="28"/>
        </w:rPr>
        <w:t>грунта в сухое время и переувлажнения его в дождливую погоду. Плотные, гравелистые и щебеночные грунты следует разрабатывать бульдозерами, снабжёнными отвалами с зубьями на ножах.</w:t>
      </w:r>
    </w:p>
    <w:p w:rsidR="007635FD" w:rsidRPr="009C627C" w:rsidRDefault="007635FD" w:rsidP="007635FD">
      <w:pPr>
        <w:spacing w:after="0" w:line="240" w:lineRule="auto"/>
        <w:rPr>
          <w:rFonts w:ascii="Times New Roman" w:eastAsia="Times New Roman" w:hAnsi="Times New Roman"/>
          <w:sz w:val="28"/>
          <w:szCs w:val="28"/>
        </w:rPr>
      </w:pPr>
    </w:p>
    <w:p w:rsidR="007635FD" w:rsidRPr="009C627C" w:rsidRDefault="007635FD" w:rsidP="007635FD">
      <w:pPr>
        <w:spacing w:after="0" w:line="240" w:lineRule="auto"/>
        <w:ind w:firstLine="709"/>
        <w:rPr>
          <w:rFonts w:ascii="Times New Roman" w:eastAsia="Times New Roman" w:hAnsi="Times New Roman"/>
          <w:sz w:val="28"/>
          <w:szCs w:val="28"/>
        </w:rPr>
      </w:pPr>
      <w:r w:rsidRPr="00952AE0">
        <w:rPr>
          <w:rFonts w:ascii="Times New Roman" w:eastAsia="Times New Roman" w:hAnsi="Times New Roman"/>
          <w:b/>
          <w:sz w:val="28"/>
          <w:szCs w:val="28"/>
        </w:rPr>
        <w:t>Например</w:t>
      </w:r>
      <w:r w:rsidRPr="009C627C">
        <w:rPr>
          <w:rFonts w:ascii="Times New Roman" w:eastAsia="Times New Roman" w:hAnsi="Times New Roman"/>
          <w:sz w:val="28"/>
          <w:szCs w:val="28"/>
        </w:rPr>
        <w:t>, для вертикальной планировки площадки принят бульдозер ДЗ-18 на базе трактора Т-100.</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Объём грунта в плотном теле, срезаемый отвалом бульдозера (м</w:t>
      </w:r>
      <w:r w:rsidRPr="009C627C">
        <w:rPr>
          <w:rFonts w:ascii="Times New Roman" w:eastAsia="Times New Roman" w:hAnsi="Times New Roman"/>
          <w:sz w:val="28"/>
          <w:szCs w:val="28"/>
          <w:vertAlign w:val="superscript"/>
        </w:rPr>
        <w:t>3</w:t>
      </w:r>
      <w:r>
        <w:rPr>
          <w:rFonts w:ascii="Times New Roman" w:eastAsia="Times New Roman" w:hAnsi="Times New Roman"/>
          <w:sz w:val="28"/>
          <w:szCs w:val="28"/>
        </w:rPr>
        <w:t xml:space="preserve">) </w:t>
      </w:r>
      <w:r w:rsidRPr="009C627C">
        <w:rPr>
          <w:rFonts w:ascii="Times New Roman" w:eastAsia="Times New Roman" w:hAnsi="Times New Roman"/>
          <w:sz w:val="28"/>
          <w:szCs w:val="28"/>
        </w:rPr>
        <w:t xml:space="preserve">рассчитываем по формуле: (грунт-глина, </w:t>
      </w:r>
      <w:r w:rsidRPr="009C627C">
        <w:rPr>
          <w:rFonts w:ascii="Times New Roman" w:eastAsia="Times New Roman" w:hAnsi="Times New Roman"/>
          <w:sz w:val="28"/>
          <w:szCs w:val="28"/>
          <w:lang w:val="en-US"/>
        </w:rPr>
        <w:t>II</w:t>
      </w:r>
      <w:r w:rsidRPr="009C627C">
        <w:rPr>
          <w:rFonts w:ascii="Times New Roman" w:eastAsia="Times New Roman" w:hAnsi="Times New Roman"/>
          <w:sz w:val="28"/>
          <w:szCs w:val="28"/>
        </w:rPr>
        <w:t xml:space="preserve"> группа)</w:t>
      </w:r>
    </w:p>
    <w:p w:rsidR="007635FD" w:rsidRPr="009C627C" w:rsidRDefault="007635FD" w:rsidP="007635FD">
      <w:pPr>
        <w:spacing w:after="0" w:line="240" w:lineRule="auto"/>
        <w:ind w:firstLine="709"/>
        <w:jc w:val="center"/>
        <w:rPr>
          <w:rFonts w:ascii="Times New Roman" w:eastAsia="Times New Roman" w:hAnsi="Times New Roman"/>
          <w:sz w:val="28"/>
          <w:szCs w:val="28"/>
        </w:rPr>
      </w:pPr>
      <w:r w:rsidRPr="009C627C">
        <w:rPr>
          <w:rFonts w:ascii="Times New Roman" w:eastAsia="Times New Roman" w:hAnsi="Times New Roman"/>
          <w:sz w:val="28"/>
          <w:szCs w:val="28"/>
          <w:lang w:val="en-US"/>
        </w:rPr>
        <w:t>V</w:t>
      </w:r>
      <w:r w:rsidRPr="009C627C">
        <w:rPr>
          <w:rFonts w:ascii="Times New Roman" w:eastAsia="Times New Roman" w:hAnsi="Times New Roman"/>
          <w:sz w:val="28"/>
          <w:szCs w:val="28"/>
          <w:vertAlign w:val="subscript"/>
        </w:rPr>
        <w:t>г</w:t>
      </w:r>
      <w:r w:rsidRPr="009C627C">
        <w:rPr>
          <w:rFonts w:ascii="Times New Roman" w:eastAsia="Times New Roman" w:hAnsi="Times New Roman"/>
          <w:sz w:val="28"/>
          <w:szCs w:val="28"/>
        </w:rPr>
        <w:t>=</w:t>
      </w:r>
      <m:oMath>
        <m:r>
          <w:rPr>
            <w:rFonts w:ascii="Cambria Math" w:eastAsia="Times New Roman" w:hAnsi="Cambria Math" w:cs="Arial"/>
            <w:sz w:val="28"/>
          </w:rPr>
          <m:t xml:space="preserve"> </m:t>
        </m:r>
        <m:f>
          <m:fPr>
            <m:ctrlPr>
              <w:rPr>
                <w:rFonts w:ascii="Cambria Math" w:eastAsia="Times New Roman" w:hAnsi="Cambria Math" w:cs="Arial"/>
                <w:i/>
                <w:sz w:val="36"/>
              </w:rPr>
            </m:ctrlPr>
          </m:fPr>
          <m:num>
            <m:r>
              <w:rPr>
                <w:rFonts w:ascii="Cambria Math" w:eastAsia="Times New Roman" w:hAnsi="Cambria Math" w:cs="Arial"/>
                <w:sz w:val="36"/>
              </w:rPr>
              <m:t>3,98∙</m:t>
            </m:r>
            <m:sSup>
              <m:sSupPr>
                <m:ctrlPr>
                  <w:rPr>
                    <w:rFonts w:ascii="Cambria Math" w:eastAsia="Times New Roman" w:hAnsi="Cambria Math" w:cs="Arial"/>
                    <w:i/>
                    <w:sz w:val="36"/>
                    <w:lang w:val="en-US"/>
                  </w:rPr>
                </m:ctrlPr>
              </m:sSupPr>
              <m:e>
                <m:r>
                  <w:rPr>
                    <w:rFonts w:ascii="Cambria Math" w:eastAsia="Times New Roman" w:hAnsi="Cambria Math" w:cs="Arial"/>
                    <w:sz w:val="36"/>
                  </w:rPr>
                  <m:t>1</m:t>
                </m:r>
              </m:e>
              <m:sup>
                <m:r>
                  <w:rPr>
                    <w:rFonts w:ascii="Cambria Math" w:eastAsia="Times New Roman" w:hAnsi="Cambria Math" w:cs="Arial"/>
                    <w:sz w:val="36"/>
                  </w:rPr>
                  <m:t>2</m:t>
                </m:r>
              </m:sup>
            </m:sSup>
          </m:num>
          <m:den>
            <m:r>
              <w:rPr>
                <w:rFonts w:ascii="Cambria Math" w:eastAsia="Times New Roman" w:hAnsi="Cambria Math" w:cs="Arial"/>
                <w:sz w:val="36"/>
              </w:rPr>
              <m:t>2∙tg</m:t>
            </m:r>
            <m:sSup>
              <m:sSupPr>
                <m:ctrlPr>
                  <w:rPr>
                    <w:rFonts w:ascii="Cambria Math" w:eastAsia="Times New Roman" w:hAnsi="Cambria Math" w:cs="Arial"/>
                    <w:i/>
                    <w:sz w:val="36"/>
                  </w:rPr>
                </m:ctrlPr>
              </m:sSupPr>
              <m:e>
                <m:r>
                  <w:rPr>
                    <w:rFonts w:ascii="Cambria Math" w:eastAsia="Times New Roman" w:hAnsi="Cambria Math" w:cs="Arial"/>
                    <w:sz w:val="36"/>
                  </w:rPr>
                  <m:t>25</m:t>
                </m:r>
              </m:e>
              <m:sup>
                <m:r>
                  <w:rPr>
                    <w:rFonts w:ascii="Cambria Math" w:eastAsia="Times New Roman" w:hAnsi="Cambria Math" w:cs="Arial"/>
                    <w:sz w:val="36"/>
                  </w:rPr>
                  <m:t>0</m:t>
                </m:r>
              </m:sup>
            </m:sSup>
            <m:r>
              <w:rPr>
                <w:rFonts w:ascii="Cambria Math" w:eastAsia="Times New Roman" w:hAnsi="Cambria Math" w:cs="Arial"/>
                <w:sz w:val="36"/>
              </w:rPr>
              <m:t>∙1,15</m:t>
            </m:r>
          </m:den>
        </m:f>
        <m:r>
          <w:rPr>
            <w:rFonts w:ascii="Cambria Math" w:eastAsia="Times New Roman" w:hAnsi="Cambria Math" w:cs="Arial"/>
            <w:sz w:val="36"/>
          </w:rPr>
          <m:t xml:space="preserve"> </m:t>
        </m:r>
      </m:oMath>
      <w:r w:rsidRPr="009C627C">
        <w:rPr>
          <w:rFonts w:ascii="Times New Roman" w:eastAsia="Times New Roman" w:hAnsi="Times New Roman"/>
          <w:sz w:val="28"/>
          <w:szCs w:val="28"/>
        </w:rPr>
        <w:t>=</w:t>
      </w:r>
      <m:oMath>
        <m:r>
          <w:rPr>
            <w:rFonts w:ascii="Cambria Math" w:eastAsia="Times New Roman" w:hAnsi="Cambria Math" w:cs="Arial"/>
            <w:sz w:val="36"/>
          </w:rPr>
          <m:t xml:space="preserve"> </m:t>
        </m:r>
        <m:f>
          <m:fPr>
            <m:ctrlPr>
              <w:rPr>
                <w:rFonts w:ascii="Cambria Math" w:eastAsia="Times New Roman" w:hAnsi="Cambria Math" w:cs="Arial"/>
                <w:i/>
                <w:sz w:val="36"/>
                <w:lang w:val="en-US"/>
              </w:rPr>
            </m:ctrlPr>
          </m:fPr>
          <m:num>
            <m:r>
              <w:rPr>
                <w:rFonts w:ascii="Cambria Math" w:eastAsia="Times New Roman" w:hAnsi="Cambria Math" w:cs="Arial"/>
                <w:sz w:val="36"/>
              </w:rPr>
              <m:t>3,98</m:t>
            </m:r>
          </m:num>
          <m:den>
            <m:r>
              <w:rPr>
                <w:rFonts w:ascii="Cambria Math" w:eastAsia="Times New Roman" w:hAnsi="Cambria Math" w:cs="Arial"/>
                <w:sz w:val="36"/>
              </w:rPr>
              <m:t>2∙0,466∙1,15</m:t>
            </m:r>
          </m:den>
        </m:f>
      </m:oMath>
      <w:r w:rsidRPr="009C627C">
        <w:rPr>
          <w:rFonts w:ascii="Times New Roman" w:eastAsia="Times New Roman" w:hAnsi="Times New Roman"/>
          <w:sz w:val="28"/>
          <w:szCs w:val="28"/>
        </w:rPr>
        <w:t xml:space="preserve"> = 3,7 м</w:t>
      </w:r>
      <w:r w:rsidRPr="009C627C">
        <w:rPr>
          <w:rFonts w:ascii="Times New Roman" w:eastAsia="Times New Roman" w:hAnsi="Times New Roman"/>
          <w:sz w:val="28"/>
          <w:szCs w:val="28"/>
          <w:vertAlign w:val="superscript"/>
        </w:rPr>
        <w:t>3</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При резании грунта длина пути набора определяется по формуле:</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lang w:val="en-US"/>
        </w:rPr>
        <w:t>L</w:t>
      </w:r>
      <w:r w:rsidRPr="009C627C">
        <w:rPr>
          <w:rFonts w:ascii="Times New Roman" w:hAnsi="Times New Roman"/>
          <w:sz w:val="28"/>
          <w:szCs w:val="28"/>
          <w:vertAlign w:val="subscript"/>
        </w:rPr>
        <w:t>н</w:t>
      </w:r>
      <w:r w:rsidRPr="009C627C">
        <w:rPr>
          <w:rFonts w:ascii="Times New Roman" w:hAnsi="Times New Roman"/>
          <w:sz w:val="28"/>
          <w:szCs w:val="28"/>
        </w:rPr>
        <w:t xml:space="preserve">= </w:t>
      </w:r>
      <m:oMath>
        <m:f>
          <m:fPr>
            <m:ctrlPr>
              <w:rPr>
                <w:rFonts w:ascii="Cambria Math" w:hAnsi="Cambria Math" w:cs="Arial"/>
                <w:i/>
                <w:sz w:val="36"/>
              </w:rPr>
            </m:ctrlPr>
          </m:fPr>
          <m:num>
            <m:r>
              <w:rPr>
                <w:rFonts w:ascii="Cambria Math" w:hAnsi="Cambria Math" w:cs="Arial"/>
                <w:sz w:val="36"/>
              </w:rPr>
              <m:t>2∙3,7</m:t>
            </m:r>
          </m:num>
          <m:den>
            <m:r>
              <w:rPr>
                <w:rFonts w:ascii="Cambria Math" w:hAnsi="Cambria Math" w:cs="Arial"/>
                <w:sz w:val="36"/>
              </w:rPr>
              <m:t>3,98∙0,2</m:t>
            </m:r>
          </m:den>
        </m:f>
      </m:oMath>
      <w:r w:rsidRPr="009C627C">
        <w:rPr>
          <w:rFonts w:ascii="Times New Roman" w:eastAsia="Times New Roman" w:hAnsi="Times New Roman"/>
          <w:sz w:val="28"/>
          <w:szCs w:val="28"/>
        </w:rPr>
        <w:t>= 9,29 м</w:t>
      </w:r>
    </w:p>
    <w:p w:rsidR="00952AE0" w:rsidRDefault="00952AE0" w:rsidP="007635FD">
      <w:pPr>
        <w:spacing w:after="0" w:line="240" w:lineRule="auto"/>
        <w:ind w:firstLine="709"/>
        <w:jc w:val="right"/>
        <w:rPr>
          <w:rFonts w:ascii="Times New Roman" w:hAnsi="Times New Roman"/>
          <w:sz w:val="28"/>
          <w:szCs w:val="28"/>
        </w:rPr>
      </w:pPr>
    </w:p>
    <w:p w:rsidR="00952AE0" w:rsidRDefault="00952AE0" w:rsidP="007635FD">
      <w:pPr>
        <w:spacing w:after="0" w:line="240" w:lineRule="auto"/>
        <w:ind w:firstLine="709"/>
        <w:jc w:val="right"/>
        <w:rPr>
          <w:rFonts w:ascii="Times New Roman" w:hAnsi="Times New Roman"/>
          <w:sz w:val="28"/>
          <w:szCs w:val="28"/>
        </w:rPr>
      </w:pPr>
    </w:p>
    <w:p w:rsidR="00952AE0" w:rsidRDefault="00952AE0" w:rsidP="007635FD">
      <w:pPr>
        <w:spacing w:after="0" w:line="240" w:lineRule="auto"/>
        <w:ind w:firstLine="709"/>
        <w:jc w:val="right"/>
        <w:rPr>
          <w:rFonts w:ascii="Times New Roman" w:hAnsi="Times New Roman"/>
          <w:sz w:val="28"/>
          <w:szCs w:val="28"/>
        </w:rPr>
      </w:pPr>
    </w:p>
    <w:p w:rsidR="007635FD" w:rsidRPr="0003180C" w:rsidRDefault="007635FD" w:rsidP="007635FD">
      <w:pPr>
        <w:spacing w:after="0" w:line="240" w:lineRule="auto"/>
        <w:ind w:firstLine="709"/>
        <w:jc w:val="right"/>
        <w:rPr>
          <w:rFonts w:ascii="Times New Roman" w:hAnsi="Times New Roman"/>
          <w:sz w:val="28"/>
          <w:szCs w:val="28"/>
        </w:rPr>
      </w:pPr>
      <w:r w:rsidRPr="0003180C">
        <w:rPr>
          <w:rFonts w:ascii="Times New Roman" w:hAnsi="Times New Roman"/>
          <w:sz w:val="28"/>
          <w:szCs w:val="28"/>
        </w:rPr>
        <w:t>Таблица</w:t>
      </w:r>
      <w:r w:rsidR="00952AE0">
        <w:rPr>
          <w:rFonts w:ascii="Times New Roman" w:hAnsi="Times New Roman"/>
          <w:sz w:val="28"/>
          <w:szCs w:val="28"/>
        </w:rPr>
        <w:t xml:space="preserve"> 6.2</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Углы естественного откоса грунтов, град.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3"/>
        <w:gridCol w:w="2464"/>
      </w:tblGrid>
      <w:tr w:rsidR="007635FD" w:rsidRPr="009C627C" w:rsidTr="0049316A">
        <w:tc>
          <w:tcPr>
            <w:tcW w:w="2463" w:type="dxa"/>
            <w:vMerge w:val="restart"/>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Грунт</w:t>
            </w:r>
          </w:p>
        </w:tc>
        <w:tc>
          <w:tcPr>
            <w:tcW w:w="7390" w:type="dxa"/>
            <w:gridSpan w:val="3"/>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Состояние грунта</w:t>
            </w:r>
          </w:p>
        </w:tc>
      </w:tr>
      <w:tr w:rsidR="007635FD" w:rsidRPr="009C627C" w:rsidTr="0049316A">
        <w:tc>
          <w:tcPr>
            <w:tcW w:w="2463" w:type="dxa"/>
            <w:vMerge/>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сухой</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влажный</w:t>
            </w:r>
          </w:p>
        </w:tc>
        <w:tc>
          <w:tcPr>
            <w:tcW w:w="2464"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мокрый</w:t>
            </w:r>
          </w:p>
        </w:tc>
      </w:tr>
      <w:tr w:rsidR="007635FD" w:rsidRPr="009C627C" w:rsidTr="0049316A">
        <w:trPr>
          <w:trHeight w:val="654"/>
        </w:trPr>
        <w:tc>
          <w:tcPr>
            <w:tcW w:w="2463"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Песок</w:t>
            </w:r>
          </w:p>
          <w:p w:rsidR="007635FD" w:rsidRPr="009C627C" w:rsidRDefault="007635FD" w:rsidP="0049316A">
            <w:pPr>
              <w:spacing w:after="0" w:line="240" w:lineRule="auto"/>
              <w:rPr>
                <w:rFonts w:ascii="Times New Roman" w:hAnsi="Times New Roman"/>
                <w:sz w:val="28"/>
                <w:szCs w:val="28"/>
                <w:u w:val="single"/>
              </w:rPr>
            </w:pPr>
            <w:r w:rsidRPr="009C627C">
              <w:rPr>
                <w:rFonts w:ascii="Times New Roman" w:hAnsi="Times New Roman"/>
                <w:sz w:val="28"/>
                <w:szCs w:val="28"/>
              </w:rPr>
              <w:t>- мелкий</w:t>
            </w:r>
          </w:p>
        </w:tc>
        <w:tc>
          <w:tcPr>
            <w:tcW w:w="2463" w:type="dxa"/>
            <w:shd w:val="clear" w:color="auto" w:fill="auto"/>
          </w:tcPr>
          <w:p w:rsidR="007635FD" w:rsidRPr="009C627C" w:rsidRDefault="007635FD" w:rsidP="0049316A">
            <w:pPr>
              <w:spacing w:after="0" w:line="240" w:lineRule="auto"/>
              <w:jc w:val="center"/>
              <w:rPr>
                <w:rFonts w:ascii="Times New Roman" w:hAnsi="Times New Roman"/>
                <w:sz w:val="28"/>
                <w:szCs w:val="28"/>
              </w:rPr>
            </w:pPr>
          </w:p>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25</w:t>
            </w:r>
          </w:p>
        </w:tc>
        <w:tc>
          <w:tcPr>
            <w:tcW w:w="2463" w:type="dxa"/>
            <w:shd w:val="clear" w:color="auto" w:fill="auto"/>
          </w:tcPr>
          <w:p w:rsidR="007635FD" w:rsidRPr="009C627C" w:rsidRDefault="007635FD" w:rsidP="0049316A">
            <w:pPr>
              <w:spacing w:after="0" w:line="240" w:lineRule="auto"/>
              <w:jc w:val="center"/>
              <w:rPr>
                <w:rFonts w:ascii="Times New Roman" w:hAnsi="Times New Roman"/>
                <w:sz w:val="28"/>
                <w:szCs w:val="28"/>
              </w:rPr>
            </w:pPr>
          </w:p>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30</w:t>
            </w:r>
          </w:p>
        </w:tc>
        <w:tc>
          <w:tcPr>
            <w:tcW w:w="2464" w:type="dxa"/>
            <w:shd w:val="clear" w:color="auto" w:fill="auto"/>
          </w:tcPr>
          <w:p w:rsidR="007635FD" w:rsidRPr="009C627C" w:rsidRDefault="007635FD" w:rsidP="0049316A">
            <w:pPr>
              <w:spacing w:after="0" w:line="240" w:lineRule="auto"/>
              <w:jc w:val="center"/>
              <w:rPr>
                <w:rFonts w:ascii="Times New Roman" w:hAnsi="Times New Roman"/>
                <w:sz w:val="28"/>
                <w:szCs w:val="28"/>
              </w:rPr>
            </w:pPr>
          </w:p>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20</w:t>
            </w:r>
          </w:p>
        </w:tc>
      </w:tr>
      <w:tr w:rsidR="007635FD" w:rsidRPr="009C627C" w:rsidTr="0049316A">
        <w:tc>
          <w:tcPr>
            <w:tcW w:w="2463"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 средний</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28</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35</w:t>
            </w:r>
          </w:p>
        </w:tc>
        <w:tc>
          <w:tcPr>
            <w:tcW w:w="2464"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25</w:t>
            </w:r>
          </w:p>
        </w:tc>
      </w:tr>
      <w:tr w:rsidR="007635FD" w:rsidRPr="009C627C" w:rsidTr="0049316A">
        <w:tc>
          <w:tcPr>
            <w:tcW w:w="2463"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 крупный</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30</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32</w:t>
            </w:r>
          </w:p>
        </w:tc>
        <w:tc>
          <w:tcPr>
            <w:tcW w:w="2464"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27</w:t>
            </w:r>
          </w:p>
        </w:tc>
      </w:tr>
      <w:tr w:rsidR="007635FD" w:rsidRPr="009C627C" w:rsidTr="0049316A">
        <w:tc>
          <w:tcPr>
            <w:tcW w:w="2463"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Гравий</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40</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40</w:t>
            </w:r>
          </w:p>
        </w:tc>
        <w:tc>
          <w:tcPr>
            <w:tcW w:w="2464"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35</w:t>
            </w:r>
          </w:p>
        </w:tc>
      </w:tr>
      <w:tr w:rsidR="007635FD" w:rsidRPr="009C627C" w:rsidTr="0049316A">
        <w:tc>
          <w:tcPr>
            <w:tcW w:w="2463"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Суглинок</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50</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40</w:t>
            </w:r>
          </w:p>
        </w:tc>
        <w:tc>
          <w:tcPr>
            <w:tcW w:w="2464"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30</w:t>
            </w:r>
          </w:p>
        </w:tc>
      </w:tr>
      <w:tr w:rsidR="007635FD" w:rsidRPr="009C627C" w:rsidTr="0049316A">
        <w:tc>
          <w:tcPr>
            <w:tcW w:w="2463"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Глина</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45</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25</w:t>
            </w:r>
          </w:p>
        </w:tc>
        <w:tc>
          <w:tcPr>
            <w:tcW w:w="2464"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15</w:t>
            </w:r>
          </w:p>
        </w:tc>
      </w:tr>
      <w:tr w:rsidR="007635FD" w:rsidRPr="009C627C" w:rsidTr="0049316A">
        <w:tc>
          <w:tcPr>
            <w:tcW w:w="2463" w:type="dxa"/>
            <w:shd w:val="clear" w:color="auto" w:fill="auto"/>
          </w:tcPr>
          <w:p w:rsidR="007635FD" w:rsidRPr="009C627C" w:rsidRDefault="007635FD" w:rsidP="0049316A">
            <w:pPr>
              <w:spacing w:after="0" w:line="240" w:lineRule="auto"/>
              <w:rPr>
                <w:rFonts w:ascii="Times New Roman" w:hAnsi="Times New Roman"/>
                <w:sz w:val="28"/>
                <w:szCs w:val="28"/>
              </w:rPr>
            </w:pPr>
            <w:r w:rsidRPr="009C627C">
              <w:rPr>
                <w:rFonts w:ascii="Times New Roman" w:hAnsi="Times New Roman"/>
                <w:sz w:val="28"/>
                <w:szCs w:val="28"/>
              </w:rPr>
              <w:t>Торф</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40</w:t>
            </w:r>
          </w:p>
        </w:tc>
        <w:tc>
          <w:tcPr>
            <w:tcW w:w="2463"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25</w:t>
            </w:r>
          </w:p>
        </w:tc>
        <w:tc>
          <w:tcPr>
            <w:tcW w:w="2464" w:type="dxa"/>
            <w:shd w:val="clear" w:color="auto" w:fill="auto"/>
            <w:vAlign w:val="center"/>
          </w:tcPr>
          <w:p w:rsidR="007635FD" w:rsidRPr="009C627C" w:rsidRDefault="007635FD" w:rsidP="0049316A">
            <w:pPr>
              <w:spacing w:after="0" w:line="240" w:lineRule="auto"/>
              <w:jc w:val="center"/>
              <w:rPr>
                <w:rFonts w:ascii="Times New Roman" w:hAnsi="Times New Roman"/>
                <w:sz w:val="28"/>
                <w:szCs w:val="28"/>
              </w:rPr>
            </w:pPr>
            <w:r w:rsidRPr="009C627C">
              <w:rPr>
                <w:rFonts w:ascii="Times New Roman" w:hAnsi="Times New Roman"/>
                <w:sz w:val="28"/>
                <w:szCs w:val="28"/>
              </w:rPr>
              <w:t>14</w:t>
            </w:r>
          </w:p>
        </w:tc>
      </w:tr>
    </w:tbl>
    <w:p w:rsidR="007635FD" w:rsidRPr="009C627C" w:rsidRDefault="007635FD" w:rsidP="007635FD">
      <w:pPr>
        <w:spacing w:after="0" w:line="240" w:lineRule="auto"/>
        <w:ind w:firstLine="709"/>
        <w:rPr>
          <w:rFonts w:ascii="Times New Roman" w:hAnsi="Times New Roman"/>
          <w:sz w:val="28"/>
          <w:szCs w:val="28"/>
        </w:rPr>
      </w:pPr>
    </w:p>
    <w:p w:rsidR="007635FD" w:rsidRDefault="007635FD" w:rsidP="007635FD">
      <w:pPr>
        <w:spacing w:after="0" w:line="240" w:lineRule="auto"/>
        <w:ind w:firstLine="709"/>
        <w:rPr>
          <w:rFonts w:ascii="Times New Roman" w:hAnsi="Times New Roman"/>
          <w:b/>
          <w:sz w:val="28"/>
          <w:szCs w:val="28"/>
        </w:rPr>
      </w:pPr>
      <w:r w:rsidRPr="00A41AF1">
        <w:rPr>
          <w:rFonts w:ascii="Times New Roman" w:hAnsi="Times New Roman"/>
          <w:b/>
          <w:sz w:val="28"/>
          <w:szCs w:val="28"/>
        </w:rPr>
        <w:t>6.3. Выбор и разработка технологических схем разработки котлованов одноковшовыми экскаваторами (проектирование экскаваторного забоя).</w:t>
      </w:r>
    </w:p>
    <w:p w:rsidR="00A41AF1" w:rsidRPr="00A41AF1" w:rsidRDefault="00A41AF1" w:rsidP="007635FD">
      <w:pPr>
        <w:spacing w:after="0" w:line="240" w:lineRule="auto"/>
        <w:ind w:firstLine="709"/>
        <w:rPr>
          <w:rFonts w:ascii="Times New Roman" w:hAnsi="Times New Roman"/>
          <w:b/>
          <w:sz w:val="28"/>
          <w:szCs w:val="28"/>
        </w:rPr>
      </w:pP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6.3.1. Определение вида проходок (</w:t>
      </w:r>
      <w:r w:rsidR="00A327A7">
        <w:rPr>
          <w:rFonts w:ascii="Times New Roman" w:hAnsi="Times New Roman"/>
          <w:sz w:val="28"/>
          <w:szCs w:val="28"/>
        </w:rPr>
        <w:t>лобовая: по прямой, по зигзагу,</w:t>
      </w:r>
      <w:r w:rsidR="00A327A7" w:rsidRPr="00A327A7">
        <w:rPr>
          <w:rFonts w:ascii="Times New Roman" w:hAnsi="Times New Roman"/>
          <w:sz w:val="28"/>
          <w:szCs w:val="28"/>
        </w:rPr>
        <w:t xml:space="preserve"> </w:t>
      </w:r>
      <w:r w:rsidRPr="009C627C">
        <w:rPr>
          <w:rFonts w:ascii="Times New Roman" w:hAnsi="Times New Roman"/>
          <w:sz w:val="28"/>
          <w:szCs w:val="28"/>
        </w:rPr>
        <w:t>уширенная; боковая).</w:t>
      </w:r>
    </w:p>
    <w:p w:rsidR="007635FD" w:rsidRPr="009C627C" w:rsidRDefault="007635FD" w:rsidP="007635FD">
      <w:pPr>
        <w:spacing w:after="0" w:line="240" w:lineRule="auto"/>
        <w:ind w:firstLine="709"/>
        <w:jc w:val="both"/>
        <w:rPr>
          <w:rFonts w:ascii="Times New Roman" w:hAnsi="Times New Roman"/>
          <w:sz w:val="28"/>
          <w:szCs w:val="28"/>
        </w:rPr>
      </w:pPr>
      <w:r w:rsidRPr="00873364">
        <w:rPr>
          <w:rFonts w:ascii="Times New Roman" w:hAnsi="Times New Roman"/>
          <w:b/>
          <w:sz w:val="28"/>
          <w:szCs w:val="28"/>
        </w:rPr>
        <w:t xml:space="preserve">Разработка грунта </w:t>
      </w:r>
      <w:r w:rsidR="00AA74E7" w:rsidRPr="00873364">
        <w:rPr>
          <w:rFonts w:ascii="Times New Roman" w:hAnsi="Times New Roman"/>
          <w:b/>
          <w:sz w:val="28"/>
          <w:szCs w:val="28"/>
        </w:rPr>
        <w:t>экскаватором прямая лопата</w:t>
      </w:r>
      <w:r w:rsidR="00AA74E7">
        <w:rPr>
          <w:rFonts w:ascii="Times New Roman" w:hAnsi="Times New Roman"/>
          <w:sz w:val="28"/>
          <w:szCs w:val="28"/>
        </w:rPr>
        <w:t xml:space="preserve"> </w:t>
      </w:r>
      <w:r w:rsidRPr="009C627C">
        <w:rPr>
          <w:rFonts w:ascii="Times New Roman" w:hAnsi="Times New Roman"/>
          <w:sz w:val="28"/>
          <w:szCs w:val="28"/>
        </w:rPr>
        <w:t>производится боковым и лобовым (тупиковым)</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забоем. При боковом забое транспортные средства располагаются на уровне подошвы забоя или выше его и имеют сквозной проезд, расположенный параллельно пути перемещения экскаватора только на уровне подошвы забоя сзади или сбоку от экскаватора; схема транспортных путей при этом - тупиковая.</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Разработка выемок способом лобового забоя создаёт тяжёлые условия для работы транспорта. Много времени затрачивается на развороты автомашин и подачу их под погрузку задним ходом. Средний угол поворота платформы экскаватора для погрузки грунта в транспортные средства, особенно при работе в узких забоях, может достигать 180°, что увеличивает время рабочего цикла и снижает производительность экскаватора. Поэтому ширину лобового забоя целесообразно увеличить до размеров, в 2,5 – 3,5 раза превышающих наибольший радиус резания грунта экскаватором, и разработку вести путём перемещения экскаватора по зигзагу или поперёк котлована (рис.</w:t>
      </w:r>
      <w:r w:rsidR="00AA74E7">
        <w:rPr>
          <w:rFonts w:ascii="Times New Roman" w:hAnsi="Times New Roman"/>
          <w:sz w:val="28"/>
          <w:szCs w:val="28"/>
        </w:rPr>
        <w:t>6.4</w:t>
      </w:r>
      <w:r w:rsidRPr="009C627C">
        <w:rPr>
          <w:rFonts w:ascii="Times New Roman" w:hAnsi="Times New Roman"/>
          <w:sz w:val="28"/>
          <w:szCs w:val="28"/>
        </w:rPr>
        <w:t>).</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Уширенный лобовой забой улучшает условия подачи транспорта и</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позволяет работать с углом поворота экскаватора в пределах 90 – 110° вместо 180°, что в итоге повышает производительность экскаватора и работающих с ним в комплекте автомобилей-самосвалов.</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Уширенный лобовой забой следу</w:t>
      </w:r>
      <w:r>
        <w:rPr>
          <w:rFonts w:ascii="Times New Roman" w:hAnsi="Times New Roman"/>
          <w:sz w:val="28"/>
          <w:szCs w:val="28"/>
        </w:rPr>
        <w:t>ет применять только в тех случа</w:t>
      </w:r>
      <w:r w:rsidRPr="009C627C">
        <w:rPr>
          <w:rFonts w:ascii="Times New Roman" w:hAnsi="Times New Roman"/>
          <w:sz w:val="28"/>
          <w:szCs w:val="28"/>
        </w:rPr>
        <w:t>ях, когда по местным условиям нельзя применять боковой забой либо</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при устройстве съезда в котлован и отрывке пионерной траншеи. Уширенным лобовым забоем рекомендуется пользоваться также в тех случаях, когда параметры экскаватора позволяют за одну проходку отрыть котлован, в котором можно производить разворот автосамосвалов и уменьшить углы поворота экскаватора на выгрузку.</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производстве работ боковым забоем транспортные пути расположены параллельно оси перемещения экскаватора, что позволяет подавать транспортные средства под погрузку без разворотов и значительно уменьшить угол поворота стрелы экскаватора при погрузке. А это в свою очередь увеличивает производительность экскаватора и работающих с ним транспортных средств.</w:t>
      </w:r>
    </w:p>
    <w:p w:rsidR="007635FD" w:rsidRPr="009C627C" w:rsidRDefault="007635FD" w:rsidP="00373C36">
      <w:pPr>
        <w:spacing w:after="0" w:line="240" w:lineRule="auto"/>
        <w:ind w:firstLine="709"/>
        <w:jc w:val="both"/>
        <w:rPr>
          <w:rFonts w:ascii="Times New Roman" w:hAnsi="Times New Roman"/>
          <w:sz w:val="28"/>
          <w:szCs w:val="28"/>
        </w:rPr>
      </w:pPr>
      <w:r w:rsidRPr="009C627C">
        <w:rPr>
          <w:rFonts w:ascii="Times New Roman" w:hAnsi="Times New Roman"/>
          <w:sz w:val="28"/>
          <w:szCs w:val="28"/>
        </w:rPr>
        <w:t>В широких выемках (котлованах), разрабатываемых несколькими</w:t>
      </w:r>
    </w:p>
    <w:p w:rsidR="007635FD" w:rsidRPr="009C627C" w:rsidRDefault="007635FD" w:rsidP="00373C36">
      <w:pPr>
        <w:spacing w:after="0" w:line="240" w:lineRule="auto"/>
        <w:jc w:val="both"/>
        <w:rPr>
          <w:rFonts w:ascii="Times New Roman" w:hAnsi="Times New Roman"/>
          <w:sz w:val="28"/>
          <w:szCs w:val="28"/>
        </w:rPr>
      </w:pPr>
      <w:r w:rsidRPr="009C627C">
        <w:rPr>
          <w:rFonts w:ascii="Times New Roman" w:hAnsi="Times New Roman"/>
          <w:sz w:val="28"/>
          <w:szCs w:val="28"/>
        </w:rPr>
        <w:t>проходками, лобовым уширенным забоем выполняется лишь пионерная</w:t>
      </w:r>
    </w:p>
    <w:p w:rsidR="00A41AF1" w:rsidRDefault="007635FD" w:rsidP="00373C36">
      <w:pPr>
        <w:spacing w:after="0" w:line="240" w:lineRule="auto"/>
        <w:jc w:val="both"/>
        <w:rPr>
          <w:rFonts w:ascii="Times New Roman" w:hAnsi="Times New Roman"/>
          <w:sz w:val="28"/>
          <w:szCs w:val="28"/>
        </w:rPr>
      </w:pPr>
      <w:r w:rsidRPr="009C627C">
        <w:rPr>
          <w:rFonts w:ascii="Times New Roman" w:hAnsi="Times New Roman"/>
          <w:sz w:val="28"/>
          <w:szCs w:val="28"/>
        </w:rPr>
        <w:t>траншея, а вся дальнейшая разработка грунта в выемке, как правило, производится способом бокового забоя.</w:t>
      </w:r>
    </w:p>
    <w:p w:rsidR="007635FD" w:rsidRPr="009C627C" w:rsidRDefault="00B362B1" w:rsidP="00AA74E7">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3632" behindDoc="1" locked="0" layoutInCell="1" allowOverlap="1">
            <wp:simplePos x="0" y="0"/>
            <wp:positionH relativeFrom="column">
              <wp:posOffset>506730</wp:posOffset>
            </wp:positionH>
            <wp:positionV relativeFrom="paragraph">
              <wp:posOffset>95250</wp:posOffset>
            </wp:positionV>
            <wp:extent cx="5028565" cy="7184390"/>
            <wp:effectExtent l="19050" t="0" r="635" b="0"/>
            <wp:wrapNone/>
            <wp:docPr id="14" name="Рисунок 6" descr="Описание: F:\DCIM\138SSCAM\SDC1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F:\DCIM\138SSCAM\SDC14990.JPG"/>
                    <pic:cNvPicPr>
                      <a:picLocks noChangeAspect="1" noChangeArrowheads="1"/>
                    </pic:cNvPicPr>
                  </pic:nvPicPr>
                  <pic:blipFill>
                    <a:blip r:embed="rId25">
                      <a:grayscl/>
                      <a:biLevel thresh="50000"/>
                    </a:blip>
                    <a:srcRect/>
                    <a:stretch>
                      <a:fillRect/>
                    </a:stretch>
                  </pic:blipFill>
                  <pic:spPr bwMode="auto">
                    <a:xfrm>
                      <a:off x="0" y="0"/>
                      <a:ext cx="5028565" cy="718439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Default="007635FD" w:rsidP="007635FD">
      <w:pPr>
        <w:spacing w:after="0" w:line="240" w:lineRule="auto"/>
        <w:ind w:firstLine="709"/>
        <w:jc w:val="center"/>
        <w:rPr>
          <w:rFonts w:ascii="Times New Roman" w:hAnsi="Times New Roman"/>
          <w:sz w:val="28"/>
          <w:szCs w:val="28"/>
        </w:rPr>
      </w:pPr>
    </w:p>
    <w:p w:rsidR="007635FD" w:rsidRDefault="007635FD" w:rsidP="007635FD">
      <w:pPr>
        <w:spacing w:after="0" w:line="240" w:lineRule="auto"/>
        <w:ind w:firstLine="709"/>
        <w:jc w:val="center"/>
        <w:rPr>
          <w:rFonts w:ascii="Times New Roman" w:hAnsi="Times New Roman"/>
          <w:sz w:val="28"/>
          <w:szCs w:val="28"/>
        </w:rPr>
      </w:pPr>
    </w:p>
    <w:p w:rsidR="007635FD" w:rsidRDefault="007635FD" w:rsidP="007635FD">
      <w:pPr>
        <w:spacing w:after="0" w:line="240" w:lineRule="auto"/>
        <w:ind w:firstLine="709"/>
        <w:jc w:val="center"/>
        <w:rPr>
          <w:rFonts w:ascii="Times New Roman" w:hAnsi="Times New Roman"/>
          <w:sz w:val="28"/>
          <w:szCs w:val="28"/>
        </w:rPr>
      </w:pPr>
    </w:p>
    <w:p w:rsidR="007635FD" w:rsidRDefault="007635FD" w:rsidP="007635FD">
      <w:pPr>
        <w:spacing w:after="0" w:line="240" w:lineRule="auto"/>
        <w:ind w:firstLine="709"/>
        <w:jc w:val="center"/>
        <w:rPr>
          <w:rFonts w:ascii="Times New Roman" w:hAnsi="Times New Roman"/>
          <w:sz w:val="28"/>
          <w:szCs w:val="28"/>
        </w:rPr>
      </w:pPr>
    </w:p>
    <w:p w:rsidR="007635FD" w:rsidRDefault="007635FD" w:rsidP="007635FD">
      <w:pPr>
        <w:spacing w:after="0" w:line="240" w:lineRule="auto"/>
        <w:ind w:firstLine="709"/>
        <w:jc w:val="center"/>
        <w:rPr>
          <w:rFonts w:ascii="Times New Roman" w:hAnsi="Times New Roman"/>
          <w:sz w:val="28"/>
          <w:szCs w:val="28"/>
        </w:rPr>
      </w:pPr>
    </w:p>
    <w:p w:rsidR="00AA74E7" w:rsidRDefault="00AA74E7" w:rsidP="007635FD">
      <w:pPr>
        <w:spacing w:after="0" w:line="240" w:lineRule="auto"/>
        <w:ind w:firstLine="709"/>
        <w:jc w:val="center"/>
        <w:rPr>
          <w:rFonts w:ascii="Times New Roman" w:hAnsi="Times New Roman"/>
          <w:sz w:val="28"/>
          <w:szCs w:val="28"/>
        </w:rPr>
      </w:pPr>
    </w:p>
    <w:p w:rsidR="00AA74E7" w:rsidRDefault="00AA74E7" w:rsidP="007635FD">
      <w:pPr>
        <w:spacing w:after="0" w:line="240" w:lineRule="auto"/>
        <w:ind w:firstLine="709"/>
        <w:jc w:val="center"/>
        <w:rPr>
          <w:rFonts w:ascii="Times New Roman" w:hAnsi="Times New Roman"/>
          <w:sz w:val="28"/>
          <w:szCs w:val="28"/>
        </w:rPr>
      </w:pPr>
    </w:p>
    <w:p w:rsidR="00AA74E7" w:rsidRDefault="00AA74E7" w:rsidP="007635FD">
      <w:pPr>
        <w:spacing w:after="0" w:line="240" w:lineRule="auto"/>
        <w:ind w:firstLine="709"/>
        <w:jc w:val="center"/>
        <w:rPr>
          <w:rFonts w:ascii="Times New Roman" w:hAnsi="Times New Roman"/>
          <w:sz w:val="28"/>
          <w:szCs w:val="28"/>
        </w:rPr>
      </w:pPr>
    </w:p>
    <w:p w:rsidR="00AA74E7" w:rsidRDefault="00AA74E7" w:rsidP="007635FD">
      <w:pPr>
        <w:spacing w:after="0" w:line="240" w:lineRule="auto"/>
        <w:ind w:firstLine="709"/>
        <w:jc w:val="center"/>
        <w:rPr>
          <w:rFonts w:ascii="Times New Roman" w:hAnsi="Times New Roman"/>
          <w:sz w:val="28"/>
          <w:szCs w:val="28"/>
        </w:rPr>
      </w:pPr>
    </w:p>
    <w:p w:rsidR="007635FD" w:rsidRPr="009C627C" w:rsidRDefault="007635FD" w:rsidP="00AA74E7">
      <w:pPr>
        <w:spacing w:after="0" w:line="240" w:lineRule="auto"/>
        <w:ind w:firstLine="709"/>
        <w:jc w:val="both"/>
        <w:rPr>
          <w:rFonts w:ascii="Times New Roman" w:hAnsi="Times New Roman"/>
          <w:sz w:val="28"/>
          <w:szCs w:val="28"/>
        </w:rPr>
      </w:pPr>
      <w:r w:rsidRPr="009C627C">
        <w:rPr>
          <w:rFonts w:ascii="Times New Roman" w:hAnsi="Times New Roman"/>
          <w:sz w:val="28"/>
          <w:szCs w:val="28"/>
        </w:rPr>
        <w:t xml:space="preserve">Рис. </w:t>
      </w:r>
      <w:r w:rsidR="00D93291">
        <w:rPr>
          <w:rFonts w:ascii="Times New Roman" w:hAnsi="Times New Roman"/>
          <w:sz w:val="28"/>
          <w:szCs w:val="28"/>
        </w:rPr>
        <w:t xml:space="preserve">6.4. </w:t>
      </w:r>
      <w:r w:rsidRPr="009C627C">
        <w:rPr>
          <w:rFonts w:ascii="Times New Roman" w:hAnsi="Times New Roman"/>
          <w:sz w:val="28"/>
          <w:szCs w:val="28"/>
        </w:rPr>
        <w:t>Разработка грунта экскаватором прямая лопата:</w:t>
      </w:r>
    </w:p>
    <w:p w:rsidR="007635FD" w:rsidRDefault="007635FD" w:rsidP="00AA74E7">
      <w:pPr>
        <w:spacing w:after="0" w:line="240" w:lineRule="auto"/>
        <w:jc w:val="both"/>
        <w:rPr>
          <w:rFonts w:ascii="Times New Roman" w:hAnsi="Times New Roman"/>
          <w:sz w:val="28"/>
          <w:szCs w:val="28"/>
        </w:rPr>
      </w:pPr>
      <w:r w:rsidRPr="009C627C">
        <w:rPr>
          <w:rFonts w:ascii="Times New Roman" w:hAnsi="Times New Roman"/>
          <w:sz w:val="28"/>
          <w:szCs w:val="28"/>
        </w:rPr>
        <w:t>а) лобовая проходка с односторонней</w:t>
      </w:r>
      <w:r>
        <w:rPr>
          <w:rFonts w:ascii="Times New Roman" w:hAnsi="Times New Roman"/>
          <w:sz w:val="28"/>
          <w:szCs w:val="28"/>
        </w:rPr>
        <w:t xml:space="preserve"> погрузкой грунта в автосамосва</w:t>
      </w:r>
      <w:r w:rsidRPr="009C627C">
        <w:rPr>
          <w:rFonts w:ascii="Times New Roman" w:hAnsi="Times New Roman"/>
          <w:sz w:val="28"/>
          <w:szCs w:val="28"/>
        </w:rPr>
        <w:t>лы;</w:t>
      </w:r>
    </w:p>
    <w:p w:rsidR="007635FD" w:rsidRDefault="007635FD" w:rsidP="00AA74E7">
      <w:pPr>
        <w:spacing w:after="0" w:line="240" w:lineRule="auto"/>
        <w:jc w:val="both"/>
        <w:rPr>
          <w:rFonts w:ascii="Times New Roman" w:hAnsi="Times New Roman"/>
          <w:sz w:val="28"/>
          <w:szCs w:val="28"/>
        </w:rPr>
      </w:pPr>
      <w:r w:rsidRPr="009C627C">
        <w:rPr>
          <w:rFonts w:ascii="Times New Roman" w:hAnsi="Times New Roman"/>
          <w:sz w:val="28"/>
          <w:szCs w:val="28"/>
        </w:rPr>
        <w:t>б) лобовая проходка с двусторонн</w:t>
      </w:r>
      <w:r>
        <w:rPr>
          <w:rFonts w:ascii="Times New Roman" w:hAnsi="Times New Roman"/>
          <w:sz w:val="28"/>
          <w:szCs w:val="28"/>
        </w:rPr>
        <w:t>ей погрузкой грунта в автосамос</w:t>
      </w:r>
      <w:r w:rsidRPr="009C627C">
        <w:rPr>
          <w:rFonts w:ascii="Times New Roman" w:hAnsi="Times New Roman"/>
          <w:sz w:val="28"/>
          <w:szCs w:val="28"/>
        </w:rPr>
        <w:t xml:space="preserve">валы; </w:t>
      </w:r>
    </w:p>
    <w:p w:rsidR="007635FD" w:rsidRDefault="007635FD" w:rsidP="00AA74E7">
      <w:pPr>
        <w:spacing w:after="0" w:line="240" w:lineRule="auto"/>
        <w:jc w:val="both"/>
        <w:rPr>
          <w:rFonts w:ascii="Times New Roman" w:hAnsi="Times New Roman"/>
          <w:sz w:val="28"/>
          <w:szCs w:val="28"/>
        </w:rPr>
      </w:pPr>
      <w:r w:rsidRPr="009C627C">
        <w:rPr>
          <w:rFonts w:ascii="Times New Roman" w:hAnsi="Times New Roman"/>
          <w:sz w:val="28"/>
          <w:szCs w:val="28"/>
        </w:rPr>
        <w:t>в) лобовая проходка с перемещением экскаватора по зигзагу;</w:t>
      </w:r>
    </w:p>
    <w:p w:rsidR="007635FD" w:rsidRPr="009C627C" w:rsidRDefault="007635FD" w:rsidP="00AA74E7">
      <w:pPr>
        <w:spacing w:after="0" w:line="240" w:lineRule="auto"/>
        <w:jc w:val="both"/>
        <w:rPr>
          <w:rFonts w:ascii="Times New Roman" w:hAnsi="Times New Roman"/>
          <w:sz w:val="28"/>
          <w:szCs w:val="28"/>
        </w:rPr>
      </w:pPr>
      <w:r w:rsidRPr="009C627C">
        <w:rPr>
          <w:rFonts w:ascii="Times New Roman" w:hAnsi="Times New Roman"/>
          <w:sz w:val="28"/>
          <w:szCs w:val="28"/>
        </w:rPr>
        <w:t>г) уширенная проходка с перемещением экскаватора поперёк котлована.</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При расчётах необходимо следовать рекомендациям, а именно:</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а) при </w:t>
      </w:r>
      <w:r w:rsidRPr="009C627C">
        <w:rPr>
          <w:rFonts w:ascii="Times New Roman" w:hAnsi="Times New Roman"/>
          <w:sz w:val="28"/>
          <w:szCs w:val="28"/>
          <w:lang w:val="en-US"/>
        </w:rPr>
        <w:t>B</w:t>
      </w:r>
      <w:r w:rsidRPr="009C627C">
        <w:rPr>
          <w:rFonts w:ascii="Times New Roman" w:hAnsi="Times New Roman"/>
          <w:sz w:val="28"/>
          <w:szCs w:val="28"/>
          <w:lang w:val="en-US"/>
        </w:rPr>
        <w:sym w:font="Symbol" w:char="F0A3"/>
      </w:r>
      <w:r w:rsidRPr="009C627C">
        <w:rPr>
          <w:rFonts w:ascii="Times New Roman" w:hAnsi="Times New Roman"/>
          <w:sz w:val="28"/>
          <w:szCs w:val="28"/>
        </w:rPr>
        <w:t>1,5</w:t>
      </w:r>
      <w:r w:rsidRPr="009C627C">
        <w:rPr>
          <w:rFonts w:ascii="Times New Roman" w:hAnsi="Times New Roman"/>
          <w:sz w:val="28"/>
          <w:szCs w:val="28"/>
          <w:lang w:val="en-US"/>
        </w:rPr>
        <w:t>R</w:t>
      </w:r>
      <w:r w:rsidRPr="009C627C">
        <w:rPr>
          <w:rFonts w:ascii="Times New Roman" w:hAnsi="Times New Roman"/>
          <w:sz w:val="28"/>
          <w:szCs w:val="28"/>
        </w:rPr>
        <w:t xml:space="preserve"> – лобовая проходка с односторонней погрузкой грунта в транспорт, рис. </w:t>
      </w:r>
      <w:r w:rsidR="00AA74E7">
        <w:rPr>
          <w:rFonts w:ascii="Times New Roman" w:hAnsi="Times New Roman"/>
          <w:sz w:val="28"/>
          <w:szCs w:val="28"/>
        </w:rPr>
        <w:t>6.4</w:t>
      </w:r>
      <w:r w:rsidR="00594FEF">
        <w:rPr>
          <w:rFonts w:ascii="Times New Roman" w:hAnsi="Times New Roman"/>
          <w:sz w:val="28"/>
          <w:szCs w:val="28"/>
        </w:rPr>
        <w:t>а</w:t>
      </w:r>
      <w:r w:rsidRPr="009C627C">
        <w:rPr>
          <w:rFonts w:ascii="Times New Roman" w:hAnsi="Times New Roman"/>
          <w:sz w:val="28"/>
          <w:szCs w:val="28"/>
        </w:rPr>
        <w:t>.</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б) при 1,5</w:t>
      </w:r>
      <w:r w:rsidRPr="009C627C">
        <w:rPr>
          <w:rFonts w:ascii="Times New Roman" w:hAnsi="Times New Roman"/>
          <w:sz w:val="28"/>
          <w:szCs w:val="28"/>
          <w:lang w:val="en-US"/>
        </w:rPr>
        <w:t>R</w:t>
      </w:r>
      <w:r w:rsidRPr="009C627C">
        <w:rPr>
          <w:rFonts w:ascii="Times New Roman" w:hAnsi="Times New Roman"/>
          <w:sz w:val="28"/>
          <w:szCs w:val="28"/>
          <w:lang w:val="en-US"/>
        </w:rPr>
        <w:sym w:font="Symbol" w:char="F0A3"/>
      </w:r>
      <w:r w:rsidRPr="009C627C">
        <w:rPr>
          <w:rFonts w:ascii="Times New Roman" w:hAnsi="Times New Roman"/>
          <w:sz w:val="28"/>
          <w:szCs w:val="28"/>
          <w:lang w:val="en-US"/>
        </w:rPr>
        <w:t>B</w:t>
      </w:r>
      <w:r w:rsidRPr="009C627C">
        <w:rPr>
          <w:rFonts w:ascii="Times New Roman" w:hAnsi="Times New Roman"/>
          <w:sz w:val="28"/>
          <w:szCs w:val="28"/>
          <w:lang w:val="en-US"/>
        </w:rPr>
        <w:sym w:font="Symbol" w:char="F0A3"/>
      </w:r>
      <w:r w:rsidRPr="009C627C">
        <w:rPr>
          <w:rFonts w:ascii="Times New Roman" w:hAnsi="Times New Roman"/>
          <w:sz w:val="28"/>
          <w:szCs w:val="28"/>
        </w:rPr>
        <w:t>1,8</w:t>
      </w:r>
      <w:r w:rsidRPr="009C627C">
        <w:rPr>
          <w:rFonts w:ascii="Times New Roman" w:hAnsi="Times New Roman"/>
          <w:sz w:val="28"/>
          <w:szCs w:val="28"/>
          <w:lang w:val="en-US"/>
        </w:rPr>
        <w:t>R</w:t>
      </w:r>
      <w:r w:rsidRPr="009C627C">
        <w:rPr>
          <w:rFonts w:ascii="Times New Roman" w:hAnsi="Times New Roman"/>
          <w:sz w:val="28"/>
          <w:szCs w:val="28"/>
        </w:rPr>
        <w:t xml:space="preserve"> – с двухсторонней подачей транспортных средств, рис. </w:t>
      </w:r>
      <w:r w:rsidR="00594FEF">
        <w:rPr>
          <w:rFonts w:ascii="Times New Roman" w:hAnsi="Times New Roman"/>
          <w:sz w:val="28"/>
          <w:szCs w:val="28"/>
        </w:rPr>
        <w:t xml:space="preserve">6.4 </w:t>
      </w:r>
      <w:r w:rsidRPr="009C627C">
        <w:rPr>
          <w:rFonts w:ascii="Times New Roman" w:hAnsi="Times New Roman"/>
          <w:sz w:val="28"/>
          <w:szCs w:val="28"/>
        </w:rPr>
        <w:t>б.</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Наибольшая ширина лобовой проходки составит</w:t>
      </w:r>
    </w:p>
    <w:p w:rsidR="007635FD" w:rsidRPr="009C627C" w:rsidRDefault="007635FD" w:rsidP="008F0CD9">
      <w:pPr>
        <w:spacing w:after="0" w:line="240" w:lineRule="auto"/>
        <w:ind w:left="2831" w:firstLine="709"/>
        <w:jc w:val="center"/>
        <w:rPr>
          <w:rFonts w:ascii="Times New Roman" w:eastAsia="Times New Roman" w:hAnsi="Times New Roman"/>
          <w:sz w:val="28"/>
          <w:szCs w:val="28"/>
        </w:rPr>
      </w:pPr>
      <w:r w:rsidRPr="009C627C">
        <w:rPr>
          <w:rFonts w:ascii="Times New Roman" w:hAnsi="Times New Roman"/>
          <w:sz w:val="28"/>
          <w:szCs w:val="28"/>
          <w:lang w:val="en-US"/>
        </w:rPr>
        <w:t>B</w:t>
      </w:r>
      <w:r w:rsidRPr="009C627C">
        <w:rPr>
          <w:rFonts w:ascii="Times New Roman" w:hAnsi="Times New Roman"/>
          <w:sz w:val="28"/>
          <w:szCs w:val="28"/>
          <w:lang w:val="en-US"/>
        </w:rPr>
        <w:sym w:font="Symbol" w:char="F0A3"/>
      </w:r>
      <w:r w:rsidRPr="009C627C">
        <w:rPr>
          <w:rFonts w:ascii="Times New Roman" w:hAnsi="Times New Roman"/>
          <w:sz w:val="28"/>
          <w:szCs w:val="28"/>
        </w:rPr>
        <w:t>2</w:t>
      </w:r>
      <m:oMath>
        <m:r>
          <w:rPr>
            <w:rFonts w:ascii="Cambria Math" w:hAnsi="Cambria Math" w:cs="Arial"/>
            <w:sz w:val="28"/>
          </w:rPr>
          <m:t xml:space="preserve">∙ </m:t>
        </m:r>
        <m:rad>
          <m:radPr>
            <m:degHide m:val="on"/>
            <m:ctrlPr>
              <w:rPr>
                <w:rFonts w:ascii="Cambria Math" w:hAnsi="Cambria Math" w:cs="Arial"/>
                <w:i/>
                <w:sz w:val="28"/>
                <w:lang w:val="en-US"/>
              </w:rPr>
            </m:ctrlPr>
          </m:radPr>
          <m:deg/>
          <m:e>
            <m:sSubSup>
              <m:sSubSupPr>
                <m:ctrlPr>
                  <w:rPr>
                    <w:rFonts w:ascii="Cambria Math" w:hAnsi="Cambria Math" w:cs="Arial"/>
                    <w:i/>
                    <w:sz w:val="28"/>
                    <w:lang w:val="en-US"/>
                  </w:rPr>
                </m:ctrlPr>
              </m:sSubSupPr>
              <m:e>
                <m:r>
                  <w:rPr>
                    <w:rFonts w:ascii="Cambria Math" w:hAnsi="Cambria Math" w:cs="Arial"/>
                    <w:sz w:val="28"/>
                    <w:lang w:val="en-US"/>
                  </w:rPr>
                  <m:t>R</m:t>
                </m:r>
              </m:e>
              <m:sub>
                <m:r>
                  <w:rPr>
                    <w:rFonts w:ascii="Cambria Math" w:hAnsi="Cambria Math" w:cs="Arial"/>
                    <w:sz w:val="28"/>
                  </w:rPr>
                  <m:t>опт</m:t>
                </m:r>
              </m:sub>
              <m:sup>
                <m:r>
                  <w:rPr>
                    <w:rFonts w:ascii="Cambria Math" w:hAnsi="Cambria Math" w:cs="Arial"/>
                    <w:sz w:val="28"/>
                  </w:rPr>
                  <m:t>2</m:t>
                </m:r>
              </m:sup>
            </m:sSubSup>
            <m:r>
              <w:rPr>
                <w:rFonts w:ascii="Cambria Math" w:hAnsi="Cambria Math" w:cs="Arial"/>
                <w:sz w:val="28"/>
              </w:rPr>
              <m:t>-</m:t>
            </m:r>
            <m:sSubSup>
              <m:sSubSupPr>
                <m:ctrlPr>
                  <w:rPr>
                    <w:rFonts w:ascii="Cambria Math" w:hAnsi="Cambria Math" w:cs="Arial"/>
                    <w:i/>
                    <w:sz w:val="28"/>
                    <w:lang w:val="en-US"/>
                  </w:rPr>
                </m:ctrlPr>
              </m:sSubSupPr>
              <m:e>
                <m:r>
                  <w:rPr>
                    <w:rFonts w:ascii="Cambria Math" w:hAnsi="Cambria Math" w:cs="Arial"/>
                    <w:sz w:val="28"/>
                    <w:lang w:val="en-US"/>
                  </w:rPr>
                  <m:t>l</m:t>
                </m:r>
              </m:e>
              <m:sub>
                <m:r>
                  <w:rPr>
                    <w:rFonts w:ascii="Cambria Math" w:hAnsi="Cambria Math" w:cs="Arial"/>
                    <w:sz w:val="28"/>
                    <w:lang w:val="en-US"/>
                  </w:rPr>
                  <m:t>n</m:t>
                </m:r>
                <m:r>
                  <w:rPr>
                    <w:rFonts w:ascii="Cambria Math" w:hAnsi="Cambria Math" w:cs="Arial"/>
                    <w:sz w:val="28"/>
                  </w:rPr>
                  <m:t>.</m:t>
                </m:r>
              </m:sub>
              <m:sup>
                <m:r>
                  <w:rPr>
                    <w:rFonts w:ascii="Cambria Math" w:hAnsi="Cambria Math" w:cs="Arial"/>
                    <w:sz w:val="28"/>
                  </w:rPr>
                  <m:t>2</m:t>
                </m:r>
              </m:sup>
            </m:sSubSup>
          </m:e>
        </m:rad>
      </m:oMath>
      <w:r w:rsidRPr="009C627C">
        <w:rPr>
          <w:rFonts w:ascii="Times New Roman" w:eastAsia="Times New Roman" w:hAnsi="Times New Roman"/>
          <w:sz w:val="28"/>
          <w:szCs w:val="28"/>
        </w:rPr>
        <w:t>,</w:t>
      </w:r>
      <w:r w:rsidR="008F0CD9">
        <w:rPr>
          <w:rFonts w:ascii="Times New Roman" w:eastAsia="Times New Roman" w:hAnsi="Times New Roman"/>
          <w:sz w:val="28"/>
          <w:szCs w:val="28"/>
        </w:rPr>
        <w:tab/>
      </w:r>
      <w:r w:rsidR="008F0CD9">
        <w:rPr>
          <w:rFonts w:ascii="Times New Roman" w:eastAsia="Times New Roman" w:hAnsi="Times New Roman"/>
          <w:sz w:val="28"/>
          <w:szCs w:val="28"/>
        </w:rPr>
        <w:tab/>
      </w:r>
      <w:r w:rsidR="008F0CD9">
        <w:rPr>
          <w:rFonts w:ascii="Times New Roman" w:eastAsia="Times New Roman" w:hAnsi="Times New Roman"/>
          <w:sz w:val="28"/>
          <w:szCs w:val="28"/>
        </w:rPr>
        <w:tab/>
      </w:r>
      <w:r w:rsidR="008F0CD9">
        <w:rPr>
          <w:rFonts w:ascii="Times New Roman" w:eastAsia="Times New Roman" w:hAnsi="Times New Roman"/>
          <w:sz w:val="28"/>
          <w:szCs w:val="28"/>
        </w:rPr>
        <w:tab/>
      </w:r>
      <w:r w:rsidR="008F0CD9">
        <w:rPr>
          <w:rFonts w:ascii="Times New Roman" w:eastAsia="Times New Roman" w:hAnsi="Times New Roman"/>
          <w:sz w:val="28"/>
          <w:szCs w:val="28"/>
        </w:rPr>
        <w:tab/>
        <w:t>(6.5)</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 xml:space="preserve">где </w:t>
      </w:r>
      <w:r w:rsidRPr="009C627C">
        <w:rPr>
          <w:rFonts w:ascii="Times New Roman" w:eastAsia="Times New Roman" w:hAnsi="Times New Roman"/>
          <w:sz w:val="28"/>
          <w:szCs w:val="28"/>
          <w:lang w:val="en-US"/>
        </w:rPr>
        <w:t>R</w:t>
      </w:r>
      <w:r w:rsidRPr="009C627C">
        <w:rPr>
          <w:rFonts w:ascii="Times New Roman" w:eastAsia="Times New Roman" w:hAnsi="Times New Roman"/>
          <w:sz w:val="28"/>
          <w:szCs w:val="28"/>
          <w:vertAlign w:val="subscript"/>
        </w:rPr>
        <w:t>оп</w:t>
      </w:r>
      <w:r w:rsidRPr="009C627C">
        <w:rPr>
          <w:rFonts w:ascii="Times New Roman" w:eastAsia="Times New Roman" w:hAnsi="Times New Roman"/>
          <w:sz w:val="28"/>
          <w:szCs w:val="28"/>
        </w:rPr>
        <w:t xml:space="preserve">. – оптимальный радиус резания, принимаемый равным от  </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0,8 до 0,9 наибольшего радиуса резания;</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 xml:space="preserve">        </w:t>
      </w:r>
      <w:r w:rsidRPr="009C627C">
        <w:rPr>
          <w:rFonts w:ascii="Times New Roman" w:eastAsia="Times New Roman" w:hAnsi="Times New Roman"/>
          <w:sz w:val="28"/>
          <w:szCs w:val="28"/>
          <w:lang w:val="en-US"/>
        </w:rPr>
        <w:t>l</w:t>
      </w:r>
      <w:r w:rsidRPr="009C627C">
        <w:rPr>
          <w:rFonts w:ascii="Times New Roman" w:eastAsia="Times New Roman" w:hAnsi="Times New Roman"/>
          <w:sz w:val="28"/>
          <w:szCs w:val="28"/>
          <w:vertAlign w:val="subscript"/>
          <w:lang w:val="en-US"/>
        </w:rPr>
        <w:t>n</w:t>
      </w:r>
      <w:r w:rsidRPr="009C627C">
        <w:rPr>
          <w:rFonts w:ascii="Times New Roman" w:eastAsia="Times New Roman" w:hAnsi="Times New Roman"/>
          <w:sz w:val="28"/>
          <w:szCs w:val="28"/>
        </w:rPr>
        <w:t xml:space="preserve"> – длина рабочей передвижки экскаватора, принимается </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равной 0,75 длин рукояти экскаватора или 2м.</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в) при 2</w:t>
      </w:r>
      <w:r w:rsidRPr="009C627C">
        <w:rPr>
          <w:rFonts w:ascii="Times New Roman" w:eastAsia="Times New Roman" w:hAnsi="Times New Roman"/>
          <w:sz w:val="28"/>
          <w:szCs w:val="28"/>
          <w:lang w:val="en-US"/>
        </w:rPr>
        <w:t>R</w:t>
      </w:r>
      <w:r w:rsidRPr="009C627C">
        <w:rPr>
          <w:rFonts w:ascii="Times New Roman" w:eastAsia="Times New Roman" w:hAnsi="Times New Roman"/>
          <w:sz w:val="28"/>
          <w:szCs w:val="28"/>
          <w:lang w:val="en-US"/>
        </w:rPr>
        <w:sym w:font="Symbol" w:char="F0A3"/>
      </w:r>
      <w:r w:rsidRPr="009C627C">
        <w:rPr>
          <w:rFonts w:ascii="Times New Roman" w:eastAsia="Times New Roman" w:hAnsi="Times New Roman"/>
          <w:sz w:val="28"/>
          <w:szCs w:val="28"/>
          <w:lang w:val="en-US"/>
        </w:rPr>
        <w:t>B</w:t>
      </w:r>
      <w:r w:rsidRPr="009C627C">
        <w:rPr>
          <w:rFonts w:ascii="Times New Roman" w:eastAsia="Times New Roman" w:hAnsi="Times New Roman"/>
          <w:sz w:val="28"/>
          <w:szCs w:val="28"/>
          <w:lang w:val="en-US"/>
        </w:rPr>
        <w:sym w:font="Symbol" w:char="F0A3"/>
      </w:r>
      <w:r w:rsidRPr="009C627C">
        <w:rPr>
          <w:rFonts w:ascii="Times New Roman" w:eastAsia="Times New Roman" w:hAnsi="Times New Roman"/>
          <w:sz w:val="28"/>
          <w:szCs w:val="28"/>
        </w:rPr>
        <w:t>2,5</w:t>
      </w:r>
      <w:r w:rsidRPr="009C627C">
        <w:rPr>
          <w:rFonts w:ascii="Times New Roman" w:eastAsia="Times New Roman" w:hAnsi="Times New Roman"/>
          <w:sz w:val="28"/>
          <w:szCs w:val="28"/>
          <w:lang w:val="en-US"/>
        </w:rPr>
        <w:t>R</w:t>
      </w:r>
      <w:r w:rsidRPr="009C627C">
        <w:rPr>
          <w:rFonts w:ascii="Times New Roman" w:eastAsia="Times New Roman" w:hAnsi="Times New Roman"/>
          <w:sz w:val="28"/>
          <w:szCs w:val="28"/>
        </w:rPr>
        <w:t xml:space="preserve"> – уширенная лобовая с перемещением экскаватора по зигзагу, рис. </w:t>
      </w:r>
      <w:r w:rsidR="00594FEF">
        <w:rPr>
          <w:rFonts w:ascii="Times New Roman" w:eastAsia="Times New Roman" w:hAnsi="Times New Roman"/>
          <w:sz w:val="28"/>
          <w:szCs w:val="28"/>
        </w:rPr>
        <w:t xml:space="preserve">6.4 </w:t>
      </w:r>
      <w:r w:rsidRPr="009C627C">
        <w:rPr>
          <w:rFonts w:ascii="Times New Roman" w:eastAsia="Times New Roman" w:hAnsi="Times New Roman"/>
          <w:sz w:val="28"/>
          <w:szCs w:val="28"/>
        </w:rPr>
        <w:t>в.</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Ширина зигзагообразной лобовой проходки по верху составляет</w:t>
      </w:r>
    </w:p>
    <w:p w:rsidR="007635FD" w:rsidRPr="009C627C" w:rsidRDefault="007635FD" w:rsidP="008F0CD9">
      <w:pPr>
        <w:spacing w:after="0" w:line="240" w:lineRule="auto"/>
        <w:ind w:left="707" w:firstLine="709"/>
        <w:jc w:val="center"/>
        <w:rPr>
          <w:rFonts w:ascii="Times New Roman" w:eastAsia="Times New Roman" w:hAnsi="Times New Roman"/>
          <w:sz w:val="28"/>
          <w:szCs w:val="28"/>
        </w:rPr>
      </w:pPr>
      <w:r w:rsidRPr="009C627C">
        <w:rPr>
          <w:rFonts w:ascii="Times New Roman" w:hAnsi="Times New Roman"/>
          <w:sz w:val="28"/>
          <w:szCs w:val="28"/>
          <w:lang w:val="en-US"/>
        </w:rPr>
        <w:t>B</w:t>
      </w:r>
      <w:r w:rsidRPr="009C627C">
        <w:rPr>
          <w:rFonts w:ascii="Times New Roman" w:hAnsi="Times New Roman"/>
          <w:sz w:val="28"/>
          <w:szCs w:val="28"/>
          <w:vertAlign w:val="subscript"/>
        </w:rPr>
        <w:t>з</w:t>
      </w:r>
      <w:r w:rsidRPr="009C627C">
        <w:rPr>
          <w:rFonts w:ascii="Times New Roman" w:hAnsi="Times New Roman"/>
          <w:sz w:val="28"/>
          <w:szCs w:val="28"/>
        </w:rPr>
        <w:t>= 2</w:t>
      </w:r>
      <m:oMath>
        <m:r>
          <w:rPr>
            <w:rFonts w:ascii="Cambria Math" w:hAnsi="Cambria Math" w:cs="Arial"/>
            <w:sz w:val="28"/>
          </w:rPr>
          <m:t>∙В+2∙</m:t>
        </m:r>
        <m:sSub>
          <m:sSubPr>
            <m:ctrlPr>
              <w:rPr>
                <w:rFonts w:ascii="Cambria Math" w:hAnsi="Cambria Math" w:cs="Arial"/>
                <w:i/>
                <w:sz w:val="28"/>
                <w:lang w:val="en-US"/>
              </w:rPr>
            </m:ctrlPr>
          </m:sSubPr>
          <m:e>
            <m:r>
              <w:rPr>
                <w:rFonts w:ascii="Cambria Math" w:hAnsi="Cambria Math" w:cs="Arial"/>
                <w:sz w:val="28"/>
                <w:lang w:val="en-US"/>
              </w:rPr>
              <m:t>R</m:t>
            </m:r>
          </m:e>
          <m:sub>
            <m:r>
              <w:rPr>
                <w:rFonts w:ascii="Cambria Math" w:hAnsi="Cambria Math" w:cs="Arial"/>
                <w:sz w:val="28"/>
              </w:rPr>
              <m:t>ст</m:t>
            </m:r>
          </m:sub>
        </m:sSub>
        <m:r>
          <w:rPr>
            <w:rFonts w:ascii="Cambria Math" w:hAnsi="Cambria Math" w:cs="Arial"/>
            <w:sz w:val="28"/>
          </w:rPr>
          <m:t>= 2∙</m:t>
        </m:r>
        <m:rad>
          <m:radPr>
            <m:degHide m:val="on"/>
            <m:ctrlPr>
              <w:rPr>
                <w:rFonts w:ascii="Cambria Math" w:hAnsi="Cambria Math" w:cs="Arial"/>
                <w:i/>
                <w:sz w:val="28"/>
                <w:lang w:val="en-US"/>
              </w:rPr>
            </m:ctrlPr>
          </m:radPr>
          <m:deg/>
          <m:e>
            <m:sSubSup>
              <m:sSubSupPr>
                <m:ctrlPr>
                  <w:rPr>
                    <w:rFonts w:ascii="Cambria Math" w:hAnsi="Cambria Math" w:cs="Arial"/>
                    <w:i/>
                    <w:sz w:val="28"/>
                    <w:lang w:val="en-US"/>
                  </w:rPr>
                </m:ctrlPr>
              </m:sSubSupPr>
              <m:e>
                <m:r>
                  <w:rPr>
                    <w:rFonts w:ascii="Cambria Math" w:hAnsi="Cambria Math" w:cs="Arial"/>
                    <w:sz w:val="28"/>
                    <w:lang w:val="en-US"/>
                  </w:rPr>
                  <m:t>R</m:t>
                </m:r>
              </m:e>
              <m:sub>
                <m:r>
                  <w:rPr>
                    <w:rFonts w:ascii="Cambria Math" w:hAnsi="Cambria Math" w:cs="Arial"/>
                    <w:sz w:val="28"/>
                  </w:rPr>
                  <m:t>оп</m:t>
                </m:r>
              </m:sub>
              <m:sup>
                <m:r>
                  <w:rPr>
                    <w:rFonts w:ascii="Cambria Math" w:hAnsi="Cambria Math" w:cs="Arial"/>
                    <w:sz w:val="28"/>
                  </w:rPr>
                  <m:t>2</m:t>
                </m:r>
              </m:sup>
            </m:sSubSup>
            <m:r>
              <w:rPr>
                <w:rFonts w:ascii="Cambria Math" w:hAnsi="Cambria Math" w:cs="Arial"/>
                <w:sz w:val="28"/>
              </w:rPr>
              <m:t>-</m:t>
            </m:r>
            <m:sSubSup>
              <m:sSubSupPr>
                <m:ctrlPr>
                  <w:rPr>
                    <w:rFonts w:ascii="Cambria Math" w:hAnsi="Cambria Math" w:cs="Arial"/>
                    <w:i/>
                    <w:sz w:val="28"/>
                    <w:lang w:val="en-US"/>
                  </w:rPr>
                </m:ctrlPr>
              </m:sSubSupPr>
              <m:e>
                <m:r>
                  <w:rPr>
                    <w:rFonts w:ascii="Cambria Math" w:hAnsi="Cambria Math" w:cs="Arial"/>
                    <w:sz w:val="28"/>
                    <w:lang w:val="en-US"/>
                  </w:rPr>
                  <m:t>l</m:t>
                </m:r>
              </m:e>
              <m:sub>
                <m:r>
                  <w:rPr>
                    <w:rFonts w:ascii="Cambria Math" w:hAnsi="Cambria Math" w:cs="Arial"/>
                    <w:sz w:val="28"/>
                    <w:lang w:val="en-US"/>
                  </w:rPr>
                  <m:t>n</m:t>
                </m:r>
                <m:r>
                  <w:rPr>
                    <w:rFonts w:ascii="Cambria Math" w:hAnsi="Cambria Math" w:cs="Arial"/>
                    <w:sz w:val="28"/>
                  </w:rPr>
                  <m:t>.</m:t>
                </m:r>
              </m:sub>
              <m:sup>
                <m:r>
                  <w:rPr>
                    <w:rFonts w:ascii="Cambria Math" w:hAnsi="Cambria Math" w:cs="Arial"/>
                    <w:sz w:val="28"/>
                  </w:rPr>
                  <m:t>2</m:t>
                </m:r>
              </m:sup>
            </m:sSubSup>
          </m:e>
        </m:rad>
        <m:r>
          <w:rPr>
            <w:rFonts w:ascii="Cambria Math" w:hAnsi="Cambria Math" w:cs="Arial"/>
            <w:sz w:val="28"/>
          </w:rPr>
          <m:t>+2∙</m:t>
        </m:r>
        <m:sSub>
          <m:sSubPr>
            <m:ctrlPr>
              <w:rPr>
                <w:rFonts w:ascii="Cambria Math" w:hAnsi="Cambria Math" w:cs="Arial"/>
                <w:i/>
                <w:sz w:val="28"/>
                <w:lang w:val="en-US"/>
              </w:rPr>
            </m:ctrlPr>
          </m:sSubPr>
          <m:e>
            <m:r>
              <w:rPr>
                <w:rFonts w:ascii="Cambria Math" w:hAnsi="Cambria Math" w:cs="Arial"/>
                <w:sz w:val="28"/>
                <w:lang w:val="en-US"/>
              </w:rPr>
              <m:t>R</m:t>
            </m:r>
          </m:e>
          <m:sub>
            <m:r>
              <w:rPr>
                <w:rFonts w:ascii="Cambria Math" w:hAnsi="Cambria Math" w:cs="Arial"/>
                <w:sz w:val="28"/>
              </w:rPr>
              <m:t>ст</m:t>
            </m:r>
          </m:sub>
        </m:sSub>
        <m:r>
          <w:rPr>
            <w:rFonts w:ascii="Cambria Math" w:hAnsi="Cambria Math" w:cs="Arial"/>
            <w:sz w:val="28"/>
          </w:rPr>
          <m:t xml:space="preserve"> </m:t>
        </m:r>
      </m:oMath>
      <w:r w:rsidRPr="009C627C">
        <w:rPr>
          <w:rFonts w:ascii="Times New Roman" w:eastAsia="Times New Roman" w:hAnsi="Times New Roman"/>
          <w:sz w:val="28"/>
          <w:szCs w:val="28"/>
        </w:rPr>
        <w:t>,</w:t>
      </w:r>
      <w:r w:rsidR="008F0CD9">
        <w:rPr>
          <w:rFonts w:ascii="Times New Roman" w:eastAsia="Times New Roman" w:hAnsi="Times New Roman"/>
          <w:sz w:val="28"/>
          <w:szCs w:val="28"/>
        </w:rPr>
        <w:t xml:space="preserve"> </w:t>
      </w:r>
      <w:r w:rsidR="008F0CD9">
        <w:rPr>
          <w:rFonts w:ascii="Times New Roman" w:eastAsia="Times New Roman" w:hAnsi="Times New Roman"/>
          <w:sz w:val="28"/>
          <w:szCs w:val="28"/>
        </w:rPr>
        <w:tab/>
      </w:r>
      <w:r w:rsidR="008F0CD9">
        <w:rPr>
          <w:rFonts w:ascii="Times New Roman" w:eastAsia="Times New Roman" w:hAnsi="Times New Roman"/>
          <w:sz w:val="28"/>
          <w:szCs w:val="28"/>
        </w:rPr>
        <w:tab/>
      </w:r>
      <w:r w:rsidR="008F0CD9">
        <w:rPr>
          <w:rFonts w:ascii="Times New Roman" w:eastAsia="Times New Roman" w:hAnsi="Times New Roman"/>
          <w:sz w:val="28"/>
          <w:szCs w:val="28"/>
        </w:rPr>
        <w:tab/>
        <w:t>(6.6)</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г) при 2,5</w:t>
      </w:r>
      <w:r w:rsidRPr="009C627C">
        <w:rPr>
          <w:rFonts w:ascii="Times New Roman" w:eastAsia="Times New Roman" w:hAnsi="Times New Roman"/>
          <w:sz w:val="28"/>
          <w:szCs w:val="28"/>
          <w:lang w:val="en-US"/>
        </w:rPr>
        <w:t>R</w:t>
      </w:r>
      <w:r w:rsidRPr="009C627C">
        <w:rPr>
          <w:rFonts w:ascii="Times New Roman" w:eastAsia="Times New Roman" w:hAnsi="Times New Roman"/>
          <w:sz w:val="28"/>
          <w:szCs w:val="28"/>
          <w:lang w:val="en-US"/>
        </w:rPr>
        <w:sym w:font="Symbol" w:char="F0A3"/>
      </w:r>
      <w:r w:rsidRPr="009C627C">
        <w:rPr>
          <w:rFonts w:ascii="Times New Roman" w:eastAsia="Times New Roman" w:hAnsi="Times New Roman"/>
          <w:sz w:val="28"/>
          <w:szCs w:val="28"/>
          <w:lang w:val="en-US"/>
        </w:rPr>
        <w:t>B</w:t>
      </w:r>
      <w:r w:rsidRPr="009C627C">
        <w:rPr>
          <w:rFonts w:ascii="Times New Roman" w:eastAsia="Times New Roman" w:hAnsi="Times New Roman"/>
          <w:sz w:val="28"/>
          <w:szCs w:val="28"/>
          <w:lang w:val="en-US"/>
        </w:rPr>
        <w:sym w:font="Symbol" w:char="F0A3"/>
      </w:r>
      <w:r w:rsidRPr="009C627C">
        <w:rPr>
          <w:rFonts w:ascii="Times New Roman" w:eastAsia="Times New Roman" w:hAnsi="Times New Roman"/>
          <w:sz w:val="28"/>
          <w:szCs w:val="28"/>
        </w:rPr>
        <w:t>3,5</w:t>
      </w:r>
      <w:r w:rsidRPr="009C627C">
        <w:rPr>
          <w:rFonts w:ascii="Times New Roman" w:eastAsia="Times New Roman" w:hAnsi="Times New Roman"/>
          <w:sz w:val="28"/>
          <w:szCs w:val="28"/>
          <w:lang w:val="en-US"/>
        </w:rPr>
        <w:t>R</w:t>
      </w:r>
      <w:r w:rsidRPr="009C627C">
        <w:rPr>
          <w:rFonts w:ascii="Times New Roman" w:eastAsia="Times New Roman" w:hAnsi="Times New Roman"/>
          <w:sz w:val="28"/>
          <w:szCs w:val="28"/>
        </w:rPr>
        <w:t xml:space="preserve"> – поперечно-лобовая проходка с двухсторонней погрузкой в транспорт, рис. </w:t>
      </w:r>
      <w:r w:rsidR="00594FEF">
        <w:rPr>
          <w:rFonts w:ascii="Times New Roman" w:eastAsia="Times New Roman" w:hAnsi="Times New Roman"/>
          <w:sz w:val="28"/>
          <w:szCs w:val="28"/>
        </w:rPr>
        <w:t xml:space="preserve">6.4 </w:t>
      </w:r>
      <w:r w:rsidRPr="009C627C">
        <w:rPr>
          <w:rFonts w:ascii="Times New Roman" w:eastAsia="Times New Roman" w:hAnsi="Times New Roman"/>
          <w:sz w:val="28"/>
          <w:szCs w:val="28"/>
        </w:rPr>
        <w:t>г.</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Ширина поперечно-лобовой проходки</w:t>
      </w:r>
    </w:p>
    <w:p w:rsidR="007635FD" w:rsidRPr="009C627C" w:rsidRDefault="007635FD" w:rsidP="006E13AD">
      <w:pPr>
        <w:spacing w:after="0" w:line="240" w:lineRule="auto"/>
        <w:ind w:left="2831" w:firstLine="709"/>
        <w:jc w:val="center"/>
        <w:rPr>
          <w:rFonts w:ascii="Times New Roman" w:eastAsia="Times New Roman" w:hAnsi="Times New Roman"/>
          <w:sz w:val="28"/>
          <w:szCs w:val="28"/>
        </w:rPr>
      </w:pPr>
      <w:r w:rsidRPr="009C627C">
        <w:rPr>
          <w:rFonts w:ascii="Times New Roman" w:eastAsia="Times New Roman" w:hAnsi="Times New Roman"/>
          <w:sz w:val="28"/>
          <w:szCs w:val="28"/>
        </w:rPr>
        <w:t>В</w:t>
      </w:r>
      <w:r w:rsidRPr="009C627C">
        <w:rPr>
          <w:rFonts w:ascii="Times New Roman" w:eastAsia="Times New Roman" w:hAnsi="Times New Roman"/>
          <w:sz w:val="28"/>
          <w:szCs w:val="28"/>
          <w:vertAlign w:val="subscript"/>
        </w:rPr>
        <w:t>п</w:t>
      </w:r>
      <w:r w:rsidRPr="009C627C">
        <w:rPr>
          <w:rFonts w:ascii="Times New Roman" w:eastAsia="Times New Roman" w:hAnsi="Times New Roman"/>
          <w:sz w:val="28"/>
          <w:szCs w:val="28"/>
        </w:rPr>
        <w:t>=</w:t>
      </w:r>
      <m:oMath>
        <m:r>
          <w:rPr>
            <w:rFonts w:ascii="Cambria Math" w:hAnsi="Cambria Math" w:cs="Arial"/>
            <w:sz w:val="28"/>
          </w:rPr>
          <m:t xml:space="preserve"> 2∙</m:t>
        </m:r>
        <m:rad>
          <m:radPr>
            <m:degHide m:val="on"/>
            <m:ctrlPr>
              <w:rPr>
                <w:rFonts w:ascii="Cambria Math" w:hAnsi="Cambria Math" w:cs="Arial"/>
                <w:i/>
                <w:sz w:val="28"/>
                <w:lang w:val="en-US"/>
              </w:rPr>
            </m:ctrlPr>
          </m:radPr>
          <m:deg/>
          <m:e>
            <m:sSubSup>
              <m:sSubSupPr>
                <m:ctrlPr>
                  <w:rPr>
                    <w:rFonts w:ascii="Cambria Math" w:hAnsi="Cambria Math" w:cs="Arial"/>
                    <w:i/>
                    <w:sz w:val="28"/>
                    <w:lang w:val="en-US"/>
                  </w:rPr>
                </m:ctrlPr>
              </m:sSubSupPr>
              <m:e>
                <m:r>
                  <w:rPr>
                    <w:rFonts w:ascii="Cambria Math" w:hAnsi="Cambria Math" w:cs="Arial"/>
                    <w:sz w:val="28"/>
                    <w:lang w:val="en-US"/>
                  </w:rPr>
                  <m:t>R</m:t>
                </m:r>
              </m:e>
              <m:sub>
                <m:r>
                  <w:rPr>
                    <w:rFonts w:ascii="Cambria Math" w:hAnsi="Cambria Math" w:cs="Arial"/>
                    <w:sz w:val="28"/>
                  </w:rPr>
                  <m:t>оп</m:t>
                </m:r>
              </m:sub>
              <m:sup>
                <m:r>
                  <w:rPr>
                    <w:rFonts w:ascii="Cambria Math" w:hAnsi="Cambria Math" w:cs="Arial"/>
                    <w:sz w:val="28"/>
                  </w:rPr>
                  <m:t>2</m:t>
                </m:r>
              </m:sup>
            </m:sSubSup>
            <m:r>
              <w:rPr>
                <w:rFonts w:ascii="Cambria Math" w:hAnsi="Cambria Math" w:cs="Arial"/>
                <w:sz w:val="28"/>
              </w:rPr>
              <m:t>-</m:t>
            </m:r>
            <m:sSubSup>
              <m:sSubSupPr>
                <m:ctrlPr>
                  <w:rPr>
                    <w:rFonts w:ascii="Cambria Math" w:hAnsi="Cambria Math" w:cs="Arial"/>
                    <w:i/>
                    <w:sz w:val="28"/>
                    <w:lang w:val="en-US"/>
                  </w:rPr>
                </m:ctrlPr>
              </m:sSubSupPr>
              <m:e>
                <m:r>
                  <w:rPr>
                    <w:rFonts w:ascii="Cambria Math" w:hAnsi="Cambria Math" w:cs="Arial"/>
                    <w:sz w:val="28"/>
                    <w:lang w:val="en-US"/>
                  </w:rPr>
                  <m:t>l</m:t>
                </m:r>
              </m:e>
              <m:sub>
                <m:r>
                  <w:rPr>
                    <w:rFonts w:ascii="Cambria Math" w:hAnsi="Cambria Math" w:cs="Arial"/>
                    <w:sz w:val="28"/>
                    <w:lang w:val="en-US"/>
                  </w:rPr>
                  <m:t>n</m:t>
                </m:r>
                <m:r>
                  <w:rPr>
                    <w:rFonts w:ascii="Cambria Math" w:hAnsi="Cambria Math" w:cs="Arial"/>
                    <w:sz w:val="28"/>
                  </w:rPr>
                  <m:t>.</m:t>
                </m:r>
              </m:sub>
              <m:sup>
                <m:r>
                  <w:rPr>
                    <w:rFonts w:ascii="Cambria Math" w:hAnsi="Cambria Math" w:cs="Arial"/>
                    <w:sz w:val="28"/>
                  </w:rPr>
                  <m:t>2</m:t>
                </m:r>
              </m:sup>
            </m:sSubSup>
          </m:e>
        </m:rad>
        <m:r>
          <w:rPr>
            <w:rFonts w:ascii="Cambria Math" w:hAnsi="Cambria Math" w:cs="Arial"/>
            <w:sz w:val="28"/>
          </w:rPr>
          <m:t>+</m:t>
        </m:r>
        <m:r>
          <w:rPr>
            <w:rFonts w:ascii="Cambria Math" w:hAnsi="Cambria Math" w:cs="Arial"/>
            <w:sz w:val="28"/>
            <w:lang w:val="en-US"/>
          </w:rPr>
          <m:t>n</m:t>
        </m:r>
        <m:r>
          <w:rPr>
            <w:rFonts w:ascii="Cambria Math" w:hAnsi="Cambria Math" w:cs="Arial"/>
            <w:sz w:val="28"/>
          </w:rPr>
          <m:t>∙2∙</m:t>
        </m:r>
        <m:sSub>
          <m:sSubPr>
            <m:ctrlPr>
              <w:rPr>
                <w:rFonts w:ascii="Cambria Math" w:hAnsi="Cambria Math" w:cs="Arial"/>
                <w:i/>
                <w:sz w:val="28"/>
                <w:lang w:val="en-US"/>
              </w:rPr>
            </m:ctrlPr>
          </m:sSubPr>
          <m:e>
            <m:r>
              <w:rPr>
                <w:rFonts w:ascii="Cambria Math" w:hAnsi="Cambria Math" w:cs="Arial"/>
                <w:sz w:val="28"/>
                <w:lang w:val="en-US"/>
              </w:rPr>
              <m:t>R</m:t>
            </m:r>
          </m:e>
          <m:sub>
            <m:r>
              <w:rPr>
                <w:rFonts w:ascii="Cambria Math" w:hAnsi="Cambria Math" w:cs="Arial"/>
                <w:sz w:val="28"/>
              </w:rPr>
              <m:t>ст</m:t>
            </m:r>
          </m:sub>
        </m:sSub>
      </m:oMath>
      <w:r w:rsidRPr="009C627C">
        <w:rPr>
          <w:rFonts w:ascii="Times New Roman" w:eastAsia="Times New Roman" w:hAnsi="Times New Roman"/>
          <w:sz w:val="28"/>
          <w:szCs w:val="28"/>
        </w:rPr>
        <w:t xml:space="preserve"> ,</w:t>
      </w:r>
      <w:r w:rsidR="006E13AD">
        <w:rPr>
          <w:rFonts w:ascii="Times New Roman" w:eastAsia="Times New Roman" w:hAnsi="Times New Roman"/>
          <w:sz w:val="28"/>
          <w:szCs w:val="28"/>
        </w:rPr>
        <w:tab/>
      </w:r>
      <w:r w:rsidR="006E13AD">
        <w:rPr>
          <w:rFonts w:ascii="Times New Roman" w:eastAsia="Times New Roman" w:hAnsi="Times New Roman"/>
          <w:sz w:val="28"/>
          <w:szCs w:val="28"/>
        </w:rPr>
        <w:tab/>
        <w:t>(6.7)</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 xml:space="preserve">д) при </w:t>
      </w:r>
      <w:r w:rsidRPr="009C627C">
        <w:rPr>
          <w:rFonts w:ascii="Times New Roman" w:eastAsia="Times New Roman" w:hAnsi="Times New Roman"/>
          <w:sz w:val="28"/>
          <w:szCs w:val="28"/>
          <w:lang w:val="en-US"/>
        </w:rPr>
        <w:t>B</w:t>
      </w:r>
      <w:r w:rsidRPr="009C627C">
        <w:rPr>
          <w:rFonts w:ascii="Times New Roman" w:eastAsia="Times New Roman" w:hAnsi="Times New Roman"/>
          <w:sz w:val="28"/>
          <w:szCs w:val="28"/>
        </w:rPr>
        <w:sym w:font="Symbol" w:char="F0B3"/>
      </w:r>
      <w:r w:rsidRPr="009C627C">
        <w:rPr>
          <w:rFonts w:ascii="Times New Roman" w:eastAsia="Times New Roman" w:hAnsi="Times New Roman"/>
          <w:sz w:val="28"/>
          <w:szCs w:val="28"/>
        </w:rPr>
        <w:t>3,5</w:t>
      </w:r>
      <w:r w:rsidRPr="009C627C">
        <w:rPr>
          <w:rFonts w:ascii="Times New Roman" w:eastAsia="Times New Roman" w:hAnsi="Times New Roman"/>
          <w:sz w:val="28"/>
          <w:szCs w:val="28"/>
          <w:lang w:val="en-US"/>
        </w:rPr>
        <w:t>R</w:t>
      </w:r>
      <w:r w:rsidRPr="009C627C">
        <w:rPr>
          <w:rFonts w:ascii="Times New Roman" w:eastAsia="Times New Roman" w:hAnsi="Times New Roman"/>
          <w:sz w:val="28"/>
          <w:szCs w:val="28"/>
        </w:rPr>
        <w:t xml:space="preserve"> – после первой лобовой проходки продолжается разработка одной или несколькими боковыми проходками.</w:t>
      </w:r>
    </w:p>
    <w:p w:rsidR="007635FD" w:rsidRPr="009C627C" w:rsidRDefault="007635FD" w:rsidP="007635FD">
      <w:pPr>
        <w:spacing w:after="0" w:line="240" w:lineRule="auto"/>
        <w:ind w:firstLine="709"/>
        <w:rPr>
          <w:rFonts w:ascii="Times New Roman" w:eastAsia="Times New Roman" w:hAnsi="Times New Roman"/>
          <w:sz w:val="28"/>
          <w:szCs w:val="28"/>
        </w:rPr>
      </w:pPr>
      <w:r w:rsidRPr="009C627C">
        <w:rPr>
          <w:rFonts w:ascii="Times New Roman" w:eastAsia="Times New Roman" w:hAnsi="Times New Roman"/>
          <w:sz w:val="28"/>
          <w:szCs w:val="28"/>
        </w:rPr>
        <w:t>Ширина каждой боковой проходки равна, рис.</w:t>
      </w:r>
    </w:p>
    <w:p w:rsidR="007635FD" w:rsidRPr="009C627C" w:rsidRDefault="007635FD" w:rsidP="006E13AD">
      <w:pPr>
        <w:spacing w:after="0" w:line="240" w:lineRule="auto"/>
        <w:ind w:left="2831" w:firstLine="709"/>
        <w:jc w:val="center"/>
        <w:rPr>
          <w:rFonts w:ascii="Times New Roman" w:eastAsia="Times New Roman" w:hAnsi="Times New Roman"/>
          <w:sz w:val="28"/>
          <w:szCs w:val="28"/>
        </w:rPr>
      </w:pPr>
      <w:r w:rsidRPr="009C627C">
        <w:rPr>
          <w:rFonts w:ascii="Times New Roman" w:eastAsia="Times New Roman" w:hAnsi="Times New Roman"/>
          <w:sz w:val="28"/>
          <w:szCs w:val="28"/>
        </w:rPr>
        <w:t>В</w:t>
      </w:r>
      <w:r w:rsidRPr="009C627C">
        <w:rPr>
          <w:rFonts w:ascii="Times New Roman" w:eastAsia="Times New Roman" w:hAnsi="Times New Roman"/>
          <w:sz w:val="28"/>
          <w:szCs w:val="28"/>
          <w:vertAlign w:val="subscript"/>
        </w:rPr>
        <w:t>б</w:t>
      </w:r>
      <w:r w:rsidRPr="009C627C">
        <w:rPr>
          <w:rFonts w:ascii="Times New Roman" w:eastAsia="Times New Roman" w:hAnsi="Times New Roman"/>
          <w:sz w:val="28"/>
          <w:szCs w:val="28"/>
        </w:rPr>
        <w:t>=В</w:t>
      </w:r>
      <w:r w:rsidRPr="009C627C">
        <w:rPr>
          <w:rFonts w:ascii="Times New Roman" w:eastAsia="Times New Roman" w:hAnsi="Times New Roman"/>
          <w:sz w:val="28"/>
          <w:szCs w:val="28"/>
          <w:vertAlign w:val="subscript"/>
        </w:rPr>
        <w:t>1</w:t>
      </w:r>
      <w:r w:rsidRPr="009C627C">
        <w:rPr>
          <w:rFonts w:ascii="Times New Roman" w:eastAsia="Times New Roman" w:hAnsi="Times New Roman"/>
          <w:sz w:val="28"/>
          <w:szCs w:val="28"/>
        </w:rPr>
        <w:t>+0,7</w:t>
      </w:r>
      <w:r w:rsidRPr="009C627C">
        <w:rPr>
          <w:rFonts w:ascii="Times New Roman" w:eastAsia="Times New Roman" w:hAnsi="Times New Roman"/>
          <w:sz w:val="28"/>
          <w:szCs w:val="28"/>
          <w:lang w:val="en-US"/>
        </w:rPr>
        <w:t>R</w:t>
      </w:r>
      <w:r w:rsidRPr="009C627C">
        <w:rPr>
          <w:rFonts w:ascii="Times New Roman" w:eastAsia="Times New Roman" w:hAnsi="Times New Roman"/>
          <w:sz w:val="28"/>
          <w:szCs w:val="28"/>
          <w:vertAlign w:val="subscript"/>
        </w:rPr>
        <w:t>ст</w:t>
      </w:r>
      <w:r w:rsidRPr="009C627C">
        <w:rPr>
          <w:rFonts w:ascii="Times New Roman" w:eastAsia="Times New Roman" w:hAnsi="Times New Roman"/>
          <w:sz w:val="28"/>
          <w:szCs w:val="28"/>
        </w:rPr>
        <w:t xml:space="preserve"> ,</w:t>
      </w:r>
      <w:r w:rsidR="006E13AD">
        <w:rPr>
          <w:rFonts w:ascii="Times New Roman" w:eastAsia="Times New Roman" w:hAnsi="Times New Roman"/>
          <w:sz w:val="28"/>
          <w:szCs w:val="28"/>
        </w:rPr>
        <w:tab/>
      </w:r>
      <w:r w:rsidR="006E13AD">
        <w:rPr>
          <w:rFonts w:ascii="Times New Roman" w:eastAsia="Times New Roman" w:hAnsi="Times New Roman"/>
          <w:sz w:val="28"/>
          <w:szCs w:val="28"/>
        </w:rPr>
        <w:tab/>
      </w:r>
      <w:r w:rsidR="006E13AD">
        <w:rPr>
          <w:rFonts w:ascii="Times New Roman" w:eastAsia="Times New Roman" w:hAnsi="Times New Roman"/>
          <w:sz w:val="28"/>
          <w:szCs w:val="28"/>
        </w:rPr>
        <w:tab/>
      </w:r>
      <w:r w:rsidR="006E13AD">
        <w:rPr>
          <w:rFonts w:ascii="Times New Roman" w:eastAsia="Times New Roman" w:hAnsi="Times New Roman"/>
          <w:sz w:val="28"/>
          <w:szCs w:val="28"/>
        </w:rPr>
        <w:tab/>
      </w:r>
      <w:r w:rsidR="006E13AD">
        <w:rPr>
          <w:rFonts w:ascii="Times New Roman" w:eastAsia="Times New Roman" w:hAnsi="Times New Roman"/>
          <w:sz w:val="28"/>
          <w:szCs w:val="28"/>
        </w:rPr>
        <w:tab/>
        <w:t>(6.8)</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4656" behindDoc="1" locked="0" layoutInCell="1" allowOverlap="1">
            <wp:simplePos x="0" y="0"/>
            <wp:positionH relativeFrom="column">
              <wp:posOffset>1554480</wp:posOffset>
            </wp:positionH>
            <wp:positionV relativeFrom="paragraph">
              <wp:posOffset>95885</wp:posOffset>
            </wp:positionV>
            <wp:extent cx="3552825" cy="3864610"/>
            <wp:effectExtent l="19050" t="0" r="9525" b="0"/>
            <wp:wrapNone/>
            <wp:docPr id="15" name="Рисунок 7" descr="Описание: F:\DCIM\138SSCAM\SDC1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F:\DCIM\138SSCAM\SDC14991.jpg"/>
                    <pic:cNvPicPr>
                      <a:picLocks noChangeAspect="1" noChangeArrowheads="1"/>
                    </pic:cNvPicPr>
                  </pic:nvPicPr>
                  <pic:blipFill>
                    <a:blip r:embed="rId26">
                      <a:grayscl/>
                      <a:biLevel thresh="50000"/>
                    </a:blip>
                    <a:srcRect/>
                    <a:stretch>
                      <a:fillRect/>
                    </a:stretch>
                  </pic:blipFill>
                  <pic:spPr bwMode="auto">
                    <a:xfrm>
                      <a:off x="0" y="0"/>
                      <a:ext cx="3552825" cy="386461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6.5. </w:t>
      </w:r>
      <w:r w:rsidRPr="009C627C">
        <w:rPr>
          <w:rFonts w:ascii="Times New Roman" w:hAnsi="Times New Roman"/>
          <w:sz w:val="28"/>
          <w:szCs w:val="28"/>
        </w:rPr>
        <w:t>Разработка котлована боковой проходкой экскаватором прямая лопата</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both"/>
        <w:rPr>
          <w:rFonts w:ascii="Times New Roman" w:hAnsi="Times New Roman"/>
          <w:sz w:val="28"/>
          <w:szCs w:val="28"/>
        </w:rPr>
      </w:pPr>
      <w:r w:rsidRPr="002F5EF4">
        <w:rPr>
          <w:rFonts w:ascii="Times New Roman" w:hAnsi="Times New Roman"/>
          <w:b/>
          <w:sz w:val="28"/>
          <w:szCs w:val="28"/>
        </w:rPr>
        <w:t>Экскаваторы, оборудованные обратной лопатой,</w:t>
      </w:r>
      <w:r w:rsidRPr="009C627C">
        <w:rPr>
          <w:rFonts w:ascii="Times New Roman" w:hAnsi="Times New Roman"/>
          <w:sz w:val="28"/>
          <w:szCs w:val="28"/>
        </w:rPr>
        <w:t xml:space="preserve"> используются для разработки грунтов ниже уровня стоянки экскаватора и применяются при разработке траншей и небольших неглубоких котлованов (например, под отдельно стоящие фундаменты). Разработка грунта осуществляется лобовыми и боковыми проходками. При этом лобовые проходки применяются в основном при разработке траншей, а боковые – при разработке широких котлованов. Разработку грунта можно осуществлять как в отвал, так и с погрузкой в транспортные средства. В последнем случае экскаваторы с обратной лопатой имеют преимущество по сравнению с экскаваторами с прямой лопатой, т.к. не требуется спуск автомашин в котлованы. Кроме того, экскаваторы с обратной лопатой имеют возможность отрывать траншеи с вертикальными стенками (в соответствующих грунтах). Экскаваторы с обратной лопатой при разработке грунта могут передвигаться вдоль и поперёк котлована, а также зигзагом, рис.</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5680" behindDoc="1" locked="0" layoutInCell="1" allowOverlap="1">
            <wp:simplePos x="0" y="0"/>
            <wp:positionH relativeFrom="column">
              <wp:posOffset>1234440</wp:posOffset>
            </wp:positionH>
            <wp:positionV relativeFrom="paragraph">
              <wp:posOffset>60325</wp:posOffset>
            </wp:positionV>
            <wp:extent cx="3665220" cy="5380990"/>
            <wp:effectExtent l="19050" t="0" r="0" b="0"/>
            <wp:wrapNone/>
            <wp:docPr id="16" name="Рисунок 8" descr="Описание: F:\DCIM\138SSCAM\SDC1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F:\DCIM\138SSCAM\SDC14992.jpg"/>
                    <pic:cNvPicPr>
                      <a:picLocks noChangeAspect="1" noChangeArrowheads="1"/>
                    </pic:cNvPicPr>
                  </pic:nvPicPr>
                  <pic:blipFill>
                    <a:blip r:embed="rId27">
                      <a:grayscl/>
                      <a:biLevel thresh="50000"/>
                    </a:blip>
                    <a:srcRect/>
                    <a:stretch>
                      <a:fillRect/>
                    </a:stretch>
                  </pic:blipFill>
                  <pic:spPr bwMode="auto">
                    <a:xfrm>
                      <a:off x="0" y="0"/>
                      <a:ext cx="3665220" cy="538099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6.</w:t>
      </w:r>
      <w:r w:rsidR="00784BB5">
        <w:rPr>
          <w:rFonts w:ascii="Times New Roman" w:hAnsi="Times New Roman"/>
          <w:sz w:val="28"/>
          <w:szCs w:val="28"/>
        </w:rPr>
        <w:t>6</w:t>
      </w:r>
      <w:r w:rsidR="00D04F54">
        <w:rPr>
          <w:rFonts w:ascii="Times New Roman" w:hAnsi="Times New Roman"/>
          <w:sz w:val="28"/>
          <w:szCs w:val="28"/>
        </w:rPr>
        <w:t xml:space="preserve">. </w:t>
      </w:r>
      <w:r w:rsidRPr="009C627C">
        <w:rPr>
          <w:rFonts w:ascii="Times New Roman" w:hAnsi="Times New Roman"/>
          <w:sz w:val="28"/>
          <w:szCs w:val="28"/>
        </w:rPr>
        <w:t>Разработка котлована экскаватором обратная лопата:</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а) лобовая проходка по прямой; б) лобовая проходка по зигзагу;</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в) лобовая уширенная проходка.</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а) </w:t>
      </w:r>
      <w:r w:rsidRPr="009C627C">
        <w:rPr>
          <w:rFonts w:ascii="Times New Roman" w:hAnsi="Times New Roman"/>
          <w:sz w:val="28"/>
          <w:szCs w:val="28"/>
          <w:lang w:val="en-US"/>
        </w:rPr>
        <w:t>B</w:t>
      </w:r>
      <w:r w:rsidRPr="009C627C">
        <w:rPr>
          <w:rFonts w:ascii="Times New Roman" w:hAnsi="Times New Roman"/>
          <w:sz w:val="28"/>
          <w:szCs w:val="28"/>
          <w:lang w:val="en-US"/>
        </w:rPr>
        <w:sym w:font="Symbol" w:char="F0A3"/>
      </w:r>
      <w:r w:rsidRPr="009C627C">
        <w:rPr>
          <w:rFonts w:ascii="Times New Roman" w:hAnsi="Times New Roman"/>
          <w:sz w:val="28"/>
          <w:szCs w:val="28"/>
        </w:rPr>
        <w:t>1,6-1,7</w:t>
      </w:r>
      <w:r w:rsidRPr="009C627C">
        <w:rPr>
          <w:rFonts w:ascii="Times New Roman" w:hAnsi="Times New Roman"/>
          <w:sz w:val="28"/>
          <w:szCs w:val="28"/>
          <w:lang w:val="en-US"/>
        </w:rPr>
        <w:t>R</w:t>
      </w:r>
      <w:r w:rsidRPr="009C627C">
        <w:rPr>
          <w:rFonts w:ascii="Times New Roman" w:hAnsi="Times New Roman"/>
          <w:sz w:val="28"/>
          <w:szCs w:val="28"/>
        </w:rPr>
        <w:t xml:space="preserve"> – лобовая проходка по прямой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Ширина лобовой проходки по верху при односторонней выгрузке грунта составляет:</w:t>
      </w:r>
    </w:p>
    <w:p w:rsidR="007635FD" w:rsidRPr="00784BB5" w:rsidRDefault="007635FD" w:rsidP="00784BB5">
      <w:pPr>
        <w:spacing w:after="0" w:line="240" w:lineRule="auto"/>
        <w:ind w:left="1415" w:firstLine="709"/>
        <w:jc w:val="center"/>
        <w:rPr>
          <w:rFonts w:ascii="Times New Roman" w:hAnsi="Times New Roman"/>
          <w:sz w:val="28"/>
          <w:szCs w:val="28"/>
          <w:lang w:val="en-US"/>
        </w:rPr>
      </w:pPr>
      <w:r w:rsidRPr="009C627C">
        <w:rPr>
          <w:rFonts w:ascii="Times New Roman" w:hAnsi="Times New Roman"/>
          <w:sz w:val="28"/>
          <w:szCs w:val="28"/>
          <w:lang w:val="en-US"/>
        </w:rPr>
        <w:t>B</w:t>
      </w:r>
      <w:r w:rsidRPr="00B362B1">
        <w:rPr>
          <w:rFonts w:ascii="Times New Roman" w:hAnsi="Times New Roman"/>
          <w:sz w:val="28"/>
          <w:szCs w:val="28"/>
          <w:lang w:val="en-US"/>
        </w:rPr>
        <w:t>=</w:t>
      </w:r>
      <w:r w:rsidRPr="009C627C">
        <w:rPr>
          <w:rFonts w:ascii="Times New Roman" w:hAnsi="Times New Roman"/>
          <w:sz w:val="28"/>
          <w:szCs w:val="28"/>
          <w:lang w:val="en-US"/>
        </w:rPr>
        <w:t>b</w:t>
      </w:r>
      <w:r w:rsidRPr="00B362B1">
        <w:rPr>
          <w:rFonts w:ascii="Times New Roman" w:hAnsi="Times New Roman"/>
          <w:sz w:val="28"/>
          <w:szCs w:val="28"/>
          <w:vertAlign w:val="subscript"/>
          <w:lang w:val="en-US"/>
        </w:rPr>
        <w:t>1</w:t>
      </w:r>
      <w:r w:rsidRPr="00B362B1">
        <w:rPr>
          <w:rFonts w:ascii="Times New Roman" w:hAnsi="Times New Roman"/>
          <w:sz w:val="28"/>
          <w:szCs w:val="28"/>
          <w:lang w:val="en-US"/>
        </w:rPr>
        <w:t>+</w:t>
      </w:r>
      <w:r w:rsidRPr="009C627C">
        <w:rPr>
          <w:rFonts w:ascii="Times New Roman" w:hAnsi="Times New Roman"/>
          <w:sz w:val="28"/>
          <w:szCs w:val="28"/>
          <w:lang w:val="en-US"/>
        </w:rPr>
        <w:t>b</w:t>
      </w:r>
      <w:r w:rsidRPr="00B362B1">
        <w:rPr>
          <w:rFonts w:ascii="Times New Roman" w:hAnsi="Times New Roman"/>
          <w:sz w:val="28"/>
          <w:szCs w:val="28"/>
          <w:vertAlign w:val="subscript"/>
          <w:lang w:val="en-US"/>
        </w:rPr>
        <w:t>2</w:t>
      </w:r>
      <w:r w:rsidRPr="00B362B1">
        <w:rPr>
          <w:rFonts w:ascii="Times New Roman" w:hAnsi="Times New Roman"/>
          <w:sz w:val="28"/>
          <w:szCs w:val="28"/>
          <w:lang w:val="en-US"/>
        </w:rPr>
        <w:t>=</w:t>
      </w:r>
      <m:oMath>
        <m:rad>
          <m:radPr>
            <m:degHide m:val="on"/>
            <m:ctrlPr>
              <w:rPr>
                <w:rFonts w:ascii="Cambria Math" w:hAnsi="Cambria Math" w:cs="Arial"/>
                <w:i/>
                <w:sz w:val="28"/>
                <w:lang w:val="en-US"/>
              </w:rPr>
            </m:ctrlPr>
          </m:radPr>
          <m:deg/>
          <m:e>
            <m:sSubSup>
              <m:sSubSupPr>
                <m:ctrlPr>
                  <w:rPr>
                    <w:rFonts w:ascii="Cambria Math" w:hAnsi="Cambria Math" w:cs="Arial"/>
                    <w:i/>
                    <w:sz w:val="28"/>
                    <w:lang w:val="en-US"/>
                  </w:rPr>
                </m:ctrlPr>
              </m:sSubSupPr>
              <m:e>
                <m:r>
                  <w:rPr>
                    <w:rFonts w:ascii="Cambria Math" w:hAnsi="Cambria Math" w:cs="Arial"/>
                    <w:sz w:val="28"/>
                    <w:lang w:val="en-US"/>
                  </w:rPr>
                  <m:t>R</m:t>
                </m:r>
              </m:e>
              <m:sub>
                <m:r>
                  <w:rPr>
                    <w:rFonts w:ascii="Cambria Math" w:hAnsi="Cambria Math" w:cs="Arial"/>
                    <w:sz w:val="28"/>
                    <w:lang w:val="en-US"/>
                  </w:rPr>
                  <m:t>max</m:t>
                </m:r>
              </m:sub>
              <m:sup>
                <m:r>
                  <w:rPr>
                    <w:rFonts w:ascii="Cambria Math" w:hAnsi="Cambria Math" w:cs="Arial"/>
                    <w:sz w:val="28"/>
                    <w:lang w:val="en-US"/>
                  </w:rPr>
                  <m:t>2</m:t>
                </m:r>
              </m:sup>
            </m:sSubSup>
            <m:r>
              <w:rPr>
                <w:rFonts w:ascii="Cambria Math" w:hAnsi="Cambria Math" w:cs="Arial"/>
                <w:sz w:val="28"/>
                <w:lang w:val="en-US"/>
              </w:rPr>
              <m:t>-</m:t>
            </m:r>
            <m:sSubSup>
              <m:sSubSupPr>
                <m:ctrlPr>
                  <w:rPr>
                    <w:rFonts w:ascii="Cambria Math" w:hAnsi="Cambria Math" w:cs="Arial"/>
                    <w:i/>
                    <w:sz w:val="28"/>
                    <w:lang w:val="en-US"/>
                  </w:rPr>
                </m:ctrlPr>
              </m:sSubSupPr>
              <m:e>
                <m:r>
                  <w:rPr>
                    <w:rFonts w:ascii="Cambria Math" w:hAnsi="Cambria Math" w:cs="Arial"/>
                    <w:sz w:val="28"/>
                    <w:lang w:val="en-US"/>
                  </w:rPr>
                  <m:t>l</m:t>
                </m:r>
              </m:e>
              <m:sub>
                <m:r>
                  <w:rPr>
                    <w:rFonts w:ascii="Cambria Math" w:hAnsi="Cambria Math" w:cs="Arial"/>
                    <w:sz w:val="28"/>
                    <w:lang w:val="en-US"/>
                  </w:rPr>
                  <m:t>n.</m:t>
                </m:r>
              </m:sub>
              <m:sup>
                <m:r>
                  <w:rPr>
                    <w:rFonts w:ascii="Cambria Math" w:hAnsi="Cambria Math" w:cs="Arial"/>
                    <w:sz w:val="28"/>
                    <w:lang w:val="en-US"/>
                  </w:rPr>
                  <m:t>2</m:t>
                </m:r>
              </m:sup>
            </m:sSubSup>
          </m:e>
        </m:rad>
        <m:r>
          <w:rPr>
            <w:rFonts w:ascii="Cambria Math" w:hAnsi="Cambria Math" w:cs="Arial"/>
            <w:sz w:val="28"/>
            <w:lang w:val="en-US"/>
          </w:rPr>
          <m:t>+(</m:t>
        </m:r>
        <m:sSub>
          <m:sSubPr>
            <m:ctrlPr>
              <w:rPr>
                <w:rFonts w:ascii="Cambria Math" w:hAnsi="Cambria Math" w:cs="Arial"/>
                <w:i/>
                <w:sz w:val="28"/>
                <w:lang w:val="en-US"/>
              </w:rPr>
            </m:ctrlPr>
          </m:sSubPr>
          <m:e>
            <m:r>
              <w:rPr>
                <w:rFonts w:ascii="Cambria Math" w:hAnsi="Cambria Math" w:cs="Arial"/>
                <w:sz w:val="28"/>
                <w:lang w:val="en-US"/>
              </w:rPr>
              <m:t>R</m:t>
            </m:r>
          </m:e>
          <m:sub>
            <m:r>
              <w:rPr>
                <w:rFonts w:ascii="Cambria Math" w:hAnsi="Cambria Math" w:cs="Arial"/>
                <w:sz w:val="28"/>
              </w:rPr>
              <m:t>Т</m:t>
            </m:r>
          </m:sub>
        </m:sSub>
        <m:r>
          <w:rPr>
            <w:rFonts w:ascii="Cambria Math" w:hAnsi="Cambria Math" w:cs="Arial"/>
            <w:sz w:val="28"/>
            <w:lang w:val="en-US"/>
          </w:rPr>
          <m:t>-</m:t>
        </m:r>
        <m:f>
          <m:fPr>
            <m:ctrlPr>
              <w:rPr>
                <w:rFonts w:ascii="Cambria Math" w:hAnsi="Cambria Math" w:cs="Arial"/>
                <w:i/>
                <w:sz w:val="28"/>
                <w:lang w:val="en-US"/>
              </w:rPr>
            </m:ctrlPr>
          </m:fPr>
          <m:num>
            <m:sSub>
              <m:sSubPr>
                <m:ctrlPr>
                  <w:rPr>
                    <w:rFonts w:ascii="Cambria Math" w:hAnsi="Cambria Math" w:cs="Arial"/>
                    <w:i/>
                    <w:sz w:val="28"/>
                    <w:lang w:val="en-US"/>
                  </w:rPr>
                </m:ctrlPr>
              </m:sSubPr>
              <m:e>
                <m:r>
                  <w:rPr>
                    <w:rFonts w:ascii="Cambria Math" w:hAnsi="Cambria Math" w:cs="Arial"/>
                    <w:sz w:val="28"/>
                    <w:lang w:val="en-US"/>
                  </w:rPr>
                  <m:t>b</m:t>
                </m:r>
              </m:e>
              <m:sub>
                <m:r>
                  <w:rPr>
                    <w:rFonts w:ascii="Cambria Math" w:hAnsi="Cambria Math" w:cs="Arial"/>
                    <w:sz w:val="28"/>
                    <w:lang w:val="en-US"/>
                  </w:rPr>
                  <m:t>k</m:t>
                </m:r>
              </m:sub>
            </m:sSub>
          </m:num>
          <m:den>
            <m:r>
              <w:rPr>
                <w:rFonts w:ascii="Cambria Math" w:hAnsi="Cambria Math" w:cs="Arial"/>
                <w:sz w:val="28"/>
                <w:lang w:val="en-US"/>
              </w:rPr>
              <m:t>2</m:t>
            </m:r>
          </m:den>
        </m:f>
        <m:r>
          <w:rPr>
            <w:rFonts w:ascii="Cambria Math" w:hAnsi="Cambria Math" w:cs="Arial"/>
            <w:sz w:val="28"/>
            <w:lang w:val="en-US"/>
          </w:rPr>
          <m:t>-1)</m:t>
        </m:r>
      </m:oMath>
      <w:r w:rsidRPr="00B362B1">
        <w:rPr>
          <w:rFonts w:ascii="Times New Roman" w:eastAsia="Times New Roman" w:hAnsi="Times New Roman"/>
          <w:sz w:val="28"/>
          <w:szCs w:val="28"/>
          <w:lang w:val="en-US"/>
        </w:rPr>
        <w:t xml:space="preserve"> ,</w:t>
      </w:r>
      <w:r w:rsidR="00784BB5" w:rsidRPr="00784BB5">
        <w:rPr>
          <w:rFonts w:ascii="Times New Roman" w:eastAsia="Times New Roman" w:hAnsi="Times New Roman"/>
          <w:sz w:val="28"/>
          <w:szCs w:val="28"/>
          <w:lang w:val="en-US"/>
        </w:rPr>
        <w:t xml:space="preserve"> </w:t>
      </w:r>
      <w:r w:rsidR="00784BB5" w:rsidRPr="00784BB5">
        <w:rPr>
          <w:rFonts w:ascii="Times New Roman" w:eastAsia="Times New Roman" w:hAnsi="Times New Roman"/>
          <w:sz w:val="28"/>
          <w:szCs w:val="28"/>
          <w:lang w:val="en-US"/>
        </w:rPr>
        <w:tab/>
      </w:r>
      <w:r w:rsidR="00784BB5" w:rsidRPr="00784BB5">
        <w:rPr>
          <w:rFonts w:ascii="Times New Roman" w:eastAsia="Times New Roman" w:hAnsi="Times New Roman"/>
          <w:sz w:val="28"/>
          <w:szCs w:val="28"/>
          <w:lang w:val="en-US"/>
        </w:rPr>
        <w:tab/>
        <w:t>(6.9)</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где </w:t>
      </w:r>
      <w:r w:rsidRPr="009C627C">
        <w:rPr>
          <w:rFonts w:ascii="Times New Roman" w:hAnsi="Times New Roman"/>
          <w:sz w:val="28"/>
          <w:szCs w:val="28"/>
          <w:lang w:val="en-US"/>
        </w:rPr>
        <w:t>R</w:t>
      </w:r>
      <w:r w:rsidRPr="009C627C">
        <w:rPr>
          <w:rFonts w:ascii="Times New Roman" w:hAnsi="Times New Roman"/>
          <w:sz w:val="28"/>
          <w:szCs w:val="28"/>
          <w:vertAlign w:val="subscript"/>
          <w:lang w:val="en-US"/>
        </w:rPr>
        <w:t>max</w:t>
      </w:r>
      <w:r w:rsidRPr="009C627C">
        <w:rPr>
          <w:rFonts w:ascii="Times New Roman" w:hAnsi="Times New Roman"/>
          <w:sz w:val="28"/>
          <w:szCs w:val="28"/>
          <w:vertAlign w:val="subscript"/>
        </w:rPr>
        <w:t xml:space="preserve"> </w:t>
      </w:r>
      <w:r w:rsidRPr="009C627C">
        <w:rPr>
          <w:rFonts w:ascii="Times New Roman" w:hAnsi="Times New Roman"/>
          <w:sz w:val="28"/>
          <w:szCs w:val="28"/>
        </w:rPr>
        <w:t>– наибольший радиус резания, 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lang w:val="en-US"/>
        </w:rPr>
        <w:t>l</w:t>
      </w:r>
      <w:r w:rsidRPr="009C627C">
        <w:rPr>
          <w:rFonts w:ascii="Times New Roman" w:hAnsi="Times New Roman"/>
          <w:sz w:val="28"/>
          <w:szCs w:val="28"/>
          <w:vertAlign w:val="subscript"/>
        </w:rPr>
        <w:t>п</w:t>
      </w:r>
      <w:r w:rsidRPr="009C627C">
        <w:rPr>
          <w:rFonts w:ascii="Times New Roman" w:hAnsi="Times New Roman"/>
          <w:sz w:val="28"/>
          <w:szCs w:val="28"/>
        </w:rPr>
        <w:t xml:space="preserve"> – длина рабочей передвижки экскаватора, 2м;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lang w:val="en-US"/>
        </w:rPr>
        <w:t>R</w:t>
      </w:r>
      <w:r w:rsidRPr="009C627C">
        <w:rPr>
          <w:rFonts w:ascii="Times New Roman" w:hAnsi="Times New Roman"/>
          <w:sz w:val="28"/>
          <w:szCs w:val="28"/>
          <w:vertAlign w:val="subscript"/>
        </w:rPr>
        <w:t>т</w:t>
      </w:r>
      <w:r w:rsidRPr="009C627C">
        <w:rPr>
          <w:rFonts w:ascii="Times New Roman" w:hAnsi="Times New Roman"/>
          <w:sz w:val="28"/>
          <w:szCs w:val="28"/>
        </w:rPr>
        <w:t xml:space="preserve"> – наибольший радиус выгрузки грунта в транспорт;</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lang w:val="en-US"/>
        </w:rPr>
        <w:t>b</w:t>
      </w:r>
      <w:r w:rsidRPr="009C627C">
        <w:rPr>
          <w:rFonts w:ascii="Times New Roman" w:hAnsi="Times New Roman"/>
          <w:sz w:val="28"/>
          <w:szCs w:val="28"/>
          <w:vertAlign w:val="subscript"/>
          <w:lang w:val="en-US"/>
        </w:rPr>
        <w:t>k</w:t>
      </w:r>
      <w:r w:rsidRPr="009C627C">
        <w:rPr>
          <w:rFonts w:ascii="Times New Roman" w:hAnsi="Times New Roman"/>
          <w:sz w:val="28"/>
          <w:szCs w:val="28"/>
        </w:rPr>
        <w:t xml:space="preserve"> – ширина транспортных средств или отвала грунта.</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При двухсторонней выгрузке грунта, м,</w:t>
      </w:r>
    </w:p>
    <w:p w:rsidR="007635FD" w:rsidRPr="009C627C" w:rsidRDefault="007635FD" w:rsidP="00784BB5">
      <w:pPr>
        <w:spacing w:after="0" w:line="240" w:lineRule="auto"/>
        <w:ind w:left="2123" w:firstLine="709"/>
        <w:jc w:val="center"/>
        <w:rPr>
          <w:rFonts w:ascii="Times New Roman" w:hAnsi="Times New Roman"/>
          <w:sz w:val="28"/>
          <w:szCs w:val="28"/>
        </w:rPr>
      </w:pPr>
      <w:r w:rsidRPr="009C627C">
        <w:rPr>
          <w:rFonts w:ascii="Times New Roman" w:hAnsi="Times New Roman"/>
          <w:sz w:val="28"/>
          <w:szCs w:val="28"/>
          <w:lang w:val="en-US"/>
        </w:rPr>
        <w:t>B</w:t>
      </w:r>
      <w:r w:rsidRPr="009C627C">
        <w:rPr>
          <w:rFonts w:ascii="Times New Roman" w:hAnsi="Times New Roman"/>
          <w:sz w:val="28"/>
          <w:szCs w:val="28"/>
        </w:rPr>
        <w:t>=2</w:t>
      </w:r>
      <w:r w:rsidRPr="009C627C">
        <w:rPr>
          <w:rFonts w:ascii="Times New Roman" w:hAnsi="Times New Roman"/>
          <w:sz w:val="28"/>
          <w:szCs w:val="28"/>
          <w:lang w:val="en-US"/>
        </w:rPr>
        <w:t>b</w:t>
      </w:r>
      <w:r w:rsidRPr="009C627C">
        <w:rPr>
          <w:rFonts w:ascii="Times New Roman" w:hAnsi="Times New Roman"/>
          <w:sz w:val="28"/>
          <w:szCs w:val="28"/>
          <w:vertAlign w:val="subscript"/>
        </w:rPr>
        <w:t>1</w:t>
      </w:r>
      <w:r w:rsidRPr="009C627C">
        <w:rPr>
          <w:rFonts w:ascii="Times New Roman" w:hAnsi="Times New Roman"/>
          <w:sz w:val="28"/>
          <w:szCs w:val="28"/>
        </w:rPr>
        <w:t>=2(</w:t>
      </w:r>
      <w:r w:rsidRPr="009C627C">
        <w:rPr>
          <w:rFonts w:ascii="Times New Roman" w:hAnsi="Times New Roman"/>
          <w:sz w:val="28"/>
          <w:szCs w:val="28"/>
          <w:lang w:val="en-US"/>
        </w:rPr>
        <w:t>R</w:t>
      </w:r>
      <w:r w:rsidRPr="009C627C">
        <w:rPr>
          <w:rFonts w:ascii="Times New Roman" w:hAnsi="Times New Roman"/>
          <w:sz w:val="28"/>
          <w:szCs w:val="28"/>
          <w:vertAlign w:val="subscript"/>
        </w:rPr>
        <w:t>ст</w:t>
      </w:r>
      <w:r w:rsidRPr="009C627C">
        <w:rPr>
          <w:rFonts w:ascii="Times New Roman" w:hAnsi="Times New Roman"/>
          <w:sz w:val="28"/>
          <w:szCs w:val="28"/>
        </w:rPr>
        <w:t>-</w:t>
      </w:r>
      <m:oMath>
        <m:r>
          <w:rPr>
            <w:rFonts w:ascii="Cambria Math" w:hAnsi="Cambria Math" w:cs="Arial"/>
            <w:sz w:val="32"/>
          </w:rPr>
          <m:t xml:space="preserve"> </m:t>
        </m:r>
        <m:f>
          <m:fPr>
            <m:ctrlPr>
              <w:rPr>
                <w:rFonts w:ascii="Cambria Math" w:hAnsi="Cambria Math" w:cs="Arial"/>
                <w:i/>
                <w:sz w:val="40"/>
              </w:rPr>
            </m:ctrlPr>
          </m:fPr>
          <m:num>
            <m:sSub>
              <m:sSubPr>
                <m:ctrlPr>
                  <w:rPr>
                    <w:rFonts w:ascii="Cambria Math" w:hAnsi="Cambria Math" w:cs="Arial"/>
                    <w:i/>
                    <w:sz w:val="40"/>
                  </w:rPr>
                </m:ctrlPr>
              </m:sSubPr>
              <m:e>
                <m:r>
                  <w:rPr>
                    <w:rFonts w:ascii="Cambria Math" w:hAnsi="Cambria Math" w:cs="Arial"/>
                    <w:sz w:val="40"/>
                    <w:lang w:val="en-US"/>
                  </w:rPr>
                  <m:t>b</m:t>
                </m:r>
              </m:e>
              <m:sub>
                <m:r>
                  <w:rPr>
                    <w:rFonts w:ascii="Cambria Math" w:hAnsi="Cambria Math" w:cs="Arial"/>
                    <w:sz w:val="40"/>
                  </w:rPr>
                  <m:t>k</m:t>
                </m:r>
              </m:sub>
            </m:sSub>
          </m:num>
          <m:den>
            <m:r>
              <w:rPr>
                <w:rFonts w:ascii="Cambria Math" w:hAnsi="Cambria Math" w:cs="Arial"/>
                <w:sz w:val="40"/>
              </w:rPr>
              <m:t>2</m:t>
            </m:r>
          </m:den>
        </m:f>
      </m:oMath>
      <w:r w:rsidRPr="009C627C">
        <w:rPr>
          <w:rFonts w:ascii="Times New Roman" w:eastAsia="Times New Roman" w:hAnsi="Times New Roman"/>
          <w:sz w:val="28"/>
          <w:szCs w:val="28"/>
        </w:rPr>
        <w:t>-1</w:t>
      </w:r>
      <w:r w:rsidRPr="009C627C">
        <w:rPr>
          <w:rFonts w:ascii="Times New Roman" w:hAnsi="Times New Roman"/>
          <w:sz w:val="28"/>
          <w:szCs w:val="28"/>
        </w:rPr>
        <w:t>) ,</w:t>
      </w:r>
      <w:r w:rsidR="00784BB5">
        <w:rPr>
          <w:rFonts w:ascii="Times New Roman" w:hAnsi="Times New Roman"/>
          <w:sz w:val="28"/>
          <w:szCs w:val="28"/>
        </w:rPr>
        <w:tab/>
      </w:r>
      <w:r w:rsidR="00784BB5">
        <w:rPr>
          <w:rFonts w:ascii="Times New Roman" w:hAnsi="Times New Roman"/>
          <w:sz w:val="28"/>
          <w:szCs w:val="28"/>
        </w:rPr>
        <w:tab/>
      </w:r>
      <w:r w:rsidR="00784BB5">
        <w:rPr>
          <w:rFonts w:ascii="Times New Roman" w:hAnsi="Times New Roman"/>
          <w:sz w:val="28"/>
          <w:szCs w:val="28"/>
        </w:rPr>
        <w:tab/>
      </w:r>
      <w:r w:rsidR="00784BB5">
        <w:rPr>
          <w:rFonts w:ascii="Times New Roman" w:hAnsi="Times New Roman"/>
          <w:sz w:val="28"/>
          <w:szCs w:val="28"/>
        </w:rPr>
        <w:tab/>
        <w:t>(6.10)</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Ширина проходки понизу,</w:t>
      </w:r>
      <w:r w:rsidR="009A29F9">
        <w:rPr>
          <w:rFonts w:ascii="Times New Roman" w:hAnsi="Times New Roman"/>
          <w:sz w:val="28"/>
          <w:szCs w:val="28"/>
        </w:rPr>
        <w:t xml:space="preserve"> </w:t>
      </w:r>
      <w:r w:rsidRPr="009C627C">
        <w:rPr>
          <w:rFonts w:ascii="Times New Roman" w:hAnsi="Times New Roman"/>
          <w:sz w:val="28"/>
          <w:szCs w:val="28"/>
        </w:rPr>
        <w:t>м,</w:t>
      </w:r>
    </w:p>
    <w:p w:rsidR="007635FD" w:rsidRPr="009C627C" w:rsidRDefault="007635FD" w:rsidP="00784BB5">
      <w:pPr>
        <w:spacing w:after="0" w:line="240" w:lineRule="auto"/>
        <w:ind w:left="2123" w:firstLine="709"/>
        <w:jc w:val="center"/>
        <w:rPr>
          <w:rFonts w:ascii="Times New Roman" w:hAnsi="Times New Roman"/>
          <w:sz w:val="28"/>
          <w:szCs w:val="28"/>
        </w:rPr>
      </w:pPr>
      <w:r w:rsidRPr="009C627C">
        <w:rPr>
          <w:rFonts w:ascii="Times New Roman" w:hAnsi="Times New Roman"/>
          <w:sz w:val="28"/>
          <w:szCs w:val="28"/>
        </w:rPr>
        <w:t>В</w:t>
      </w:r>
      <w:r w:rsidRPr="009C627C">
        <w:rPr>
          <w:rFonts w:ascii="Times New Roman" w:hAnsi="Times New Roman"/>
          <w:sz w:val="28"/>
          <w:szCs w:val="28"/>
          <w:vertAlign w:val="subscript"/>
        </w:rPr>
        <w:t>1</w:t>
      </w:r>
      <w:r w:rsidRPr="009C627C">
        <w:rPr>
          <w:rFonts w:ascii="Times New Roman" w:hAnsi="Times New Roman"/>
          <w:sz w:val="28"/>
          <w:szCs w:val="28"/>
        </w:rPr>
        <w:t>=В - 2</w:t>
      </w:r>
      <w:r w:rsidRPr="009C627C">
        <w:rPr>
          <w:rFonts w:ascii="Times New Roman" w:hAnsi="Times New Roman"/>
          <w:sz w:val="28"/>
          <w:szCs w:val="28"/>
          <w:lang w:val="en-US"/>
        </w:rPr>
        <w:t>mH</w:t>
      </w:r>
      <w:r w:rsidRPr="009C627C">
        <w:rPr>
          <w:rFonts w:ascii="Times New Roman" w:hAnsi="Times New Roman"/>
          <w:sz w:val="28"/>
          <w:szCs w:val="28"/>
        </w:rPr>
        <w:t xml:space="preserve"> ,</w:t>
      </w:r>
      <w:r w:rsidR="00784BB5">
        <w:rPr>
          <w:rFonts w:ascii="Times New Roman" w:hAnsi="Times New Roman"/>
          <w:sz w:val="28"/>
          <w:szCs w:val="28"/>
        </w:rPr>
        <w:tab/>
      </w:r>
      <w:r w:rsidR="00784BB5">
        <w:rPr>
          <w:rFonts w:ascii="Times New Roman" w:hAnsi="Times New Roman"/>
          <w:sz w:val="28"/>
          <w:szCs w:val="28"/>
        </w:rPr>
        <w:tab/>
      </w:r>
      <w:r w:rsidR="00784BB5">
        <w:rPr>
          <w:rFonts w:ascii="Times New Roman" w:hAnsi="Times New Roman"/>
          <w:sz w:val="28"/>
          <w:szCs w:val="28"/>
        </w:rPr>
        <w:tab/>
      </w:r>
      <w:r w:rsidR="00784BB5">
        <w:rPr>
          <w:rFonts w:ascii="Times New Roman" w:hAnsi="Times New Roman"/>
          <w:sz w:val="28"/>
          <w:szCs w:val="28"/>
        </w:rPr>
        <w:tab/>
      </w:r>
      <w:r w:rsidR="00784BB5">
        <w:rPr>
          <w:rFonts w:ascii="Times New Roman" w:hAnsi="Times New Roman"/>
          <w:sz w:val="28"/>
          <w:szCs w:val="28"/>
        </w:rPr>
        <w:tab/>
        <w:t>(6.11)</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где </w:t>
      </w:r>
      <w:r w:rsidRPr="009C627C">
        <w:rPr>
          <w:rFonts w:ascii="Times New Roman" w:hAnsi="Times New Roman"/>
          <w:sz w:val="28"/>
          <w:szCs w:val="28"/>
          <w:lang w:val="en-US"/>
        </w:rPr>
        <w:t>m</w:t>
      </w:r>
      <w:r w:rsidRPr="009C627C">
        <w:rPr>
          <w:rFonts w:ascii="Times New Roman" w:hAnsi="Times New Roman"/>
          <w:sz w:val="28"/>
          <w:szCs w:val="28"/>
        </w:rPr>
        <w:t xml:space="preserve"> – коэффициент откоса;</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w:t>
      </w:r>
      <w:r w:rsidRPr="009C627C">
        <w:rPr>
          <w:rFonts w:ascii="Times New Roman" w:hAnsi="Times New Roman"/>
          <w:sz w:val="28"/>
          <w:szCs w:val="28"/>
          <w:lang w:val="en-US"/>
        </w:rPr>
        <w:t>H</w:t>
      </w:r>
      <w:r w:rsidRPr="009C627C">
        <w:rPr>
          <w:rFonts w:ascii="Times New Roman" w:hAnsi="Times New Roman"/>
          <w:sz w:val="28"/>
          <w:szCs w:val="28"/>
        </w:rPr>
        <w:t xml:space="preserve"> – высота забоя, 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б) 1,7</w:t>
      </w:r>
      <w:r w:rsidRPr="009C627C">
        <w:rPr>
          <w:rFonts w:ascii="Times New Roman" w:hAnsi="Times New Roman"/>
          <w:sz w:val="28"/>
          <w:szCs w:val="28"/>
          <w:lang w:val="en-US"/>
        </w:rPr>
        <w:t>R</w:t>
      </w:r>
      <w:r w:rsidRPr="009C627C">
        <w:rPr>
          <w:rFonts w:ascii="Times New Roman" w:hAnsi="Times New Roman"/>
          <w:sz w:val="28"/>
          <w:szCs w:val="28"/>
          <w:lang w:val="en-US"/>
        </w:rPr>
        <w:sym w:font="Symbol" w:char="F0A3"/>
      </w:r>
      <w:r w:rsidRPr="009C627C">
        <w:rPr>
          <w:rFonts w:ascii="Times New Roman" w:hAnsi="Times New Roman"/>
          <w:sz w:val="28"/>
          <w:szCs w:val="28"/>
        </w:rPr>
        <w:t>В</w:t>
      </w:r>
      <w:r w:rsidRPr="009C627C">
        <w:rPr>
          <w:rFonts w:ascii="Times New Roman" w:hAnsi="Times New Roman"/>
          <w:sz w:val="28"/>
          <w:szCs w:val="28"/>
        </w:rPr>
        <w:sym w:font="Symbol" w:char="F0A3"/>
      </w:r>
      <w:r w:rsidRPr="009C627C">
        <w:rPr>
          <w:rFonts w:ascii="Times New Roman" w:hAnsi="Times New Roman"/>
          <w:sz w:val="28"/>
          <w:szCs w:val="28"/>
        </w:rPr>
        <w:t>3</w:t>
      </w:r>
      <w:r w:rsidRPr="009C627C">
        <w:rPr>
          <w:rFonts w:ascii="Times New Roman" w:hAnsi="Times New Roman"/>
          <w:sz w:val="28"/>
          <w:szCs w:val="28"/>
          <w:lang w:val="en-US"/>
        </w:rPr>
        <w:t>R</w:t>
      </w:r>
      <w:r w:rsidRPr="009C627C">
        <w:rPr>
          <w:rFonts w:ascii="Times New Roman" w:hAnsi="Times New Roman"/>
          <w:sz w:val="28"/>
          <w:szCs w:val="28"/>
        </w:rPr>
        <w:t xml:space="preserve"> – лобовая уширенная по зигзагу</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в) 3</w:t>
      </w:r>
      <w:r w:rsidRPr="009C627C">
        <w:rPr>
          <w:rFonts w:ascii="Times New Roman" w:hAnsi="Times New Roman"/>
          <w:sz w:val="28"/>
          <w:szCs w:val="28"/>
          <w:lang w:val="en-US"/>
        </w:rPr>
        <w:t>R</w:t>
      </w:r>
      <w:r w:rsidRPr="009C627C">
        <w:rPr>
          <w:rFonts w:ascii="Times New Roman" w:hAnsi="Times New Roman"/>
          <w:sz w:val="28"/>
          <w:szCs w:val="28"/>
          <w:lang w:val="en-US"/>
        </w:rPr>
        <w:sym w:font="Symbol" w:char="F0A3"/>
      </w:r>
      <w:r w:rsidRPr="009C627C">
        <w:rPr>
          <w:rFonts w:ascii="Times New Roman" w:hAnsi="Times New Roman"/>
          <w:sz w:val="28"/>
          <w:szCs w:val="28"/>
          <w:lang w:val="en-US"/>
        </w:rPr>
        <w:t>B</w:t>
      </w:r>
      <w:r w:rsidRPr="009C627C">
        <w:rPr>
          <w:rFonts w:ascii="Times New Roman" w:hAnsi="Times New Roman"/>
          <w:sz w:val="28"/>
          <w:szCs w:val="28"/>
          <w:lang w:val="en-US"/>
        </w:rPr>
        <w:sym w:font="Symbol" w:char="F0A3"/>
      </w:r>
      <w:r w:rsidRPr="009C627C">
        <w:rPr>
          <w:rFonts w:ascii="Times New Roman" w:hAnsi="Times New Roman"/>
          <w:sz w:val="28"/>
          <w:szCs w:val="28"/>
        </w:rPr>
        <w:t>3,5</w:t>
      </w:r>
      <w:r w:rsidRPr="009C627C">
        <w:rPr>
          <w:rFonts w:ascii="Times New Roman" w:hAnsi="Times New Roman"/>
          <w:sz w:val="28"/>
          <w:szCs w:val="28"/>
          <w:lang w:val="en-US"/>
        </w:rPr>
        <w:t>R</w:t>
      </w:r>
      <w:r w:rsidRPr="009C627C">
        <w:rPr>
          <w:rFonts w:ascii="Times New Roman" w:hAnsi="Times New Roman"/>
          <w:sz w:val="28"/>
          <w:szCs w:val="28"/>
        </w:rPr>
        <w:t xml:space="preserve"> –лобовая уширенная поперечная проходка.</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Ширина лобовой уширенной поперечной проходки определяется по формуле</w:t>
      </w:r>
    </w:p>
    <w:p w:rsidR="007635FD" w:rsidRPr="009C627C" w:rsidRDefault="007635FD" w:rsidP="00784BB5">
      <w:pPr>
        <w:spacing w:after="0" w:line="240" w:lineRule="auto"/>
        <w:ind w:left="707" w:firstLine="709"/>
        <w:jc w:val="center"/>
        <w:rPr>
          <w:rFonts w:ascii="Times New Roman" w:hAnsi="Times New Roman"/>
          <w:sz w:val="28"/>
          <w:szCs w:val="28"/>
        </w:rPr>
      </w:pPr>
      <w:r w:rsidRPr="009C627C">
        <w:rPr>
          <w:rFonts w:ascii="Times New Roman" w:hAnsi="Times New Roman"/>
          <w:sz w:val="28"/>
          <w:szCs w:val="28"/>
        </w:rPr>
        <w:t>В=</w:t>
      </w:r>
      <m:oMath>
        <m:rad>
          <m:radPr>
            <m:degHide m:val="on"/>
            <m:ctrlPr>
              <w:rPr>
                <w:rFonts w:ascii="Cambria Math" w:hAnsi="Cambria Math" w:cs="Arial"/>
                <w:i/>
                <w:sz w:val="28"/>
                <w:lang w:val="en-US"/>
              </w:rPr>
            </m:ctrlPr>
          </m:radPr>
          <m:deg/>
          <m:e>
            <m:sSubSup>
              <m:sSubSupPr>
                <m:ctrlPr>
                  <w:rPr>
                    <w:rFonts w:ascii="Cambria Math" w:hAnsi="Cambria Math" w:cs="Arial"/>
                    <w:i/>
                    <w:sz w:val="28"/>
                    <w:lang w:val="en-US"/>
                  </w:rPr>
                </m:ctrlPr>
              </m:sSubSupPr>
              <m:e>
                <m:r>
                  <w:rPr>
                    <w:rFonts w:ascii="Cambria Math" w:hAnsi="Cambria Math" w:cs="Arial"/>
                    <w:sz w:val="28"/>
                    <w:lang w:val="en-US"/>
                  </w:rPr>
                  <m:t>R</m:t>
                </m:r>
              </m:e>
              <m:sub>
                <m:r>
                  <w:rPr>
                    <w:rFonts w:ascii="Cambria Math" w:hAnsi="Cambria Math" w:cs="Arial"/>
                    <w:sz w:val="28"/>
                    <w:lang w:val="en-US"/>
                  </w:rPr>
                  <m:t>max</m:t>
                </m:r>
              </m:sub>
              <m:sup>
                <m:r>
                  <w:rPr>
                    <w:rFonts w:ascii="Cambria Math" w:hAnsi="Cambria Math" w:cs="Arial"/>
                    <w:sz w:val="28"/>
                  </w:rPr>
                  <m:t>2</m:t>
                </m:r>
              </m:sup>
            </m:sSubSup>
            <m:r>
              <w:rPr>
                <w:rFonts w:ascii="Cambria Math" w:hAnsi="Cambria Math" w:cs="Arial"/>
                <w:sz w:val="28"/>
              </w:rPr>
              <m:t>-</m:t>
            </m:r>
            <m:sSubSup>
              <m:sSubSupPr>
                <m:ctrlPr>
                  <w:rPr>
                    <w:rFonts w:ascii="Cambria Math" w:hAnsi="Cambria Math" w:cs="Arial"/>
                    <w:i/>
                    <w:sz w:val="28"/>
                    <w:lang w:val="en-US"/>
                  </w:rPr>
                </m:ctrlPr>
              </m:sSubSupPr>
              <m:e>
                <m:r>
                  <w:rPr>
                    <w:rFonts w:ascii="Cambria Math" w:hAnsi="Cambria Math" w:cs="Arial"/>
                    <w:sz w:val="28"/>
                    <w:lang w:val="en-US"/>
                  </w:rPr>
                  <m:t>l</m:t>
                </m:r>
              </m:e>
              <m:sub>
                <m:r>
                  <w:rPr>
                    <w:rFonts w:ascii="Cambria Math" w:hAnsi="Cambria Math" w:cs="Arial"/>
                    <w:sz w:val="28"/>
                    <w:lang w:val="en-US"/>
                  </w:rPr>
                  <m:t>n</m:t>
                </m:r>
                <m:r>
                  <w:rPr>
                    <w:rFonts w:ascii="Cambria Math" w:hAnsi="Cambria Math" w:cs="Arial"/>
                    <w:sz w:val="28"/>
                  </w:rPr>
                  <m:t>.</m:t>
                </m:r>
              </m:sub>
              <m:sup>
                <m:r>
                  <w:rPr>
                    <w:rFonts w:ascii="Cambria Math" w:hAnsi="Cambria Math" w:cs="Arial"/>
                    <w:sz w:val="28"/>
                  </w:rPr>
                  <m:t>2</m:t>
                </m:r>
              </m:sup>
            </m:sSubSup>
          </m:e>
        </m:rad>
        <m:r>
          <w:rPr>
            <w:rFonts w:ascii="Cambria Math" w:hAnsi="Cambria Math" w:cs="Arial"/>
            <w:sz w:val="28"/>
          </w:rPr>
          <m:t>+</m:t>
        </m:r>
        <m:d>
          <m:dPr>
            <m:ctrlPr>
              <w:rPr>
                <w:rFonts w:ascii="Cambria Math" w:hAnsi="Cambria Math" w:cs="Arial"/>
                <w:i/>
                <w:sz w:val="28"/>
                <w:lang w:val="en-US"/>
              </w:rPr>
            </m:ctrlPr>
          </m:dPr>
          <m:e>
            <m:sSub>
              <m:sSubPr>
                <m:ctrlPr>
                  <w:rPr>
                    <w:rFonts w:ascii="Cambria Math" w:hAnsi="Cambria Math" w:cs="Arial"/>
                    <w:i/>
                    <w:sz w:val="28"/>
                    <w:lang w:val="en-US"/>
                  </w:rPr>
                </m:ctrlPr>
              </m:sSubPr>
              <m:e>
                <m:r>
                  <w:rPr>
                    <w:rFonts w:ascii="Cambria Math" w:hAnsi="Cambria Math" w:cs="Arial"/>
                    <w:sz w:val="28"/>
                    <w:lang w:val="en-US"/>
                  </w:rPr>
                  <m:t>R</m:t>
                </m:r>
              </m:e>
              <m:sub>
                <m:r>
                  <w:rPr>
                    <w:rFonts w:ascii="Cambria Math" w:hAnsi="Cambria Math" w:cs="Arial"/>
                    <w:sz w:val="28"/>
                  </w:rPr>
                  <m:t>Т</m:t>
                </m:r>
              </m:sub>
            </m:sSub>
            <m:r>
              <w:rPr>
                <w:rFonts w:ascii="Cambria Math" w:hAnsi="Cambria Math" w:cs="Arial"/>
                <w:sz w:val="28"/>
              </w:rPr>
              <m:t>-</m:t>
            </m:r>
            <m:f>
              <m:fPr>
                <m:ctrlPr>
                  <w:rPr>
                    <w:rFonts w:ascii="Cambria Math" w:hAnsi="Cambria Math" w:cs="Arial"/>
                    <w:i/>
                    <w:sz w:val="28"/>
                    <w:lang w:val="en-US"/>
                  </w:rPr>
                </m:ctrlPr>
              </m:fPr>
              <m:num>
                <m:sSub>
                  <m:sSubPr>
                    <m:ctrlPr>
                      <w:rPr>
                        <w:rFonts w:ascii="Cambria Math" w:hAnsi="Cambria Math" w:cs="Arial"/>
                        <w:i/>
                        <w:sz w:val="28"/>
                        <w:lang w:val="en-US"/>
                      </w:rPr>
                    </m:ctrlPr>
                  </m:sSubPr>
                  <m:e>
                    <m:r>
                      <w:rPr>
                        <w:rFonts w:ascii="Cambria Math" w:hAnsi="Cambria Math" w:cs="Arial"/>
                        <w:sz w:val="28"/>
                        <w:lang w:val="en-US"/>
                      </w:rPr>
                      <m:t>b</m:t>
                    </m:r>
                  </m:e>
                  <m:sub>
                    <m:r>
                      <w:rPr>
                        <w:rFonts w:ascii="Cambria Math" w:hAnsi="Cambria Math" w:cs="Arial"/>
                        <w:sz w:val="28"/>
                        <w:lang w:val="en-US"/>
                      </w:rPr>
                      <m:t>k</m:t>
                    </m:r>
                  </m:sub>
                </m:sSub>
              </m:num>
              <m:den>
                <m:r>
                  <w:rPr>
                    <w:rFonts w:ascii="Cambria Math" w:hAnsi="Cambria Math" w:cs="Arial"/>
                    <w:sz w:val="28"/>
                  </w:rPr>
                  <m:t>2</m:t>
                </m:r>
              </m:den>
            </m:f>
            <m:r>
              <w:rPr>
                <w:rFonts w:ascii="Cambria Math" w:hAnsi="Cambria Math" w:cs="Arial"/>
                <w:sz w:val="28"/>
              </w:rPr>
              <m:t>-1</m:t>
            </m:r>
          </m:e>
        </m:d>
        <m:r>
          <w:rPr>
            <w:rFonts w:ascii="Cambria Math" w:eastAsia="Times New Roman" w:hAnsi="Cambria Math" w:cs="Arial"/>
            <w:sz w:val="28"/>
          </w:rPr>
          <m:t>+0</m:t>
        </m:r>
        <m:sSub>
          <m:sSubPr>
            <m:ctrlPr>
              <w:rPr>
                <w:rFonts w:ascii="Cambria Math" w:eastAsia="Times New Roman" w:hAnsi="Cambria Math" w:cs="Arial"/>
                <w:i/>
                <w:sz w:val="28"/>
              </w:rPr>
            </m:ctrlPr>
          </m:sSubPr>
          <m:e>
            <m:r>
              <w:rPr>
                <w:rFonts w:ascii="Cambria Math" w:eastAsia="Times New Roman" w:hAnsi="Cambria Math" w:cs="Arial"/>
                <w:sz w:val="28"/>
              </w:rPr>
              <m:t>,9R</m:t>
            </m:r>
          </m:e>
          <m:sub>
            <m:r>
              <w:rPr>
                <w:rFonts w:ascii="Cambria Math" w:eastAsia="Times New Roman" w:hAnsi="Cambria Math" w:cs="Arial"/>
                <w:sz w:val="28"/>
              </w:rPr>
              <m:t>ст</m:t>
            </m:r>
          </m:sub>
        </m:sSub>
        <m:r>
          <w:rPr>
            <w:rFonts w:ascii="Cambria Math" w:eastAsia="Times New Roman" w:hAnsi="Cambria Math" w:cs="Arial"/>
            <w:sz w:val="28"/>
          </w:rPr>
          <m:t>∙</m:t>
        </m:r>
        <m:r>
          <w:rPr>
            <w:rFonts w:ascii="Cambria Math" w:eastAsia="Times New Roman" w:hAnsi="Cambria Math" w:cs="Arial"/>
            <w:sz w:val="28"/>
            <w:lang w:val="en-US"/>
          </w:rPr>
          <m:t>n</m:t>
        </m:r>
      </m:oMath>
      <w:r w:rsidRPr="009C627C">
        <w:rPr>
          <w:rFonts w:ascii="Times New Roman" w:eastAsia="Times New Roman" w:hAnsi="Times New Roman"/>
          <w:sz w:val="28"/>
          <w:szCs w:val="28"/>
        </w:rPr>
        <w:t xml:space="preserve"> </w:t>
      </w:r>
      <w:r w:rsidRPr="009C627C">
        <w:rPr>
          <w:rFonts w:ascii="Times New Roman" w:hAnsi="Times New Roman"/>
          <w:sz w:val="28"/>
          <w:szCs w:val="28"/>
        </w:rPr>
        <w:t xml:space="preserve">  ,</w:t>
      </w:r>
      <w:r w:rsidR="00784BB5">
        <w:rPr>
          <w:rFonts w:ascii="Times New Roman" w:hAnsi="Times New Roman"/>
          <w:sz w:val="28"/>
          <w:szCs w:val="28"/>
        </w:rPr>
        <w:tab/>
      </w:r>
      <w:r w:rsidR="00784BB5">
        <w:rPr>
          <w:rFonts w:ascii="Times New Roman" w:hAnsi="Times New Roman"/>
          <w:sz w:val="28"/>
          <w:szCs w:val="28"/>
        </w:rPr>
        <w:tab/>
        <w:t>(6.12)</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г) </w:t>
      </w:r>
      <w:r w:rsidRPr="009C627C">
        <w:rPr>
          <w:rFonts w:ascii="Times New Roman" w:hAnsi="Times New Roman"/>
          <w:sz w:val="28"/>
          <w:szCs w:val="28"/>
          <w:lang w:val="en-US"/>
        </w:rPr>
        <w:t>B</w:t>
      </w:r>
      <w:r w:rsidRPr="009C627C">
        <w:rPr>
          <w:rFonts w:ascii="Times New Roman" w:hAnsi="Times New Roman"/>
          <w:sz w:val="28"/>
          <w:szCs w:val="28"/>
          <w:lang w:val="en-US"/>
        </w:rPr>
        <w:sym w:font="Symbol" w:char="F0B3"/>
      </w:r>
      <w:r w:rsidRPr="009C627C">
        <w:rPr>
          <w:rFonts w:ascii="Times New Roman" w:hAnsi="Times New Roman"/>
          <w:sz w:val="28"/>
          <w:szCs w:val="28"/>
        </w:rPr>
        <w:t>3,5 – после первой лобовой проходки продолжают дальше разрабатывать одной или несколькими боковыми проходками.</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Ширина каждой боковой проходки равна,м, </w:t>
      </w:r>
    </w:p>
    <w:p w:rsidR="007635FD" w:rsidRPr="009C627C" w:rsidRDefault="007635FD" w:rsidP="00784BB5">
      <w:pPr>
        <w:spacing w:after="0" w:line="240" w:lineRule="auto"/>
        <w:ind w:left="1415" w:firstLine="709"/>
        <w:jc w:val="center"/>
        <w:rPr>
          <w:rFonts w:ascii="Times New Roman" w:hAnsi="Times New Roman"/>
          <w:sz w:val="28"/>
          <w:szCs w:val="28"/>
        </w:rPr>
      </w:pPr>
      <w:r w:rsidRPr="009C627C">
        <w:rPr>
          <w:rFonts w:ascii="Times New Roman" w:hAnsi="Times New Roman"/>
          <w:sz w:val="28"/>
          <w:szCs w:val="28"/>
        </w:rPr>
        <w:t>В</w:t>
      </w:r>
      <w:r w:rsidRPr="009C627C">
        <w:rPr>
          <w:rFonts w:ascii="Times New Roman" w:hAnsi="Times New Roman"/>
          <w:sz w:val="28"/>
          <w:szCs w:val="28"/>
          <w:vertAlign w:val="subscript"/>
        </w:rPr>
        <w:t>б</w:t>
      </w:r>
      <w:r w:rsidRPr="009C627C">
        <w:rPr>
          <w:rFonts w:ascii="Times New Roman" w:hAnsi="Times New Roman"/>
          <w:sz w:val="28"/>
          <w:szCs w:val="28"/>
        </w:rPr>
        <w:t>=</w:t>
      </w:r>
      <m:oMath>
        <m:rad>
          <m:radPr>
            <m:degHide m:val="on"/>
            <m:ctrlPr>
              <w:rPr>
                <w:rFonts w:ascii="Cambria Math" w:hAnsi="Cambria Math" w:cs="Arial"/>
                <w:i/>
                <w:sz w:val="28"/>
                <w:lang w:val="en-US"/>
              </w:rPr>
            </m:ctrlPr>
          </m:radPr>
          <m:deg/>
          <m:e>
            <m:sSubSup>
              <m:sSubSupPr>
                <m:ctrlPr>
                  <w:rPr>
                    <w:rFonts w:ascii="Cambria Math" w:hAnsi="Cambria Math" w:cs="Arial"/>
                    <w:i/>
                    <w:sz w:val="28"/>
                    <w:lang w:val="en-US"/>
                  </w:rPr>
                </m:ctrlPr>
              </m:sSubSupPr>
              <m:e>
                <m:r>
                  <w:rPr>
                    <w:rFonts w:ascii="Cambria Math" w:hAnsi="Cambria Math" w:cs="Arial"/>
                    <w:sz w:val="28"/>
                    <w:lang w:val="en-US"/>
                  </w:rPr>
                  <m:t>R</m:t>
                </m:r>
              </m:e>
              <m:sub>
                <m:r>
                  <w:rPr>
                    <w:rFonts w:ascii="Cambria Math" w:hAnsi="Cambria Math" w:cs="Arial"/>
                    <w:sz w:val="28"/>
                    <w:lang w:val="en-US"/>
                  </w:rPr>
                  <m:t>n</m:t>
                </m:r>
              </m:sub>
              <m:sup/>
            </m:sSubSup>
            <m:r>
              <w:rPr>
                <w:rFonts w:ascii="Cambria Math" w:hAnsi="Cambria Math" w:cs="Arial"/>
                <w:sz w:val="28"/>
              </w:rPr>
              <m:t>-</m:t>
            </m:r>
            <m:sSubSup>
              <m:sSubSupPr>
                <m:ctrlPr>
                  <w:rPr>
                    <w:rFonts w:ascii="Cambria Math" w:hAnsi="Cambria Math" w:cs="Arial"/>
                    <w:i/>
                    <w:sz w:val="28"/>
                    <w:lang w:val="en-US"/>
                  </w:rPr>
                </m:ctrlPr>
              </m:sSubSupPr>
              <m:e>
                <m:r>
                  <w:rPr>
                    <w:rFonts w:ascii="Cambria Math" w:hAnsi="Cambria Math" w:cs="Arial"/>
                    <w:sz w:val="28"/>
                    <w:lang w:val="en-US"/>
                  </w:rPr>
                  <m:t>L</m:t>
                </m:r>
              </m:e>
              <m:sub>
                <m:r>
                  <w:rPr>
                    <w:rFonts w:ascii="Cambria Math" w:hAnsi="Cambria Math" w:cs="Arial"/>
                    <w:sz w:val="28"/>
                    <w:lang w:val="en-US"/>
                  </w:rPr>
                  <m:t>n</m:t>
                </m:r>
              </m:sub>
              <m:sup/>
            </m:sSubSup>
          </m:e>
        </m:rad>
        <m:r>
          <w:rPr>
            <w:rFonts w:ascii="Cambria Math" w:hAnsi="Cambria Math" w:cs="Arial"/>
            <w:sz w:val="28"/>
          </w:rPr>
          <m:t>-m∙H+</m:t>
        </m:r>
        <m:d>
          <m:dPr>
            <m:ctrlPr>
              <w:rPr>
                <w:rFonts w:ascii="Cambria Math" w:hAnsi="Cambria Math" w:cs="Arial"/>
                <w:i/>
                <w:sz w:val="28"/>
                <w:lang w:val="en-US"/>
              </w:rPr>
            </m:ctrlPr>
          </m:dPr>
          <m:e>
            <m:sSub>
              <m:sSubPr>
                <m:ctrlPr>
                  <w:rPr>
                    <w:rFonts w:ascii="Cambria Math" w:hAnsi="Cambria Math" w:cs="Arial"/>
                    <w:i/>
                    <w:sz w:val="28"/>
                    <w:lang w:val="en-US"/>
                  </w:rPr>
                </m:ctrlPr>
              </m:sSubPr>
              <m:e>
                <m:r>
                  <w:rPr>
                    <w:rFonts w:ascii="Cambria Math" w:hAnsi="Cambria Math" w:cs="Arial"/>
                    <w:sz w:val="28"/>
                    <w:lang w:val="en-US"/>
                  </w:rPr>
                  <m:t>R</m:t>
                </m:r>
              </m:e>
              <m:sub>
                <m:r>
                  <w:rPr>
                    <w:rFonts w:ascii="Cambria Math" w:hAnsi="Cambria Math" w:cs="Arial"/>
                    <w:sz w:val="28"/>
                  </w:rPr>
                  <m:t>Т</m:t>
                </m:r>
              </m:sub>
            </m:sSub>
            <m:r>
              <w:rPr>
                <w:rFonts w:ascii="Cambria Math" w:hAnsi="Cambria Math" w:cs="Arial"/>
                <w:sz w:val="28"/>
              </w:rPr>
              <m:t>-</m:t>
            </m:r>
            <m:f>
              <m:fPr>
                <m:ctrlPr>
                  <w:rPr>
                    <w:rFonts w:ascii="Cambria Math" w:hAnsi="Cambria Math" w:cs="Arial"/>
                    <w:i/>
                    <w:sz w:val="28"/>
                    <w:lang w:val="en-US"/>
                  </w:rPr>
                </m:ctrlPr>
              </m:fPr>
              <m:num>
                <m:sSub>
                  <m:sSubPr>
                    <m:ctrlPr>
                      <w:rPr>
                        <w:rFonts w:ascii="Cambria Math" w:hAnsi="Cambria Math" w:cs="Arial"/>
                        <w:i/>
                        <w:sz w:val="28"/>
                        <w:lang w:val="en-US"/>
                      </w:rPr>
                    </m:ctrlPr>
                  </m:sSubPr>
                  <m:e>
                    <m:r>
                      <w:rPr>
                        <w:rFonts w:ascii="Cambria Math" w:hAnsi="Cambria Math" w:cs="Arial"/>
                        <w:sz w:val="28"/>
                        <w:lang w:val="en-US"/>
                      </w:rPr>
                      <m:t>b</m:t>
                    </m:r>
                  </m:e>
                  <m:sub>
                    <m:r>
                      <w:rPr>
                        <w:rFonts w:ascii="Cambria Math" w:hAnsi="Cambria Math" w:cs="Arial"/>
                        <w:sz w:val="28"/>
                        <w:lang w:val="en-US"/>
                      </w:rPr>
                      <m:t>T</m:t>
                    </m:r>
                  </m:sub>
                </m:sSub>
              </m:num>
              <m:den>
                <m:r>
                  <w:rPr>
                    <w:rFonts w:ascii="Cambria Math" w:hAnsi="Cambria Math" w:cs="Arial"/>
                    <w:sz w:val="28"/>
                  </w:rPr>
                  <m:t>2</m:t>
                </m:r>
              </m:den>
            </m:f>
            <m:r>
              <w:rPr>
                <w:rFonts w:ascii="Cambria Math" w:hAnsi="Cambria Math" w:cs="Arial"/>
                <w:sz w:val="28"/>
              </w:rPr>
              <m:t>-1</m:t>
            </m:r>
          </m:e>
        </m:d>
      </m:oMath>
      <w:r w:rsidRPr="009C627C">
        <w:rPr>
          <w:rFonts w:ascii="Times New Roman" w:hAnsi="Times New Roman"/>
          <w:sz w:val="28"/>
          <w:szCs w:val="28"/>
        </w:rPr>
        <w:t xml:space="preserve"> ,</w:t>
      </w:r>
      <w:r w:rsidR="00784BB5">
        <w:rPr>
          <w:rFonts w:ascii="Times New Roman" w:hAnsi="Times New Roman"/>
          <w:sz w:val="28"/>
          <w:szCs w:val="28"/>
        </w:rPr>
        <w:tab/>
      </w:r>
      <w:r w:rsidR="00784BB5">
        <w:rPr>
          <w:rFonts w:ascii="Times New Roman" w:hAnsi="Times New Roman"/>
          <w:sz w:val="28"/>
          <w:szCs w:val="28"/>
        </w:rPr>
        <w:tab/>
        <w:t>(6.13)</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где </w:t>
      </w:r>
      <w:r w:rsidRPr="009C627C">
        <w:rPr>
          <w:rFonts w:ascii="Times New Roman" w:hAnsi="Times New Roman"/>
          <w:sz w:val="28"/>
          <w:szCs w:val="28"/>
          <w:lang w:val="en-US"/>
        </w:rPr>
        <w:t>R</w:t>
      </w:r>
      <w:r w:rsidRPr="009C627C">
        <w:rPr>
          <w:rFonts w:ascii="Times New Roman" w:hAnsi="Times New Roman"/>
          <w:sz w:val="28"/>
          <w:szCs w:val="28"/>
          <w:vertAlign w:val="subscript"/>
          <w:lang w:val="en-US"/>
        </w:rPr>
        <w:t>n</w:t>
      </w:r>
      <w:r w:rsidRPr="009C627C">
        <w:rPr>
          <w:rFonts w:ascii="Times New Roman" w:hAnsi="Times New Roman"/>
          <w:sz w:val="28"/>
          <w:szCs w:val="28"/>
        </w:rPr>
        <w:t xml:space="preserve"> – радиус резания по дну котлована.</w:t>
      </w:r>
    </w:p>
    <w:p w:rsidR="007635FD" w:rsidRPr="00784BB5" w:rsidRDefault="007635FD" w:rsidP="007635FD">
      <w:pPr>
        <w:spacing w:after="0" w:line="240" w:lineRule="auto"/>
        <w:ind w:firstLine="709"/>
        <w:rPr>
          <w:rFonts w:ascii="Times New Roman" w:hAnsi="Times New Roman"/>
          <w:b/>
          <w:sz w:val="28"/>
          <w:szCs w:val="28"/>
        </w:rPr>
      </w:pPr>
      <w:r w:rsidRPr="009C627C">
        <w:rPr>
          <w:rFonts w:ascii="Times New Roman" w:hAnsi="Times New Roman"/>
          <w:sz w:val="28"/>
          <w:szCs w:val="28"/>
        </w:rPr>
        <w:t xml:space="preserve">Схема разработки котлована экскаватором обратная лопата боковыми проходками с примером расчёта приведён в </w:t>
      </w:r>
      <w:r w:rsidR="00784BB5" w:rsidRPr="00784BB5">
        <w:rPr>
          <w:rFonts w:ascii="Times New Roman" w:hAnsi="Times New Roman"/>
          <w:b/>
          <w:sz w:val="28"/>
          <w:szCs w:val="28"/>
        </w:rPr>
        <w:t>примере 1</w:t>
      </w:r>
      <w:r w:rsidRPr="00784BB5">
        <w:rPr>
          <w:rFonts w:ascii="Times New Roman" w:hAnsi="Times New Roman"/>
          <w:b/>
          <w:sz w:val="28"/>
          <w:szCs w:val="28"/>
        </w:rPr>
        <w:t>.</w:t>
      </w:r>
    </w:p>
    <w:p w:rsidR="007635FD" w:rsidRPr="004724A9" w:rsidRDefault="007635FD" w:rsidP="007635FD">
      <w:pPr>
        <w:spacing w:after="0" w:line="240" w:lineRule="auto"/>
        <w:ind w:firstLine="709"/>
        <w:rPr>
          <w:rFonts w:ascii="Times New Roman" w:hAnsi="Times New Roman"/>
          <w:b/>
          <w:sz w:val="28"/>
          <w:szCs w:val="28"/>
        </w:rPr>
      </w:pPr>
      <w:r w:rsidRPr="004724A9">
        <w:rPr>
          <w:rFonts w:ascii="Times New Roman" w:hAnsi="Times New Roman"/>
          <w:b/>
          <w:sz w:val="28"/>
          <w:szCs w:val="28"/>
        </w:rPr>
        <w:t>Драглайн.</w:t>
      </w:r>
    </w:p>
    <w:p w:rsidR="004724A9" w:rsidRPr="009C627C" w:rsidRDefault="004724A9" w:rsidP="004724A9">
      <w:pPr>
        <w:spacing w:after="0" w:line="240" w:lineRule="auto"/>
        <w:ind w:firstLine="709"/>
        <w:jc w:val="both"/>
        <w:rPr>
          <w:rFonts w:ascii="Times New Roman" w:hAnsi="Times New Roman"/>
          <w:sz w:val="28"/>
          <w:szCs w:val="28"/>
        </w:rPr>
      </w:pPr>
      <w:r w:rsidRPr="009C627C">
        <w:rPr>
          <w:rFonts w:ascii="Times New Roman" w:hAnsi="Times New Roman"/>
          <w:sz w:val="28"/>
          <w:szCs w:val="28"/>
        </w:rPr>
        <w:t>Выемки разрабатываются экскаватором-драглайном за несколько</w:t>
      </w:r>
      <w:r>
        <w:rPr>
          <w:rFonts w:ascii="Times New Roman" w:hAnsi="Times New Roman"/>
          <w:sz w:val="28"/>
          <w:szCs w:val="28"/>
        </w:rPr>
        <w:t xml:space="preserve"> </w:t>
      </w:r>
      <w:r w:rsidRPr="009C627C">
        <w:rPr>
          <w:rFonts w:ascii="Times New Roman" w:hAnsi="Times New Roman"/>
          <w:sz w:val="28"/>
          <w:szCs w:val="28"/>
        </w:rPr>
        <w:t>боковых или за одну лобовую проходку. Размеры забоя для драглайна определяются так же, как и при разработке грунта экскаватором с обратной лопатой.</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Дополнительно применяют поперечно челночный и продольно челночный способ (с подачей транспорта по подошве забоя).</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работе экскаватора, оборудованного драглайном, грунт разрабатывается ниже уровня стоянки и грузится в автосамосвалы, устанавливаемые на уровне стоянки экскаватора или в забое (при работе челночным методом). Перед началом работы участки пути, по которым передвигается драглайн, выравниваются бульдозером или автогрейдером. Площадки на местах стоянок экскаватора после перемещения должны иметь горизонтальную поверхность.</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В зависимости от ширины котлована и рабочих параметров экскаватора первая проходка выполняется лобовым забоем с перемещением экскаватора по оси отрываемой траншеи или уширенным лобовым забоем с перемещением экскаватора по зигзагообразной линии. Эти схемы применяются главным образом в тех случаях, когда такой проходкой можно отрыть котлован на полную ширину. В остальных случаях первая проходка осуществляется узким лобовым забоем с установкой экскаватора на оси, совмещенной с нижней бровкой котлована.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После отрывки пионерной траншеи, выпо</w:t>
      </w:r>
      <w:r>
        <w:rPr>
          <w:rFonts w:ascii="Times New Roman" w:hAnsi="Times New Roman"/>
          <w:sz w:val="28"/>
          <w:szCs w:val="28"/>
        </w:rPr>
        <w:t>лненной за первую про</w:t>
      </w:r>
      <w:r w:rsidRPr="009C627C">
        <w:rPr>
          <w:rFonts w:ascii="Times New Roman" w:hAnsi="Times New Roman"/>
          <w:sz w:val="28"/>
          <w:szCs w:val="28"/>
        </w:rPr>
        <w:t>ходку экскаватора, разработка грунта в котловане ведётся последовательно боковыми продольными забоями с погрузкой грунта в автосамосвалы, устанавливаемые на уровне стоянки экскаватора или в котловане (рис., м).</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Расстояние перемещения экскаватора между стоянками принимается равным 1/5 длины стрелы.</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погрузке грунта на транспортные средства, подаваемые к экскаватору на одном с ним уровне, средний угол поворота экскаватора должен быть равен 70°. При разработке грунта навымет ширина проходок должна быть такой, чтобы величина угла поворота при работе не превышала 90°.</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Широкие выемки разрабатывают за несколько лобовых проходок</w:t>
      </w:r>
      <w:r>
        <w:rPr>
          <w:rFonts w:ascii="Times New Roman" w:hAnsi="Times New Roman"/>
          <w:sz w:val="28"/>
          <w:szCs w:val="28"/>
        </w:rPr>
        <w:t xml:space="preserve"> </w:t>
      </w:r>
      <w:r w:rsidRPr="009C627C">
        <w:rPr>
          <w:rFonts w:ascii="Times New Roman" w:hAnsi="Times New Roman"/>
          <w:sz w:val="28"/>
          <w:szCs w:val="28"/>
        </w:rPr>
        <w:t>или применяют такие технологические приемы, как перемещение по</w:t>
      </w:r>
      <w:r>
        <w:rPr>
          <w:rFonts w:ascii="Times New Roman" w:hAnsi="Times New Roman"/>
          <w:sz w:val="28"/>
          <w:szCs w:val="28"/>
        </w:rPr>
        <w:t xml:space="preserve"> </w:t>
      </w:r>
      <w:r w:rsidRPr="009C627C">
        <w:rPr>
          <w:rFonts w:ascii="Times New Roman" w:hAnsi="Times New Roman"/>
          <w:sz w:val="28"/>
          <w:szCs w:val="28"/>
        </w:rPr>
        <w:t>зигзагу или поперечно-торцовую проходку, а также челночный способ</w:t>
      </w:r>
      <w:r>
        <w:rPr>
          <w:rFonts w:ascii="Times New Roman" w:hAnsi="Times New Roman"/>
          <w:sz w:val="28"/>
          <w:szCs w:val="28"/>
        </w:rPr>
        <w:t xml:space="preserve"> </w:t>
      </w:r>
      <w:r w:rsidRPr="009C627C">
        <w:rPr>
          <w:rFonts w:ascii="Times New Roman" w:hAnsi="Times New Roman"/>
          <w:sz w:val="28"/>
          <w:szCs w:val="28"/>
        </w:rPr>
        <w:t>работы экскаватора. При устройстве</w:t>
      </w:r>
      <w:r>
        <w:rPr>
          <w:rFonts w:ascii="Times New Roman" w:hAnsi="Times New Roman"/>
          <w:sz w:val="28"/>
          <w:szCs w:val="28"/>
        </w:rPr>
        <w:t xml:space="preserve"> широких котлованов, а также на</w:t>
      </w:r>
      <w:r w:rsidRPr="009C627C">
        <w:rPr>
          <w:rFonts w:ascii="Times New Roman" w:hAnsi="Times New Roman"/>
          <w:sz w:val="28"/>
          <w:szCs w:val="28"/>
        </w:rPr>
        <w:t>сыпей из грунта резерва в ряде случаев применяют боковую проходку,</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ширина которой составляет около (0,7 – 0,8)R, а поворот стрелы экскаватора для разгрузки – 180°.</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Преимуществом боковых забоев является возможность перемещения грунта на значительно большие расстояния, чем при работе в лобовых забоях. Однако ширина боковых забоев меньше лобовых, а глубина не превышает 2/3 полной глубины резания.</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разработке грунта в отвал на расстояние, превышающее радиус разгрузки ковша, следует применять бульдозеры для перемещения грунта от места выгрузки из ковша до места укладки в сооружение или отвалы.</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Для разработки широких котлованов, когда состояние грунта и</w:t>
      </w:r>
      <w:r>
        <w:rPr>
          <w:rFonts w:ascii="Times New Roman" w:hAnsi="Times New Roman"/>
          <w:sz w:val="28"/>
          <w:szCs w:val="28"/>
        </w:rPr>
        <w:t xml:space="preserve"> </w:t>
      </w:r>
      <w:r w:rsidRPr="009C627C">
        <w:rPr>
          <w:rFonts w:ascii="Times New Roman" w:hAnsi="Times New Roman"/>
          <w:sz w:val="28"/>
          <w:szCs w:val="28"/>
        </w:rPr>
        <w:t>размеры проходки драглайна позволяют подавать автомобили-самосвалы по дну проходки, рекомендуется применение челночных способов погрузки грунта. При этих способах автосамосвалы подаются в забой по дну выемки или котлована.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поперечно-челночной схеме набор грунта производится поо</w:t>
      </w:r>
      <w:r>
        <w:rPr>
          <w:rFonts w:ascii="Times New Roman" w:hAnsi="Times New Roman"/>
          <w:sz w:val="28"/>
          <w:szCs w:val="28"/>
        </w:rPr>
        <w:t>че</w:t>
      </w:r>
      <w:r w:rsidRPr="009C627C">
        <w:rPr>
          <w:rFonts w:ascii="Times New Roman" w:hAnsi="Times New Roman"/>
          <w:sz w:val="28"/>
          <w:szCs w:val="28"/>
        </w:rPr>
        <w:t>рёдно с каждой стороны автосамосвала. При этом ковш разгружается без остановки поворота стрелы (без реверсирования) в момент нахождения его над кузовом самосвала.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Поперечно-челночная схема об</w:t>
      </w:r>
      <w:r>
        <w:rPr>
          <w:rFonts w:ascii="Times New Roman" w:hAnsi="Times New Roman"/>
          <w:sz w:val="28"/>
          <w:szCs w:val="28"/>
        </w:rPr>
        <w:t>еспечивает уменьшение угла пово</w:t>
      </w:r>
      <w:r w:rsidRPr="009C627C">
        <w:rPr>
          <w:rFonts w:ascii="Times New Roman" w:hAnsi="Times New Roman"/>
          <w:sz w:val="28"/>
          <w:szCs w:val="28"/>
        </w:rPr>
        <w:t>рота стрелы экскаватора-драглайна до 10 – 15°.</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продольно-челночной схеме грунт набирают перед торцовой</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(задней) стенкой кузова самосвала и, подняв ковш, разгружают его над кузовом. При работе по этой схеме поворотные движения экскаватора фактически отсутствуют.</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В результате применения челночных способов погрузки грунта</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уменьшаются высота подъёма ковша и угол поворота стрелы, что значительно сокращает рабочий цикл экскаватора и повышает его производительность.</w:t>
      </w:r>
    </w:p>
    <w:p w:rsidR="00A41AF1" w:rsidRDefault="00A41AF1" w:rsidP="007635FD">
      <w:pPr>
        <w:spacing w:after="0" w:line="240" w:lineRule="auto"/>
        <w:ind w:firstLine="709"/>
        <w:rPr>
          <w:rFonts w:ascii="Times New Roman" w:hAnsi="Times New Roman"/>
          <w:b/>
          <w:sz w:val="28"/>
          <w:szCs w:val="28"/>
        </w:rPr>
      </w:pPr>
    </w:p>
    <w:p w:rsidR="007635FD" w:rsidRPr="009C627C" w:rsidRDefault="007635FD" w:rsidP="007635FD">
      <w:pPr>
        <w:spacing w:after="0" w:line="240" w:lineRule="auto"/>
        <w:ind w:firstLine="709"/>
        <w:rPr>
          <w:rFonts w:ascii="Times New Roman" w:hAnsi="Times New Roman"/>
          <w:b/>
          <w:sz w:val="28"/>
          <w:szCs w:val="28"/>
        </w:rPr>
      </w:pPr>
      <w:r w:rsidRPr="009C627C">
        <w:rPr>
          <w:rFonts w:ascii="Times New Roman" w:hAnsi="Times New Roman"/>
          <w:b/>
          <w:sz w:val="28"/>
          <w:szCs w:val="28"/>
        </w:rPr>
        <w:t>Пример 1</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Требуется определить тип экскаватора для разработки котлована, выбрать типы проходок, рассчитать размеры проходок и их количество, которое необходимо для того, чтобы разработать котлован при следующих данных: V</w:t>
      </w:r>
      <w:r w:rsidRPr="009C627C">
        <w:rPr>
          <w:rFonts w:ascii="Times New Roman" w:hAnsi="Times New Roman"/>
          <w:sz w:val="28"/>
          <w:szCs w:val="28"/>
          <w:vertAlign w:val="subscript"/>
        </w:rPr>
        <w:t>котл</w:t>
      </w:r>
      <w:r w:rsidRPr="009C627C">
        <w:rPr>
          <w:rFonts w:ascii="Times New Roman" w:hAnsi="Times New Roman"/>
          <w:sz w:val="28"/>
          <w:szCs w:val="28"/>
        </w:rPr>
        <w:t xml:space="preserve"> = 4500 м</w:t>
      </w:r>
      <w:r w:rsidRPr="009C627C">
        <w:rPr>
          <w:rFonts w:ascii="Times New Roman" w:hAnsi="Times New Roman"/>
          <w:sz w:val="28"/>
          <w:szCs w:val="28"/>
          <w:vertAlign w:val="superscript"/>
        </w:rPr>
        <w:t>3</w:t>
      </w:r>
      <w:r w:rsidRPr="009C627C">
        <w:rPr>
          <w:rFonts w:ascii="Times New Roman" w:hAnsi="Times New Roman"/>
          <w:sz w:val="28"/>
          <w:szCs w:val="28"/>
        </w:rPr>
        <w:t>, размеры котлована поверху 40×60 м, H</w:t>
      </w:r>
      <w:r w:rsidRPr="009C627C">
        <w:rPr>
          <w:rFonts w:ascii="Times New Roman" w:hAnsi="Times New Roman"/>
          <w:sz w:val="28"/>
          <w:szCs w:val="28"/>
          <w:vertAlign w:val="subscript"/>
        </w:rPr>
        <w:t>котл</w:t>
      </w:r>
      <w:r w:rsidRPr="009C627C">
        <w:rPr>
          <w:rFonts w:ascii="Times New Roman" w:hAnsi="Times New Roman"/>
          <w:sz w:val="28"/>
          <w:szCs w:val="28"/>
        </w:rPr>
        <w:t xml:space="preserve"> = 1,85  м, </w:t>
      </w:r>
      <w:r w:rsidRPr="009C627C">
        <w:rPr>
          <w:rFonts w:ascii="Times New Roman" w:hAnsi="Times New Roman"/>
          <w:sz w:val="28"/>
          <w:szCs w:val="28"/>
          <w:lang w:val="en-US"/>
        </w:rPr>
        <w:t>m</w:t>
      </w:r>
      <w:r w:rsidRPr="009C627C">
        <w:rPr>
          <w:rFonts w:ascii="Times New Roman" w:hAnsi="Times New Roman"/>
          <w:sz w:val="28"/>
          <w:szCs w:val="28"/>
          <w:vertAlign w:val="subscript"/>
        </w:rPr>
        <w:t>отк</w:t>
      </w:r>
      <w:r w:rsidRPr="009C627C">
        <w:rPr>
          <w:rFonts w:ascii="Times New Roman" w:hAnsi="Times New Roman"/>
          <w:sz w:val="28"/>
          <w:szCs w:val="28"/>
        </w:rPr>
        <w:t xml:space="preserve"> = 0,5.</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Решение.</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Так как V</w:t>
      </w:r>
      <w:r w:rsidRPr="009C627C">
        <w:rPr>
          <w:rFonts w:ascii="Times New Roman" w:hAnsi="Times New Roman"/>
          <w:sz w:val="28"/>
          <w:szCs w:val="28"/>
          <w:vertAlign w:val="subscript"/>
        </w:rPr>
        <w:t>котл</w:t>
      </w:r>
      <w:r w:rsidRPr="009C627C">
        <w:rPr>
          <w:rFonts w:ascii="Times New Roman" w:hAnsi="Times New Roman"/>
          <w:sz w:val="28"/>
          <w:szCs w:val="28"/>
        </w:rPr>
        <w:t xml:space="preserve"> = 4500 м</w:t>
      </w:r>
      <w:r w:rsidRPr="009C627C">
        <w:rPr>
          <w:rFonts w:ascii="Times New Roman" w:hAnsi="Times New Roman"/>
          <w:sz w:val="28"/>
          <w:szCs w:val="28"/>
          <w:vertAlign w:val="superscript"/>
        </w:rPr>
        <w:t>3</w:t>
      </w:r>
      <w:r w:rsidRPr="009C627C">
        <w:rPr>
          <w:rFonts w:ascii="Times New Roman" w:hAnsi="Times New Roman"/>
          <w:sz w:val="28"/>
          <w:szCs w:val="28"/>
        </w:rPr>
        <w:t>для разработки котлована принимаем одно-</w:t>
      </w:r>
    </w:p>
    <w:p w:rsidR="007635FD" w:rsidRPr="009C627C" w:rsidRDefault="007635FD" w:rsidP="007635FD">
      <w:pPr>
        <w:spacing w:after="0" w:line="240" w:lineRule="auto"/>
        <w:rPr>
          <w:rFonts w:ascii="Times New Roman" w:hAnsi="Times New Roman"/>
          <w:sz w:val="28"/>
          <w:szCs w:val="28"/>
        </w:rPr>
      </w:pPr>
      <w:r w:rsidRPr="009C627C">
        <w:rPr>
          <w:rFonts w:ascii="Times New Roman" w:hAnsi="Times New Roman"/>
          <w:sz w:val="28"/>
          <w:szCs w:val="28"/>
        </w:rPr>
        <w:t>ковшовый экскаватор, оборудованный обратной лопатой с ёмкостью ковша 0,5 м</w:t>
      </w:r>
      <w:r w:rsidRPr="009C627C">
        <w:rPr>
          <w:rFonts w:ascii="Times New Roman" w:hAnsi="Times New Roman"/>
          <w:sz w:val="28"/>
          <w:szCs w:val="28"/>
          <w:vertAlign w:val="superscript"/>
        </w:rPr>
        <w:t>3</w:t>
      </w:r>
      <w:r w:rsidRPr="009C627C">
        <w:rPr>
          <w:rFonts w:ascii="Times New Roman" w:hAnsi="Times New Roman"/>
          <w:sz w:val="28"/>
          <w:szCs w:val="28"/>
        </w:rPr>
        <w:t xml:space="preserve"> марки ЭО 5015А (табл. П.3). Согласно ЕНиР § Е 2-1-9 табл. 1 (см. также соответствующие таблицы приложения) экскаватор ЭО 5015А имеет следующие технические характеристики:</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ёмкость ковша – 0,5 м</w:t>
      </w:r>
      <w:r w:rsidRPr="009C627C">
        <w:rPr>
          <w:rFonts w:ascii="Times New Roman" w:hAnsi="Times New Roman"/>
          <w:sz w:val="28"/>
          <w:szCs w:val="28"/>
          <w:vertAlign w:val="superscript"/>
        </w:rPr>
        <w:t>3</w:t>
      </w:r>
      <w:r w:rsidRPr="009C627C">
        <w:rPr>
          <w:rFonts w:ascii="Times New Roman" w:hAnsi="Times New Roman"/>
          <w:sz w:val="28"/>
          <w:szCs w:val="28"/>
        </w:rPr>
        <w:t>;</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наибольшая глубина копания – 4,5 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наибольший радиус копания – 7,3 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наибольшая высота выгрузки – 3,9 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Ширина котлована В = 40м </w:t>
      </w:r>
      <w:r w:rsidRPr="009C627C">
        <w:rPr>
          <w:rFonts w:ascii="Times New Roman" w:hAnsi="Times New Roman"/>
          <w:sz w:val="28"/>
          <w:szCs w:val="28"/>
        </w:rPr>
        <w:sym w:font="Symbol" w:char="F0B3"/>
      </w:r>
      <w:r w:rsidRPr="009C627C">
        <w:rPr>
          <w:rFonts w:ascii="Times New Roman" w:hAnsi="Times New Roman"/>
          <w:sz w:val="28"/>
          <w:szCs w:val="28"/>
        </w:rPr>
        <w:t>3,5R = 3,5</w:t>
      </w:r>
      <m:oMath>
        <m:r>
          <w:rPr>
            <w:rFonts w:ascii="Cambria Math" w:hAnsi="Cambria Math" w:cs="Arial"/>
            <w:sz w:val="28"/>
          </w:rPr>
          <m:t xml:space="preserve"> ∙ </m:t>
        </m:r>
      </m:oMath>
      <w:r w:rsidRPr="009C627C">
        <w:rPr>
          <w:rFonts w:ascii="Times New Roman" w:hAnsi="Times New Roman"/>
          <w:sz w:val="28"/>
          <w:szCs w:val="28"/>
        </w:rPr>
        <w:t>7,3 = 25,6.</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Следовательно, разработка котлована будет вестись боковыми проходками.</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Первая проходка – лобовая. Определим её ширину по формуле, подставив следующие значения R</w:t>
      </w:r>
      <w:r w:rsidRPr="009C627C">
        <w:rPr>
          <w:rFonts w:ascii="Times New Roman" w:hAnsi="Times New Roman"/>
          <w:sz w:val="28"/>
          <w:szCs w:val="28"/>
          <w:vertAlign w:val="subscript"/>
        </w:rPr>
        <w:t>ст</w:t>
      </w:r>
      <w:r w:rsidRPr="009C627C">
        <w:rPr>
          <w:rFonts w:ascii="Times New Roman" w:hAnsi="Times New Roman"/>
          <w:sz w:val="28"/>
          <w:szCs w:val="28"/>
        </w:rPr>
        <w:t>=7,3 м, L</w:t>
      </w:r>
      <w:r w:rsidRPr="009C627C">
        <w:rPr>
          <w:rFonts w:ascii="Times New Roman" w:hAnsi="Times New Roman"/>
          <w:sz w:val="28"/>
          <w:szCs w:val="28"/>
          <w:vertAlign w:val="subscript"/>
        </w:rPr>
        <w:t>n</w:t>
      </w:r>
      <w:r w:rsidRPr="009C627C">
        <w:rPr>
          <w:rFonts w:ascii="Times New Roman" w:hAnsi="Times New Roman"/>
          <w:sz w:val="28"/>
          <w:szCs w:val="28"/>
        </w:rPr>
        <w:t xml:space="preserve"> = 2 м, R</w:t>
      </w:r>
      <w:r w:rsidRPr="009C627C">
        <w:rPr>
          <w:rFonts w:ascii="Times New Roman" w:hAnsi="Times New Roman"/>
          <w:sz w:val="28"/>
          <w:szCs w:val="28"/>
          <w:vertAlign w:val="subscript"/>
        </w:rPr>
        <w:t>вт</w:t>
      </w:r>
      <w:r w:rsidRPr="009C627C">
        <w:rPr>
          <w:rFonts w:ascii="Times New Roman" w:hAnsi="Times New Roman"/>
          <w:sz w:val="28"/>
          <w:szCs w:val="28"/>
        </w:rPr>
        <w:t>= 6,0 м, b</w:t>
      </w:r>
      <w:r w:rsidRPr="009C627C">
        <w:rPr>
          <w:rFonts w:ascii="Times New Roman" w:hAnsi="Times New Roman"/>
          <w:sz w:val="28"/>
          <w:szCs w:val="28"/>
          <w:vertAlign w:val="subscript"/>
        </w:rPr>
        <w:t>к</w:t>
      </w:r>
      <w:r w:rsidRPr="009C627C">
        <w:rPr>
          <w:rFonts w:ascii="Times New Roman" w:hAnsi="Times New Roman"/>
          <w:sz w:val="28"/>
          <w:szCs w:val="28"/>
        </w:rPr>
        <w:t xml:space="preserve"> = 2,64 м – для МАЗ-503 (табл. П.7)</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В</w:t>
      </w:r>
      <w:r w:rsidRPr="009C627C">
        <w:rPr>
          <w:rFonts w:ascii="Times New Roman" w:hAnsi="Times New Roman"/>
          <w:sz w:val="28"/>
          <w:szCs w:val="28"/>
          <w:vertAlign w:val="subscript"/>
        </w:rPr>
        <w:t>1</w:t>
      </w:r>
      <w:r w:rsidRPr="009C627C">
        <w:rPr>
          <w:rFonts w:ascii="Times New Roman" w:hAnsi="Times New Roman"/>
          <w:sz w:val="28"/>
          <w:szCs w:val="28"/>
        </w:rPr>
        <w:t>=</w:t>
      </w:r>
      <m:oMath>
        <m:rad>
          <m:radPr>
            <m:degHide m:val="on"/>
            <m:ctrlPr>
              <w:rPr>
                <w:rFonts w:ascii="Cambria Math" w:hAnsi="Cambria Math" w:cs="Arial"/>
                <w:i/>
                <w:sz w:val="32"/>
                <w:lang w:val="en-US"/>
              </w:rPr>
            </m:ctrlPr>
          </m:radPr>
          <m:deg/>
          <m:e>
            <m:sSup>
              <m:sSupPr>
                <m:ctrlPr>
                  <w:rPr>
                    <w:rFonts w:ascii="Cambria Math" w:hAnsi="Cambria Math" w:cs="Arial"/>
                    <w:i/>
                    <w:sz w:val="32"/>
                    <w:lang w:val="en-US"/>
                  </w:rPr>
                </m:ctrlPr>
              </m:sSupPr>
              <m:e>
                <m:r>
                  <w:rPr>
                    <w:rFonts w:ascii="Cambria Math" w:hAnsi="Cambria Math" w:cs="Arial"/>
                    <w:sz w:val="32"/>
                  </w:rPr>
                  <m:t>7,3</m:t>
                </m:r>
              </m:e>
              <m:sup>
                <m:r>
                  <w:rPr>
                    <w:rFonts w:ascii="Cambria Math" w:hAnsi="Cambria Math" w:cs="Arial"/>
                    <w:sz w:val="32"/>
                  </w:rPr>
                  <m:t>2</m:t>
                </m:r>
              </m:sup>
            </m:sSup>
            <m:r>
              <w:rPr>
                <w:rFonts w:ascii="Cambria Math" w:hAnsi="Cambria Math" w:cs="Arial"/>
                <w:sz w:val="32"/>
              </w:rPr>
              <m:t>-</m:t>
            </m:r>
            <m:sSup>
              <m:sSupPr>
                <m:ctrlPr>
                  <w:rPr>
                    <w:rFonts w:ascii="Cambria Math" w:hAnsi="Cambria Math" w:cs="Arial"/>
                    <w:i/>
                    <w:sz w:val="32"/>
                    <w:lang w:val="en-US"/>
                  </w:rPr>
                </m:ctrlPr>
              </m:sSupPr>
              <m:e>
                <m:r>
                  <w:rPr>
                    <w:rFonts w:ascii="Cambria Math" w:hAnsi="Cambria Math" w:cs="Arial"/>
                    <w:sz w:val="32"/>
                  </w:rPr>
                  <m:t>2</m:t>
                </m:r>
              </m:e>
              <m:sup>
                <m:r>
                  <w:rPr>
                    <w:rFonts w:ascii="Cambria Math" w:hAnsi="Cambria Math" w:cs="Arial"/>
                    <w:sz w:val="32"/>
                  </w:rPr>
                  <m:t>2</m:t>
                </m:r>
              </m:sup>
            </m:sSup>
          </m:e>
        </m:rad>
        <m:r>
          <w:rPr>
            <w:rFonts w:ascii="Cambria Math" w:hAnsi="Cambria Math" w:cs="Arial"/>
            <w:sz w:val="32"/>
          </w:rPr>
          <m:t>+</m:t>
        </m:r>
        <m:d>
          <m:dPr>
            <m:ctrlPr>
              <w:rPr>
                <w:rFonts w:ascii="Cambria Math" w:hAnsi="Cambria Math" w:cs="Arial"/>
                <w:i/>
                <w:sz w:val="32"/>
                <w:lang w:val="en-US"/>
              </w:rPr>
            </m:ctrlPr>
          </m:dPr>
          <m:e>
            <m:r>
              <w:rPr>
                <w:rFonts w:ascii="Cambria Math" w:hAnsi="Cambria Math" w:cs="Arial"/>
                <w:sz w:val="32"/>
              </w:rPr>
              <m:t>6-</m:t>
            </m:r>
            <m:f>
              <m:fPr>
                <m:ctrlPr>
                  <w:rPr>
                    <w:rFonts w:ascii="Cambria Math" w:hAnsi="Cambria Math" w:cs="Arial"/>
                    <w:i/>
                    <w:sz w:val="32"/>
                    <w:lang w:val="en-US"/>
                  </w:rPr>
                </m:ctrlPr>
              </m:fPr>
              <m:num>
                <m:r>
                  <w:rPr>
                    <w:rFonts w:ascii="Cambria Math" w:hAnsi="Cambria Math" w:cs="Arial"/>
                    <w:sz w:val="32"/>
                  </w:rPr>
                  <m:t>2,64</m:t>
                </m:r>
              </m:num>
              <m:den>
                <m:r>
                  <w:rPr>
                    <w:rFonts w:ascii="Cambria Math" w:hAnsi="Cambria Math" w:cs="Arial"/>
                    <w:sz w:val="32"/>
                  </w:rPr>
                  <m:t>2</m:t>
                </m:r>
              </m:den>
            </m:f>
            <m:r>
              <w:rPr>
                <w:rFonts w:ascii="Cambria Math" w:hAnsi="Cambria Math" w:cs="Arial"/>
                <w:sz w:val="32"/>
              </w:rPr>
              <m:t>-1</m:t>
            </m:r>
          </m:e>
        </m:d>
      </m:oMath>
      <w:r w:rsidRPr="009C627C">
        <w:rPr>
          <w:rFonts w:ascii="Times New Roman" w:hAnsi="Times New Roman"/>
          <w:sz w:val="28"/>
          <w:szCs w:val="28"/>
        </w:rPr>
        <w:t xml:space="preserve"> = 10,7 м ,</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Определим ширину боковых проходок по формуле</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В</w:t>
      </w:r>
      <w:r w:rsidRPr="009C627C">
        <w:rPr>
          <w:rFonts w:ascii="Times New Roman" w:hAnsi="Times New Roman"/>
          <w:sz w:val="28"/>
          <w:szCs w:val="28"/>
          <w:vertAlign w:val="subscript"/>
          <w:lang w:val="en-US"/>
        </w:rPr>
        <w:t>n</w:t>
      </w:r>
      <w:r w:rsidRPr="009C627C">
        <w:rPr>
          <w:rFonts w:ascii="Times New Roman" w:hAnsi="Times New Roman"/>
          <w:sz w:val="28"/>
          <w:szCs w:val="28"/>
        </w:rPr>
        <w:t xml:space="preserve"> = </w:t>
      </w:r>
      <w:r w:rsidRPr="009C627C">
        <w:rPr>
          <w:rFonts w:ascii="Times New Roman" w:hAnsi="Times New Roman"/>
          <w:sz w:val="28"/>
          <w:szCs w:val="28"/>
          <w:lang w:val="en-US"/>
        </w:rPr>
        <w:t>R</w:t>
      </w:r>
      <w:r w:rsidRPr="009C627C">
        <w:rPr>
          <w:rFonts w:ascii="Times New Roman" w:hAnsi="Times New Roman"/>
          <w:sz w:val="28"/>
          <w:szCs w:val="28"/>
          <w:vertAlign w:val="subscript"/>
        </w:rPr>
        <w:t>вт</w:t>
      </w:r>
      <w:r w:rsidRPr="009C627C">
        <w:rPr>
          <w:rFonts w:ascii="Times New Roman" w:hAnsi="Times New Roman"/>
          <w:sz w:val="28"/>
          <w:szCs w:val="28"/>
        </w:rPr>
        <w:t xml:space="preserve"> - </w:t>
      </w:r>
      <w:r w:rsidRPr="009C627C">
        <w:rPr>
          <w:rFonts w:ascii="Times New Roman" w:hAnsi="Times New Roman"/>
          <w:sz w:val="28"/>
          <w:szCs w:val="28"/>
          <w:lang w:val="en-US"/>
        </w:rPr>
        <w:t>mH</w:t>
      </w:r>
      <w:r w:rsidRPr="009C627C">
        <w:rPr>
          <w:rFonts w:ascii="Times New Roman" w:hAnsi="Times New Roman"/>
          <w:sz w:val="28"/>
          <w:szCs w:val="28"/>
        </w:rPr>
        <w:t xml:space="preserve"> -</w:t>
      </w:r>
      <w:r w:rsidRPr="009C627C">
        <w:rPr>
          <w:rFonts w:ascii="Times New Roman" w:eastAsia="Times New Roman" w:hAnsi="Times New Roman"/>
          <w:sz w:val="28"/>
          <w:szCs w:val="28"/>
        </w:rPr>
        <w:t xml:space="preserve"> </w:t>
      </w:r>
      <m:oMath>
        <m:f>
          <m:fPr>
            <m:ctrlPr>
              <w:rPr>
                <w:rFonts w:ascii="Cambria Math" w:hAnsi="Cambria Math" w:cs="Arial"/>
                <w:i/>
                <w:sz w:val="36"/>
                <w:lang w:val="en-US"/>
              </w:rPr>
            </m:ctrlPr>
          </m:fPr>
          <m:num>
            <m:sSub>
              <m:sSubPr>
                <m:ctrlPr>
                  <w:rPr>
                    <w:rFonts w:ascii="Cambria Math" w:hAnsi="Cambria Math" w:cs="Arial"/>
                    <w:i/>
                    <w:sz w:val="36"/>
                    <w:lang w:val="en-US"/>
                  </w:rPr>
                </m:ctrlPr>
              </m:sSubPr>
              <m:e>
                <m:r>
                  <w:rPr>
                    <w:rFonts w:ascii="Cambria Math" w:hAnsi="Cambria Math" w:cs="Arial"/>
                    <w:sz w:val="36"/>
                    <w:lang w:val="en-US"/>
                  </w:rPr>
                  <m:t>b</m:t>
                </m:r>
              </m:e>
              <m:sub>
                <m:r>
                  <w:rPr>
                    <w:rFonts w:ascii="Cambria Math" w:hAnsi="Cambria Math" w:cs="Arial"/>
                    <w:sz w:val="36"/>
                    <w:lang w:val="en-US"/>
                  </w:rPr>
                  <m:t>k</m:t>
                </m:r>
              </m:sub>
            </m:sSub>
          </m:num>
          <m:den>
            <m:r>
              <w:rPr>
                <w:rFonts w:ascii="Cambria Math" w:hAnsi="Cambria Math" w:cs="Arial"/>
                <w:sz w:val="36"/>
              </w:rPr>
              <m:t>2</m:t>
            </m:r>
          </m:den>
        </m:f>
      </m:oMath>
      <w:r w:rsidRPr="009C627C">
        <w:rPr>
          <w:rFonts w:ascii="Times New Roman" w:hAnsi="Times New Roman"/>
          <w:sz w:val="28"/>
          <w:szCs w:val="28"/>
        </w:rPr>
        <w:t xml:space="preserve"> – 1+ </w:t>
      </w:r>
      <m:oMath>
        <m:rad>
          <m:radPr>
            <m:degHide m:val="on"/>
            <m:ctrlPr>
              <w:rPr>
                <w:rFonts w:ascii="Cambria Math" w:hAnsi="Cambria Math" w:cs="Arial"/>
                <w:i/>
                <w:sz w:val="28"/>
                <w:lang w:val="en-US"/>
              </w:rPr>
            </m:ctrlPr>
          </m:radPr>
          <m:deg/>
          <m:e>
            <m:sSubSup>
              <m:sSubSupPr>
                <m:ctrlPr>
                  <w:rPr>
                    <w:rFonts w:ascii="Cambria Math" w:hAnsi="Cambria Math" w:cs="Arial"/>
                    <w:i/>
                    <w:sz w:val="28"/>
                    <w:lang w:val="en-US"/>
                  </w:rPr>
                </m:ctrlPr>
              </m:sSubSupPr>
              <m:e>
                <m:r>
                  <w:rPr>
                    <w:rFonts w:ascii="Cambria Math" w:hAnsi="Cambria Math" w:cs="Arial"/>
                    <w:sz w:val="28"/>
                    <w:lang w:val="en-US"/>
                  </w:rPr>
                  <m:t>R</m:t>
                </m:r>
              </m:e>
              <m:sub>
                <m:r>
                  <w:rPr>
                    <w:rFonts w:ascii="Cambria Math" w:hAnsi="Cambria Math" w:cs="Arial"/>
                    <w:sz w:val="28"/>
                  </w:rPr>
                  <m:t>н</m:t>
                </m:r>
              </m:sub>
              <m:sup>
                <m:r>
                  <w:rPr>
                    <w:rFonts w:ascii="Cambria Math" w:hAnsi="Cambria Math" w:cs="Arial"/>
                    <w:sz w:val="28"/>
                  </w:rPr>
                  <m:t>2</m:t>
                </m:r>
              </m:sup>
            </m:sSubSup>
            <m:r>
              <w:rPr>
                <w:rFonts w:ascii="Cambria Math" w:hAnsi="Cambria Math" w:cs="Arial"/>
                <w:sz w:val="28"/>
              </w:rPr>
              <m:t>-</m:t>
            </m:r>
            <m:sSubSup>
              <m:sSubSupPr>
                <m:ctrlPr>
                  <w:rPr>
                    <w:rFonts w:ascii="Cambria Math" w:hAnsi="Cambria Math" w:cs="Arial"/>
                    <w:i/>
                    <w:sz w:val="28"/>
                    <w:lang w:val="en-US"/>
                  </w:rPr>
                </m:ctrlPr>
              </m:sSubSupPr>
              <m:e>
                <m:r>
                  <w:rPr>
                    <w:rFonts w:ascii="Cambria Math" w:hAnsi="Cambria Math" w:cs="Arial"/>
                    <w:sz w:val="28"/>
                    <w:lang w:val="en-US"/>
                  </w:rPr>
                  <m:t>L</m:t>
                </m:r>
              </m:e>
              <m:sub>
                <m:r>
                  <w:rPr>
                    <w:rFonts w:ascii="Cambria Math" w:hAnsi="Cambria Math" w:cs="Arial"/>
                    <w:sz w:val="28"/>
                  </w:rPr>
                  <m:t>н</m:t>
                </m:r>
              </m:sub>
              <m:sup>
                <m:r>
                  <w:rPr>
                    <w:rFonts w:ascii="Cambria Math" w:hAnsi="Cambria Math" w:cs="Arial"/>
                    <w:sz w:val="28"/>
                  </w:rPr>
                  <m:t>2</m:t>
                </m:r>
              </m:sup>
            </m:sSubSup>
          </m:e>
        </m:rad>
      </m:oMath>
      <w:r w:rsidRPr="009C627C">
        <w:rPr>
          <w:rFonts w:ascii="Times New Roman" w:hAnsi="Times New Roman"/>
          <w:sz w:val="28"/>
          <w:szCs w:val="28"/>
        </w:rPr>
        <w:t>,</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где R</w:t>
      </w:r>
      <w:r w:rsidRPr="009C627C">
        <w:rPr>
          <w:rFonts w:ascii="Times New Roman" w:hAnsi="Times New Roman"/>
          <w:sz w:val="28"/>
          <w:szCs w:val="28"/>
          <w:vertAlign w:val="subscript"/>
        </w:rPr>
        <w:t>н</w:t>
      </w:r>
      <w:r w:rsidRPr="009C627C">
        <w:rPr>
          <w:rFonts w:ascii="Times New Roman" w:hAnsi="Times New Roman"/>
          <w:sz w:val="28"/>
          <w:szCs w:val="28"/>
        </w:rPr>
        <w:t xml:space="preserve"> = R</w:t>
      </w:r>
      <w:r w:rsidRPr="009C627C">
        <w:rPr>
          <w:rFonts w:ascii="Times New Roman" w:hAnsi="Times New Roman"/>
          <w:sz w:val="28"/>
          <w:szCs w:val="28"/>
          <w:vertAlign w:val="subscript"/>
        </w:rPr>
        <w:t>ст</w:t>
      </w:r>
      <w:r w:rsidRPr="009C627C">
        <w:rPr>
          <w:rFonts w:ascii="Times New Roman" w:hAnsi="Times New Roman"/>
          <w:sz w:val="28"/>
          <w:szCs w:val="28"/>
        </w:rPr>
        <w:t xml:space="preserve"> - mH – наибольший радиус резания на уровне подошвы</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забоя, м</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lang w:val="en-US"/>
        </w:rPr>
        <w:t>R</w:t>
      </w:r>
      <w:r w:rsidRPr="009C627C">
        <w:rPr>
          <w:rFonts w:ascii="Times New Roman" w:hAnsi="Times New Roman"/>
          <w:sz w:val="28"/>
          <w:szCs w:val="28"/>
          <w:vertAlign w:val="subscript"/>
        </w:rPr>
        <w:t>н</w:t>
      </w:r>
      <w:r w:rsidRPr="009C627C">
        <w:rPr>
          <w:rFonts w:ascii="Times New Roman" w:hAnsi="Times New Roman"/>
          <w:sz w:val="28"/>
          <w:szCs w:val="28"/>
        </w:rPr>
        <w:t>=7,3-0,5</w:t>
      </w:r>
      <w:r w:rsidR="00FA5597" w:rsidRPr="007B6C76">
        <w:rPr>
          <w:rFonts w:ascii="Times New Roman" w:hAnsi="Times New Roman"/>
          <w:position w:val="-11"/>
          <w:sz w:val="28"/>
          <w:szCs w:val="28"/>
        </w:rPr>
        <w:pict>
          <v:shape id="_x0000_i1031" type="#_x0000_t75" style="width:3.75pt;height:18.75pt" equationxml="&lt;">
            <v:imagedata r:id="rId12" o:title="" chromakey="white"/>
          </v:shape>
        </w:pict>
      </w:r>
      <w:r w:rsidRPr="009C627C">
        <w:rPr>
          <w:rFonts w:ascii="Times New Roman" w:hAnsi="Times New Roman"/>
          <w:sz w:val="28"/>
          <w:szCs w:val="28"/>
        </w:rPr>
        <w:t>1,85=6,38 м,</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В</w:t>
      </w:r>
      <w:r w:rsidRPr="009C627C">
        <w:rPr>
          <w:rFonts w:ascii="Times New Roman" w:hAnsi="Times New Roman"/>
          <w:sz w:val="28"/>
          <w:szCs w:val="28"/>
          <w:vertAlign w:val="subscript"/>
        </w:rPr>
        <w:t>н</w:t>
      </w:r>
      <w:r w:rsidRPr="009C627C">
        <w:rPr>
          <w:rFonts w:ascii="Times New Roman" w:hAnsi="Times New Roman"/>
          <w:sz w:val="28"/>
          <w:szCs w:val="28"/>
        </w:rPr>
        <w:t xml:space="preserve"> = 6 – 0,5</w:t>
      </w:r>
      <m:oMath>
        <m:r>
          <w:rPr>
            <w:rFonts w:ascii="Cambria Math" w:hAnsi="Cambria Math" w:cs="Arial"/>
            <w:sz w:val="28"/>
          </w:rPr>
          <m:t>∙1,85</m:t>
        </m:r>
      </m:oMath>
      <w:r w:rsidRPr="009C627C">
        <w:rPr>
          <w:rFonts w:ascii="Times New Roman" w:hAnsi="Times New Roman"/>
          <w:sz w:val="28"/>
          <w:szCs w:val="28"/>
        </w:rPr>
        <w:t xml:space="preserve"> -</w:t>
      </w:r>
      <w:r w:rsidRPr="009C627C">
        <w:rPr>
          <w:rFonts w:ascii="Times New Roman" w:eastAsia="Times New Roman" w:hAnsi="Times New Roman"/>
          <w:sz w:val="28"/>
          <w:szCs w:val="28"/>
        </w:rPr>
        <w:t xml:space="preserve"> </w:t>
      </w:r>
      <m:oMath>
        <m:f>
          <m:fPr>
            <m:ctrlPr>
              <w:rPr>
                <w:rFonts w:ascii="Cambria Math" w:hAnsi="Cambria Math" w:cs="Arial"/>
                <w:i/>
                <w:sz w:val="36"/>
                <w:lang w:val="en-US"/>
              </w:rPr>
            </m:ctrlPr>
          </m:fPr>
          <m:num>
            <m:r>
              <w:rPr>
                <w:rFonts w:ascii="Cambria Math" w:hAnsi="Cambria Math" w:cs="Arial"/>
                <w:sz w:val="36"/>
              </w:rPr>
              <m:t>2,64</m:t>
            </m:r>
          </m:num>
          <m:den>
            <m:r>
              <w:rPr>
                <w:rFonts w:ascii="Cambria Math" w:hAnsi="Cambria Math" w:cs="Arial"/>
                <w:sz w:val="36"/>
              </w:rPr>
              <m:t>2</m:t>
            </m:r>
          </m:den>
        </m:f>
      </m:oMath>
      <w:r w:rsidRPr="009C627C">
        <w:rPr>
          <w:rFonts w:ascii="Times New Roman" w:hAnsi="Times New Roman"/>
          <w:sz w:val="28"/>
          <w:szCs w:val="28"/>
        </w:rPr>
        <w:t xml:space="preserve"> – 1+ </w:t>
      </w:r>
      <m:oMath>
        <m:rad>
          <m:radPr>
            <m:degHide m:val="on"/>
            <m:ctrlPr>
              <w:rPr>
                <w:rFonts w:ascii="Cambria Math" w:hAnsi="Cambria Math" w:cs="Arial"/>
                <w:i/>
                <w:sz w:val="28"/>
                <w:lang w:val="en-US"/>
              </w:rPr>
            </m:ctrlPr>
          </m:radPr>
          <m:deg/>
          <m:e>
            <m:sSup>
              <m:sSupPr>
                <m:ctrlPr>
                  <w:rPr>
                    <w:rFonts w:ascii="Cambria Math" w:hAnsi="Cambria Math" w:cs="Arial"/>
                    <w:i/>
                    <w:sz w:val="28"/>
                    <w:lang w:val="en-US"/>
                  </w:rPr>
                </m:ctrlPr>
              </m:sSupPr>
              <m:e>
                <m:r>
                  <w:rPr>
                    <w:rFonts w:ascii="Cambria Math" w:hAnsi="Cambria Math" w:cs="Arial"/>
                    <w:sz w:val="28"/>
                  </w:rPr>
                  <m:t>6,38</m:t>
                </m:r>
              </m:e>
              <m:sup>
                <m:r>
                  <w:rPr>
                    <w:rFonts w:ascii="Cambria Math" w:hAnsi="Cambria Math" w:cs="Arial"/>
                    <w:sz w:val="28"/>
                  </w:rPr>
                  <m:t>2</m:t>
                </m:r>
              </m:sup>
            </m:sSup>
            <m:r>
              <w:rPr>
                <w:rFonts w:ascii="Cambria Math" w:hAnsi="Cambria Math" w:cs="Arial"/>
                <w:sz w:val="28"/>
              </w:rPr>
              <m:t>-</m:t>
            </m:r>
            <m:sSup>
              <m:sSupPr>
                <m:ctrlPr>
                  <w:rPr>
                    <w:rFonts w:ascii="Cambria Math" w:hAnsi="Cambria Math" w:cs="Arial"/>
                    <w:i/>
                    <w:sz w:val="28"/>
                    <w:lang w:val="en-US"/>
                  </w:rPr>
                </m:ctrlPr>
              </m:sSupPr>
              <m:e>
                <m:r>
                  <w:rPr>
                    <w:rFonts w:ascii="Cambria Math" w:hAnsi="Cambria Math" w:cs="Arial"/>
                    <w:sz w:val="28"/>
                  </w:rPr>
                  <m:t>2</m:t>
                </m:r>
              </m:e>
              <m:sup>
                <m:r>
                  <w:rPr>
                    <w:rFonts w:ascii="Cambria Math" w:hAnsi="Cambria Math" w:cs="Arial"/>
                    <w:sz w:val="28"/>
                  </w:rPr>
                  <m:t>2</m:t>
                </m:r>
              </m:sup>
            </m:sSup>
          </m:e>
        </m:rad>
      </m:oMath>
      <w:r w:rsidRPr="009C627C">
        <w:rPr>
          <w:rFonts w:ascii="Times New Roman" w:eastAsia="Times New Roman" w:hAnsi="Times New Roman"/>
          <w:sz w:val="28"/>
          <w:szCs w:val="28"/>
        </w:rPr>
        <w:t xml:space="preserve"> = 8,8 м</w:t>
      </w:r>
      <w:r w:rsidRPr="009C627C">
        <w:rPr>
          <w:rFonts w:ascii="Times New Roman" w:hAnsi="Times New Roman"/>
          <w:sz w:val="28"/>
          <w:szCs w:val="28"/>
        </w:rPr>
        <w:t xml:space="preserve"> .</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Определим количество проходок, за которое можно разработать котлован:</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40 – 10,7 = 29,3 м</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29,3 : 8,8 = 3,3 (принимаем 4 проходки).</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Котлован разработают за 5 проходок:</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I – лобовая, шириной 10,7 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II, III, IV – боковые полные, шириной 8,8 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V – боковая неполная, шириной 29,3 – (8,8</w:t>
      </w:r>
      <w:r w:rsidRPr="009C627C">
        <w:rPr>
          <w:rFonts w:ascii="Times New Roman" w:hAnsi="Times New Roman"/>
          <w:sz w:val="28"/>
          <w:szCs w:val="28"/>
          <w:lang w:val="en-US"/>
        </w:rPr>
        <w:t>x</w:t>
      </w:r>
      <w:r w:rsidRPr="009C627C">
        <w:rPr>
          <w:rFonts w:ascii="Times New Roman" w:hAnsi="Times New Roman"/>
          <w:sz w:val="28"/>
          <w:szCs w:val="28"/>
        </w:rPr>
        <w:t>3) = 2,9 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Схема разработки котлована представлена на рис. </w:t>
      </w:r>
      <w:r w:rsidR="00103787">
        <w:rPr>
          <w:rFonts w:ascii="Times New Roman" w:hAnsi="Times New Roman"/>
          <w:sz w:val="28"/>
          <w:szCs w:val="28"/>
        </w:rPr>
        <w:t>6.8.</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B362B1" w:rsidP="007635FD">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33800" cy="2581275"/>
            <wp:effectExtent l="19050" t="0" r="0" b="0"/>
            <wp:docPr id="1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srcRect l="31593" t="26218" r="29619" b="28908"/>
                    <a:stretch>
                      <a:fillRect/>
                    </a:stretch>
                  </pic:blipFill>
                  <pic:spPr bwMode="auto">
                    <a:xfrm>
                      <a:off x="0" y="0"/>
                      <a:ext cx="3733800" cy="2581275"/>
                    </a:xfrm>
                    <a:prstGeom prst="rect">
                      <a:avLst/>
                    </a:prstGeom>
                    <a:noFill/>
                    <a:ln w="9525">
                      <a:noFill/>
                      <a:miter lim="800000"/>
                      <a:headEnd/>
                      <a:tailEnd/>
                    </a:ln>
                  </pic:spPr>
                </pic:pic>
              </a:graphicData>
            </a:graphic>
          </wp:inline>
        </w:drawing>
      </w:r>
    </w:p>
    <w:p w:rsidR="007635FD" w:rsidRPr="009C627C" w:rsidRDefault="007635FD" w:rsidP="007635FD">
      <w:pPr>
        <w:spacing w:after="0" w:line="240" w:lineRule="auto"/>
        <w:ind w:firstLine="709"/>
        <w:jc w:val="center"/>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Рис.</w:t>
      </w:r>
      <w:r w:rsidR="00D04F54">
        <w:rPr>
          <w:rFonts w:ascii="Times New Roman" w:hAnsi="Times New Roman"/>
          <w:sz w:val="28"/>
          <w:szCs w:val="28"/>
        </w:rPr>
        <w:t xml:space="preserve">6.8. </w:t>
      </w:r>
      <w:r w:rsidRPr="009C627C">
        <w:rPr>
          <w:rFonts w:ascii="Times New Roman" w:hAnsi="Times New Roman"/>
          <w:sz w:val="28"/>
          <w:szCs w:val="28"/>
        </w:rPr>
        <w:t>Схема разработки котлована</w:t>
      </w:r>
    </w:p>
    <w:p w:rsidR="007635FD" w:rsidRPr="009C627C" w:rsidRDefault="007635FD" w:rsidP="007635FD">
      <w:pPr>
        <w:spacing w:after="0" w:line="240" w:lineRule="auto"/>
        <w:ind w:firstLine="709"/>
        <w:rPr>
          <w:rFonts w:ascii="Times New Roman" w:hAnsi="Times New Roman"/>
          <w:sz w:val="28"/>
          <w:szCs w:val="28"/>
        </w:rPr>
      </w:pPr>
    </w:p>
    <w:p w:rsidR="007635FD" w:rsidRDefault="007635FD" w:rsidP="007635FD">
      <w:pPr>
        <w:spacing w:after="0" w:line="240" w:lineRule="auto"/>
        <w:ind w:firstLine="709"/>
        <w:rPr>
          <w:rFonts w:ascii="Times New Roman" w:hAnsi="Times New Roman"/>
          <w:b/>
          <w:sz w:val="28"/>
          <w:szCs w:val="28"/>
        </w:rPr>
      </w:pPr>
      <w:r w:rsidRPr="00A41AF1">
        <w:rPr>
          <w:rFonts w:ascii="Times New Roman" w:hAnsi="Times New Roman"/>
          <w:b/>
          <w:sz w:val="28"/>
          <w:szCs w:val="28"/>
        </w:rPr>
        <w:t>6.4. Выбор и разработка технологических схем движения и работы строительных кранов при устройстве фундаментов различных типов.</w:t>
      </w:r>
    </w:p>
    <w:p w:rsidR="00A41AF1" w:rsidRPr="00A41AF1" w:rsidRDefault="00A41AF1" w:rsidP="007635FD">
      <w:pPr>
        <w:spacing w:after="0" w:line="240" w:lineRule="auto"/>
        <w:ind w:firstLine="709"/>
        <w:rPr>
          <w:rFonts w:ascii="Times New Roman" w:hAnsi="Times New Roman"/>
          <w:b/>
          <w:sz w:val="28"/>
          <w:szCs w:val="28"/>
        </w:rPr>
      </w:pPr>
    </w:p>
    <w:p w:rsidR="007635FD"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xml:space="preserve">Исходя из технических параметров строительного крана, принятого в </w:t>
      </w:r>
      <w:r w:rsidR="00103787">
        <w:rPr>
          <w:rFonts w:ascii="Times New Roman" w:hAnsi="Times New Roman"/>
          <w:sz w:val="28"/>
          <w:szCs w:val="28"/>
        </w:rPr>
        <w:t>МУ к практическим занятиям № 4</w:t>
      </w:r>
      <w:r w:rsidRPr="009C627C">
        <w:rPr>
          <w:rFonts w:ascii="Times New Roman" w:hAnsi="Times New Roman"/>
          <w:sz w:val="28"/>
          <w:szCs w:val="28"/>
        </w:rPr>
        <w:t xml:space="preserve">, описываются организация и технология </w:t>
      </w:r>
      <w:r w:rsidR="00103787">
        <w:rPr>
          <w:rFonts w:ascii="Times New Roman" w:hAnsi="Times New Roman"/>
          <w:sz w:val="28"/>
          <w:szCs w:val="28"/>
        </w:rPr>
        <w:t xml:space="preserve">устройства </w:t>
      </w:r>
      <w:r w:rsidRPr="009C627C">
        <w:rPr>
          <w:rFonts w:ascii="Times New Roman" w:hAnsi="Times New Roman"/>
          <w:sz w:val="28"/>
          <w:szCs w:val="28"/>
        </w:rPr>
        <w:t>опалубки</w:t>
      </w:r>
      <w:r w:rsidR="00103787">
        <w:rPr>
          <w:rFonts w:ascii="Times New Roman" w:hAnsi="Times New Roman"/>
          <w:sz w:val="28"/>
          <w:szCs w:val="28"/>
        </w:rPr>
        <w:t xml:space="preserve"> и распалубки фундаментов</w:t>
      </w:r>
      <w:r w:rsidRPr="009C627C">
        <w:rPr>
          <w:rFonts w:ascii="Times New Roman" w:hAnsi="Times New Roman"/>
          <w:sz w:val="28"/>
          <w:szCs w:val="28"/>
        </w:rPr>
        <w:t>, арматурных работ и укладка бетонных смесей по схеме «кран-бадья»</w:t>
      </w:r>
      <w:r w:rsidR="00103787">
        <w:rPr>
          <w:rFonts w:ascii="Times New Roman" w:hAnsi="Times New Roman"/>
          <w:sz w:val="28"/>
          <w:szCs w:val="28"/>
        </w:rPr>
        <w:t>.</w:t>
      </w:r>
    </w:p>
    <w:p w:rsidR="00103787" w:rsidRPr="009C627C" w:rsidRDefault="00103787" w:rsidP="007635FD">
      <w:pPr>
        <w:spacing w:after="0" w:line="240" w:lineRule="auto"/>
        <w:ind w:firstLine="709"/>
        <w:jc w:val="both"/>
        <w:rPr>
          <w:rFonts w:ascii="Times New Roman" w:hAnsi="Times New Roman"/>
          <w:sz w:val="28"/>
          <w:szCs w:val="28"/>
        </w:rPr>
      </w:pPr>
    </w:p>
    <w:p w:rsidR="007635FD" w:rsidRDefault="007635FD" w:rsidP="007635FD">
      <w:pPr>
        <w:spacing w:after="0" w:line="240" w:lineRule="auto"/>
        <w:ind w:firstLine="709"/>
        <w:jc w:val="both"/>
        <w:rPr>
          <w:rFonts w:ascii="Times New Roman" w:hAnsi="Times New Roman"/>
          <w:b/>
          <w:sz w:val="28"/>
          <w:szCs w:val="28"/>
        </w:rPr>
      </w:pPr>
      <w:r w:rsidRPr="00103787">
        <w:rPr>
          <w:rFonts w:ascii="Times New Roman" w:hAnsi="Times New Roman"/>
          <w:b/>
          <w:sz w:val="28"/>
          <w:szCs w:val="28"/>
        </w:rPr>
        <w:t>6.5. Выбор и разработка технологических схем работы комплектов машин и механизмов при устройстве свайных фундаментов (в том числе – из буронабивных свай); фундаментов в вытрамбованных котлованах.</w:t>
      </w:r>
    </w:p>
    <w:p w:rsidR="00103787" w:rsidRPr="00103787" w:rsidRDefault="00103787" w:rsidP="007635FD">
      <w:pPr>
        <w:spacing w:after="0" w:line="240" w:lineRule="auto"/>
        <w:ind w:firstLine="709"/>
        <w:jc w:val="both"/>
        <w:rPr>
          <w:rFonts w:ascii="Times New Roman" w:hAnsi="Times New Roman"/>
          <w:b/>
          <w:sz w:val="28"/>
          <w:szCs w:val="28"/>
        </w:rPr>
      </w:pP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Свайные фундаменты:</w:t>
      </w:r>
    </w:p>
    <w:p w:rsidR="007635FD" w:rsidRPr="009C627C" w:rsidRDefault="007635FD" w:rsidP="007635FD">
      <w:pPr>
        <w:pStyle w:val="a6"/>
        <w:numPr>
          <w:ilvl w:val="0"/>
          <w:numId w:val="2"/>
        </w:numPr>
        <w:spacing w:after="0" w:line="240" w:lineRule="auto"/>
        <w:jc w:val="both"/>
        <w:rPr>
          <w:rFonts w:ascii="Times New Roman" w:hAnsi="Times New Roman"/>
          <w:sz w:val="28"/>
          <w:szCs w:val="28"/>
        </w:rPr>
      </w:pPr>
      <w:r w:rsidRPr="009C627C">
        <w:rPr>
          <w:rFonts w:ascii="Times New Roman" w:hAnsi="Times New Roman"/>
          <w:sz w:val="28"/>
          <w:szCs w:val="28"/>
        </w:rPr>
        <w:t>описывается разбивка свайного поля;</w:t>
      </w:r>
    </w:p>
    <w:p w:rsidR="007635FD" w:rsidRPr="009C627C" w:rsidRDefault="007635FD" w:rsidP="007635FD">
      <w:pPr>
        <w:pStyle w:val="a6"/>
        <w:numPr>
          <w:ilvl w:val="0"/>
          <w:numId w:val="2"/>
        </w:numPr>
        <w:spacing w:after="0" w:line="240" w:lineRule="auto"/>
        <w:jc w:val="both"/>
        <w:rPr>
          <w:rFonts w:ascii="Times New Roman" w:hAnsi="Times New Roman"/>
          <w:sz w:val="28"/>
          <w:szCs w:val="28"/>
        </w:rPr>
      </w:pPr>
      <w:r w:rsidRPr="009C627C">
        <w:rPr>
          <w:rFonts w:ascii="Times New Roman" w:hAnsi="Times New Roman"/>
          <w:sz w:val="28"/>
          <w:szCs w:val="28"/>
        </w:rPr>
        <w:t>рассчитывается отк</w:t>
      </w:r>
      <w:r w:rsidR="00103787">
        <w:rPr>
          <w:rFonts w:ascii="Times New Roman" w:hAnsi="Times New Roman"/>
          <w:sz w:val="28"/>
          <w:szCs w:val="28"/>
        </w:rPr>
        <w:t>аз</w:t>
      </w:r>
      <w:r w:rsidRPr="009C627C">
        <w:rPr>
          <w:rFonts w:ascii="Times New Roman" w:hAnsi="Times New Roman"/>
          <w:sz w:val="28"/>
          <w:szCs w:val="28"/>
        </w:rPr>
        <w:t xml:space="preserve"> сваи;</w:t>
      </w:r>
    </w:p>
    <w:p w:rsidR="007635FD" w:rsidRPr="009C627C" w:rsidRDefault="007635FD" w:rsidP="007635FD">
      <w:pPr>
        <w:pStyle w:val="a6"/>
        <w:numPr>
          <w:ilvl w:val="0"/>
          <w:numId w:val="2"/>
        </w:numPr>
        <w:spacing w:after="0" w:line="240" w:lineRule="auto"/>
        <w:jc w:val="both"/>
        <w:rPr>
          <w:rFonts w:ascii="Times New Roman" w:hAnsi="Times New Roman"/>
          <w:sz w:val="28"/>
          <w:szCs w:val="28"/>
        </w:rPr>
      </w:pPr>
      <w:r w:rsidRPr="009C627C">
        <w:rPr>
          <w:rFonts w:ascii="Times New Roman" w:hAnsi="Times New Roman"/>
          <w:sz w:val="28"/>
          <w:szCs w:val="28"/>
        </w:rPr>
        <w:t>описывается технология опалубочных, арматурных и бетонных работ, работ при устройстве бетон</w:t>
      </w:r>
      <w:r w:rsidR="00354A2C">
        <w:rPr>
          <w:rFonts w:ascii="Times New Roman" w:hAnsi="Times New Roman"/>
          <w:sz w:val="28"/>
          <w:szCs w:val="28"/>
        </w:rPr>
        <w:t>ной</w:t>
      </w:r>
      <w:r w:rsidRPr="009C627C">
        <w:rPr>
          <w:rFonts w:ascii="Times New Roman" w:hAnsi="Times New Roman"/>
          <w:sz w:val="28"/>
          <w:szCs w:val="28"/>
        </w:rPr>
        <w:t xml:space="preserve"> подготовки и ростверке.</w:t>
      </w:r>
    </w:p>
    <w:p w:rsidR="007635FD" w:rsidRPr="009C627C" w:rsidRDefault="007635FD" w:rsidP="007635FD">
      <w:pPr>
        <w:spacing w:after="0" w:line="240" w:lineRule="auto"/>
        <w:ind w:firstLine="709"/>
        <w:jc w:val="both"/>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b/>
          <w:sz w:val="28"/>
          <w:szCs w:val="28"/>
        </w:rPr>
      </w:pPr>
      <w:r w:rsidRPr="009C627C">
        <w:rPr>
          <w:rFonts w:ascii="Times New Roman" w:hAnsi="Times New Roman"/>
          <w:b/>
          <w:sz w:val="28"/>
          <w:szCs w:val="28"/>
        </w:rPr>
        <w:t>Определение отказа свай.</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Забивку свай производят до тех пор, пока она не даст заданного проектом отказа. При изменении в процессе производства работ указанных в проекте параметров молота или свай контрольный остаточный отказ сваи (см) для свай длиной до 25 м включительно (при l &gt; 0,2 cм) при забивке и добивке может быть определен по формуле</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i/>
          <w:sz w:val="28"/>
          <w:szCs w:val="28"/>
          <w:lang w:val="en-US"/>
        </w:rPr>
        <w:t>l</w:t>
      </w:r>
      <w:r w:rsidRPr="009C627C">
        <w:rPr>
          <w:rFonts w:ascii="Times New Roman" w:hAnsi="Times New Roman"/>
          <w:i/>
          <w:sz w:val="28"/>
          <w:szCs w:val="28"/>
        </w:rPr>
        <w:t xml:space="preserve"> </w:t>
      </w:r>
      <w:r w:rsidRPr="009C627C">
        <w:rPr>
          <w:rFonts w:ascii="Times New Roman" w:hAnsi="Times New Roman"/>
          <w:sz w:val="28"/>
          <w:szCs w:val="28"/>
        </w:rPr>
        <w:t xml:space="preserve">= </w:t>
      </w:r>
      <m:oMath>
        <m:f>
          <m:fPr>
            <m:ctrlPr>
              <w:rPr>
                <w:rFonts w:ascii="Cambria Math" w:hAnsi="Cambria Math" w:cs="Arial"/>
                <w:i/>
                <w:sz w:val="36"/>
                <w:lang w:val="en-US"/>
              </w:rPr>
            </m:ctrlPr>
          </m:fPr>
          <m:num>
            <m:r>
              <w:rPr>
                <w:rFonts w:ascii="Cambria Math" w:hAnsi="Cambria Math" w:cs="Arial"/>
                <w:sz w:val="36"/>
                <w:lang w:val="en-US"/>
              </w:rPr>
              <m:t>n</m:t>
            </m:r>
            <m:r>
              <w:rPr>
                <w:rFonts w:ascii="Cambria Math" w:hAnsi="Cambria Math" w:cs="Arial"/>
                <w:sz w:val="36"/>
              </w:rPr>
              <m:t>∙</m:t>
            </m:r>
            <m:r>
              <w:rPr>
                <w:rFonts w:ascii="Cambria Math" w:hAnsi="Cambria Math" w:cs="Arial"/>
                <w:sz w:val="36"/>
                <w:lang w:val="en-US"/>
              </w:rPr>
              <m:t>A</m:t>
            </m:r>
            <m:r>
              <w:rPr>
                <w:rFonts w:ascii="Cambria Math" w:hAnsi="Cambria Math" w:cs="Arial"/>
                <w:sz w:val="36"/>
              </w:rPr>
              <m:t>∙</m:t>
            </m:r>
            <m:sSub>
              <m:sSubPr>
                <m:ctrlPr>
                  <w:rPr>
                    <w:rFonts w:ascii="Cambria Math" w:hAnsi="Cambria Math" w:cs="Arial"/>
                    <w:i/>
                    <w:sz w:val="36"/>
                    <w:lang w:val="en-US"/>
                  </w:rPr>
                </m:ctrlPr>
              </m:sSubPr>
              <m:e>
                <m:r>
                  <w:rPr>
                    <w:rFonts w:ascii="Cambria Math" w:hAnsi="Cambria Math" w:cs="Arial"/>
                    <w:sz w:val="36"/>
                  </w:rPr>
                  <m:t>Э</m:t>
                </m:r>
              </m:e>
              <m:sub>
                <m:r>
                  <w:rPr>
                    <w:rFonts w:ascii="Cambria Math" w:hAnsi="Cambria Math" w:cs="Arial"/>
                    <w:sz w:val="36"/>
                  </w:rPr>
                  <m:t>р</m:t>
                </m:r>
              </m:sub>
            </m:sSub>
          </m:num>
          <m:den>
            <m:r>
              <w:rPr>
                <w:rFonts w:ascii="Cambria Math" w:hAnsi="Cambria Math" w:cs="Arial"/>
                <w:sz w:val="36"/>
                <w:lang w:val="en-US"/>
              </w:rPr>
              <m:t>KF</m:t>
            </m:r>
            <m:r>
              <w:rPr>
                <w:rFonts w:ascii="Cambria Math" w:hAnsi="Cambria Math" w:cs="Arial"/>
                <w:sz w:val="36"/>
              </w:rPr>
              <m:t>(</m:t>
            </m:r>
            <m:r>
              <w:rPr>
                <w:rFonts w:ascii="Cambria Math" w:hAnsi="Cambria Math" w:cs="Arial"/>
                <w:sz w:val="36"/>
                <w:lang w:val="en-US"/>
              </w:rPr>
              <m:t>KF</m:t>
            </m:r>
            <m:r>
              <w:rPr>
                <w:rFonts w:ascii="Cambria Math" w:hAnsi="Cambria Math" w:cs="Arial"/>
                <w:sz w:val="36"/>
              </w:rPr>
              <m:t>+</m:t>
            </m:r>
            <m:r>
              <w:rPr>
                <w:rFonts w:ascii="Cambria Math" w:hAnsi="Cambria Math" w:cs="Arial"/>
                <w:sz w:val="36"/>
                <w:lang w:val="en-US"/>
              </w:rPr>
              <m:t>n</m:t>
            </m:r>
            <m:r>
              <w:rPr>
                <w:rFonts w:ascii="Cambria Math" w:hAnsi="Cambria Math" w:cs="Arial"/>
                <w:sz w:val="36"/>
              </w:rPr>
              <m:t>∙</m:t>
            </m:r>
            <m:r>
              <w:rPr>
                <w:rFonts w:ascii="Cambria Math" w:hAnsi="Cambria Math" w:cs="Arial"/>
                <w:sz w:val="36"/>
                <w:lang w:val="en-US"/>
              </w:rPr>
              <m:t>A</m:t>
            </m:r>
            <m:r>
              <w:rPr>
                <w:rFonts w:ascii="Cambria Math" w:hAnsi="Cambria Math" w:cs="Arial"/>
                <w:sz w:val="36"/>
              </w:rPr>
              <m:t>)</m:t>
            </m:r>
          </m:den>
        </m:f>
        <m:r>
          <w:rPr>
            <w:rFonts w:ascii="Cambria Math" w:hAnsi="Cambria Math" w:cs="Arial"/>
            <w:sz w:val="36"/>
          </w:rPr>
          <m:t>∙</m:t>
        </m:r>
        <m:f>
          <m:fPr>
            <m:ctrlPr>
              <w:rPr>
                <w:rFonts w:ascii="Cambria Math" w:hAnsi="Cambria Math" w:cs="Arial"/>
                <w:i/>
                <w:sz w:val="36"/>
                <w:lang w:val="en-US"/>
              </w:rPr>
            </m:ctrlPr>
          </m:fPr>
          <m:num>
            <m:sSub>
              <m:sSubPr>
                <m:ctrlPr>
                  <w:rPr>
                    <w:rFonts w:ascii="Cambria Math" w:hAnsi="Cambria Math" w:cs="Arial"/>
                    <w:i/>
                    <w:sz w:val="36"/>
                    <w:lang w:val="en-US"/>
                  </w:rPr>
                </m:ctrlPr>
              </m:sSubPr>
              <m:e>
                <m:r>
                  <w:rPr>
                    <w:rFonts w:ascii="Cambria Math" w:hAnsi="Cambria Math" w:cs="Arial"/>
                    <w:sz w:val="36"/>
                    <w:lang w:val="en-US"/>
                  </w:rPr>
                  <m:t>Q</m:t>
                </m:r>
              </m:e>
              <m:sub>
                <m:r>
                  <w:rPr>
                    <w:rFonts w:ascii="Cambria Math" w:hAnsi="Cambria Math" w:cs="Arial"/>
                    <w:sz w:val="36"/>
                    <w:lang w:val="en-US"/>
                  </w:rPr>
                  <m:t>n</m:t>
                </m:r>
              </m:sub>
            </m:sSub>
            <m:r>
              <w:rPr>
                <w:rFonts w:ascii="Cambria Math" w:hAnsi="Cambria Math" w:cs="Arial"/>
                <w:sz w:val="36"/>
              </w:rPr>
              <m:t>+</m:t>
            </m:r>
            <m:sSup>
              <m:sSupPr>
                <m:ctrlPr>
                  <w:rPr>
                    <w:rFonts w:ascii="Cambria Math" w:hAnsi="Cambria Math" w:cs="Arial"/>
                    <w:i/>
                    <w:sz w:val="36"/>
                    <w:lang w:val="en-US"/>
                  </w:rPr>
                </m:ctrlPr>
              </m:sSupPr>
              <m:e>
                <m:r>
                  <w:rPr>
                    <w:rFonts w:ascii="Cambria Math" w:hAnsi="Cambria Math" w:cs="Arial"/>
                    <w:sz w:val="36"/>
                    <w:lang w:val="en-US"/>
                  </w:rPr>
                  <m:t>E</m:t>
                </m:r>
              </m:e>
              <m:sup>
                <m:r>
                  <w:rPr>
                    <w:rFonts w:ascii="Cambria Math" w:hAnsi="Cambria Math" w:cs="Arial"/>
                    <w:sz w:val="36"/>
                  </w:rPr>
                  <m:t>2</m:t>
                </m:r>
              </m:sup>
            </m:sSup>
            <m:r>
              <w:rPr>
                <w:rFonts w:ascii="Cambria Math" w:hAnsi="Cambria Math" w:cs="Arial"/>
                <w:sz w:val="36"/>
              </w:rPr>
              <m:t>∙(</m:t>
            </m:r>
            <m:sSub>
              <m:sSubPr>
                <m:ctrlPr>
                  <w:rPr>
                    <w:rFonts w:ascii="Cambria Math" w:hAnsi="Cambria Math" w:cs="Arial"/>
                    <w:i/>
                    <w:sz w:val="36"/>
                    <w:lang w:val="en-US"/>
                  </w:rPr>
                </m:ctrlPr>
              </m:sSubPr>
              <m:e>
                <m:r>
                  <w:rPr>
                    <w:rFonts w:ascii="Cambria Math" w:hAnsi="Cambria Math" w:cs="Arial"/>
                    <w:sz w:val="36"/>
                    <w:lang w:val="en-US"/>
                  </w:rPr>
                  <m:t>q</m:t>
                </m:r>
              </m:e>
              <m:sub>
                <m:r>
                  <w:rPr>
                    <w:rFonts w:ascii="Cambria Math" w:hAnsi="Cambria Math" w:cs="Arial"/>
                    <w:sz w:val="36"/>
                    <w:lang w:val="en-US"/>
                  </w:rPr>
                  <m:t>n</m:t>
                </m:r>
              </m:sub>
            </m:sSub>
            <m:r>
              <w:rPr>
                <w:rFonts w:ascii="Cambria Math" w:hAnsi="Cambria Math" w:cs="Arial"/>
                <w:sz w:val="36"/>
              </w:rPr>
              <m:t>+</m:t>
            </m:r>
            <m:sSub>
              <m:sSubPr>
                <m:ctrlPr>
                  <w:rPr>
                    <w:rFonts w:ascii="Cambria Math" w:hAnsi="Cambria Math" w:cs="Arial"/>
                    <w:i/>
                    <w:sz w:val="36"/>
                    <w:lang w:val="en-US"/>
                  </w:rPr>
                </m:ctrlPr>
              </m:sSubPr>
              <m:e>
                <m:r>
                  <w:rPr>
                    <w:rFonts w:ascii="Cambria Math" w:hAnsi="Cambria Math" w:cs="Arial"/>
                    <w:sz w:val="36"/>
                    <w:lang w:val="en-US"/>
                  </w:rPr>
                  <m:t>q</m:t>
                </m:r>
              </m:e>
              <m:sub>
                <m:r>
                  <w:rPr>
                    <w:rFonts w:ascii="Cambria Math" w:hAnsi="Cambria Math" w:cs="Arial"/>
                    <w:sz w:val="36"/>
                    <w:lang w:val="en-US"/>
                  </w:rPr>
                  <m:t>c</m:t>
                </m:r>
              </m:sub>
            </m:sSub>
            <m:r>
              <w:rPr>
                <w:rFonts w:ascii="Cambria Math" w:hAnsi="Cambria Math" w:cs="Arial"/>
                <w:sz w:val="36"/>
              </w:rPr>
              <m:t>)</m:t>
            </m:r>
          </m:num>
          <m:den>
            <m:sSub>
              <m:sSubPr>
                <m:ctrlPr>
                  <w:rPr>
                    <w:rFonts w:ascii="Cambria Math" w:hAnsi="Cambria Math" w:cs="Arial"/>
                    <w:i/>
                    <w:sz w:val="36"/>
                    <w:lang w:val="en-US"/>
                  </w:rPr>
                </m:ctrlPr>
              </m:sSubPr>
              <m:e>
                <m:r>
                  <w:rPr>
                    <w:rFonts w:ascii="Cambria Math" w:hAnsi="Cambria Math" w:cs="Arial"/>
                    <w:sz w:val="36"/>
                    <w:lang w:val="en-US"/>
                  </w:rPr>
                  <m:t>q</m:t>
                </m:r>
              </m:e>
              <m:sub>
                <m:r>
                  <w:rPr>
                    <w:rFonts w:ascii="Cambria Math" w:hAnsi="Cambria Math" w:cs="Arial"/>
                    <w:sz w:val="36"/>
                    <w:lang w:val="en-US"/>
                  </w:rPr>
                  <m:t>n</m:t>
                </m:r>
              </m:sub>
            </m:sSub>
            <m:r>
              <w:rPr>
                <w:rFonts w:ascii="Cambria Math" w:hAnsi="Cambria Math" w:cs="Arial"/>
                <w:sz w:val="36"/>
              </w:rPr>
              <m:t>+</m:t>
            </m:r>
            <m:sSub>
              <m:sSubPr>
                <m:ctrlPr>
                  <w:rPr>
                    <w:rFonts w:ascii="Cambria Math" w:hAnsi="Cambria Math" w:cs="Arial"/>
                    <w:i/>
                    <w:sz w:val="36"/>
                    <w:lang w:val="en-US"/>
                  </w:rPr>
                </m:ctrlPr>
              </m:sSubPr>
              <m:e>
                <m:r>
                  <w:rPr>
                    <w:rFonts w:ascii="Cambria Math" w:hAnsi="Cambria Math" w:cs="Arial"/>
                    <w:sz w:val="36"/>
                    <w:lang w:val="en-US"/>
                  </w:rPr>
                  <m:t>q</m:t>
                </m:r>
              </m:e>
              <m:sub>
                <m:r>
                  <w:rPr>
                    <w:rFonts w:ascii="Cambria Math" w:hAnsi="Cambria Math" w:cs="Arial"/>
                    <w:sz w:val="36"/>
                    <w:lang w:val="en-US"/>
                  </w:rPr>
                  <m:t>c</m:t>
                </m:r>
              </m:sub>
            </m:sSub>
            <m:r>
              <w:rPr>
                <w:rFonts w:ascii="Cambria Math" w:hAnsi="Cambria Math" w:cs="Arial"/>
                <w:sz w:val="36"/>
              </w:rPr>
              <m:t>+</m:t>
            </m:r>
            <m:sSub>
              <m:sSubPr>
                <m:ctrlPr>
                  <w:rPr>
                    <w:rFonts w:ascii="Cambria Math" w:hAnsi="Cambria Math" w:cs="Arial"/>
                    <w:i/>
                    <w:sz w:val="36"/>
                    <w:lang w:val="en-US"/>
                  </w:rPr>
                </m:ctrlPr>
              </m:sSubPr>
              <m:e>
                <m:r>
                  <w:rPr>
                    <w:rFonts w:ascii="Cambria Math" w:hAnsi="Cambria Math" w:cs="Arial"/>
                    <w:sz w:val="36"/>
                    <w:lang w:val="en-US"/>
                  </w:rPr>
                  <m:t>Q</m:t>
                </m:r>
              </m:e>
              <m:sub>
                <m:r>
                  <w:rPr>
                    <w:rFonts w:ascii="Cambria Math" w:hAnsi="Cambria Math" w:cs="Arial"/>
                    <w:sz w:val="36"/>
                    <w:lang w:val="en-US"/>
                  </w:rPr>
                  <m:t>n</m:t>
                </m:r>
              </m:sub>
            </m:sSub>
          </m:den>
        </m:f>
      </m:oMath>
      <w:r w:rsidRPr="009C627C">
        <w:rPr>
          <w:rFonts w:ascii="Times New Roman" w:hAnsi="Times New Roman"/>
          <w:sz w:val="28"/>
          <w:szCs w:val="28"/>
        </w:rPr>
        <w:t xml:space="preserve"> ,</w:t>
      </w:r>
      <w:r w:rsidR="00352F36">
        <w:rPr>
          <w:rFonts w:ascii="Times New Roman" w:hAnsi="Times New Roman"/>
          <w:sz w:val="28"/>
          <w:szCs w:val="28"/>
        </w:rPr>
        <w:tab/>
      </w:r>
      <w:r w:rsidR="00352F36">
        <w:rPr>
          <w:rFonts w:ascii="Times New Roman" w:hAnsi="Times New Roman"/>
          <w:sz w:val="28"/>
          <w:szCs w:val="28"/>
        </w:rPr>
        <w:tab/>
      </w:r>
      <w:r w:rsidR="00352F36">
        <w:rPr>
          <w:rFonts w:ascii="Times New Roman" w:hAnsi="Times New Roman"/>
          <w:sz w:val="28"/>
          <w:szCs w:val="28"/>
        </w:rPr>
        <w:tab/>
      </w:r>
      <w:r w:rsidR="00A77F21">
        <w:rPr>
          <w:rFonts w:ascii="Times New Roman" w:hAnsi="Times New Roman"/>
          <w:sz w:val="28"/>
          <w:szCs w:val="28"/>
        </w:rPr>
        <w:tab/>
      </w:r>
      <w:r w:rsidRPr="009C627C">
        <w:rPr>
          <w:rFonts w:ascii="Times New Roman" w:hAnsi="Times New Roman"/>
          <w:sz w:val="28"/>
          <w:szCs w:val="28"/>
        </w:rPr>
        <w:t xml:space="preserve"> </w:t>
      </w:r>
      <w:r w:rsidR="00352F36">
        <w:rPr>
          <w:rFonts w:ascii="Times New Roman" w:hAnsi="Times New Roman"/>
          <w:sz w:val="28"/>
          <w:szCs w:val="28"/>
        </w:rPr>
        <w:t>(6.14)</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где n – кооффициент, кН /м</w:t>
      </w:r>
      <w:r w:rsidRPr="009C627C">
        <w:rPr>
          <w:rFonts w:ascii="Times New Roman" w:hAnsi="Times New Roman"/>
          <w:sz w:val="28"/>
          <w:szCs w:val="28"/>
          <w:vertAlign w:val="superscript"/>
        </w:rPr>
        <w:t>2</w:t>
      </w:r>
      <w:r w:rsidRPr="009C627C">
        <w:rPr>
          <w:rFonts w:ascii="Times New Roman" w:hAnsi="Times New Roman"/>
          <w:sz w:val="28"/>
          <w:szCs w:val="28"/>
        </w:rPr>
        <w:t>, принимаемый для железобетонных свай с наголовником – 150, деревянных без подбабка – 100, деревянных с подбабком – 80, стальных с наголовником – 500;</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А – площадь, ограниченная наружным контуром сплошного или полого поперечного сечения ствола сваи (независимо от наличия или отсутствия у сваи острия), м</w:t>
      </w:r>
      <w:r w:rsidRPr="009C627C">
        <w:rPr>
          <w:rFonts w:ascii="Times New Roman" w:hAnsi="Times New Roman"/>
          <w:sz w:val="28"/>
          <w:szCs w:val="28"/>
          <w:vertAlign w:val="superscript"/>
        </w:rPr>
        <w:t>2</w:t>
      </w:r>
      <w:r w:rsidRPr="009C627C">
        <w:rPr>
          <w:rFonts w:ascii="Times New Roman" w:hAnsi="Times New Roman"/>
          <w:sz w:val="28"/>
          <w:szCs w:val="28"/>
        </w:rPr>
        <w:t>;</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ЭР – расчетная энергия удара, Дж, вычисляемая по формулам;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Q – вес ударной части молота, кН;</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Н – фактическая высота падения ударной части, см;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K – коэффициент безопасности по грунту, принимаемый K = 1,4, а при числе свай в опоре более 20 – K = 1, при числе свай в опоре 11 – 20, 6 –10, 1 – 5 – соответственно K = 1,6; 1,65; 1,76;</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F – несущая способность сваи, кН;</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Е – коэффициент восстановления удара, принимаемый Е</w:t>
      </w:r>
      <w:r w:rsidRPr="009C627C">
        <w:rPr>
          <w:rFonts w:ascii="Times New Roman" w:hAnsi="Times New Roman"/>
          <w:sz w:val="28"/>
          <w:szCs w:val="28"/>
          <w:vertAlign w:val="superscript"/>
        </w:rPr>
        <w:t>2</w:t>
      </w:r>
      <w:r w:rsidRPr="009C627C">
        <w:rPr>
          <w:rFonts w:ascii="Times New Roman" w:hAnsi="Times New Roman"/>
          <w:sz w:val="28"/>
          <w:szCs w:val="28"/>
        </w:rPr>
        <w:t xml:space="preserve"> = 0,2 при забивке железобетонных и стальных свай молотами ударного действия с деревянным вкладышем и Е</w:t>
      </w:r>
      <w:r w:rsidRPr="009C627C">
        <w:rPr>
          <w:rFonts w:ascii="Times New Roman" w:hAnsi="Times New Roman"/>
          <w:sz w:val="28"/>
          <w:szCs w:val="28"/>
          <w:vertAlign w:val="superscript"/>
        </w:rPr>
        <w:t>2</w:t>
      </w:r>
      <w:r w:rsidRPr="009C627C">
        <w:rPr>
          <w:rFonts w:ascii="Times New Roman" w:hAnsi="Times New Roman"/>
          <w:sz w:val="28"/>
          <w:szCs w:val="28"/>
        </w:rPr>
        <w:t xml:space="preserve"> = 0 – при использовании вибропогружателей;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q</w:t>
      </w:r>
      <w:r w:rsidRPr="009C627C">
        <w:rPr>
          <w:rFonts w:ascii="Times New Roman" w:hAnsi="Times New Roman"/>
          <w:sz w:val="28"/>
          <w:szCs w:val="28"/>
          <w:vertAlign w:val="subscript"/>
        </w:rPr>
        <w:t>с</w:t>
      </w:r>
      <w:r w:rsidRPr="009C627C">
        <w:rPr>
          <w:rFonts w:ascii="Times New Roman" w:hAnsi="Times New Roman"/>
          <w:sz w:val="28"/>
          <w:szCs w:val="28"/>
        </w:rPr>
        <w:t xml:space="preserve"> – вес сваи, кН;</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q</w:t>
      </w:r>
      <w:r w:rsidRPr="009C627C">
        <w:rPr>
          <w:rFonts w:ascii="Times New Roman" w:hAnsi="Times New Roman"/>
          <w:sz w:val="28"/>
          <w:szCs w:val="28"/>
          <w:vertAlign w:val="subscript"/>
        </w:rPr>
        <w:t>н</w:t>
      </w:r>
      <w:r w:rsidRPr="009C627C">
        <w:rPr>
          <w:rFonts w:ascii="Times New Roman" w:hAnsi="Times New Roman"/>
          <w:sz w:val="28"/>
          <w:szCs w:val="28"/>
        </w:rPr>
        <w:t xml:space="preserve"> – вес наголовника, кН;</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Q</w:t>
      </w:r>
      <w:r w:rsidRPr="009C627C">
        <w:rPr>
          <w:rFonts w:ascii="Times New Roman" w:hAnsi="Times New Roman"/>
          <w:sz w:val="28"/>
          <w:szCs w:val="28"/>
          <w:vertAlign w:val="subscript"/>
        </w:rPr>
        <w:t>п</w:t>
      </w:r>
      <w:r w:rsidRPr="009C627C">
        <w:rPr>
          <w:rFonts w:ascii="Times New Roman" w:hAnsi="Times New Roman"/>
          <w:sz w:val="28"/>
          <w:szCs w:val="28"/>
        </w:rPr>
        <w:t xml:space="preserve"> – полный вес молота, кН.</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b/>
          <w:sz w:val="28"/>
          <w:szCs w:val="28"/>
        </w:rPr>
      </w:pPr>
      <w:r w:rsidRPr="009C627C">
        <w:rPr>
          <w:rFonts w:ascii="Times New Roman" w:hAnsi="Times New Roman"/>
          <w:b/>
          <w:sz w:val="28"/>
          <w:szCs w:val="28"/>
        </w:rPr>
        <w:t>Пример 6.4.</w:t>
      </w:r>
      <w:r w:rsidRPr="009C627C">
        <w:rPr>
          <w:rFonts w:ascii="Times New Roman" w:hAnsi="Times New Roman"/>
          <w:i/>
          <w:sz w:val="28"/>
          <w:szCs w:val="28"/>
        </w:rPr>
        <w:t>Определение отказа свай.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Определение отказа свай производится по формуле.</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В примере рассматривается свая из железобетона, для которой принимаем значение показателя n = 1500, A – площадь сваи 0,3·0,3 = 0,09 м</w:t>
      </w:r>
      <w:r w:rsidRPr="009C627C">
        <w:rPr>
          <w:rFonts w:ascii="Times New Roman" w:hAnsi="Times New Roman"/>
          <w:sz w:val="28"/>
          <w:szCs w:val="28"/>
          <w:vertAlign w:val="superscript"/>
        </w:rPr>
        <w:t>2</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Э</w:t>
      </w:r>
      <w:r w:rsidRPr="009C627C">
        <w:rPr>
          <w:rFonts w:ascii="Times New Roman" w:hAnsi="Times New Roman"/>
          <w:sz w:val="28"/>
          <w:szCs w:val="28"/>
          <w:vertAlign w:val="subscript"/>
        </w:rPr>
        <w:t>р</w:t>
      </w:r>
      <w:r w:rsidRPr="009C627C">
        <w:rPr>
          <w:rFonts w:ascii="Times New Roman" w:hAnsi="Times New Roman"/>
          <w:sz w:val="28"/>
          <w:szCs w:val="28"/>
        </w:rPr>
        <w:t xml:space="preserve"> = GH =12500H =12,05кН,</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KF = 340·1,4 = 476 кН, E</w:t>
      </w:r>
      <w:r w:rsidRPr="009C627C">
        <w:rPr>
          <w:rFonts w:ascii="Times New Roman" w:hAnsi="Times New Roman"/>
          <w:sz w:val="28"/>
          <w:szCs w:val="28"/>
          <w:vertAlign w:val="superscript"/>
        </w:rPr>
        <w:t>2</w:t>
      </w:r>
      <w:r w:rsidRPr="009C627C">
        <w:rPr>
          <w:rFonts w:ascii="Times New Roman" w:hAnsi="Times New Roman"/>
          <w:sz w:val="28"/>
          <w:szCs w:val="28"/>
        </w:rPr>
        <w:t xml:space="preserve"> = 0,2, q</w:t>
      </w:r>
      <w:r w:rsidRPr="009C627C">
        <w:rPr>
          <w:rFonts w:ascii="Times New Roman" w:hAnsi="Times New Roman"/>
          <w:sz w:val="28"/>
          <w:szCs w:val="28"/>
          <w:vertAlign w:val="subscript"/>
        </w:rPr>
        <w:t>c</w:t>
      </w:r>
      <w:r w:rsidRPr="009C627C">
        <w:rPr>
          <w:rFonts w:ascii="Times New Roman" w:hAnsi="Times New Roman"/>
          <w:sz w:val="28"/>
          <w:szCs w:val="28"/>
        </w:rPr>
        <w:t xml:space="preserve"> = 1,85 , Q</w:t>
      </w:r>
      <w:r w:rsidRPr="009C627C">
        <w:rPr>
          <w:rFonts w:ascii="Times New Roman" w:hAnsi="Times New Roman"/>
          <w:sz w:val="28"/>
          <w:szCs w:val="28"/>
          <w:vertAlign w:val="subscript"/>
        </w:rPr>
        <w:t>n</w:t>
      </w:r>
      <w:r w:rsidRPr="009C627C">
        <w:rPr>
          <w:rFonts w:ascii="Times New Roman" w:hAnsi="Times New Roman"/>
          <w:sz w:val="28"/>
          <w:szCs w:val="28"/>
        </w:rPr>
        <w:t xml:space="preserve"> = 2,7 кН, тогда </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отказ будет</w:t>
      </w:r>
    </w:p>
    <w:p w:rsidR="007635FD" w:rsidRPr="009C627C" w:rsidRDefault="007B6C76" w:rsidP="007635FD">
      <w:pPr>
        <w:spacing w:after="0" w:line="240" w:lineRule="auto"/>
        <w:ind w:firstLine="709"/>
        <w:jc w:val="center"/>
        <w:rPr>
          <w:rFonts w:ascii="Times New Roman" w:hAnsi="Times New Roman"/>
          <w:sz w:val="28"/>
          <w:szCs w:val="28"/>
        </w:rPr>
      </w:pPr>
      <m:oMath>
        <m:f>
          <m:fPr>
            <m:ctrlPr>
              <w:rPr>
                <w:rFonts w:ascii="Cambria Math" w:hAnsi="Cambria Math" w:cs="Arial"/>
                <w:i/>
                <w:sz w:val="36"/>
                <w:lang w:val="en-US"/>
              </w:rPr>
            </m:ctrlPr>
          </m:fPr>
          <m:num>
            <m:r>
              <w:rPr>
                <w:rFonts w:ascii="Cambria Math" w:hAnsi="Cambria Math" w:cs="Arial"/>
                <w:sz w:val="36"/>
              </w:rPr>
              <m:t>1500</m:t>
            </m:r>
            <m:r>
              <m:rPr>
                <m:sty m:val="p"/>
              </m:rPr>
              <w:rPr>
                <w:rFonts w:ascii="Cambria Math" w:hAnsi="Cambria Math" w:cs="Arial"/>
                <w:sz w:val="36"/>
              </w:rPr>
              <m:t>·</m:t>
            </m:r>
            <m:r>
              <m:rPr>
                <m:sty m:val="p"/>
              </m:rPr>
              <w:rPr>
                <w:rFonts w:ascii="Cambria Math" w:hAnsi="Arial" w:cs="Arial"/>
                <w:sz w:val="36"/>
              </w:rPr>
              <m:t>0,09</m:t>
            </m:r>
            <m:r>
              <m:rPr>
                <m:sty m:val="p"/>
              </m:rPr>
              <w:rPr>
                <w:rFonts w:ascii="Cambria Math" w:hAnsi="Cambria Math" w:cs="Arial"/>
                <w:sz w:val="36"/>
              </w:rPr>
              <m:t>·</m:t>
            </m:r>
            <m:r>
              <m:rPr>
                <m:sty m:val="p"/>
              </m:rPr>
              <w:rPr>
                <w:rFonts w:ascii="Cambria Math" w:hAnsi="Arial" w:cs="Arial"/>
                <w:sz w:val="36"/>
              </w:rPr>
              <m:t>12,5</m:t>
            </m:r>
          </m:num>
          <m:den>
            <m:r>
              <w:rPr>
                <w:rFonts w:ascii="Cambria Math" w:hAnsi="Cambria Math" w:cs="Arial"/>
                <w:sz w:val="36"/>
              </w:rPr>
              <m:t>476(476+1500</m:t>
            </m:r>
            <m:r>
              <m:rPr>
                <m:sty m:val="p"/>
              </m:rPr>
              <w:rPr>
                <w:rFonts w:ascii="Cambria Math" w:hAnsi="Cambria Math" w:cs="Arial"/>
                <w:sz w:val="36"/>
              </w:rPr>
              <m:t>·</m:t>
            </m:r>
            <m:r>
              <m:rPr>
                <m:sty m:val="p"/>
              </m:rPr>
              <w:rPr>
                <w:rFonts w:ascii="Cambria Math" w:hAnsi="Arial" w:cs="Arial"/>
                <w:sz w:val="36"/>
              </w:rPr>
              <m:t>0,09</m:t>
            </m:r>
            <m:r>
              <w:rPr>
                <w:rFonts w:ascii="Cambria Math" w:hAnsi="Cambria Math" w:cs="Arial"/>
                <w:sz w:val="36"/>
              </w:rPr>
              <m:t>)</m:t>
            </m:r>
          </m:den>
        </m:f>
      </m:oMath>
      <w:r w:rsidR="007635FD" w:rsidRPr="009C627C">
        <w:rPr>
          <w:rFonts w:ascii="Times New Roman" w:hAnsi="Times New Roman"/>
          <w:sz w:val="28"/>
          <w:szCs w:val="28"/>
        </w:rPr>
        <w:t>·</w:t>
      </w:r>
      <m:oMath>
        <m:f>
          <m:fPr>
            <m:ctrlPr>
              <w:rPr>
                <w:rFonts w:ascii="Cambria Math" w:hAnsi="Cambria Math" w:cs="Arial"/>
                <w:i/>
                <w:sz w:val="36"/>
              </w:rPr>
            </m:ctrlPr>
          </m:fPr>
          <m:num>
            <m:r>
              <w:rPr>
                <w:rFonts w:ascii="Cambria Math" w:hAnsi="Cambria Math" w:cs="Arial"/>
                <w:sz w:val="36"/>
              </w:rPr>
              <m:t>2,7+0,2</m:t>
            </m:r>
            <m:r>
              <m:rPr>
                <m:sty m:val="p"/>
              </m:rPr>
              <w:rPr>
                <w:rFonts w:ascii="Cambria Math" w:hAnsi="Cambria Math" w:cs="Arial"/>
                <w:sz w:val="36"/>
              </w:rPr>
              <m:t>·</m:t>
            </m:r>
            <m:r>
              <m:rPr>
                <m:sty m:val="p"/>
              </m:rPr>
              <w:rPr>
                <w:rFonts w:ascii="Cambria Math" w:hAnsi="Arial" w:cs="Arial"/>
                <w:sz w:val="36"/>
              </w:rPr>
              <m:t>1,85</m:t>
            </m:r>
          </m:num>
          <m:den>
            <m:r>
              <w:rPr>
                <w:rFonts w:ascii="Cambria Math" w:hAnsi="Cambria Math" w:cs="Arial"/>
                <w:sz w:val="36"/>
              </w:rPr>
              <m:t>2,7</m:t>
            </m:r>
            <m:r>
              <m:rPr>
                <m:sty m:val="p"/>
              </m:rPr>
              <w:rPr>
                <w:rFonts w:ascii="Cambria Math" w:hAnsi="Cambria Math" w:cs="Arial"/>
                <w:sz w:val="36"/>
              </w:rPr>
              <m:t>·</m:t>
            </m:r>
            <m:r>
              <m:rPr>
                <m:sty m:val="p"/>
              </m:rPr>
              <w:rPr>
                <w:rFonts w:ascii="Cambria Math" w:hAnsi="Arial" w:cs="Arial"/>
                <w:sz w:val="36"/>
              </w:rPr>
              <m:t>1,85</m:t>
            </m:r>
          </m:den>
        </m:f>
      </m:oMath>
      <w:r w:rsidR="007635FD" w:rsidRPr="009C627C">
        <w:rPr>
          <w:rFonts w:ascii="Times New Roman" w:eastAsia="Times New Roman" w:hAnsi="Times New Roman"/>
          <w:sz w:val="28"/>
          <w:szCs w:val="28"/>
        </w:rPr>
        <w:t xml:space="preserve"> = 0,004 м = 0,4 </w:t>
      </w:r>
      <w:r w:rsidR="007635FD" w:rsidRPr="009C627C">
        <w:rPr>
          <w:rFonts w:ascii="Times New Roman" w:hAnsi="Times New Roman"/>
          <w:sz w:val="28"/>
          <w:szCs w:val="28"/>
        </w:rPr>
        <w:t>см.</w:t>
      </w:r>
    </w:p>
    <w:p w:rsidR="007635FD" w:rsidRPr="009C627C" w:rsidRDefault="007635FD" w:rsidP="00A77F21">
      <w:pPr>
        <w:spacing w:after="0" w:line="240" w:lineRule="auto"/>
        <w:ind w:firstLine="709"/>
        <w:jc w:val="both"/>
        <w:rPr>
          <w:rFonts w:ascii="Times New Roman" w:hAnsi="Times New Roman"/>
          <w:sz w:val="28"/>
          <w:szCs w:val="28"/>
        </w:rPr>
      </w:pPr>
      <w:r w:rsidRPr="009C627C">
        <w:rPr>
          <w:rFonts w:ascii="Times New Roman" w:hAnsi="Times New Roman"/>
          <w:sz w:val="28"/>
          <w:szCs w:val="28"/>
        </w:rPr>
        <w:t>Если при забивке сваи не достигают контрольного отказа, то сваи</w:t>
      </w:r>
      <w:r w:rsidR="00A77F21">
        <w:rPr>
          <w:rFonts w:ascii="Times New Roman" w:hAnsi="Times New Roman"/>
          <w:sz w:val="28"/>
          <w:szCs w:val="28"/>
        </w:rPr>
        <w:t xml:space="preserve"> </w:t>
      </w:r>
      <w:r w:rsidRPr="009C627C">
        <w:rPr>
          <w:rFonts w:ascii="Times New Roman" w:hAnsi="Times New Roman"/>
          <w:sz w:val="28"/>
          <w:szCs w:val="28"/>
        </w:rPr>
        <w:t>подвергают добивке после «отдыха» в грунте. Если при забивке и при контрольной добивке отказ сваи превышает расчётную величину, проектная организация должна определить необходимость контрольных испытаний статической нагрузкой и необходимость корректировки проекта свайного фундамента или его части.</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Окончательный выбор типа и ма</w:t>
      </w:r>
      <w:r>
        <w:rPr>
          <w:rFonts w:ascii="Times New Roman" w:hAnsi="Times New Roman"/>
          <w:sz w:val="28"/>
          <w:szCs w:val="28"/>
        </w:rPr>
        <w:t>рки молота следует делать по ре</w:t>
      </w:r>
      <w:r w:rsidRPr="009C627C">
        <w:rPr>
          <w:rFonts w:ascii="Times New Roman" w:hAnsi="Times New Roman"/>
          <w:sz w:val="28"/>
          <w:szCs w:val="28"/>
        </w:rPr>
        <w:t>зультатам технико-экономического сравнения вариантов (не менее двух</w:t>
      </w:r>
      <w:r>
        <w:rPr>
          <w:rFonts w:ascii="Times New Roman" w:hAnsi="Times New Roman"/>
          <w:sz w:val="28"/>
          <w:szCs w:val="28"/>
        </w:rPr>
        <w:t xml:space="preserve"> </w:t>
      </w:r>
      <w:r w:rsidRPr="009C627C">
        <w:rPr>
          <w:rFonts w:ascii="Times New Roman" w:hAnsi="Times New Roman"/>
          <w:sz w:val="28"/>
          <w:szCs w:val="28"/>
        </w:rPr>
        <w:t>вариантов) производства работ по забивке свай различными видами оборудования с включением в состав комплектов помимо сваебойного оборудования машин и механизмов для выполнения вспомогательных и подготовительных работ. Методика расчета основных нормативов, необходимых для определения технико-экономических показателей по вариантам, приведена в материалах к практическому занятию</w:t>
      </w:r>
      <w:r w:rsidR="00A41AF1">
        <w:rPr>
          <w:rFonts w:ascii="Times New Roman" w:hAnsi="Times New Roman"/>
          <w:sz w:val="28"/>
          <w:szCs w:val="28"/>
        </w:rPr>
        <w:t xml:space="preserve"> </w:t>
      </w:r>
      <w:r w:rsidRPr="009C627C">
        <w:rPr>
          <w:rFonts w:ascii="Times New Roman" w:hAnsi="Times New Roman"/>
          <w:sz w:val="28"/>
          <w:szCs w:val="28"/>
        </w:rPr>
        <w:t>№ 4.</w:t>
      </w:r>
    </w:p>
    <w:p w:rsidR="007635FD" w:rsidRPr="009C627C" w:rsidRDefault="007635FD" w:rsidP="007635FD">
      <w:pPr>
        <w:spacing w:after="0" w:line="240" w:lineRule="auto"/>
        <w:ind w:firstLine="709"/>
        <w:rPr>
          <w:rFonts w:ascii="Times New Roman" w:hAnsi="Times New Roman"/>
          <w:sz w:val="28"/>
          <w:szCs w:val="28"/>
        </w:rPr>
      </w:pPr>
    </w:p>
    <w:p w:rsidR="007635FD" w:rsidRPr="009A29F9" w:rsidRDefault="007635FD" w:rsidP="007635FD">
      <w:pPr>
        <w:spacing w:after="0" w:line="240" w:lineRule="auto"/>
        <w:ind w:firstLine="709"/>
        <w:jc w:val="center"/>
        <w:rPr>
          <w:rFonts w:ascii="Times New Roman" w:hAnsi="Times New Roman"/>
          <w:b/>
          <w:sz w:val="28"/>
          <w:szCs w:val="28"/>
        </w:rPr>
      </w:pPr>
      <w:r w:rsidRPr="009A29F9">
        <w:rPr>
          <w:rFonts w:ascii="Times New Roman" w:hAnsi="Times New Roman"/>
          <w:b/>
          <w:sz w:val="28"/>
          <w:szCs w:val="28"/>
        </w:rPr>
        <w:t>Технологическая последовательность выполнения свайных работ</w:t>
      </w:r>
      <w:r w:rsidR="009A29F9">
        <w:rPr>
          <w:rFonts w:ascii="Times New Roman" w:hAnsi="Times New Roman"/>
          <w:b/>
          <w:sz w:val="28"/>
          <w:szCs w:val="28"/>
        </w:rPr>
        <w:t>.</w:t>
      </w: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Подготовительные работы.</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К подготовительным работам относятся ограждение территории</w:t>
      </w:r>
      <w:r>
        <w:rPr>
          <w:rFonts w:ascii="Times New Roman" w:hAnsi="Times New Roman"/>
          <w:sz w:val="28"/>
          <w:szCs w:val="28"/>
        </w:rPr>
        <w:t xml:space="preserve"> </w:t>
      </w:r>
      <w:r w:rsidRPr="009C627C">
        <w:rPr>
          <w:rFonts w:ascii="Times New Roman" w:hAnsi="Times New Roman"/>
          <w:sz w:val="28"/>
          <w:szCs w:val="28"/>
        </w:rPr>
        <w:t>строительства, геодезическая разбивк</w:t>
      </w:r>
      <w:r>
        <w:rPr>
          <w:rFonts w:ascii="Times New Roman" w:hAnsi="Times New Roman"/>
          <w:sz w:val="28"/>
          <w:szCs w:val="28"/>
        </w:rPr>
        <w:t>а основных осей сооружения, уст</w:t>
      </w:r>
      <w:r w:rsidRPr="009C627C">
        <w:rPr>
          <w:rFonts w:ascii="Times New Roman" w:hAnsi="Times New Roman"/>
          <w:sz w:val="28"/>
          <w:szCs w:val="28"/>
        </w:rPr>
        <w:t>ройство временных дорог, разработка котлована (если таковой имеется в проекте) и планировка площадки, подсыпка дна котлована песком, устройство площадок для хранения свай, доставка и складирование свай, доставка на объект свайного и вспомогательного оборудования, монтаж копров и другого оборудования.</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складировании свай они должны укладываться в штабеля по</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маркам в горизонтальное положение правильными рядами, не более четырех рядов по высоте, головами к копру, причем высота штабеля не должна превышать 2/3 его ширины и быть не более 2 м. Сваи в штабеле должны опираться на подкладки. Высота прокладки должна быть не менее чем на 2 см больше высоты петли, а ширина не менее 7 – 10 см.</w:t>
      </w:r>
    </w:p>
    <w:p w:rsidR="007635FD" w:rsidRPr="009C627C" w:rsidRDefault="007635FD" w:rsidP="007635FD">
      <w:pPr>
        <w:spacing w:after="0" w:line="240" w:lineRule="auto"/>
        <w:rPr>
          <w:rFonts w:ascii="Times New Roman" w:hAnsi="Times New Roman"/>
          <w:sz w:val="28"/>
          <w:szCs w:val="28"/>
        </w:rPr>
      </w:pPr>
    </w:p>
    <w:p w:rsidR="007635FD" w:rsidRPr="009C627C" w:rsidRDefault="007635FD" w:rsidP="009A29F9">
      <w:pPr>
        <w:spacing w:after="0" w:line="240" w:lineRule="auto"/>
        <w:ind w:firstLine="709"/>
        <w:jc w:val="center"/>
        <w:rPr>
          <w:rFonts w:ascii="Times New Roman" w:hAnsi="Times New Roman"/>
          <w:sz w:val="28"/>
          <w:szCs w:val="28"/>
        </w:rPr>
      </w:pPr>
      <w:r w:rsidRPr="009C627C">
        <w:rPr>
          <w:rFonts w:ascii="Times New Roman" w:hAnsi="Times New Roman"/>
          <w:b/>
          <w:sz w:val="28"/>
          <w:szCs w:val="28"/>
        </w:rPr>
        <w:t>Забивка свай молотами</w:t>
      </w:r>
      <w:r w:rsidRPr="009C627C">
        <w:rPr>
          <w:rFonts w:ascii="Times New Roman" w:hAnsi="Times New Roman"/>
          <w:sz w:val="28"/>
          <w:szCs w:val="28"/>
        </w:rPr>
        <w:t>.</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Перед началом забивки все механизмы копра, а также молот должны быть проверены и при необходимости испытаны. Порядок рабочих операций при забивке – передвижение копра на место забивки очередной сваи, подтягивание сваи к копру (сваю разрешается подтягивать с расстояния не более 5 м и только перпендикулярно оси движения копра), подъем и установка сваи в стрелах копра, затем молот вместе с наголовником опускают на сваю.</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После установки молота на сваю по команде закоперщика начинается собственно забивка. Первые удары по свае производятся при небольшой высоте подъема ударной части молота. После того как свая заглубится в грунт на 1 – 1,5 м, переходят на максимальную для данного молота высоту подъема ударной части.</w:t>
      </w:r>
    </w:p>
    <w:p w:rsidR="007635FD" w:rsidRPr="009C627C" w:rsidRDefault="007635FD" w:rsidP="00373C36">
      <w:pPr>
        <w:spacing w:after="0" w:line="240" w:lineRule="auto"/>
        <w:ind w:firstLine="709"/>
        <w:jc w:val="both"/>
        <w:rPr>
          <w:rFonts w:ascii="Times New Roman" w:hAnsi="Times New Roman"/>
          <w:sz w:val="28"/>
          <w:szCs w:val="28"/>
        </w:rPr>
      </w:pPr>
      <w:r w:rsidRPr="009C627C">
        <w:rPr>
          <w:rFonts w:ascii="Times New Roman" w:hAnsi="Times New Roman"/>
          <w:sz w:val="28"/>
          <w:szCs w:val="28"/>
        </w:rPr>
        <w:t>Для контроля глубины погружени</w:t>
      </w:r>
      <w:r w:rsidR="00373C36">
        <w:rPr>
          <w:rFonts w:ascii="Times New Roman" w:hAnsi="Times New Roman"/>
          <w:sz w:val="28"/>
          <w:szCs w:val="28"/>
        </w:rPr>
        <w:t>я сваи ее размечают, причем вна</w:t>
      </w:r>
      <w:r w:rsidRPr="009C627C">
        <w:rPr>
          <w:rFonts w:ascii="Times New Roman" w:hAnsi="Times New Roman"/>
          <w:sz w:val="28"/>
          <w:szCs w:val="28"/>
        </w:rPr>
        <w:t>чале через 1, затем 0,5, а в верхней части – через 0,1 м с указанием возле рисок длины сваи от нижнего конца. От каждого удара свая погружается на определенную величину, которая, однако, по мере ее заглубления уменьшается и наступает такой момент, когда после ударов она погружается практически на одну и ту же величину, которую называют отказом.</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Отказ свидетельствует о достижении сваей необходимой несущей</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способности. Его определяют как среднюю величину замера погружения</w:t>
      </w:r>
      <w:r w:rsidR="00373C36" w:rsidRPr="00373C36">
        <w:rPr>
          <w:rFonts w:ascii="Times New Roman" w:hAnsi="Times New Roman"/>
          <w:sz w:val="28"/>
          <w:szCs w:val="28"/>
        </w:rPr>
        <w:t xml:space="preserve"> </w:t>
      </w:r>
      <w:r w:rsidRPr="009C627C">
        <w:rPr>
          <w:rFonts w:ascii="Times New Roman" w:hAnsi="Times New Roman"/>
          <w:sz w:val="28"/>
          <w:szCs w:val="28"/>
        </w:rPr>
        <w:t>сваи после десяти ударов. Серию из десяти ударов, производимых для определения средней величины отказа, называют залогом. При забивке свай быстроходным молотом двойного действия или дизель-молотом, когда считать удары практически невозможно, за отказ принимают величину погружения сваи за 1 мин. Сваи забивают до достижения расчетного отказа.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Если средний отказ в трех последовательных залогах не превышает расчетного, забивку сваи считают законченной.</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забивке свай ведут журнал забивки свай по установленным формам.</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Погружение свай вибропогружателями.</w:t>
      </w:r>
    </w:p>
    <w:p w:rsidR="007635FD" w:rsidRPr="009C627C" w:rsidRDefault="007635FD" w:rsidP="00F60F2F">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возведении свайных фундаментов в водонасыщенных песках</w:t>
      </w:r>
      <w:r w:rsidR="00F60F2F" w:rsidRPr="00F60F2F">
        <w:rPr>
          <w:rFonts w:ascii="Times New Roman" w:hAnsi="Times New Roman"/>
          <w:sz w:val="28"/>
          <w:szCs w:val="28"/>
        </w:rPr>
        <w:t xml:space="preserve"> </w:t>
      </w:r>
      <w:r w:rsidRPr="009C627C">
        <w:rPr>
          <w:rFonts w:ascii="Times New Roman" w:hAnsi="Times New Roman"/>
          <w:sz w:val="28"/>
          <w:szCs w:val="28"/>
        </w:rPr>
        <w:t>малой плотности (плывунах) целесообразно вместо молотов ударного действия для забивки свай применять вибропогружатели. Погружение стального шпунта, балок, стальных труб и т.п. вибропогружателями почти во всех грунтах более эффективно, чем забивка молотами.</w:t>
      </w:r>
    </w:p>
    <w:p w:rsidR="007635FD" w:rsidRPr="009C627C" w:rsidRDefault="007635FD" w:rsidP="00694E3D">
      <w:pPr>
        <w:spacing w:after="0" w:line="240" w:lineRule="auto"/>
        <w:ind w:firstLine="709"/>
        <w:jc w:val="both"/>
        <w:rPr>
          <w:rFonts w:ascii="Times New Roman" w:hAnsi="Times New Roman"/>
          <w:sz w:val="28"/>
          <w:szCs w:val="28"/>
        </w:rPr>
      </w:pPr>
      <w:r w:rsidRPr="009C627C">
        <w:rPr>
          <w:rFonts w:ascii="Times New Roman" w:hAnsi="Times New Roman"/>
          <w:sz w:val="28"/>
          <w:szCs w:val="28"/>
        </w:rPr>
        <w:t>Обязательное условие вибропогружения свай – жесткое крепление</w:t>
      </w:r>
      <w:r w:rsidR="00694E3D">
        <w:rPr>
          <w:rFonts w:ascii="Times New Roman" w:hAnsi="Times New Roman"/>
          <w:sz w:val="28"/>
          <w:szCs w:val="28"/>
        </w:rPr>
        <w:t xml:space="preserve"> </w:t>
      </w:r>
      <w:r w:rsidRPr="009C627C">
        <w:rPr>
          <w:rFonts w:ascii="Times New Roman" w:hAnsi="Times New Roman"/>
          <w:sz w:val="28"/>
          <w:szCs w:val="28"/>
        </w:rPr>
        <w:t>вибропогружателя к свае, для чего п</w:t>
      </w:r>
      <w:r w:rsidR="00694E3D">
        <w:rPr>
          <w:rFonts w:ascii="Times New Roman" w:hAnsi="Times New Roman"/>
          <w:sz w:val="28"/>
          <w:szCs w:val="28"/>
        </w:rPr>
        <w:t>рименяются специально приспособ</w:t>
      </w:r>
      <w:r w:rsidRPr="009C627C">
        <w:rPr>
          <w:rFonts w:ascii="Times New Roman" w:hAnsi="Times New Roman"/>
          <w:sz w:val="28"/>
          <w:szCs w:val="28"/>
        </w:rPr>
        <w:t>ленные для этого наголовники. Контроль за погружением сваи ведется измерением скорости погружения и амплитуды колебаний погружаемой</w:t>
      </w:r>
      <w:r w:rsidR="00694E3D">
        <w:rPr>
          <w:rFonts w:ascii="Times New Roman" w:hAnsi="Times New Roman"/>
          <w:sz w:val="28"/>
          <w:szCs w:val="28"/>
        </w:rPr>
        <w:t xml:space="preserve"> </w:t>
      </w:r>
      <w:r w:rsidRPr="009C627C">
        <w:rPr>
          <w:rFonts w:ascii="Times New Roman" w:hAnsi="Times New Roman"/>
          <w:sz w:val="28"/>
          <w:szCs w:val="28"/>
        </w:rPr>
        <w:t>сваи. При резком снижении скорости</w:t>
      </w:r>
      <w:r w:rsidR="00694E3D">
        <w:rPr>
          <w:rFonts w:ascii="Times New Roman" w:hAnsi="Times New Roman"/>
          <w:sz w:val="28"/>
          <w:szCs w:val="28"/>
        </w:rPr>
        <w:t xml:space="preserve"> или значительном увеличении ам</w:t>
      </w:r>
      <w:r w:rsidRPr="009C627C">
        <w:rPr>
          <w:rFonts w:ascii="Times New Roman" w:hAnsi="Times New Roman"/>
          <w:sz w:val="28"/>
          <w:szCs w:val="28"/>
        </w:rPr>
        <w:t>плитуды колебаний дальнейшее погружение должно быть прекращено до выяснения причин.</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погружении свай ведется журнал вибропогружения.</w:t>
      </w:r>
    </w:p>
    <w:p w:rsidR="007635FD" w:rsidRPr="009C627C" w:rsidRDefault="007635FD" w:rsidP="007635FD">
      <w:pPr>
        <w:spacing w:after="0" w:line="240" w:lineRule="auto"/>
        <w:ind w:firstLine="709"/>
        <w:jc w:val="both"/>
        <w:rPr>
          <w:rFonts w:ascii="Times New Roman" w:hAnsi="Times New Roman"/>
          <w:sz w:val="28"/>
          <w:szCs w:val="28"/>
        </w:rPr>
      </w:pPr>
    </w:p>
    <w:p w:rsidR="007635FD" w:rsidRPr="009A29F9" w:rsidRDefault="007635FD" w:rsidP="009A29F9">
      <w:pPr>
        <w:spacing w:after="0" w:line="240" w:lineRule="auto"/>
        <w:ind w:firstLine="709"/>
        <w:jc w:val="center"/>
        <w:rPr>
          <w:rFonts w:ascii="Times New Roman" w:hAnsi="Times New Roman"/>
          <w:b/>
          <w:sz w:val="28"/>
          <w:szCs w:val="28"/>
        </w:rPr>
      </w:pPr>
      <w:r w:rsidRPr="009A29F9">
        <w:rPr>
          <w:rFonts w:ascii="Times New Roman" w:hAnsi="Times New Roman"/>
          <w:b/>
          <w:sz w:val="28"/>
          <w:szCs w:val="28"/>
        </w:rPr>
        <w:t>Технологические особенности устройства набивных свай</w:t>
      </w:r>
      <w:r w:rsidR="009A29F9">
        <w:rPr>
          <w:rFonts w:ascii="Times New Roman" w:hAnsi="Times New Roman"/>
          <w:b/>
          <w:sz w:val="28"/>
          <w:szCs w:val="28"/>
        </w:rPr>
        <w:t>.</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Набивные сваи изготавливают не</w:t>
      </w:r>
      <w:r>
        <w:rPr>
          <w:rFonts w:ascii="Times New Roman" w:hAnsi="Times New Roman"/>
          <w:sz w:val="28"/>
          <w:szCs w:val="28"/>
        </w:rPr>
        <w:t>посредственно в грунте путем бу</w:t>
      </w:r>
      <w:r w:rsidRPr="009C627C">
        <w:rPr>
          <w:rFonts w:ascii="Times New Roman" w:hAnsi="Times New Roman"/>
          <w:sz w:val="28"/>
          <w:szCs w:val="28"/>
        </w:rPr>
        <w:t>рения скважин и заполнения их бетонной смесью. В зависимости от способов изготовления различают виды набивных свай: набивные бетонные (сваи Страуса), пневмонабивные, частотрамбованные, вибронабивные, буронабивные, набивные с уширением (пятой), набивные песчаные, грунтобетонные.</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устройстве набивных трамбованных свай Страуса полость в</w:t>
      </w:r>
      <w:r>
        <w:rPr>
          <w:rFonts w:ascii="Times New Roman" w:hAnsi="Times New Roman"/>
          <w:sz w:val="28"/>
          <w:szCs w:val="28"/>
        </w:rPr>
        <w:t xml:space="preserve"> </w:t>
      </w:r>
      <w:r w:rsidRPr="009C627C">
        <w:rPr>
          <w:rFonts w:ascii="Times New Roman" w:hAnsi="Times New Roman"/>
          <w:sz w:val="28"/>
          <w:szCs w:val="28"/>
        </w:rPr>
        <w:t>грунте образуют методом ударно-вращательного бурения с креплением</w:t>
      </w:r>
      <w:r>
        <w:rPr>
          <w:rFonts w:ascii="Times New Roman" w:hAnsi="Times New Roman"/>
          <w:sz w:val="28"/>
          <w:szCs w:val="28"/>
        </w:rPr>
        <w:t xml:space="preserve"> </w:t>
      </w:r>
      <w:r w:rsidRPr="009C627C">
        <w:rPr>
          <w:rFonts w:ascii="Times New Roman" w:hAnsi="Times New Roman"/>
          <w:sz w:val="28"/>
          <w:szCs w:val="28"/>
        </w:rPr>
        <w:t>скважины обсадной трубой, заглубляемой в опорный пласт на 0,2 – 0,5 м.</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Затем скважину заполняют жесткой бетонной смесью (осадка конуса 3-4 см) на высоту 0,8 – 1 м, после чего ее уплотняют тяжелой трамбовкой с одновременным подъемом обсадной трубы, следя, чтобы ее конец был заглублен в смесь не менее чем на 0,3 – 0,4 м. Далее укладывают и уплотняют очередной слой, повторяя операцию до полного заполнения скважины.</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Литые сваи устраивают в тех сл</w:t>
      </w:r>
      <w:r>
        <w:rPr>
          <w:rFonts w:ascii="Times New Roman" w:hAnsi="Times New Roman"/>
          <w:sz w:val="28"/>
          <w:szCs w:val="28"/>
        </w:rPr>
        <w:t>учаях, когда грунтовые воды рас</w:t>
      </w:r>
      <w:r w:rsidRPr="009C627C">
        <w:rPr>
          <w:rFonts w:ascii="Times New Roman" w:hAnsi="Times New Roman"/>
          <w:sz w:val="28"/>
          <w:szCs w:val="28"/>
        </w:rPr>
        <w:t>слаивают трамбуемую бетонную смесь. В этих условиях скважины заполняют литым бетоном (осадка конуса 12 – 16 см). Бетонная смесь, вытесняя воду, заполняет освобождаемую при подъеме обсадной трубы скважину.</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Пневмонабивные сваи приме</w:t>
      </w:r>
      <w:r>
        <w:rPr>
          <w:rFonts w:ascii="Times New Roman" w:hAnsi="Times New Roman"/>
          <w:sz w:val="28"/>
          <w:szCs w:val="28"/>
        </w:rPr>
        <w:t>няют при большом притоке грунто</w:t>
      </w:r>
      <w:r w:rsidRPr="009C627C">
        <w:rPr>
          <w:rFonts w:ascii="Times New Roman" w:hAnsi="Times New Roman"/>
          <w:sz w:val="28"/>
          <w:szCs w:val="28"/>
        </w:rPr>
        <w:t>вых вод. Их устраивают с помощью специальной обсадной трубы, оборудованной шлюзовым аппаратом, верхним и нижним клапанами. Подавая в освобожденную от грунта обсадную трубу сжатый воздух давлением до 0,4 МПа, из нее удаляют воду, а затем через шлюзовой аппарат скважину заполняют бетонной смесью. Далее операции повторяют при одновременном извлечении обсадной трубы и снижении давления.</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Часто трамбованные сваи устраивают с помощью копра с блоком на укосине (для подъема арматурных каркасов и бадей с бетоном), а также молота двойного действия и инвентарной обсадной трубы, которую перед забивкой оснащают чугунным башмаком, оставляемым в скважине. Ударами молота трубу погружают до заданной отметки, после чего молот поднимают и закрепляют в крайнем верхнем положении, а в трубу опускают арматурный каркас (если сваи армируются). Далее трубу заполняют бетонной смесью, причем вначале только до половины высоты, а затем трамбуют смесь молотом двойного действия, который крепят к обсадной трубе через подбабок. Молот обеспечивает одновременное уплотнение бетона и извлечение трубы.</w:t>
      </w:r>
    </w:p>
    <w:p w:rsidR="007635FD" w:rsidRPr="009C627C" w:rsidRDefault="007635FD" w:rsidP="00A41AF1">
      <w:pPr>
        <w:spacing w:after="0" w:line="240" w:lineRule="auto"/>
        <w:ind w:firstLine="709"/>
        <w:jc w:val="both"/>
        <w:rPr>
          <w:rFonts w:ascii="Times New Roman" w:hAnsi="Times New Roman"/>
          <w:sz w:val="28"/>
          <w:szCs w:val="28"/>
        </w:rPr>
      </w:pPr>
      <w:r w:rsidRPr="009C627C">
        <w:rPr>
          <w:rFonts w:ascii="Times New Roman" w:hAnsi="Times New Roman"/>
          <w:sz w:val="28"/>
          <w:szCs w:val="28"/>
        </w:rPr>
        <w:t>Буронабивные сваи устраивают путем заполнения бетоном (осадка</w:t>
      </w:r>
      <w:r w:rsidR="00A41AF1">
        <w:rPr>
          <w:rFonts w:ascii="Times New Roman" w:hAnsi="Times New Roman"/>
          <w:sz w:val="28"/>
          <w:szCs w:val="28"/>
        </w:rPr>
        <w:t xml:space="preserve"> </w:t>
      </w:r>
      <w:r w:rsidRPr="009C627C">
        <w:rPr>
          <w:rFonts w:ascii="Times New Roman" w:hAnsi="Times New Roman"/>
          <w:sz w:val="28"/>
          <w:szCs w:val="28"/>
        </w:rPr>
        <w:t>конуса 18 см) методом вертикально перемещаемой трубы (ВПТ) скважин, пробуренных без обсадной трубы. Буронабивные сваи изготавливают диаметром 600 – 1200 мм, глубиной до 30 м и применяют их при больших сосредоточенных нагрузках.</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Для увеличения несущей способ</w:t>
      </w:r>
      <w:r>
        <w:rPr>
          <w:rFonts w:ascii="Times New Roman" w:hAnsi="Times New Roman"/>
          <w:sz w:val="28"/>
          <w:szCs w:val="28"/>
        </w:rPr>
        <w:t>ности сваи в нижней части пробу</w:t>
      </w:r>
      <w:r w:rsidRPr="009C627C">
        <w:rPr>
          <w:rFonts w:ascii="Times New Roman" w:hAnsi="Times New Roman"/>
          <w:sz w:val="28"/>
          <w:szCs w:val="28"/>
        </w:rPr>
        <w:t>ренной скважины устраивают ушир</w:t>
      </w:r>
      <w:r>
        <w:rPr>
          <w:rFonts w:ascii="Times New Roman" w:hAnsi="Times New Roman"/>
          <w:sz w:val="28"/>
          <w:szCs w:val="28"/>
        </w:rPr>
        <w:t>ение с помощью специального уши</w:t>
      </w:r>
      <w:r w:rsidRPr="009C627C">
        <w:rPr>
          <w:rFonts w:ascii="Times New Roman" w:hAnsi="Times New Roman"/>
          <w:sz w:val="28"/>
          <w:szCs w:val="28"/>
        </w:rPr>
        <w:t>рителя или взрыва. Общим для устройства набивных свай всех типов является основное технологическое требование о необходимости их бетонирования без перерыва.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xml:space="preserve">При устройстве буронабивных свай применяют </w:t>
      </w:r>
      <w:r>
        <w:rPr>
          <w:rFonts w:ascii="Times New Roman" w:hAnsi="Times New Roman"/>
          <w:sz w:val="28"/>
          <w:szCs w:val="28"/>
        </w:rPr>
        <w:t>установки враща</w:t>
      </w:r>
      <w:r w:rsidRPr="009C627C">
        <w:rPr>
          <w:rFonts w:ascii="Times New Roman" w:hAnsi="Times New Roman"/>
          <w:sz w:val="28"/>
          <w:szCs w:val="28"/>
        </w:rPr>
        <w:t>тельного, ударно-канатного и грейферного бурения, а также шнековые бурильные установки. Распространена шнековая бурильная установка СО-2.</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На мачте копрового типа установки размещен электропривод вместе со</w:t>
      </w:r>
      <w:r w:rsidR="00770463" w:rsidRPr="00770463">
        <w:rPr>
          <w:rFonts w:ascii="Times New Roman" w:hAnsi="Times New Roman"/>
          <w:sz w:val="28"/>
          <w:szCs w:val="28"/>
        </w:rPr>
        <w:t xml:space="preserve"> </w:t>
      </w:r>
      <w:r w:rsidRPr="009C627C">
        <w:rPr>
          <w:rFonts w:ascii="Times New Roman" w:hAnsi="Times New Roman"/>
          <w:sz w:val="28"/>
          <w:szCs w:val="28"/>
        </w:rPr>
        <w:t>шнековой буровой колонной. В процессе бурения скважины привод и колонна передвигаются вдоль направляющих мачты.</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Аналогичную конструкцию имеет бурильно</w:t>
      </w:r>
      <w:r w:rsidR="00770463" w:rsidRPr="00770463">
        <w:rPr>
          <w:rFonts w:ascii="Times New Roman" w:hAnsi="Times New Roman"/>
          <w:sz w:val="28"/>
          <w:szCs w:val="28"/>
        </w:rPr>
        <w:t>-</w:t>
      </w:r>
      <w:r w:rsidRPr="009C627C">
        <w:rPr>
          <w:rFonts w:ascii="Times New Roman" w:hAnsi="Times New Roman"/>
          <w:sz w:val="28"/>
          <w:szCs w:val="28"/>
        </w:rPr>
        <w:t>крановая установка</w:t>
      </w:r>
      <w:r>
        <w:rPr>
          <w:rFonts w:ascii="Times New Roman" w:hAnsi="Times New Roman"/>
          <w:sz w:val="28"/>
          <w:szCs w:val="28"/>
        </w:rPr>
        <w:t xml:space="preserve"> </w:t>
      </w:r>
      <w:r w:rsidRPr="009C627C">
        <w:rPr>
          <w:rFonts w:ascii="Times New Roman" w:hAnsi="Times New Roman"/>
          <w:sz w:val="28"/>
          <w:szCs w:val="28"/>
        </w:rPr>
        <w:t>БУК-600, предназначенная для устройства буронабивных свай диаметром 400 – 600 мм и глубиной до 25 м в связных грунтах. Она представляет собой навесное оборудование на базе крана-экскаватора.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Для устройства буронабивных свай находит применение также оборудование зарубежных фирм «Казахгранде» (Италия), «Беното» (Франция), «Като» (Япония). Это оборудование обеспечивает проходку скважин и бетонирование свай с использованием обсадных труб, извлекаемых из скважины в процессе бетонирования.</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возведении фундаментов и</w:t>
      </w:r>
      <w:r>
        <w:rPr>
          <w:rFonts w:ascii="Times New Roman" w:hAnsi="Times New Roman"/>
          <w:sz w:val="28"/>
          <w:szCs w:val="28"/>
        </w:rPr>
        <w:t>з набивных свай наиболее продол</w:t>
      </w:r>
      <w:r w:rsidRPr="009C627C">
        <w:rPr>
          <w:rFonts w:ascii="Times New Roman" w:hAnsi="Times New Roman"/>
          <w:sz w:val="28"/>
          <w:szCs w:val="28"/>
        </w:rPr>
        <w:t>жительными и трудоемкими являются операции, связанные с бетониро-ванием. К таким операциям относятся а</w:t>
      </w:r>
      <w:r>
        <w:rPr>
          <w:rFonts w:ascii="Times New Roman" w:hAnsi="Times New Roman"/>
          <w:sz w:val="28"/>
          <w:szCs w:val="28"/>
        </w:rPr>
        <w:t>рмирование, подача, укладка, уп</w:t>
      </w:r>
      <w:r w:rsidRPr="009C627C">
        <w:rPr>
          <w:rFonts w:ascii="Times New Roman" w:hAnsi="Times New Roman"/>
          <w:sz w:val="28"/>
          <w:szCs w:val="28"/>
        </w:rPr>
        <w:t>лотнение бетонной смеси в скважинах, формование оголовков свай, установка арматуры, опалубки и бетонирование ростверка.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Затраты времени на выполнени</w:t>
      </w:r>
      <w:r>
        <w:rPr>
          <w:rFonts w:ascii="Times New Roman" w:hAnsi="Times New Roman"/>
          <w:sz w:val="28"/>
          <w:szCs w:val="28"/>
        </w:rPr>
        <w:t>е указанных операций при различ</w:t>
      </w:r>
      <w:r w:rsidRPr="009C627C">
        <w:rPr>
          <w:rFonts w:ascii="Times New Roman" w:hAnsi="Times New Roman"/>
          <w:sz w:val="28"/>
          <w:szCs w:val="28"/>
        </w:rPr>
        <w:t>ной технологии составляют 60 – 70 % общей продолжительности возведения фундаментов. Трудовые затраты на бетонирование свай и ростверков достигают в некоторых случаях 35 % общих трудовых затрат на устройство фундаментов. Приведенные данные свидетельствуют о том, что совершенствование процессов бетонирования является существенным резервом роста производительности труда.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В практике отечественного и зарубежного строительства фундаментов из набивных свай известно применение разнообразных методов бетонирования с использованием различного оборудования для тех или иных грунтовых условий строительных площадок. Отличие методов бетонирования друг от друга заключается в различных способах подачи и укладки бетонной смеси в пробуренные скважины, а также в способах и применяемых средствах для уплотнения бетонной смеси.</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Наиболее распространенным в отечественной практике фундаментостроения является способ бетонирования набивных свай, устраиваемых в связных грунтах, включающий следующие после бурения скважин технологические операции (рис.):</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установку кондукторов в устье скважин;</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установку и фиксацию арматурных каркасов;</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установку опалубок для формования голов свай;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доставку бетонной смеси на строительную площадку;</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установку воронок для бетонирования;</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подачу и укладку бетонной смеси в скважины;</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уплотнение бетонной смеси;</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формование голов свай;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уплотнение бетонной смеси голов свай;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уход за бетоном;</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распалубку голов свай.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Для предотвращения осыпания грунта в скважины после бурения в</w:t>
      </w:r>
    </w:p>
    <w:p w:rsidR="007635FD" w:rsidRPr="009C627C" w:rsidRDefault="007635FD" w:rsidP="007635FD">
      <w:pPr>
        <w:spacing w:after="0" w:line="240" w:lineRule="auto"/>
        <w:rPr>
          <w:rFonts w:ascii="Times New Roman" w:hAnsi="Times New Roman"/>
          <w:sz w:val="28"/>
          <w:szCs w:val="28"/>
        </w:rPr>
      </w:pPr>
      <w:r w:rsidRPr="009C627C">
        <w:rPr>
          <w:rFonts w:ascii="Times New Roman" w:hAnsi="Times New Roman"/>
          <w:sz w:val="28"/>
          <w:szCs w:val="28"/>
        </w:rPr>
        <w:t>их устья устанавливают кондукторы. Роль кондукторов может выполнять</w:t>
      </w:r>
    </w:p>
    <w:p w:rsidR="007635FD" w:rsidRPr="009C627C" w:rsidRDefault="007635FD" w:rsidP="007635FD">
      <w:pPr>
        <w:spacing w:after="0" w:line="240" w:lineRule="auto"/>
        <w:rPr>
          <w:rFonts w:ascii="Times New Roman" w:hAnsi="Times New Roman"/>
          <w:sz w:val="28"/>
          <w:szCs w:val="28"/>
        </w:rPr>
      </w:pPr>
      <w:r w:rsidRPr="009C627C">
        <w:rPr>
          <w:rFonts w:ascii="Times New Roman" w:hAnsi="Times New Roman"/>
          <w:sz w:val="28"/>
          <w:szCs w:val="28"/>
        </w:rPr>
        <w:t>инвентарная опалубка для формования голов свай.</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6704" behindDoc="1" locked="0" layoutInCell="1" allowOverlap="1">
            <wp:simplePos x="0" y="0"/>
            <wp:positionH relativeFrom="column">
              <wp:posOffset>203200</wp:posOffset>
            </wp:positionH>
            <wp:positionV relativeFrom="paragraph">
              <wp:posOffset>45720</wp:posOffset>
            </wp:positionV>
            <wp:extent cx="5857875" cy="2052955"/>
            <wp:effectExtent l="19050" t="0" r="9525" b="0"/>
            <wp:wrapNone/>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srcRect l="25668" t="40625" r="22427" b="28906"/>
                    <a:stretch>
                      <a:fillRect/>
                    </a:stretch>
                  </pic:blipFill>
                  <pic:spPr bwMode="auto">
                    <a:xfrm>
                      <a:off x="0" y="0"/>
                      <a:ext cx="5857875" cy="2052955"/>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6.9. </w:t>
      </w:r>
      <w:r w:rsidRPr="009C627C">
        <w:rPr>
          <w:rFonts w:ascii="Times New Roman" w:hAnsi="Times New Roman"/>
          <w:sz w:val="28"/>
          <w:szCs w:val="28"/>
        </w:rPr>
        <w:t>Технологическая схема бетонирования набивных свай: I – установка кондуктора и арматурного каркаса; II – установка опалубки и воронки; III а – бетонирование краном и бадьей; III б – бетонирование с использованием автобетоносмесителя; III в – бетонирование бетононасосами; IV – виброуплотнение бетонной смеси; V – утепление головы сваи; 1 – скважина; 2 – арматурный каркас; 3 –кондуктор; 4 – кран; 5 – воронка; 6 – бадья; 7 – автобетоносмеситель; 8 - распределительная стрела бетононасоса; 9 – виброуплотнитель; 10 – утеплитель</w:t>
      </w:r>
    </w:p>
    <w:p w:rsidR="007635FD" w:rsidRPr="009C627C" w:rsidRDefault="007635FD" w:rsidP="007635FD">
      <w:pPr>
        <w:spacing w:after="0" w:line="240" w:lineRule="auto"/>
        <w:ind w:firstLine="709"/>
        <w:rPr>
          <w:rFonts w:ascii="Times New Roman" w:hAnsi="Times New Roman"/>
          <w:sz w:val="28"/>
          <w:szCs w:val="28"/>
        </w:rPr>
      </w:pPr>
    </w:p>
    <w:p w:rsidR="007635FD" w:rsidRPr="009A29F9" w:rsidRDefault="007635FD" w:rsidP="007635FD">
      <w:pPr>
        <w:spacing w:after="0" w:line="240" w:lineRule="auto"/>
        <w:ind w:firstLine="709"/>
        <w:jc w:val="center"/>
        <w:rPr>
          <w:rFonts w:ascii="Times New Roman" w:hAnsi="Times New Roman"/>
          <w:b/>
          <w:sz w:val="28"/>
          <w:szCs w:val="28"/>
        </w:rPr>
      </w:pPr>
      <w:r w:rsidRPr="009A29F9">
        <w:rPr>
          <w:rFonts w:ascii="Times New Roman" w:hAnsi="Times New Roman"/>
          <w:b/>
          <w:sz w:val="28"/>
          <w:szCs w:val="28"/>
        </w:rPr>
        <w:t>Разработка документации на производство свайных работ</w:t>
      </w:r>
    </w:p>
    <w:p w:rsidR="007635FD" w:rsidRPr="009A29F9" w:rsidRDefault="007635FD" w:rsidP="007635FD">
      <w:pPr>
        <w:spacing w:after="0" w:line="240" w:lineRule="auto"/>
        <w:ind w:firstLine="709"/>
        <w:jc w:val="center"/>
        <w:rPr>
          <w:rFonts w:ascii="Times New Roman" w:hAnsi="Times New Roman"/>
          <w:b/>
          <w:sz w:val="28"/>
          <w:szCs w:val="28"/>
        </w:rPr>
      </w:pPr>
      <w:r w:rsidRPr="009A29F9">
        <w:rPr>
          <w:rFonts w:ascii="Times New Roman" w:hAnsi="Times New Roman"/>
          <w:b/>
          <w:sz w:val="28"/>
          <w:szCs w:val="28"/>
        </w:rPr>
        <w:t>на строительной площадке</w:t>
      </w:r>
      <w:r w:rsidR="009A29F9">
        <w:rPr>
          <w:rFonts w:ascii="Times New Roman" w:hAnsi="Times New Roman"/>
          <w:b/>
          <w:sz w:val="28"/>
          <w:szCs w:val="28"/>
        </w:rPr>
        <w:t>.</w:t>
      </w:r>
    </w:p>
    <w:p w:rsidR="007635FD" w:rsidRPr="009C627C" w:rsidRDefault="007635FD" w:rsidP="005C63B4">
      <w:pPr>
        <w:spacing w:after="0" w:line="240" w:lineRule="auto"/>
        <w:ind w:firstLine="709"/>
        <w:jc w:val="both"/>
        <w:rPr>
          <w:rFonts w:ascii="Times New Roman" w:hAnsi="Times New Roman"/>
          <w:sz w:val="28"/>
          <w:szCs w:val="28"/>
        </w:rPr>
      </w:pPr>
      <w:r w:rsidRPr="009C627C">
        <w:rPr>
          <w:rFonts w:ascii="Times New Roman" w:hAnsi="Times New Roman"/>
          <w:sz w:val="28"/>
          <w:szCs w:val="28"/>
        </w:rPr>
        <w:t>Основной документ, определяющий организацию и технологию</w:t>
      </w:r>
      <w:r w:rsidR="005C63B4">
        <w:rPr>
          <w:rFonts w:ascii="Times New Roman" w:hAnsi="Times New Roman"/>
          <w:sz w:val="28"/>
          <w:szCs w:val="28"/>
        </w:rPr>
        <w:t xml:space="preserve"> </w:t>
      </w:r>
      <w:r w:rsidRPr="009C627C">
        <w:rPr>
          <w:rFonts w:ascii="Times New Roman" w:hAnsi="Times New Roman"/>
          <w:sz w:val="28"/>
          <w:szCs w:val="28"/>
        </w:rPr>
        <w:t>свайных работ на объекте, – проект производства работ (ППР), в составе которого разрабатывается календарный план производства работ, стройгенплан объекта с нанесением на нем границ и отметок дна котлована, осей свайный рядов, путей движения копров, постоянных и временных автодорог, мест складирования свай и др., технологические карты на сложные для выполнения работы, а также ряд</w:t>
      </w:r>
      <w:r>
        <w:rPr>
          <w:rFonts w:ascii="Times New Roman" w:hAnsi="Times New Roman"/>
          <w:sz w:val="28"/>
          <w:szCs w:val="28"/>
        </w:rPr>
        <w:t xml:space="preserve"> других документов и краткую по</w:t>
      </w:r>
      <w:r w:rsidRPr="009C627C">
        <w:rPr>
          <w:rFonts w:ascii="Times New Roman" w:hAnsi="Times New Roman"/>
          <w:sz w:val="28"/>
          <w:szCs w:val="28"/>
        </w:rPr>
        <w:t>яснительную записку, содержащую расчет потребности в свайных агрегатах, оборудовании, а также указания по производству работ и технико</w:t>
      </w:r>
      <w:r w:rsidR="005C63B4">
        <w:rPr>
          <w:rFonts w:ascii="Times New Roman" w:hAnsi="Times New Roman"/>
          <w:sz w:val="28"/>
          <w:szCs w:val="28"/>
        </w:rPr>
        <w:t>-</w:t>
      </w:r>
      <w:r w:rsidRPr="009C627C">
        <w:rPr>
          <w:rFonts w:ascii="Times New Roman" w:hAnsi="Times New Roman"/>
          <w:sz w:val="28"/>
          <w:szCs w:val="28"/>
        </w:rPr>
        <w:t>экономические обоснования принятых решений.</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разработке технологии необходимо предусматривать мероприятия, обеспечивающие повышение производительности труда и снижение себестоимости забивки свай:</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места складирования свай должны располагаться возможно ближе к путям движения копров с тем, чтобы захват и подъем сваи могли осуществляться самим копром без помощи крана с расстояния до 5м;</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перемещение копров должно</w:t>
      </w:r>
      <w:r>
        <w:rPr>
          <w:rFonts w:ascii="Times New Roman" w:hAnsi="Times New Roman"/>
          <w:sz w:val="28"/>
          <w:szCs w:val="28"/>
        </w:rPr>
        <w:t xml:space="preserve"> быть по возможности прямолиней</w:t>
      </w:r>
      <w:r w:rsidRPr="009C627C">
        <w:rPr>
          <w:rFonts w:ascii="Times New Roman" w:hAnsi="Times New Roman"/>
          <w:sz w:val="28"/>
          <w:szCs w:val="28"/>
        </w:rPr>
        <w:t>ным с минимальным количеством поворотов;</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транспортные средства внутри стройплощадки должны двигаться</w:t>
      </w:r>
      <w:r>
        <w:rPr>
          <w:rFonts w:ascii="Times New Roman" w:hAnsi="Times New Roman"/>
          <w:sz w:val="28"/>
          <w:szCs w:val="28"/>
        </w:rPr>
        <w:t xml:space="preserve"> </w:t>
      </w:r>
      <w:r w:rsidRPr="009C627C">
        <w:rPr>
          <w:rFonts w:ascii="Times New Roman" w:hAnsi="Times New Roman"/>
          <w:sz w:val="28"/>
          <w:szCs w:val="28"/>
        </w:rPr>
        <w:t>по кольцевой схеме, желательно с раздельными въездом и выездом.</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Для обеспечения возможности совмещения работ, непрерывного и</w:t>
      </w:r>
      <w:r>
        <w:rPr>
          <w:rFonts w:ascii="Times New Roman" w:hAnsi="Times New Roman"/>
          <w:sz w:val="28"/>
          <w:szCs w:val="28"/>
        </w:rPr>
        <w:t xml:space="preserve"> </w:t>
      </w:r>
      <w:r w:rsidRPr="009C627C">
        <w:rPr>
          <w:rFonts w:ascii="Times New Roman" w:hAnsi="Times New Roman"/>
          <w:sz w:val="28"/>
          <w:szCs w:val="28"/>
        </w:rPr>
        <w:t>равномерного их выполнения, с целью организации потока, строящийся</w:t>
      </w:r>
      <w:r>
        <w:rPr>
          <w:rFonts w:ascii="Times New Roman" w:hAnsi="Times New Roman"/>
          <w:sz w:val="28"/>
          <w:szCs w:val="28"/>
        </w:rPr>
        <w:t xml:space="preserve"> </w:t>
      </w:r>
      <w:r w:rsidRPr="009C627C">
        <w:rPr>
          <w:rFonts w:ascii="Times New Roman" w:hAnsi="Times New Roman"/>
          <w:sz w:val="28"/>
          <w:szCs w:val="28"/>
        </w:rPr>
        <w:t>объект расчленяется на отдельные участки (захватки).</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В зданиях, состоящих из нескольких температурных блоков (размер температурных блоков не превышает 72 м), за захватку, как правило, принимают один температурный блок (рис. 6.12). Если здание состоит из одного блока, за захватку можно принимать один или несколько пролетов температурного блока. В случае если здание в виде одного температурного блока имеет всего один пролет, за захватку принимается часть пролета по длине здания или часть фундаментов вдоль одной из продольных осей здания.</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7728" behindDoc="1" locked="0" layoutInCell="1" allowOverlap="1">
            <wp:simplePos x="0" y="0"/>
            <wp:positionH relativeFrom="column">
              <wp:posOffset>527685</wp:posOffset>
            </wp:positionH>
            <wp:positionV relativeFrom="paragraph">
              <wp:posOffset>55245</wp:posOffset>
            </wp:positionV>
            <wp:extent cx="4951095" cy="2663190"/>
            <wp:effectExtent l="19050" t="0" r="1905" b="0"/>
            <wp:wrapNone/>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srcRect l="27927" t="28107" r="25670" b="30089"/>
                    <a:stretch>
                      <a:fillRect/>
                    </a:stretch>
                  </pic:blipFill>
                  <pic:spPr bwMode="auto">
                    <a:xfrm>
                      <a:off x="0" y="0"/>
                      <a:ext cx="4951095" cy="266319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Default="007635FD" w:rsidP="007635FD">
      <w:pPr>
        <w:spacing w:after="0" w:line="240" w:lineRule="auto"/>
        <w:ind w:firstLine="709"/>
        <w:jc w:val="center"/>
        <w:rPr>
          <w:rFonts w:ascii="Times New Roman" w:hAnsi="Times New Roman"/>
          <w:sz w:val="28"/>
          <w:szCs w:val="28"/>
        </w:rPr>
      </w:pPr>
    </w:p>
    <w:p w:rsidR="007635FD" w:rsidRDefault="007635FD" w:rsidP="007635FD">
      <w:pPr>
        <w:spacing w:after="0" w:line="240" w:lineRule="auto"/>
        <w:ind w:firstLine="709"/>
        <w:jc w:val="center"/>
        <w:rPr>
          <w:rFonts w:ascii="Times New Roman" w:hAnsi="Times New Roman"/>
          <w:sz w:val="28"/>
          <w:szCs w:val="28"/>
        </w:rPr>
      </w:pPr>
    </w:p>
    <w:p w:rsidR="007635FD" w:rsidRDefault="007635FD" w:rsidP="007635FD">
      <w:pPr>
        <w:spacing w:after="0" w:line="240" w:lineRule="auto"/>
        <w:ind w:firstLine="709"/>
        <w:jc w:val="center"/>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6.10 </w:t>
      </w:r>
      <w:r w:rsidRPr="009C627C">
        <w:rPr>
          <w:rFonts w:ascii="Times New Roman" w:hAnsi="Times New Roman"/>
          <w:sz w:val="28"/>
          <w:szCs w:val="28"/>
        </w:rPr>
        <w:t xml:space="preserve">Схема разбивки здания на захватки: + – места погружения свай; </w:t>
      </w:r>
      <w:r w:rsidRPr="009C627C">
        <w:rPr>
          <w:rFonts w:ascii="Times New Roman" w:hAnsi="Times New Roman"/>
          <w:sz w:val="28"/>
          <w:szCs w:val="28"/>
        </w:rPr>
        <w:sym w:font="Symbol" w:char="F0F0"/>
      </w:r>
      <w:r w:rsidRPr="009C627C">
        <w:rPr>
          <w:rFonts w:ascii="Times New Roman" w:hAnsi="Times New Roman"/>
          <w:sz w:val="28"/>
          <w:szCs w:val="28"/>
        </w:rPr>
        <w:t xml:space="preserve"> – погруженные сваи; → – направление движения копровых агрегатов</w:t>
      </w:r>
    </w:p>
    <w:p w:rsidR="007635FD" w:rsidRPr="009C627C" w:rsidRDefault="007635FD" w:rsidP="007635FD">
      <w:pPr>
        <w:spacing w:after="0" w:line="240" w:lineRule="auto"/>
        <w:rPr>
          <w:rFonts w:ascii="Times New Roman" w:hAnsi="Times New Roman"/>
          <w:sz w:val="28"/>
          <w:szCs w:val="28"/>
        </w:rPr>
      </w:pP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забивке свай одним копровы</w:t>
      </w:r>
      <w:r>
        <w:rPr>
          <w:rFonts w:ascii="Times New Roman" w:hAnsi="Times New Roman"/>
          <w:sz w:val="28"/>
          <w:szCs w:val="28"/>
        </w:rPr>
        <w:t>м агрегатом за захватку принима</w:t>
      </w:r>
      <w:r w:rsidRPr="009C627C">
        <w:rPr>
          <w:rFonts w:ascii="Times New Roman" w:hAnsi="Times New Roman"/>
          <w:sz w:val="28"/>
          <w:szCs w:val="28"/>
        </w:rPr>
        <w:t>ется один температурный блок, если же здание состоит из одного температурного блока, то в этом случае его разбивают на захватки вдоль или поперек пролетов с выделением участков на всю длину или ширину здания</w:t>
      </w:r>
      <w:r>
        <w:rPr>
          <w:rFonts w:ascii="Times New Roman" w:hAnsi="Times New Roman"/>
          <w:sz w:val="28"/>
          <w:szCs w:val="28"/>
        </w:rPr>
        <w:t xml:space="preserve"> </w:t>
      </w:r>
      <w:r w:rsidRPr="009C627C">
        <w:rPr>
          <w:rFonts w:ascii="Times New Roman" w:hAnsi="Times New Roman"/>
          <w:sz w:val="28"/>
          <w:szCs w:val="28"/>
        </w:rPr>
        <w:t>(рис.). Число захваток, с точки зрения безопасности ведения работ, зависит от количества копровых агрегатов для забивки свай. При устр</w:t>
      </w:r>
      <w:r>
        <w:rPr>
          <w:rFonts w:ascii="Times New Roman" w:hAnsi="Times New Roman"/>
          <w:sz w:val="28"/>
          <w:szCs w:val="28"/>
        </w:rPr>
        <w:t xml:space="preserve">ойстве фундаментов здания двумя </w:t>
      </w:r>
      <w:r w:rsidRPr="009C627C">
        <w:rPr>
          <w:rFonts w:ascii="Times New Roman" w:hAnsi="Times New Roman"/>
          <w:sz w:val="28"/>
          <w:szCs w:val="28"/>
        </w:rPr>
        <w:t>агрегатами, оно разбивается, как ми</w:t>
      </w:r>
      <w:r>
        <w:rPr>
          <w:rFonts w:ascii="Times New Roman" w:hAnsi="Times New Roman"/>
          <w:sz w:val="28"/>
          <w:szCs w:val="28"/>
        </w:rPr>
        <w:t xml:space="preserve">нимум, на две захватки. Ведущим </w:t>
      </w:r>
      <w:r w:rsidRPr="009C627C">
        <w:rPr>
          <w:rFonts w:ascii="Times New Roman" w:hAnsi="Times New Roman"/>
          <w:sz w:val="28"/>
          <w:szCs w:val="28"/>
        </w:rPr>
        <w:t>процессом при этом является погружение свай в грунт.</w:t>
      </w:r>
    </w:p>
    <w:p w:rsidR="007635FD" w:rsidRPr="009C627C" w:rsidRDefault="00B362B1" w:rsidP="007635FD">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00525" cy="1447800"/>
            <wp:effectExtent l="19050" t="0" r="9525" b="0"/>
            <wp:docPr id="10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srcRect l="35684" t="27399" r="33286" b="54652"/>
                    <a:stretch>
                      <a:fillRect/>
                    </a:stretch>
                  </pic:blipFill>
                  <pic:spPr bwMode="auto">
                    <a:xfrm>
                      <a:off x="0" y="0"/>
                      <a:ext cx="4200525" cy="1447800"/>
                    </a:xfrm>
                    <a:prstGeom prst="rect">
                      <a:avLst/>
                    </a:prstGeom>
                    <a:noFill/>
                    <a:ln w="9525">
                      <a:noFill/>
                      <a:miter lim="800000"/>
                      <a:headEnd/>
                      <a:tailEnd/>
                    </a:ln>
                  </pic:spPr>
                </pic:pic>
              </a:graphicData>
            </a:graphic>
          </wp:inline>
        </w:drawing>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6.11 </w:t>
      </w:r>
      <w:r w:rsidRPr="009C627C">
        <w:rPr>
          <w:rFonts w:ascii="Times New Roman" w:hAnsi="Times New Roman"/>
          <w:sz w:val="28"/>
          <w:szCs w:val="28"/>
        </w:rPr>
        <w:t>Схемы разбивки здания на захватки вдоль (а) и поперек (б) пролетов</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Для обеспечения безопасности производства работ двумя копровыми агрегатами каждый блок здания целесообразно разбить на две захватки по две на каждый агрегат (рис. 6.14). При этом если агрегат № 1 работает на 1 захватке, то агрегат №2 – на 3 захватке, т.е. агрегаты работают в разных блоках с перемещением их в одном направлении. В это время на 2 и 4 захватках выполняют другие подготовительные и вспомогательные работы.</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B362B1" w:rsidP="007635FD">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95775" cy="1524000"/>
            <wp:effectExtent l="19050" t="0" r="9525" b="0"/>
            <wp:docPr id="1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srcRect l="33821" t="71564" r="31509" b="7820"/>
                    <a:stretch>
                      <a:fillRect/>
                    </a:stretch>
                  </pic:blipFill>
                  <pic:spPr bwMode="auto">
                    <a:xfrm>
                      <a:off x="0" y="0"/>
                      <a:ext cx="4295775" cy="1524000"/>
                    </a:xfrm>
                    <a:prstGeom prst="rect">
                      <a:avLst/>
                    </a:prstGeom>
                    <a:noFill/>
                    <a:ln w="9525">
                      <a:noFill/>
                      <a:miter lim="800000"/>
                      <a:headEnd/>
                      <a:tailEnd/>
                    </a:ln>
                  </pic:spPr>
                </pic:pic>
              </a:graphicData>
            </a:graphic>
          </wp:inline>
        </w:drawing>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6.12 </w:t>
      </w:r>
      <w:r w:rsidRPr="009C627C">
        <w:rPr>
          <w:rFonts w:ascii="Times New Roman" w:hAnsi="Times New Roman"/>
          <w:sz w:val="28"/>
          <w:szCs w:val="28"/>
        </w:rPr>
        <w:t>Схема разбивки фундаментов здания из двух температурных блоков для двух копровых агрегатов на захватки</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Во всех случаях при разбивке на захватки следует стремиться к тому, чтобы объемы работ на захватках были равны, что позволяет облегчить ритмичный поток. Минимальное число захваток, на которое следует разбивать здание, должно приниматься не менее двух, так как в противном случае приходится, с целью совмещения, организовывать работу в две и более смен, что приводит к существенным потерям.</w:t>
      </w:r>
    </w:p>
    <w:p w:rsidR="007635FD" w:rsidRPr="009C627C" w:rsidRDefault="007635FD" w:rsidP="00C952F9">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После разбивки здания на захватки следует разработать схему очередности погружения свай, которая зависит от конструктивно-планировочной схемы здания (рис.</w:t>
      </w:r>
      <w:r w:rsidR="00C952F9">
        <w:rPr>
          <w:rFonts w:ascii="Times New Roman" w:hAnsi="Times New Roman"/>
          <w:sz w:val="28"/>
          <w:szCs w:val="28"/>
        </w:rPr>
        <w:t>6.14</w:t>
      </w:r>
      <w:r w:rsidRPr="009C627C">
        <w:rPr>
          <w:rFonts w:ascii="Times New Roman" w:hAnsi="Times New Roman"/>
          <w:sz w:val="28"/>
          <w:szCs w:val="28"/>
        </w:rPr>
        <w:t>).</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Последовательно-рядовая схема забивки применяется в несвязных грунтах, в глинах и суглинках такая схема забивки может привести к неравномерным осадкам сооружения.</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B362B1" w:rsidP="007635FD">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95675" cy="1571625"/>
            <wp:effectExtent l="19050" t="0" r="9525" b="0"/>
            <wp:docPr id="1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2"/>
                    <a:srcRect l="35542" t="35664" r="34557" b="41898"/>
                    <a:stretch>
                      <a:fillRect/>
                    </a:stretch>
                  </pic:blipFill>
                  <pic:spPr bwMode="auto">
                    <a:xfrm>
                      <a:off x="0" y="0"/>
                      <a:ext cx="3495675" cy="1571625"/>
                    </a:xfrm>
                    <a:prstGeom prst="rect">
                      <a:avLst/>
                    </a:prstGeom>
                    <a:noFill/>
                    <a:ln w="9525">
                      <a:noFill/>
                      <a:miter lim="800000"/>
                      <a:headEnd/>
                      <a:tailEnd/>
                    </a:ln>
                  </pic:spPr>
                </pic:pic>
              </a:graphicData>
            </a:graphic>
          </wp:inline>
        </w:drawing>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6.13 </w:t>
      </w:r>
      <w:r w:rsidRPr="009C627C">
        <w:rPr>
          <w:rFonts w:ascii="Times New Roman" w:hAnsi="Times New Roman"/>
          <w:sz w:val="28"/>
          <w:szCs w:val="28"/>
        </w:rPr>
        <w:t>Схемы очередности погружения свай: а – последовательно-рядовая; б, в – концентрические; г – секционная</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Концентрическая от краев к центру забивка характерна сильным</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уплотнением центральной зоны, поэтому применять такую схему следует в слабых, водонасыщенных грунтах. Концентрическая забивка от центра к краям возможна в слабосжимаемых грунтах, иначе сваи в процессе забивки будут отклоняться из-за неравномерного уплотнения грунта со стороны забитых свай к свободной внешней части. При секционной схеме забивки, применяемой в связных грунтах, сначала членят свайное поле на секции. Забивку свай начинают в граничных рядах, а затем ведут последовательно-рядовую забивку в пределах секции.</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Последовательность погружения свай назначается в зависимости</w:t>
      </w:r>
    </w:p>
    <w:p w:rsidR="007635FD" w:rsidRPr="009C627C" w:rsidRDefault="007635FD" w:rsidP="007635FD">
      <w:pPr>
        <w:spacing w:after="0" w:line="240" w:lineRule="auto"/>
        <w:jc w:val="both"/>
        <w:rPr>
          <w:rFonts w:ascii="Times New Roman" w:hAnsi="Times New Roman"/>
          <w:sz w:val="28"/>
          <w:szCs w:val="28"/>
        </w:rPr>
      </w:pPr>
      <w:r w:rsidRPr="009C627C">
        <w:rPr>
          <w:rFonts w:ascii="Times New Roman" w:hAnsi="Times New Roman"/>
          <w:sz w:val="28"/>
          <w:szCs w:val="28"/>
        </w:rPr>
        <w:t>от размеров здания, числа свай на один куст, принятого типа сваебойного агрегата, раскладки свай и других факторов.</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От выбранного варианта погружения свай зависят трудоемкость и</w:t>
      </w:r>
      <w:r>
        <w:rPr>
          <w:rFonts w:ascii="Times New Roman" w:hAnsi="Times New Roman"/>
          <w:sz w:val="28"/>
          <w:szCs w:val="28"/>
        </w:rPr>
        <w:t xml:space="preserve"> </w:t>
      </w:r>
      <w:r w:rsidRPr="009C627C">
        <w:rPr>
          <w:rFonts w:ascii="Times New Roman" w:hAnsi="Times New Roman"/>
          <w:sz w:val="28"/>
          <w:szCs w:val="28"/>
        </w:rPr>
        <w:t>производительность труда. Так, на рис. по схеме а) предусматривается прямолинейное передвижение копровой установки вдоль фронта работ.</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этом способе повышается точность забивки свай, но увеличивается объем земляных работ – требуется дополнительная разработка полосы котлована для проходки копра. Схема б) предусматривает зигзагообразный вариант передвижения копровой установки, при этом объем земляных работ уменьшается, а длина пути установки при забивке трех рядов свай увеличивается.</w:t>
      </w:r>
    </w:p>
    <w:p w:rsidR="007635FD" w:rsidRPr="009C627C" w:rsidRDefault="007635FD" w:rsidP="007635FD">
      <w:pPr>
        <w:spacing w:after="0" w:line="240" w:lineRule="auto"/>
        <w:ind w:firstLine="709"/>
        <w:jc w:val="both"/>
        <w:rPr>
          <w:rFonts w:ascii="Times New Roman" w:hAnsi="Times New Roman"/>
          <w:sz w:val="28"/>
          <w:szCs w:val="28"/>
        </w:rPr>
      </w:pP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b/>
          <w:sz w:val="28"/>
          <w:szCs w:val="28"/>
        </w:rPr>
        <w:t>Пример</w:t>
      </w:r>
      <w:r w:rsidRPr="009C627C">
        <w:rPr>
          <w:rFonts w:ascii="Times New Roman" w:hAnsi="Times New Roman"/>
          <w:sz w:val="28"/>
          <w:szCs w:val="28"/>
        </w:rPr>
        <w:t xml:space="preserve"> разработки схемы организации работ по устройству свайных фундаментов для трехпролетного двухсекционного здания показан на рис.</w:t>
      </w:r>
      <w:r w:rsidR="00232782">
        <w:rPr>
          <w:rFonts w:ascii="Times New Roman" w:hAnsi="Times New Roman"/>
          <w:sz w:val="28"/>
          <w:szCs w:val="28"/>
        </w:rPr>
        <w:t xml:space="preserve"> 6.15.</w:t>
      </w:r>
    </w:p>
    <w:p w:rsidR="007635FD" w:rsidRPr="009C627C" w:rsidRDefault="00B362B1" w:rsidP="007635FD">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10225" cy="7181850"/>
            <wp:effectExtent l="19050" t="0" r="9525" b="0"/>
            <wp:docPr id="1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3"/>
                    <a:srcRect l="33005" t="17477" r="30888" b="5054"/>
                    <a:stretch>
                      <a:fillRect/>
                    </a:stretch>
                  </pic:blipFill>
                  <pic:spPr bwMode="auto">
                    <a:xfrm>
                      <a:off x="0" y="0"/>
                      <a:ext cx="5610225" cy="7181850"/>
                    </a:xfrm>
                    <a:prstGeom prst="rect">
                      <a:avLst/>
                    </a:prstGeom>
                    <a:noFill/>
                    <a:ln w="9525">
                      <a:noFill/>
                      <a:miter lim="800000"/>
                      <a:headEnd/>
                      <a:tailEnd/>
                    </a:ln>
                  </pic:spPr>
                </pic:pic>
              </a:graphicData>
            </a:graphic>
          </wp:inline>
        </w:drawing>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Рис.</w:t>
      </w:r>
      <w:r w:rsidR="00D04F54">
        <w:rPr>
          <w:rFonts w:ascii="Times New Roman" w:hAnsi="Times New Roman"/>
          <w:sz w:val="28"/>
          <w:szCs w:val="28"/>
        </w:rPr>
        <w:t xml:space="preserve"> 6.14 </w:t>
      </w:r>
      <w:r w:rsidRPr="009C627C">
        <w:rPr>
          <w:rFonts w:ascii="Times New Roman" w:hAnsi="Times New Roman"/>
          <w:sz w:val="28"/>
          <w:szCs w:val="28"/>
        </w:rPr>
        <w:t xml:space="preserve"> Последовательность забивки свай: а, б – варианты забивки свай копровой установкой С-714; в – схема подтаскивания свай на штабеля А; г – то же, из штабеля Б; 1 – начало работы: 2 – окончание работы; 3 – дизель-молот; 4 – забиваемые сваи; 5 – разложение свай; </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6 – подтягивание сваи копровой установкой</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Default="007635FD" w:rsidP="007635FD">
      <w:pPr>
        <w:spacing w:after="0" w:line="240" w:lineRule="auto"/>
        <w:ind w:firstLine="709"/>
        <w:rPr>
          <w:rFonts w:ascii="Times New Roman" w:hAnsi="Times New Roman"/>
          <w:sz w:val="28"/>
          <w:szCs w:val="28"/>
        </w:rPr>
      </w:pPr>
    </w:p>
    <w:p w:rsidR="003B41AE" w:rsidRPr="009C627C" w:rsidRDefault="003B41AE"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752" behindDoc="1" locked="0" layoutInCell="1" allowOverlap="1">
            <wp:simplePos x="0" y="0"/>
            <wp:positionH relativeFrom="column">
              <wp:posOffset>160020</wp:posOffset>
            </wp:positionH>
            <wp:positionV relativeFrom="paragraph">
              <wp:posOffset>-74295</wp:posOffset>
            </wp:positionV>
            <wp:extent cx="5818505" cy="3260725"/>
            <wp:effectExtent l="19050" t="0" r="0" b="0"/>
            <wp:wrapNone/>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srcRect l="31451" t="28815" r="30043" b="35049"/>
                    <a:stretch>
                      <a:fillRect/>
                    </a:stretch>
                  </pic:blipFill>
                  <pic:spPr bwMode="auto">
                    <a:xfrm>
                      <a:off x="0" y="0"/>
                      <a:ext cx="5818505" cy="3260725"/>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6.15 </w:t>
      </w:r>
      <w:r w:rsidRPr="009C627C">
        <w:rPr>
          <w:rFonts w:ascii="Times New Roman" w:hAnsi="Times New Roman"/>
          <w:sz w:val="28"/>
          <w:szCs w:val="28"/>
        </w:rPr>
        <w:t>Схема организации свайных работ на строительной площадке:1 – 10 – порядок производства работ на площадке; → – путь движения копрового агрегата</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На схеме отражены и увязаны в технологической последовательности следующие виды основных работ:</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1 – снятие растительного слоя;</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2 – предварительная планировка площадки;</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3 – доставка и складирование свай у мест их погружения;</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4 – погружение железобетонных свай;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5 – срубка голов свай;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6 – отгибание арматурных стержней каркаса свай;</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7 – устройство опалубки ростверка;</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8 – установка арматуры (сеток, каркасов ростверков);</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9 – укладка бетонной смеси;</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10 – распалубливание (демонтаж опалубки).</w:t>
      </w:r>
    </w:p>
    <w:p w:rsidR="007635FD" w:rsidRPr="009C627C" w:rsidRDefault="007635FD" w:rsidP="007635FD">
      <w:pPr>
        <w:spacing w:after="0" w:line="240" w:lineRule="auto"/>
        <w:ind w:firstLine="709"/>
        <w:rPr>
          <w:rFonts w:ascii="Times New Roman" w:hAnsi="Times New Roman"/>
          <w:sz w:val="28"/>
          <w:szCs w:val="28"/>
        </w:rPr>
      </w:pPr>
    </w:p>
    <w:p w:rsidR="007635FD" w:rsidRPr="009A29F9" w:rsidRDefault="007635FD" w:rsidP="007635FD">
      <w:pPr>
        <w:spacing w:after="0" w:line="240" w:lineRule="auto"/>
        <w:ind w:firstLine="709"/>
        <w:jc w:val="center"/>
        <w:rPr>
          <w:rFonts w:ascii="Times New Roman" w:hAnsi="Times New Roman"/>
          <w:b/>
          <w:sz w:val="28"/>
          <w:szCs w:val="28"/>
        </w:rPr>
      </w:pPr>
      <w:r w:rsidRPr="009A29F9">
        <w:rPr>
          <w:rFonts w:ascii="Times New Roman" w:hAnsi="Times New Roman"/>
          <w:b/>
          <w:sz w:val="28"/>
          <w:szCs w:val="28"/>
        </w:rPr>
        <w:t>Устройство буронабивных свай</w:t>
      </w:r>
      <w:r w:rsidR="009A29F9">
        <w:rPr>
          <w:rFonts w:ascii="Times New Roman" w:hAnsi="Times New Roman"/>
          <w:b/>
          <w:sz w:val="28"/>
          <w:szCs w:val="28"/>
        </w:rPr>
        <w:t>.</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Технологическая последовательность устройства свай условно разбивается на три группы (типа):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устройство набивных свай в сухих и маловлажных связных грунтах, не требующих специальных мероприятий по укреплению стенок скважины;</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устройство набивных свай в несвязных слабых и обводненных грунтах, стенки скважины удерживаются от обрушения с помощью избыточного давления или глинистого раствора;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устройство набивных свай в слабых и обводненных грунтах, стенки скважины крепятся обсадными трубами.</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устройстве буронабивных свай сухим способом необходимо  выполнить следующие технологические процессы:</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xml:space="preserve"> образование лидерной скважины; </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разбуривание уширенной части в нижнем основании лидерной скважины (эту работу можно также выполнить с помощью камуфлетного заряда, при этом показатель действия взрыва должен быть равен 0,35);</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установка в лидер</w:t>
      </w:r>
      <w:r>
        <w:rPr>
          <w:rFonts w:ascii="Times New Roman" w:hAnsi="Times New Roman"/>
          <w:sz w:val="28"/>
          <w:szCs w:val="28"/>
        </w:rPr>
        <w:t>н</w:t>
      </w:r>
      <w:r w:rsidRPr="009C627C">
        <w:rPr>
          <w:rFonts w:ascii="Times New Roman" w:hAnsi="Times New Roman"/>
          <w:sz w:val="28"/>
          <w:szCs w:val="28"/>
        </w:rPr>
        <w:t>ую скважину арматурного каркаса;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бетонирование сваи с устройством ее оголовка.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При устройстве буронабивных свай в водонасыщенных (слабых) грунтах применяются обсадные трубы или защита глинистым раствором.</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 xml:space="preserve">Бурить лидерную скважину можно установкой СО-2, оборудованной шнековой колонной (рис.), а также установками СО-1200 и МБС-1,7, оборудованными ковшовым буром — желонкой (рис.). </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В табл. 122... 129 приведены состав звеньев (профессия и квалификация), техническая характеристика буровых установок, перечень инструмента и приспособлений.</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776" behindDoc="1" locked="0" layoutInCell="1" allowOverlap="1">
            <wp:simplePos x="0" y="0"/>
            <wp:positionH relativeFrom="column">
              <wp:posOffset>-175895</wp:posOffset>
            </wp:positionH>
            <wp:positionV relativeFrom="paragraph">
              <wp:posOffset>62230</wp:posOffset>
            </wp:positionV>
            <wp:extent cx="6119495" cy="2690495"/>
            <wp:effectExtent l="19050" t="0" r="0" b="0"/>
            <wp:wrapNone/>
            <wp:docPr id="20" name="Рисунок 17" descr="Описание: F:\DCIM\138SSCAM\SDC1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F:\DCIM\138SSCAM\SDC14994.jpg"/>
                    <pic:cNvPicPr>
                      <a:picLocks noChangeAspect="1" noChangeArrowheads="1"/>
                    </pic:cNvPicPr>
                  </pic:nvPicPr>
                  <pic:blipFill>
                    <a:blip r:embed="rId35">
                      <a:grayscl/>
                      <a:biLevel thresh="50000"/>
                    </a:blip>
                    <a:srcRect/>
                    <a:stretch>
                      <a:fillRect/>
                    </a:stretch>
                  </pic:blipFill>
                  <pic:spPr bwMode="auto">
                    <a:xfrm>
                      <a:off x="0" y="0"/>
                      <a:ext cx="6119495" cy="2690495"/>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6.16 </w:t>
      </w:r>
      <w:r w:rsidRPr="009C627C">
        <w:rPr>
          <w:rFonts w:ascii="Times New Roman" w:hAnsi="Times New Roman"/>
          <w:sz w:val="28"/>
          <w:szCs w:val="28"/>
        </w:rPr>
        <w:t>Устройство буронабивной сваи при помощи станка СО-2</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рафик трудового процесса при устройстве буронабивной сваи диаметром 500 мм станком СО-2 на глубину 25 мм (М-машинист, Б-бурильщик)</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800" behindDoc="1" locked="0" layoutInCell="1" allowOverlap="1">
            <wp:simplePos x="0" y="0"/>
            <wp:positionH relativeFrom="column">
              <wp:posOffset>-338709</wp:posOffset>
            </wp:positionH>
            <wp:positionV relativeFrom="paragraph">
              <wp:posOffset>73787</wp:posOffset>
            </wp:positionV>
            <wp:extent cx="6572885" cy="4417441"/>
            <wp:effectExtent l="76200" t="57150" r="56515" b="2159"/>
            <wp:wrapNone/>
            <wp:docPr id="21" name="Рисунок 19" descr="Описание: F:\DCIM\138SSCAM\SDC1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F:\DCIM\138SSCAM\SDC14995.jpg"/>
                    <pic:cNvPicPr>
                      <a:picLocks noChangeAspect="1" noChangeArrowheads="1"/>
                    </pic:cNvPicPr>
                  </pic:nvPicPr>
                  <pic:blipFill>
                    <a:blip r:embed="rId36" cstate="print">
                      <a:biLevel thresh="75000"/>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val="0"/>
                        </a:ext>
                      </a:extLst>
                    </a:blip>
                    <a:srcRect/>
                    <a:stretch>
                      <a:fillRect/>
                    </a:stretch>
                  </pic:blipFill>
                  <pic:spPr bwMode="auto">
                    <a:xfrm>
                      <a:off x="0" y="0"/>
                      <a:ext cx="6572885" cy="4417441"/>
                    </a:xfrm>
                    <a:prstGeom prst="rect">
                      <a:avLst/>
                    </a:prstGeom>
                    <a:noFill/>
                    <a:ln>
                      <a:noFill/>
                    </a:ln>
                    <a:scene3d>
                      <a:camera prst="orthographicFront">
                        <a:rot lat="0" lon="0" rev="30000"/>
                      </a:camera>
                      <a:lightRig rig="threePt" dir="t"/>
                    </a:scene3d>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Итого:                    552</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824" behindDoc="1" locked="0" layoutInCell="1" allowOverlap="1">
            <wp:simplePos x="0" y="0"/>
            <wp:positionH relativeFrom="column">
              <wp:posOffset>114300</wp:posOffset>
            </wp:positionH>
            <wp:positionV relativeFrom="paragraph">
              <wp:posOffset>99060</wp:posOffset>
            </wp:positionV>
            <wp:extent cx="6119495" cy="2993390"/>
            <wp:effectExtent l="19050" t="0" r="0" b="0"/>
            <wp:wrapNone/>
            <wp:docPr id="22" name="Рисунок 20" descr="Описание: F:\DCIM\138SSCAM\SDC1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F:\DCIM\138SSCAM\SDC14996.jpg"/>
                    <pic:cNvPicPr>
                      <a:picLocks noChangeAspect="1" noChangeArrowheads="1"/>
                    </pic:cNvPicPr>
                  </pic:nvPicPr>
                  <pic:blipFill>
                    <a:blip r:embed="rId37">
                      <a:grayscl/>
                      <a:biLevel thresh="50000"/>
                    </a:blip>
                    <a:srcRect/>
                    <a:stretch>
                      <a:fillRect/>
                    </a:stretch>
                  </pic:blipFill>
                  <pic:spPr bwMode="auto">
                    <a:xfrm>
                      <a:off x="0" y="0"/>
                      <a:ext cx="6119495" cy="299339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6.17 </w:t>
      </w:r>
      <w:r w:rsidRPr="009C627C">
        <w:rPr>
          <w:rFonts w:ascii="Times New Roman" w:hAnsi="Times New Roman"/>
          <w:sz w:val="28"/>
          <w:szCs w:val="28"/>
        </w:rPr>
        <w:t>Устройство буронабивной сваи диаметром 1200 мм</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График трудового процесса при устройстве буронабивной сваи диаметром 1200 мм станком СО-1200 на глубину 16 м (М-машинист, Б-бурильщик)</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848" behindDoc="1" locked="0" layoutInCell="1" allowOverlap="1">
            <wp:simplePos x="0" y="0"/>
            <wp:positionH relativeFrom="column">
              <wp:posOffset>-330200</wp:posOffset>
            </wp:positionH>
            <wp:positionV relativeFrom="paragraph">
              <wp:posOffset>168021</wp:posOffset>
            </wp:positionV>
            <wp:extent cx="6530594" cy="4742180"/>
            <wp:effectExtent l="76200" t="38100" r="60706" b="1270"/>
            <wp:wrapNone/>
            <wp:docPr id="23" name="Рисунок 21" descr="Описание: F:\DCIM\138SSCAM\SDC1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F:\DCIM\138SSCAM\SDC14997.jpg"/>
                    <pic:cNvPicPr>
                      <a:picLocks noChangeAspect="1" noChangeArrowheads="1"/>
                    </pic:cNvPicPr>
                  </pic:nvPicPr>
                  <pic:blipFill>
                    <a:blip r:embed="rId38" cstate="print">
                      <a:biLevel thresh="75000"/>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val="0"/>
                        </a:ext>
                      </a:extLst>
                    </a:blip>
                    <a:srcRect/>
                    <a:stretch>
                      <a:fillRect/>
                    </a:stretch>
                  </pic:blipFill>
                  <pic:spPr bwMode="auto">
                    <a:xfrm>
                      <a:off x="0" y="0"/>
                      <a:ext cx="6530594" cy="4742180"/>
                    </a:xfrm>
                    <a:prstGeom prst="rect">
                      <a:avLst/>
                    </a:prstGeom>
                    <a:noFill/>
                    <a:ln>
                      <a:noFill/>
                    </a:ln>
                    <a:scene3d>
                      <a:camera prst="orthographicFront">
                        <a:rot lat="0" lon="0" rev="24000"/>
                      </a:camera>
                      <a:lightRig rig="threePt" dir="t"/>
                    </a:scene3d>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872" behindDoc="1" locked="0" layoutInCell="1" allowOverlap="1">
            <wp:simplePos x="0" y="0"/>
            <wp:positionH relativeFrom="column">
              <wp:posOffset>133985</wp:posOffset>
            </wp:positionH>
            <wp:positionV relativeFrom="paragraph">
              <wp:posOffset>-1905</wp:posOffset>
            </wp:positionV>
            <wp:extent cx="5655945" cy="4252595"/>
            <wp:effectExtent l="19050" t="0" r="1905" b="0"/>
            <wp:wrapNone/>
            <wp:docPr id="24" name="Рисунок 22" descr="Описание: F:\DCIM\138SSCAM\SDC1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F:\DCIM\138SSCAM\SDC14998.jpg"/>
                    <pic:cNvPicPr>
                      <a:picLocks noChangeAspect="1" noChangeArrowheads="1"/>
                    </pic:cNvPicPr>
                  </pic:nvPicPr>
                  <pic:blipFill>
                    <a:blip r:embed="rId39">
                      <a:grayscl/>
                      <a:biLevel thresh="50000"/>
                    </a:blip>
                    <a:srcRect t="6274"/>
                    <a:stretch>
                      <a:fillRect/>
                    </a:stretch>
                  </pic:blipFill>
                  <pic:spPr bwMode="auto">
                    <a:xfrm>
                      <a:off x="0" y="0"/>
                      <a:ext cx="5655945" cy="4252595"/>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896" behindDoc="1" locked="0" layoutInCell="1" allowOverlap="1">
            <wp:simplePos x="0" y="0"/>
            <wp:positionH relativeFrom="column">
              <wp:posOffset>24130</wp:posOffset>
            </wp:positionH>
            <wp:positionV relativeFrom="paragraph">
              <wp:posOffset>-193675</wp:posOffset>
            </wp:positionV>
            <wp:extent cx="5723890" cy="4218940"/>
            <wp:effectExtent l="19050" t="0" r="0" b="0"/>
            <wp:wrapNone/>
            <wp:docPr id="25" name="Рисунок 23" descr="Описание: F:\DCIM\138SSCAM\SDC1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F:\DCIM\138SSCAM\SDC14999.jpg"/>
                    <pic:cNvPicPr>
                      <a:picLocks noChangeAspect="1" noChangeArrowheads="1"/>
                    </pic:cNvPicPr>
                  </pic:nvPicPr>
                  <pic:blipFill>
                    <a:blip r:embed="rId40">
                      <a:grayscl/>
                      <a:biLevel thresh="50000"/>
                    </a:blip>
                    <a:srcRect/>
                    <a:stretch>
                      <a:fillRect/>
                    </a:stretch>
                  </pic:blipFill>
                  <pic:spPr bwMode="auto">
                    <a:xfrm>
                      <a:off x="0" y="0"/>
                      <a:ext cx="5723890" cy="421894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6.18 </w:t>
      </w:r>
      <w:r w:rsidRPr="009C627C">
        <w:rPr>
          <w:rFonts w:ascii="Times New Roman" w:hAnsi="Times New Roman"/>
          <w:sz w:val="28"/>
          <w:szCs w:val="28"/>
        </w:rPr>
        <w:t xml:space="preserve">Последовательность образования лидерных скважин и уширения при устройстве буронабивных свай установкой </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вращательного бурения</w:t>
      </w:r>
    </w:p>
    <w:p w:rsidR="007635FD" w:rsidRPr="009C627C"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а – с применением шнека; б – ковшового бура</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920" behindDoc="1" locked="0" layoutInCell="1" allowOverlap="1">
            <wp:simplePos x="0" y="0"/>
            <wp:positionH relativeFrom="column">
              <wp:posOffset>73025</wp:posOffset>
            </wp:positionH>
            <wp:positionV relativeFrom="paragraph">
              <wp:posOffset>90805</wp:posOffset>
            </wp:positionV>
            <wp:extent cx="6115685" cy="3613785"/>
            <wp:effectExtent l="19050" t="0" r="0" b="0"/>
            <wp:wrapNone/>
            <wp:docPr id="26" name="Рисунок 24" descr="Описание: F:\DCIM\138SSCAM\SDC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F:\DCIM\138SSCAM\SDC15000.jpg"/>
                    <pic:cNvPicPr>
                      <a:picLocks noChangeAspect="1" noChangeArrowheads="1"/>
                    </pic:cNvPicPr>
                  </pic:nvPicPr>
                  <pic:blipFill>
                    <a:blip r:embed="rId41">
                      <a:grayscl/>
                      <a:biLevel thresh="50000"/>
                    </a:blip>
                    <a:srcRect l="2539" t="5412" r="-2539" b="6"/>
                    <a:stretch>
                      <a:fillRect/>
                    </a:stretch>
                  </pic:blipFill>
                  <pic:spPr bwMode="auto">
                    <a:xfrm>
                      <a:off x="0" y="0"/>
                      <a:ext cx="6115685" cy="3613785"/>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jc w:val="center"/>
        <w:rPr>
          <w:rFonts w:ascii="Times New Roman" w:hAnsi="Times New Roman"/>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6.19 </w:t>
      </w:r>
      <w:r w:rsidRPr="009C627C">
        <w:rPr>
          <w:rFonts w:ascii="Times New Roman" w:hAnsi="Times New Roman"/>
          <w:sz w:val="28"/>
          <w:szCs w:val="28"/>
        </w:rPr>
        <w:t>Последовательность устройства буронабивной сваи с уширением</w:t>
      </w:r>
    </w:p>
    <w:p w:rsidR="007635FD" w:rsidRPr="009C627C" w:rsidRDefault="007635FD" w:rsidP="007635FD">
      <w:pPr>
        <w:spacing w:after="0" w:line="240" w:lineRule="auto"/>
        <w:ind w:firstLine="709"/>
        <w:rPr>
          <w:rFonts w:ascii="Times New Roman" w:hAnsi="Times New Roman"/>
          <w:sz w:val="28"/>
          <w:szCs w:val="28"/>
        </w:rPr>
      </w:pPr>
    </w:p>
    <w:p w:rsidR="00D04F54" w:rsidRDefault="00B362B1" w:rsidP="007635FD">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944" behindDoc="1" locked="0" layoutInCell="1" allowOverlap="1">
            <wp:simplePos x="0" y="0"/>
            <wp:positionH relativeFrom="column">
              <wp:posOffset>3228340</wp:posOffset>
            </wp:positionH>
            <wp:positionV relativeFrom="paragraph">
              <wp:posOffset>-193675</wp:posOffset>
            </wp:positionV>
            <wp:extent cx="2907030" cy="3284855"/>
            <wp:effectExtent l="19050" t="0" r="7620" b="0"/>
            <wp:wrapTight wrapText="bothSides">
              <wp:wrapPolygon edited="0">
                <wp:start x="-142" y="0"/>
                <wp:lineTo x="-142" y="21420"/>
                <wp:lineTo x="21657" y="21420"/>
                <wp:lineTo x="21657" y="0"/>
                <wp:lineTo x="-142" y="0"/>
              </wp:wrapPolygon>
            </wp:wrapTight>
            <wp:docPr id="27" name="Рисунок 25" descr="Описание: F:\DCIM\138SSCAM\SDC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F:\DCIM\138SSCAM\SDC15001.jpg"/>
                    <pic:cNvPicPr>
                      <a:picLocks noChangeAspect="1" noChangeArrowheads="1"/>
                    </pic:cNvPicPr>
                  </pic:nvPicPr>
                  <pic:blipFill>
                    <a:blip r:embed="rId42">
                      <a:grayscl/>
                      <a:biLevel thresh="50000"/>
                    </a:blip>
                    <a:srcRect/>
                    <a:stretch>
                      <a:fillRect/>
                    </a:stretch>
                  </pic:blipFill>
                  <pic:spPr bwMode="auto">
                    <a:xfrm>
                      <a:off x="0" y="0"/>
                      <a:ext cx="2907030" cy="3284855"/>
                    </a:xfrm>
                    <a:prstGeom prst="rect">
                      <a:avLst/>
                    </a:prstGeom>
                    <a:noFill/>
                    <a:ln w="9525">
                      <a:noFill/>
                      <a:miter lim="800000"/>
                      <a:headEnd/>
                      <a:tailEnd/>
                    </a:ln>
                  </pic:spPr>
                </pic:pic>
              </a:graphicData>
            </a:graphic>
          </wp:anchor>
        </w:drawing>
      </w:r>
      <w:r w:rsidR="00C27B89">
        <w:rPr>
          <w:rFonts w:ascii="Times New Roman" w:hAnsi="Times New Roman"/>
          <w:sz w:val="28"/>
          <w:szCs w:val="28"/>
        </w:rPr>
        <w:t xml:space="preserve">Последовательность образования </w:t>
      </w:r>
      <w:r w:rsidR="007635FD" w:rsidRPr="009C627C">
        <w:rPr>
          <w:rFonts w:ascii="Times New Roman" w:hAnsi="Times New Roman"/>
          <w:sz w:val="28"/>
          <w:szCs w:val="28"/>
        </w:rPr>
        <w:t xml:space="preserve">скважин различными станками показана на рис. Технологическая последовательность устройства одной буронабивной сваи показана на рис. Цифрой </w:t>
      </w:r>
      <w:r w:rsidR="007635FD" w:rsidRPr="009C627C">
        <w:rPr>
          <w:rFonts w:ascii="Times New Roman" w:hAnsi="Times New Roman"/>
          <w:sz w:val="28"/>
          <w:szCs w:val="28"/>
          <w:lang w:val="en-US"/>
        </w:rPr>
        <w:t>I</w:t>
      </w:r>
      <w:r w:rsidR="007635FD" w:rsidRPr="009C627C">
        <w:rPr>
          <w:rFonts w:ascii="Times New Roman" w:hAnsi="Times New Roman"/>
          <w:sz w:val="28"/>
          <w:szCs w:val="28"/>
        </w:rPr>
        <w:t xml:space="preserve"> на схеме обозначено погружение обсадной трубы в грунт, а цифрой </w:t>
      </w:r>
      <w:r w:rsidR="007635FD" w:rsidRPr="009C627C">
        <w:rPr>
          <w:rFonts w:ascii="Times New Roman" w:hAnsi="Times New Roman"/>
          <w:sz w:val="28"/>
          <w:szCs w:val="28"/>
          <w:lang w:val="en-US"/>
        </w:rPr>
        <w:t>II</w:t>
      </w:r>
      <w:r w:rsidR="007635FD" w:rsidRPr="009C627C">
        <w:rPr>
          <w:rFonts w:ascii="Times New Roman" w:hAnsi="Times New Roman"/>
          <w:sz w:val="28"/>
          <w:szCs w:val="28"/>
        </w:rPr>
        <w:t xml:space="preserve"> – показана установка загрузочной воронки и заполнение обсадной трубы бетонной смесью. Уплотнение бетонной смеси вибротрамбовкой и образование уширенной пяты свай обозначено цифрой </w:t>
      </w:r>
      <w:r w:rsidR="007635FD" w:rsidRPr="009C627C">
        <w:rPr>
          <w:rFonts w:ascii="Times New Roman" w:hAnsi="Times New Roman"/>
          <w:sz w:val="28"/>
          <w:szCs w:val="28"/>
          <w:lang w:val="en-US"/>
        </w:rPr>
        <w:t>III</w:t>
      </w:r>
      <w:r w:rsidR="007635FD" w:rsidRPr="009C627C">
        <w:rPr>
          <w:rFonts w:ascii="Times New Roman" w:hAnsi="Times New Roman"/>
          <w:sz w:val="28"/>
          <w:szCs w:val="28"/>
        </w:rPr>
        <w:t xml:space="preserve">.Заполнение бетонной смесью ствола скважины, а также извлечение обсадной трубы.           </w:t>
      </w:r>
    </w:p>
    <w:p w:rsidR="00D04F54" w:rsidRDefault="00D04F54" w:rsidP="007635FD">
      <w:pPr>
        <w:spacing w:after="0" w:line="240" w:lineRule="auto"/>
        <w:rPr>
          <w:rFonts w:ascii="Times New Roman" w:hAnsi="Times New Roman"/>
          <w:sz w:val="28"/>
          <w:szCs w:val="28"/>
        </w:rPr>
      </w:pPr>
    </w:p>
    <w:p w:rsidR="007635FD" w:rsidRPr="009C627C" w:rsidRDefault="007635FD" w:rsidP="007635FD">
      <w:pPr>
        <w:spacing w:after="0" w:line="240" w:lineRule="auto"/>
        <w:rPr>
          <w:rFonts w:ascii="Times New Roman" w:hAnsi="Times New Roman"/>
          <w:b/>
          <w:sz w:val="28"/>
          <w:szCs w:val="28"/>
        </w:rPr>
      </w:pPr>
      <w:r w:rsidRPr="009C627C">
        <w:rPr>
          <w:rFonts w:ascii="Times New Roman" w:hAnsi="Times New Roman"/>
          <w:sz w:val="28"/>
          <w:szCs w:val="28"/>
        </w:rPr>
        <w:t xml:space="preserve">Рис. </w:t>
      </w:r>
      <w:r w:rsidR="00D04F54">
        <w:rPr>
          <w:rFonts w:ascii="Times New Roman" w:hAnsi="Times New Roman"/>
          <w:sz w:val="28"/>
          <w:szCs w:val="28"/>
        </w:rPr>
        <w:t xml:space="preserve">6.20 </w:t>
      </w:r>
      <w:r w:rsidRPr="009C627C">
        <w:rPr>
          <w:rFonts w:ascii="Times New Roman" w:hAnsi="Times New Roman"/>
          <w:sz w:val="28"/>
          <w:szCs w:val="28"/>
        </w:rPr>
        <w:t>Бетонирование по</w:t>
      </w:r>
      <w:r w:rsidR="003B41AE" w:rsidRPr="003B41AE">
        <w:rPr>
          <w:rFonts w:ascii="Times New Roman" w:hAnsi="Times New Roman"/>
          <w:sz w:val="28"/>
          <w:szCs w:val="28"/>
        </w:rPr>
        <w:t xml:space="preserve"> </w:t>
      </w:r>
      <w:r w:rsidR="003B41AE" w:rsidRPr="009C627C">
        <w:rPr>
          <w:rFonts w:ascii="Times New Roman" w:hAnsi="Times New Roman"/>
          <w:sz w:val="28"/>
          <w:szCs w:val="28"/>
        </w:rPr>
        <w:t>методу ВПТ</w:t>
      </w:r>
      <w:r w:rsidR="003B41AE" w:rsidRPr="003B41AE">
        <w:rPr>
          <w:rFonts w:ascii="Times New Roman" w:hAnsi="Times New Roman"/>
          <w:sz w:val="28"/>
          <w:szCs w:val="28"/>
        </w:rPr>
        <w:t xml:space="preserve"> </w:t>
      </w:r>
      <w:r w:rsidR="003B41AE" w:rsidRPr="009C627C">
        <w:rPr>
          <w:rFonts w:ascii="Times New Roman" w:hAnsi="Times New Roman"/>
          <w:sz w:val="28"/>
          <w:szCs w:val="28"/>
        </w:rPr>
        <w:t xml:space="preserve">и установка арматурного каркаса–   под цифрами </w:t>
      </w:r>
      <w:r w:rsidR="003B41AE" w:rsidRPr="009C627C">
        <w:rPr>
          <w:rFonts w:ascii="Times New Roman" w:hAnsi="Times New Roman"/>
          <w:sz w:val="28"/>
          <w:szCs w:val="28"/>
          <w:lang w:val="en-US"/>
        </w:rPr>
        <w:t>IV</w:t>
      </w:r>
      <w:r w:rsidR="003B41AE" w:rsidRPr="009C627C">
        <w:rPr>
          <w:rFonts w:ascii="Times New Roman" w:hAnsi="Times New Roman"/>
          <w:sz w:val="28"/>
          <w:szCs w:val="28"/>
        </w:rPr>
        <w:t xml:space="preserve"> и </w:t>
      </w:r>
      <w:r w:rsidR="003B41AE" w:rsidRPr="009C627C">
        <w:rPr>
          <w:rFonts w:ascii="Times New Roman" w:hAnsi="Times New Roman"/>
          <w:sz w:val="28"/>
          <w:szCs w:val="28"/>
          <w:lang w:val="en-US"/>
        </w:rPr>
        <w:t>V</w:t>
      </w:r>
      <w:r w:rsidR="003B41AE" w:rsidRPr="009C627C">
        <w:rPr>
          <w:rFonts w:ascii="Times New Roman" w:hAnsi="Times New Roman"/>
          <w:sz w:val="28"/>
          <w:szCs w:val="28"/>
        </w:rPr>
        <w:t>.</w:t>
      </w:r>
      <w:r w:rsidRPr="009C627C">
        <w:rPr>
          <w:rFonts w:ascii="Times New Roman" w:hAnsi="Times New Roman"/>
          <w:sz w:val="28"/>
          <w:szCs w:val="28"/>
        </w:rPr>
        <w:t xml:space="preserve">                     </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Бетонирование скважин по методу ВПТ проводится в три этапа (рис.). На первом этапе устанавливают ВПТ, на втором – бетонируют, на третьем – оформляют голову сваи.</w:t>
      </w:r>
    </w:p>
    <w:p w:rsidR="00365435" w:rsidRDefault="00365435" w:rsidP="007635FD">
      <w:pPr>
        <w:spacing w:after="0" w:line="240" w:lineRule="auto"/>
        <w:ind w:firstLine="709"/>
        <w:jc w:val="center"/>
        <w:rPr>
          <w:rFonts w:ascii="Times New Roman" w:hAnsi="Times New Roman"/>
          <w:b/>
          <w:sz w:val="28"/>
          <w:szCs w:val="28"/>
        </w:rPr>
      </w:pP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Машины, механизмы, исполнители для устройства буронабивных свай</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7968" behindDoc="1" locked="0" layoutInCell="1" allowOverlap="1">
            <wp:simplePos x="0" y="0"/>
            <wp:positionH relativeFrom="column">
              <wp:posOffset>-274955</wp:posOffset>
            </wp:positionH>
            <wp:positionV relativeFrom="paragraph">
              <wp:posOffset>99695</wp:posOffset>
            </wp:positionV>
            <wp:extent cx="6595110" cy="3916680"/>
            <wp:effectExtent l="19050" t="0" r="0" b="0"/>
            <wp:wrapNone/>
            <wp:docPr id="28" name="Рисунок 26" descr="Описание: F:\DCIM\138SSCAM\SDC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F:\DCIM\138SSCAM\SDC15002.jpg"/>
                    <pic:cNvPicPr>
                      <a:picLocks noChangeAspect="1" noChangeArrowheads="1"/>
                    </pic:cNvPicPr>
                  </pic:nvPicPr>
                  <pic:blipFill>
                    <a:blip r:embed="rId43">
                      <a:grayscl/>
                      <a:biLevel thresh="50000"/>
                    </a:blip>
                    <a:srcRect/>
                    <a:stretch>
                      <a:fillRect/>
                    </a:stretch>
                  </pic:blipFill>
                  <pic:spPr bwMode="auto">
                    <a:xfrm>
                      <a:off x="0" y="0"/>
                      <a:ext cx="6595110" cy="391668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Приспособления и инвентарь для устройства буронабивных свай, шт.</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8992" behindDoc="1" locked="0" layoutInCell="1" allowOverlap="1">
            <wp:simplePos x="0" y="0"/>
            <wp:positionH relativeFrom="column">
              <wp:posOffset>-72390</wp:posOffset>
            </wp:positionH>
            <wp:positionV relativeFrom="paragraph">
              <wp:posOffset>45085</wp:posOffset>
            </wp:positionV>
            <wp:extent cx="6263005" cy="4689475"/>
            <wp:effectExtent l="19050" t="0" r="4445" b="0"/>
            <wp:wrapNone/>
            <wp:docPr id="29" name="Рисунок 27" descr="Описание: F:\DCIM\138SSCAM\SDC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F:\DCIM\138SSCAM\SDC15003.jpg"/>
                    <pic:cNvPicPr>
                      <a:picLocks noChangeAspect="1" noChangeArrowheads="1"/>
                    </pic:cNvPicPr>
                  </pic:nvPicPr>
                  <pic:blipFill>
                    <a:blip r:embed="rId44">
                      <a:grayscl/>
                      <a:biLevel thresh="50000"/>
                    </a:blip>
                    <a:srcRect/>
                    <a:stretch>
                      <a:fillRect/>
                    </a:stretch>
                  </pic:blipFill>
                  <pic:spPr bwMode="auto">
                    <a:xfrm>
                      <a:off x="0" y="0"/>
                      <a:ext cx="6263005" cy="4689475"/>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C27B89" w:rsidRDefault="00C27B89" w:rsidP="007635FD">
      <w:pPr>
        <w:spacing w:after="0" w:line="240" w:lineRule="auto"/>
        <w:ind w:firstLine="709"/>
        <w:jc w:val="center"/>
        <w:rPr>
          <w:rFonts w:ascii="Times New Roman" w:hAnsi="Times New Roman"/>
          <w:b/>
          <w:sz w:val="28"/>
          <w:szCs w:val="28"/>
        </w:rPr>
      </w:pPr>
    </w:p>
    <w:p w:rsidR="00453272" w:rsidRDefault="00453272" w:rsidP="007635FD">
      <w:pPr>
        <w:spacing w:after="0" w:line="240" w:lineRule="auto"/>
        <w:ind w:firstLine="709"/>
        <w:jc w:val="center"/>
        <w:rPr>
          <w:rFonts w:ascii="Times New Roman" w:hAnsi="Times New Roman"/>
          <w:b/>
          <w:sz w:val="28"/>
          <w:szCs w:val="28"/>
        </w:rPr>
      </w:pPr>
    </w:p>
    <w:p w:rsidR="00453272" w:rsidRDefault="00453272" w:rsidP="007635FD">
      <w:pPr>
        <w:spacing w:after="0" w:line="240" w:lineRule="auto"/>
        <w:ind w:firstLine="709"/>
        <w:jc w:val="center"/>
        <w:rPr>
          <w:rFonts w:ascii="Times New Roman" w:hAnsi="Times New Roman"/>
          <w:b/>
          <w:sz w:val="28"/>
          <w:szCs w:val="28"/>
        </w:rPr>
      </w:pPr>
    </w:p>
    <w:p w:rsidR="00453272" w:rsidRDefault="00453272" w:rsidP="007635FD">
      <w:pPr>
        <w:spacing w:after="0" w:line="240" w:lineRule="auto"/>
        <w:ind w:firstLine="709"/>
        <w:jc w:val="center"/>
        <w:rPr>
          <w:rFonts w:ascii="Times New Roman" w:hAnsi="Times New Roman"/>
          <w:b/>
          <w:sz w:val="28"/>
          <w:szCs w:val="28"/>
        </w:rPr>
      </w:pPr>
    </w:p>
    <w:p w:rsidR="00453272" w:rsidRDefault="00453272" w:rsidP="007635FD">
      <w:pPr>
        <w:spacing w:after="0" w:line="240" w:lineRule="auto"/>
        <w:ind w:firstLine="709"/>
        <w:jc w:val="center"/>
        <w:rPr>
          <w:rFonts w:ascii="Times New Roman" w:hAnsi="Times New Roman"/>
          <w:b/>
          <w:sz w:val="28"/>
          <w:szCs w:val="28"/>
        </w:rPr>
      </w:pPr>
    </w:p>
    <w:p w:rsidR="00453272" w:rsidRDefault="00453272" w:rsidP="007635FD">
      <w:pPr>
        <w:spacing w:after="0" w:line="240" w:lineRule="auto"/>
        <w:ind w:firstLine="709"/>
        <w:jc w:val="center"/>
        <w:rPr>
          <w:rFonts w:ascii="Times New Roman" w:hAnsi="Times New Roman"/>
          <w:b/>
          <w:sz w:val="28"/>
          <w:szCs w:val="28"/>
        </w:rPr>
      </w:pPr>
    </w:p>
    <w:p w:rsidR="00453272" w:rsidRDefault="00453272" w:rsidP="007635FD">
      <w:pPr>
        <w:spacing w:after="0" w:line="240" w:lineRule="auto"/>
        <w:ind w:firstLine="709"/>
        <w:jc w:val="center"/>
        <w:rPr>
          <w:rFonts w:ascii="Times New Roman" w:hAnsi="Times New Roman"/>
          <w:b/>
          <w:sz w:val="28"/>
          <w:szCs w:val="28"/>
        </w:rPr>
      </w:pPr>
    </w:p>
    <w:p w:rsidR="00453272" w:rsidRDefault="00453272" w:rsidP="007635FD">
      <w:pPr>
        <w:spacing w:after="0" w:line="240" w:lineRule="auto"/>
        <w:ind w:firstLine="709"/>
        <w:jc w:val="center"/>
        <w:rPr>
          <w:rFonts w:ascii="Times New Roman" w:hAnsi="Times New Roman"/>
          <w:b/>
          <w:sz w:val="28"/>
          <w:szCs w:val="28"/>
        </w:rPr>
      </w:pPr>
    </w:p>
    <w:p w:rsidR="00453272" w:rsidRDefault="00453272" w:rsidP="007635FD">
      <w:pPr>
        <w:spacing w:after="0" w:line="240" w:lineRule="auto"/>
        <w:ind w:firstLine="709"/>
        <w:jc w:val="center"/>
        <w:rPr>
          <w:rFonts w:ascii="Times New Roman" w:hAnsi="Times New Roman"/>
          <w:b/>
          <w:sz w:val="28"/>
          <w:szCs w:val="28"/>
        </w:rPr>
      </w:pPr>
    </w:p>
    <w:p w:rsidR="00453272" w:rsidRDefault="00453272"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График трудового процесса при бетонировании буронабивных свай диаметром 1000 мм и длиной 16 м (М-машинист, Б</w:t>
      </w:r>
      <w:r w:rsidRPr="009C627C">
        <w:rPr>
          <w:rFonts w:ascii="Times New Roman" w:hAnsi="Times New Roman"/>
          <w:b/>
          <w:sz w:val="28"/>
          <w:szCs w:val="28"/>
          <w:vertAlign w:val="subscript"/>
        </w:rPr>
        <w:t>1</w:t>
      </w:r>
      <w:r w:rsidRPr="009C627C">
        <w:rPr>
          <w:rFonts w:ascii="Times New Roman" w:hAnsi="Times New Roman"/>
          <w:b/>
          <w:sz w:val="28"/>
          <w:szCs w:val="28"/>
        </w:rPr>
        <w:t xml:space="preserve"> и Б</w:t>
      </w:r>
      <w:r w:rsidRPr="009C627C">
        <w:rPr>
          <w:rFonts w:ascii="Times New Roman" w:hAnsi="Times New Roman"/>
          <w:b/>
          <w:sz w:val="28"/>
          <w:szCs w:val="28"/>
          <w:vertAlign w:val="subscript"/>
        </w:rPr>
        <w:t>2</w:t>
      </w:r>
      <w:r w:rsidRPr="009C627C">
        <w:rPr>
          <w:rFonts w:ascii="Times New Roman" w:hAnsi="Times New Roman"/>
          <w:b/>
          <w:sz w:val="28"/>
          <w:szCs w:val="28"/>
        </w:rPr>
        <w:t>-бетонщики)</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016" behindDoc="1" locked="0" layoutInCell="1" allowOverlap="1">
            <wp:simplePos x="0" y="0"/>
            <wp:positionH relativeFrom="column">
              <wp:posOffset>-97790</wp:posOffset>
            </wp:positionH>
            <wp:positionV relativeFrom="paragraph">
              <wp:posOffset>-4445</wp:posOffset>
            </wp:positionV>
            <wp:extent cx="6263005" cy="6511925"/>
            <wp:effectExtent l="19050" t="0" r="4445" b="0"/>
            <wp:wrapNone/>
            <wp:docPr id="30" name="Рисунок 28" descr="Описание: F:\DCIM\138SSCAM\SDC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F:\DCIM\138SSCAM\SDC15004.jpg"/>
                    <pic:cNvPicPr>
                      <a:picLocks noChangeAspect="1" noChangeArrowheads="1"/>
                    </pic:cNvPicPr>
                  </pic:nvPicPr>
                  <pic:blipFill>
                    <a:blip r:embed="rId45">
                      <a:grayscl/>
                      <a:biLevel thresh="50000"/>
                    </a:blip>
                    <a:srcRect/>
                    <a:stretch>
                      <a:fillRect/>
                    </a:stretch>
                  </pic:blipFill>
                  <pic:spPr bwMode="auto">
                    <a:xfrm>
                      <a:off x="0" y="0"/>
                      <a:ext cx="6263005" cy="6511925"/>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rPr>
          <w:rFonts w:ascii="Times New Roman" w:hAnsi="Times New Roman"/>
          <w:sz w:val="28"/>
          <w:szCs w:val="28"/>
        </w:rPr>
      </w:pPr>
      <w:r w:rsidRPr="009C627C">
        <w:rPr>
          <w:rFonts w:ascii="Times New Roman" w:hAnsi="Times New Roman"/>
          <w:sz w:val="28"/>
          <w:szCs w:val="28"/>
        </w:rPr>
        <w:t xml:space="preserve">                     Итого                                                                               228</w:t>
      </w:r>
    </w:p>
    <w:p w:rsidR="007635FD" w:rsidRPr="009C627C" w:rsidRDefault="007635FD" w:rsidP="007635FD">
      <w:pPr>
        <w:spacing w:after="0" w:line="240" w:lineRule="auto"/>
        <w:ind w:firstLine="709"/>
        <w:rPr>
          <w:rFonts w:ascii="Times New Roman" w:hAnsi="Times New Roman"/>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365435" w:rsidRDefault="00365435" w:rsidP="007635FD">
      <w:pPr>
        <w:spacing w:after="0" w:line="240" w:lineRule="auto"/>
        <w:ind w:firstLine="709"/>
        <w:jc w:val="center"/>
        <w:rPr>
          <w:rFonts w:ascii="Times New Roman" w:hAnsi="Times New Roman"/>
          <w:b/>
          <w:sz w:val="28"/>
          <w:szCs w:val="28"/>
        </w:rPr>
      </w:pP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Затраты труда и продолжительность операций при устройстве буронабивных свай диаметром 500 мм</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1040" behindDoc="0" locked="0" layoutInCell="1" allowOverlap="1">
            <wp:simplePos x="0" y="0"/>
            <wp:positionH relativeFrom="column">
              <wp:posOffset>-572770</wp:posOffset>
            </wp:positionH>
            <wp:positionV relativeFrom="paragraph">
              <wp:posOffset>102235</wp:posOffset>
            </wp:positionV>
            <wp:extent cx="7073900" cy="1724660"/>
            <wp:effectExtent l="19050" t="0" r="0" b="0"/>
            <wp:wrapNone/>
            <wp:docPr id="31" name="Рисунок 29" descr="Описание: F:\DCIM\138SSCAM\SDC1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F:\DCIM\138SSCAM\SDC15005.jpg"/>
                    <pic:cNvPicPr>
                      <a:picLocks noChangeAspect="1" noChangeArrowheads="1"/>
                    </pic:cNvPicPr>
                  </pic:nvPicPr>
                  <pic:blipFill>
                    <a:blip r:embed="rId46">
                      <a:grayscl/>
                      <a:biLevel thresh="50000"/>
                    </a:blip>
                    <a:srcRect t="3354"/>
                    <a:stretch>
                      <a:fillRect/>
                    </a:stretch>
                  </pic:blipFill>
                  <pic:spPr bwMode="auto">
                    <a:xfrm>
                      <a:off x="0" y="0"/>
                      <a:ext cx="7073900" cy="172466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 xml:space="preserve">Перечень дополнительного оборудования и приспособлений для устройства буронабивных свай под защитой </w:t>
      </w: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глинистого раствора</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2064" behindDoc="1" locked="0" layoutInCell="1" allowOverlap="1">
            <wp:simplePos x="0" y="0"/>
            <wp:positionH relativeFrom="column">
              <wp:posOffset>-549275</wp:posOffset>
            </wp:positionH>
            <wp:positionV relativeFrom="paragraph">
              <wp:posOffset>83820</wp:posOffset>
            </wp:positionV>
            <wp:extent cx="7032625" cy="3157220"/>
            <wp:effectExtent l="19050" t="0" r="0" b="0"/>
            <wp:wrapNone/>
            <wp:docPr id="32" name="Рисунок 30" descr="Описание: F:\DCIM\138SSCAM\SDC1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F:\DCIM\138SSCAM\SDC15006.jpg"/>
                    <pic:cNvPicPr>
                      <a:picLocks noChangeAspect="1" noChangeArrowheads="1"/>
                    </pic:cNvPicPr>
                  </pic:nvPicPr>
                  <pic:blipFill>
                    <a:blip r:embed="rId47">
                      <a:grayscl/>
                      <a:biLevel thresh="50000"/>
                    </a:blip>
                    <a:srcRect/>
                    <a:stretch>
                      <a:fillRect/>
                    </a:stretch>
                  </pic:blipFill>
                  <pic:spPr bwMode="auto">
                    <a:xfrm>
                      <a:off x="0" y="0"/>
                      <a:ext cx="7032625" cy="3157220"/>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jc w:val="center"/>
        <w:rPr>
          <w:rFonts w:ascii="Times New Roman" w:hAnsi="Times New Roman"/>
          <w:b/>
          <w:sz w:val="28"/>
          <w:szCs w:val="28"/>
        </w:rPr>
      </w:pPr>
      <w:r w:rsidRPr="009C627C">
        <w:rPr>
          <w:rFonts w:ascii="Times New Roman" w:hAnsi="Times New Roman"/>
          <w:b/>
          <w:sz w:val="28"/>
          <w:szCs w:val="28"/>
        </w:rPr>
        <w:t>График трудового процесса при бурении скважины диаметром 600 мм установкой УРБ-ЗАМ (М-машинист, Б</w:t>
      </w:r>
      <w:r w:rsidRPr="009C627C">
        <w:rPr>
          <w:rFonts w:ascii="Times New Roman" w:hAnsi="Times New Roman"/>
          <w:b/>
          <w:sz w:val="28"/>
          <w:szCs w:val="28"/>
          <w:vertAlign w:val="subscript"/>
        </w:rPr>
        <w:t>1</w:t>
      </w:r>
      <w:r w:rsidRPr="009C627C">
        <w:rPr>
          <w:rFonts w:ascii="Times New Roman" w:hAnsi="Times New Roman"/>
          <w:b/>
          <w:sz w:val="28"/>
          <w:szCs w:val="28"/>
        </w:rPr>
        <w:t xml:space="preserve"> и Б</w:t>
      </w:r>
      <w:r w:rsidRPr="009C627C">
        <w:rPr>
          <w:rFonts w:ascii="Times New Roman" w:hAnsi="Times New Roman"/>
          <w:b/>
          <w:sz w:val="28"/>
          <w:szCs w:val="28"/>
          <w:vertAlign w:val="subscript"/>
        </w:rPr>
        <w:t>2</w:t>
      </w:r>
      <w:r w:rsidRPr="009C627C">
        <w:rPr>
          <w:rFonts w:ascii="Times New Roman" w:hAnsi="Times New Roman"/>
          <w:b/>
          <w:sz w:val="28"/>
          <w:szCs w:val="28"/>
        </w:rPr>
        <w:t>-бетонщики)</w:t>
      </w:r>
    </w:p>
    <w:p w:rsidR="007635FD" w:rsidRPr="009C627C" w:rsidRDefault="00B362B1" w:rsidP="007635FD">
      <w:pPr>
        <w:spacing w:after="0" w:line="240" w:lineRule="auto"/>
        <w:ind w:firstLine="709"/>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3088" behindDoc="1" locked="0" layoutInCell="1" allowOverlap="1">
            <wp:simplePos x="0" y="0"/>
            <wp:positionH relativeFrom="column">
              <wp:posOffset>-430530</wp:posOffset>
            </wp:positionH>
            <wp:positionV relativeFrom="paragraph">
              <wp:posOffset>125095</wp:posOffset>
            </wp:positionV>
            <wp:extent cx="6885305" cy="6254115"/>
            <wp:effectExtent l="19050" t="0" r="0" b="0"/>
            <wp:wrapNone/>
            <wp:docPr id="33" name="Рисунок 31" descr="Описание: F:\DCIM\138SSCAM\SDC1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F:\DCIM\138SSCAM\SDC15007.jpg"/>
                    <pic:cNvPicPr>
                      <a:picLocks noChangeAspect="1" noChangeArrowheads="1"/>
                    </pic:cNvPicPr>
                  </pic:nvPicPr>
                  <pic:blipFill>
                    <a:blip r:embed="rId48">
                      <a:grayscl/>
                      <a:biLevel thresh="50000"/>
                    </a:blip>
                    <a:srcRect/>
                    <a:stretch>
                      <a:fillRect/>
                    </a:stretch>
                  </pic:blipFill>
                  <pic:spPr bwMode="auto">
                    <a:xfrm>
                      <a:off x="0" y="0"/>
                      <a:ext cx="6885305" cy="6254115"/>
                    </a:xfrm>
                    <a:prstGeom prst="rect">
                      <a:avLst/>
                    </a:prstGeom>
                    <a:noFill/>
                    <a:ln w="9525">
                      <a:noFill/>
                      <a:miter lim="800000"/>
                      <a:headEnd/>
                      <a:tailEnd/>
                    </a:ln>
                  </pic:spPr>
                </pic:pic>
              </a:graphicData>
            </a:graphic>
          </wp:anchor>
        </w:drawing>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2058A0" w:rsidRPr="00FA5597"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 xml:space="preserve">          </w:t>
      </w:r>
    </w:p>
    <w:p w:rsidR="007635FD" w:rsidRPr="009C627C" w:rsidRDefault="007635FD" w:rsidP="007635FD">
      <w:pPr>
        <w:spacing w:after="0" w:line="240" w:lineRule="auto"/>
        <w:ind w:firstLine="709"/>
        <w:rPr>
          <w:rFonts w:ascii="Times New Roman" w:hAnsi="Times New Roman"/>
          <w:sz w:val="28"/>
          <w:szCs w:val="28"/>
        </w:rPr>
      </w:pPr>
      <w:r w:rsidRPr="009C627C">
        <w:rPr>
          <w:rFonts w:ascii="Times New Roman" w:hAnsi="Times New Roman"/>
          <w:sz w:val="28"/>
          <w:szCs w:val="28"/>
        </w:rPr>
        <w:t>Итого                                                                                    1051,8</w:t>
      </w:r>
    </w:p>
    <w:p w:rsidR="002058A0" w:rsidRPr="00FA5597" w:rsidRDefault="002058A0" w:rsidP="007635FD">
      <w:pPr>
        <w:spacing w:after="0" w:line="240" w:lineRule="auto"/>
        <w:ind w:firstLine="709"/>
        <w:jc w:val="center"/>
        <w:rPr>
          <w:rFonts w:ascii="Times New Roman" w:hAnsi="Times New Roman"/>
          <w:b/>
          <w:sz w:val="28"/>
          <w:szCs w:val="28"/>
        </w:rPr>
      </w:pPr>
    </w:p>
    <w:p w:rsidR="007635FD" w:rsidRPr="009A29F9" w:rsidRDefault="007635FD" w:rsidP="007635FD">
      <w:pPr>
        <w:spacing w:after="0" w:line="240" w:lineRule="auto"/>
        <w:ind w:firstLine="709"/>
        <w:jc w:val="center"/>
        <w:rPr>
          <w:rFonts w:ascii="Times New Roman" w:hAnsi="Times New Roman"/>
          <w:b/>
          <w:sz w:val="28"/>
          <w:szCs w:val="28"/>
        </w:rPr>
      </w:pPr>
      <w:r w:rsidRPr="009A29F9">
        <w:rPr>
          <w:rFonts w:ascii="Times New Roman" w:hAnsi="Times New Roman"/>
          <w:b/>
          <w:sz w:val="28"/>
          <w:szCs w:val="28"/>
        </w:rPr>
        <w:t>Устройство фундаментов в вытрамбованных котлованах</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Устройство фундаментов в вытрамбованных котлованах состоит из следующих операций:</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отрывка котлована под здание или сооружение;</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подбор трамбующего снаряда и установки для его сбрасывания;</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втрамбовывание жёсткого материала в дно котлована;</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установка арматурных сеток и каркасов, а также опалубки выступающих частей гнёзд и закладных деталей фундаментов;</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бетонирование фундаментов.</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Поверхностное уплотнение грунта в отрытом котловане производится тяжёлыми трамбовками. На эффективность уплотнения грунтов влияют их влажность, энергия одного удара трамбовки, а также удельное статическое давление на грунт. За уплотненную зону следует принимать толщу грунта, в пределах которой плотность скелета не ниже заданной или ее допустимого минимального значения.</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Установлено, что увеличение диаметра трамбовки в 2 раза приводит к повышению глубины уплотнения. Уплотнение грунта трамбовками производится отдельными полосами шириной 0,9 ширины трамбовки, т. е. перекрытие следов составляет 0,1 ширины трамбовки. Уплотнение грунтов выполняется при их природной влажности.</w:t>
      </w:r>
    </w:p>
    <w:p w:rsidR="007635FD" w:rsidRPr="009C627C" w:rsidRDefault="007635FD" w:rsidP="007635FD">
      <w:pPr>
        <w:spacing w:after="0" w:line="240" w:lineRule="auto"/>
        <w:ind w:firstLine="709"/>
        <w:jc w:val="both"/>
        <w:rPr>
          <w:rFonts w:ascii="Times New Roman" w:hAnsi="Times New Roman"/>
          <w:sz w:val="28"/>
          <w:szCs w:val="28"/>
        </w:rPr>
      </w:pPr>
      <w:r w:rsidRPr="009C627C">
        <w:rPr>
          <w:rFonts w:ascii="Times New Roman" w:hAnsi="Times New Roman"/>
          <w:sz w:val="28"/>
          <w:szCs w:val="28"/>
        </w:rPr>
        <w:t>Фундаменты в вытрамбован</w:t>
      </w:r>
      <w:r>
        <w:rPr>
          <w:rFonts w:ascii="Times New Roman" w:hAnsi="Times New Roman"/>
          <w:sz w:val="28"/>
          <w:szCs w:val="28"/>
        </w:rPr>
        <w:t>ных котлованах выполняют на про</w:t>
      </w:r>
      <w:r w:rsidRPr="009C627C">
        <w:rPr>
          <w:rFonts w:ascii="Times New Roman" w:hAnsi="Times New Roman"/>
          <w:sz w:val="28"/>
          <w:szCs w:val="28"/>
        </w:rPr>
        <w:t>садочных лёссовых суглинках, насыпных глинистых грунтах с числом пластичности 0,03 при плотности скелета грунта 1,65 т/м</w:t>
      </w:r>
      <w:r w:rsidRPr="009C627C">
        <w:rPr>
          <w:rFonts w:ascii="Times New Roman" w:hAnsi="Times New Roman"/>
          <w:sz w:val="28"/>
          <w:szCs w:val="28"/>
          <w:vertAlign w:val="superscript"/>
        </w:rPr>
        <w:t>3</w:t>
      </w:r>
      <w:r w:rsidRPr="009C627C">
        <w:rPr>
          <w:rFonts w:ascii="Times New Roman" w:hAnsi="Times New Roman"/>
          <w:sz w:val="28"/>
          <w:szCs w:val="28"/>
        </w:rPr>
        <w:t>. В супесях с числом пластичности 0,03 и в плотных глинистых грунтах с плотностью скелета более 1,65 т/м3 в отдельных случаях возможно применение фундаментов в вытрамбованных котлованах. На рис. показаны основные виды фундаментов в вытрамбованных котлованах.</w:t>
      </w:r>
    </w:p>
    <w:p w:rsidR="007635FD" w:rsidRPr="009C627C" w:rsidRDefault="00B362B1" w:rsidP="002058A0">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4112" behindDoc="1" locked="0" layoutInCell="1" allowOverlap="1">
            <wp:simplePos x="0" y="0"/>
            <wp:positionH relativeFrom="column">
              <wp:posOffset>332740</wp:posOffset>
            </wp:positionH>
            <wp:positionV relativeFrom="paragraph">
              <wp:posOffset>1573530</wp:posOffset>
            </wp:positionV>
            <wp:extent cx="5675630" cy="3750945"/>
            <wp:effectExtent l="19050" t="0" r="1270" b="0"/>
            <wp:wrapNone/>
            <wp:docPr id="34" name="Рисунок 32" descr="Описание: F:\DCIM\138SSCAM\SDC1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F:\DCIM\138SSCAM\SDC15008.jpg"/>
                    <pic:cNvPicPr>
                      <a:picLocks noChangeAspect="1" noChangeArrowheads="1"/>
                    </pic:cNvPicPr>
                  </pic:nvPicPr>
                  <pic:blipFill>
                    <a:blip r:embed="rId49">
                      <a:grayscl/>
                      <a:biLevel thresh="50000"/>
                    </a:blip>
                    <a:srcRect/>
                    <a:stretch>
                      <a:fillRect/>
                    </a:stretch>
                  </pic:blipFill>
                  <pic:spPr bwMode="auto">
                    <a:xfrm>
                      <a:off x="0" y="0"/>
                      <a:ext cx="5675630" cy="3750945"/>
                    </a:xfrm>
                    <a:prstGeom prst="rect">
                      <a:avLst/>
                    </a:prstGeom>
                    <a:noFill/>
                    <a:ln w="9525">
                      <a:noFill/>
                      <a:miter lim="800000"/>
                      <a:headEnd/>
                      <a:tailEnd/>
                    </a:ln>
                  </pic:spPr>
                </pic:pic>
              </a:graphicData>
            </a:graphic>
          </wp:anchor>
        </w:drawing>
      </w:r>
      <w:r w:rsidR="007635FD" w:rsidRPr="009C627C">
        <w:rPr>
          <w:rFonts w:ascii="Times New Roman" w:hAnsi="Times New Roman"/>
          <w:sz w:val="28"/>
          <w:szCs w:val="28"/>
        </w:rPr>
        <w:t xml:space="preserve">Фундаменты в вытрамбованных котлованах можно выполнять с уширенным основанием (рис. </w:t>
      </w:r>
      <w:r w:rsidR="00365435">
        <w:rPr>
          <w:rFonts w:ascii="Times New Roman" w:hAnsi="Times New Roman"/>
          <w:sz w:val="28"/>
          <w:szCs w:val="28"/>
        </w:rPr>
        <w:t>6.21</w:t>
      </w:r>
      <w:r w:rsidR="007635FD" w:rsidRPr="009C627C">
        <w:rPr>
          <w:rFonts w:ascii="Times New Roman" w:hAnsi="Times New Roman"/>
          <w:sz w:val="28"/>
          <w:szCs w:val="28"/>
        </w:rPr>
        <w:t>). Вытрамбовка котлована производится на глубину  2...3,5 м удлиненной трамбовкой с заостренным концом под углом 60...90</w:t>
      </w:r>
      <w:r w:rsidR="007635FD" w:rsidRPr="009C627C">
        <w:rPr>
          <w:rFonts w:ascii="Times New Roman" w:hAnsi="Times New Roman"/>
          <w:sz w:val="28"/>
          <w:szCs w:val="28"/>
          <w:vertAlign w:val="superscript"/>
        </w:rPr>
        <w:t>0</w:t>
      </w:r>
      <w:r w:rsidR="007635FD" w:rsidRPr="009C627C">
        <w:rPr>
          <w:rFonts w:ascii="Times New Roman" w:hAnsi="Times New Roman"/>
          <w:sz w:val="28"/>
          <w:szCs w:val="28"/>
        </w:rPr>
        <w:t>. Затем в котлован отдельными порциями отсыпают щебень, песчано-гравийную смесь, гравий и т. п. на высоту 0,6... 1,2 м и каждая порция такого заполнителя втрамбовывается, в результате чего благодаря уплотненности в основании фундамента и создается уширение.</w:t>
      </w: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ind w:firstLine="709"/>
        <w:rPr>
          <w:rFonts w:ascii="Times New Roman" w:hAnsi="Times New Roman"/>
          <w:sz w:val="28"/>
          <w:szCs w:val="28"/>
        </w:rPr>
      </w:pPr>
    </w:p>
    <w:p w:rsidR="007635FD" w:rsidRPr="009C627C" w:rsidRDefault="007635FD" w:rsidP="007635FD">
      <w:pPr>
        <w:spacing w:after="0" w:line="240" w:lineRule="auto"/>
        <w:rPr>
          <w:rFonts w:ascii="Times New Roman" w:hAnsi="Times New Roman"/>
          <w:sz w:val="28"/>
          <w:szCs w:val="28"/>
        </w:rPr>
      </w:pPr>
    </w:p>
    <w:p w:rsidR="00365435" w:rsidRDefault="00365435" w:rsidP="007635FD">
      <w:pPr>
        <w:spacing w:after="0" w:line="240" w:lineRule="auto"/>
        <w:ind w:firstLine="709"/>
        <w:jc w:val="center"/>
        <w:rPr>
          <w:rFonts w:ascii="Times New Roman" w:hAnsi="Times New Roman"/>
          <w:sz w:val="28"/>
          <w:szCs w:val="28"/>
        </w:rPr>
      </w:pPr>
    </w:p>
    <w:p w:rsidR="002058A0" w:rsidRPr="00FA5597" w:rsidRDefault="002058A0" w:rsidP="007635FD">
      <w:pPr>
        <w:spacing w:after="0" w:line="240" w:lineRule="auto"/>
        <w:ind w:firstLine="709"/>
        <w:jc w:val="center"/>
        <w:rPr>
          <w:rFonts w:ascii="Times New Roman" w:hAnsi="Times New Roman"/>
          <w:sz w:val="28"/>
          <w:szCs w:val="28"/>
        </w:rPr>
      </w:pPr>
    </w:p>
    <w:p w:rsidR="002058A0" w:rsidRPr="00FA5597" w:rsidRDefault="002058A0" w:rsidP="007635FD">
      <w:pPr>
        <w:spacing w:after="0" w:line="240" w:lineRule="auto"/>
        <w:ind w:firstLine="709"/>
        <w:jc w:val="center"/>
        <w:rPr>
          <w:rFonts w:ascii="Times New Roman" w:hAnsi="Times New Roman"/>
          <w:sz w:val="28"/>
          <w:szCs w:val="28"/>
        </w:rPr>
      </w:pPr>
    </w:p>
    <w:p w:rsidR="002058A0" w:rsidRPr="00FA5597" w:rsidRDefault="002058A0" w:rsidP="007635FD">
      <w:pPr>
        <w:spacing w:after="0" w:line="240" w:lineRule="auto"/>
        <w:ind w:firstLine="709"/>
        <w:jc w:val="center"/>
        <w:rPr>
          <w:rFonts w:ascii="Times New Roman" w:hAnsi="Times New Roman"/>
          <w:sz w:val="28"/>
          <w:szCs w:val="28"/>
        </w:rPr>
      </w:pPr>
    </w:p>
    <w:p w:rsidR="007635FD" w:rsidRDefault="007635FD" w:rsidP="007635FD">
      <w:pPr>
        <w:spacing w:after="0" w:line="240" w:lineRule="auto"/>
        <w:ind w:firstLine="709"/>
        <w:jc w:val="center"/>
        <w:rPr>
          <w:rFonts w:ascii="Times New Roman" w:hAnsi="Times New Roman"/>
          <w:sz w:val="28"/>
          <w:szCs w:val="28"/>
        </w:rPr>
      </w:pPr>
      <w:r w:rsidRPr="009C627C">
        <w:rPr>
          <w:rFonts w:ascii="Times New Roman" w:hAnsi="Times New Roman"/>
          <w:sz w:val="28"/>
          <w:szCs w:val="28"/>
        </w:rPr>
        <w:t xml:space="preserve">Рис. </w:t>
      </w:r>
      <w:r w:rsidR="00365435">
        <w:rPr>
          <w:rFonts w:ascii="Times New Roman" w:hAnsi="Times New Roman"/>
          <w:sz w:val="28"/>
          <w:szCs w:val="28"/>
        </w:rPr>
        <w:t xml:space="preserve">6.21 </w:t>
      </w:r>
      <w:r w:rsidRPr="009C627C">
        <w:rPr>
          <w:rFonts w:ascii="Times New Roman" w:hAnsi="Times New Roman"/>
          <w:sz w:val="28"/>
          <w:szCs w:val="28"/>
        </w:rPr>
        <w:t>Последовательность устройства фундаментов в вытрамбованных котлованах и формы снарядов для вытрамбовки</w:t>
      </w:r>
    </w:p>
    <w:p w:rsidR="007635FD" w:rsidRPr="00B35025" w:rsidRDefault="007635FD" w:rsidP="007635FD">
      <w:pPr>
        <w:spacing w:after="0" w:line="240" w:lineRule="auto"/>
        <w:jc w:val="center"/>
        <w:rPr>
          <w:rFonts w:ascii="Times New Roman" w:hAnsi="Times New Roman"/>
          <w:sz w:val="28"/>
          <w:szCs w:val="28"/>
        </w:rPr>
      </w:pPr>
      <w:r>
        <w:rPr>
          <w:rFonts w:ascii="Times New Roman" w:hAnsi="Times New Roman"/>
          <w:sz w:val="28"/>
          <w:szCs w:val="28"/>
        </w:rPr>
        <w:br w:type="page"/>
      </w:r>
      <w:r w:rsidRPr="00B35025">
        <w:rPr>
          <w:rFonts w:ascii="Times New Roman" w:hAnsi="Times New Roman"/>
          <w:sz w:val="28"/>
          <w:szCs w:val="28"/>
        </w:rPr>
        <w:t>СПИСОК  ОСНОВНОЙ ЛИТЕРАТУРЫ</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1. НЗТ, сборник 2, 4, 12. (Нормы затрат труда на строительные, монтажные и ремонтно-строительные работы. г.Минск, 2004 г.).</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2. СНБ 5.01.01-99 Основания и фундаменты зданий и сооружений. – Мн.: 1999.</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3. П16-03 к СНБ 5.01.01-99 Земляные сооружения. Основания фундаментов. Производство работ. – Мн.: 2004.</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4. ТКП 45-1.01-159-2009 Строительство. Технологическая документация при производстве строительно-монтажных работ. Состав, порядок разработки, согласования и утверждения технологических карт. – Мн.: 2009.</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5. ТКП 45-1.03-63-2007 Монтаж зданий. Правила механизации. – Мн.: 2008.</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6. ТКП 45-5.03-130-2009 Сборные бетонные и железобетонные конструкции. Правила монтажа. – Мн.: 2009.</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7. ТКП 45-5.03-131-2009 Монолитные бетонные и железобетонные конструкции. Правила возведения. – Мн.: 2009.</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8. ТКП 45-5.03-20-2006 Монолитные каркасные здания. Правила возведения. – Мн.: 2006.</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9. ТКП 45-1.03-40-2006 Безопасность труда в строительстве. Общие требования. – Мн.: 2007.</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10. ТКП 45-1.03-44-2006 Безопасность труда в строительстве.  Строительное производство. – Мн.: 2007.</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11. ТКП 45-5.03-23-2006 Опалубочные системы.  Правила устройства. – Мн.: 2006.</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12. СТБ 1164.0-99. Основания и фундаменты зданий и сооружений. Контроль качества и приемка работ. Параметры контроля и состав контролируемых показателей.</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13. СТБ 1958-2009. Строительство. Возведение монолитных бетонных и ж.бетонных конструкций. Номенклатура контролируемых показателей качества. Контроль качества работ.</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14. СТБ 1959-2009. Стр-во. Монтаж сборных бетонных и ж.бетонных конструкций. Контроль качества работ.</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15. СТБ 1968-2009. Стр-во. Монтаж сборных конструкций. Номенклатура контролируемых показателей качества работ.</w:t>
      </w:r>
    </w:p>
    <w:p w:rsidR="007635FD" w:rsidRPr="00B35025" w:rsidRDefault="007635FD" w:rsidP="007635FD">
      <w:pPr>
        <w:spacing w:after="0" w:line="240" w:lineRule="auto"/>
        <w:jc w:val="both"/>
        <w:rPr>
          <w:rFonts w:ascii="Times New Roman" w:hAnsi="Times New Roman"/>
          <w:sz w:val="28"/>
          <w:szCs w:val="28"/>
        </w:rPr>
      </w:pPr>
      <w:r w:rsidRPr="00B35025">
        <w:rPr>
          <w:rFonts w:ascii="Times New Roman" w:hAnsi="Times New Roman"/>
          <w:sz w:val="28"/>
          <w:szCs w:val="28"/>
        </w:rPr>
        <w:t>16. СТБ 1164.3-2009. Стр-во. Устройство свайных фундаментов. Контроль качества работ.</w:t>
      </w:r>
    </w:p>
    <w:p w:rsidR="007635FD" w:rsidRPr="00B35025" w:rsidRDefault="007635FD" w:rsidP="007635FD">
      <w:pPr>
        <w:spacing w:after="0" w:line="240" w:lineRule="auto"/>
        <w:ind w:left="360"/>
        <w:jc w:val="center"/>
        <w:rPr>
          <w:rFonts w:ascii="Times New Roman" w:hAnsi="Times New Roman"/>
          <w:sz w:val="28"/>
          <w:szCs w:val="28"/>
        </w:rPr>
      </w:pPr>
    </w:p>
    <w:p w:rsidR="007635FD" w:rsidRPr="00B35025" w:rsidRDefault="007635FD" w:rsidP="007635FD">
      <w:pPr>
        <w:spacing w:after="0" w:line="240" w:lineRule="auto"/>
        <w:ind w:left="360"/>
        <w:jc w:val="center"/>
        <w:rPr>
          <w:rFonts w:ascii="Times New Roman" w:hAnsi="Times New Roman"/>
          <w:sz w:val="28"/>
          <w:szCs w:val="28"/>
        </w:rPr>
      </w:pPr>
      <w:r w:rsidRPr="00B35025">
        <w:rPr>
          <w:rFonts w:ascii="Times New Roman" w:hAnsi="Times New Roman"/>
          <w:sz w:val="28"/>
          <w:szCs w:val="28"/>
        </w:rPr>
        <w:t>СПИСОК ДОПОЛНИТЕЛЬНОЙ ЛИТЕРАТУРЫ</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17. Акимова Л.Д. и др. Технология строительного производства Л.: Стройиздат, 1987.</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18. Атаев С.С. и др. Технология строительного производства. Мн.: Стройиздат, 1985.</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19. Кремнева Е.Г. Методические указания по оформлению дипломного проекта (работы) для студентов спец. Т.19.01.00. – Новополоцк, 2002.</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20. Марионков К.С. Основы проектирования производства строительных работ. - М.: Стройиздат, 1980.</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21. Снежко А.П, Батура Г.М. Технология строительного производства. Курсовое и дипломное проектирование. – Киев: Выща школа, 1991.</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22. Справочник мастера-строителя /Под ред. Д.В.Коротеева М.: Стройиздат, 1989.</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23. Справочник строителя /Под ред. И.А.Онуфриева - М.: Стройиздат, 1988.</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24. Справочник строителя. Земляные работы / Под ред.Л.В.Гришпуна. – М.: Стройиздат, 1992.</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25. Хамзин С.К., Карасев А.К. Технология строительного производства: Курсовое и дипломное проектирование М: Высшая школа, 1989.</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26. Технология строительного производства: учеб.-метод. комплекс. В 5 ч. Ч.2/сост.В.В.Бозылев, Д.И.Сафончик; под общ. ред. В.В.Бозылева. – Новополоцк: ПГУ, 2008. – 284 с.</w:t>
      </w:r>
    </w:p>
    <w:p w:rsidR="007635FD" w:rsidRPr="00B35025" w:rsidRDefault="007635FD" w:rsidP="007635FD">
      <w:pPr>
        <w:tabs>
          <w:tab w:val="left" w:pos="284"/>
        </w:tabs>
        <w:spacing w:after="0" w:line="240" w:lineRule="auto"/>
        <w:jc w:val="both"/>
        <w:rPr>
          <w:rFonts w:ascii="Times New Roman" w:hAnsi="Times New Roman"/>
          <w:sz w:val="28"/>
          <w:szCs w:val="28"/>
        </w:rPr>
      </w:pPr>
      <w:r w:rsidRPr="00B35025">
        <w:rPr>
          <w:rFonts w:ascii="Times New Roman" w:hAnsi="Times New Roman"/>
          <w:sz w:val="28"/>
          <w:szCs w:val="28"/>
        </w:rPr>
        <w:t>27. Теличенко В.И. и др. технология возведения зданий и сооружений. – М. Высш. школа, 2006.</w:t>
      </w:r>
    </w:p>
    <w:p w:rsidR="007635FD" w:rsidRPr="007F1C76" w:rsidRDefault="007635FD" w:rsidP="007635FD">
      <w:pPr>
        <w:spacing w:after="0" w:line="240" w:lineRule="auto"/>
        <w:jc w:val="center"/>
        <w:rPr>
          <w:rFonts w:ascii="Times New Roman" w:hAnsi="Times New Roman"/>
          <w:sz w:val="28"/>
          <w:szCs w:val="28"/>
        </w:rPr>
      </w:pPr>
      <w:r w:rsidRPr="007F1C76">
        <w:rPr>
          <w:rFonts w:ascii="Times New Roman" w:hAnsi="Times New Roman"/>
          <w:sz w:val="28"/>
          <w:szCs w:val="28"/>
        </w:rPr>
        <w:t xml:space="preserve"> </w:t>
      </w:r>
    </w:p>
    <w:p w:rsidR="007635FD" w:rsidRPr="009C627C" w:rsidRDefault="007635FD" w:rsidP="007635FD">
      <w:pPr>
        <w:spacing w:after="0" w:line="240" w:lineRule="auto"/>
        <w:ind w:firstLine="709"/>
        <w:jc w:val="center"/>
        <w:rPr>
          <w:rFonts w:ascii="Times New Roman" w:hAnsi="Times New Roman"/>
          <w:sz w:val="28"/>
          <w:szCs w:val="28"/>
        </w:rPr>
      </w:pPr>
    </w:p>
    <w:p w:rsidR="00C3349F" w:rsidRPr="00B35025" w:rsidRDefault="00C3349F" w:rsidP="00C3349F">
      <w:pPr>
        <w:tabs>
          <w:tab w:val="left" w:pos="284"/>
        </w:tabs>
        <w:spacing w:after="0" w:line="240" w:lineRule="auto"/>
        <w:jc w:val="both"/>
        <w:rPr>
          <w:rFonts w:ascii="Times New Roman" w:hAnsi="Times New Roman"/>
          <w:sz w:val="28"/>
          <w:szCs w:val="28"/>
        </w:rPr>
      </w:pPr>
    </w:p>
    <w:p w:rsidR="00C3349F" w:rsidRPr="007F1C76" w:rsidRDefault="00C3349F" w:rsidP="00C3349F">
      <w:pPr>
        <w:spacing w:after="0" w:line="240" w:lineRule="auto"/>
        <w:jc w:val="center"/>
        <w:rPr>
          <w:rFonts w:ascii="Times New Roman" w:hAnsi="Times New Roman"/>
          <w:sz w:val="28"/>
          <w:szCs w:val="28"/>
        </w:rPr>
      </w:pPr>
      <w:r w:rsidRPr="007F1C76">
        <w:rPr>
          <w:rFonts w:ascii="Times New Roman" w:hAnsi="Times New Roman"/>
          <w:sz w:val="28"/>
          <w:szCs w:val="28"/>
        </w:rPr>
        <w:t xml:space="preserve"> </w:t>
      </w:r>
    </w:p>
    <w:p w:rsidR="00515829" w:rsidRPr="00E831A8" w:rsidRDefault="00515829" w:rsidP="00E831A8">
      <w:pPr>
        <w:spacing w:after="0" w:line="240" w:lineRule="auto"/>
        <w:ind w:firstLine="709"/>
        <w:jc w:val="center"/>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p w:rsidR="00137F4B" w:rsidRPr="00E831A8" w:rsidRDefault="00137F4B" w:rsidP="00E831A8">
      <w:pPr>
        <w:spacing w:after="0" w:line="240" w:lineRule="auto"/>
        <w:ind w:firstLine="709"/>
        <w:rPr>
          <w:rFonts w:ascii="Times New Roman" w:hAnsi="Times New Roman"/>
          <w:sz w:val="28"/>
          <w:szCs w:val="28"/>
        </w:rPr>
      </w:pPr>
    </w:p>
    <w:sectPr w:rsidR="00137F4B" w:rsidRPr="00E831A8" w:rsidSect="00612BB9">
      <w:footerReference w:type="default" r:id="rId50"/>
      <w:pgSz w:w="11906" w:h="16838"/>
      <w:pgMar w:top="851" w:right="567" w:bottom="99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5C90" w:rsidRDefault="00E05C90" w:rsidP="00ED5205">
      <w:pPr>
        <w:spacing w:after="0" w:line="240" w:lineRule="auto"/>
      </w:pPr>
      <w:r>
        <w:separator/>
      </w:r>
    </w:p>
  </w:endnote>
  <w:endnote w:type="continuationSeparator" w:id="1">
    <w:p w:rsidR="00E05C90" w:rsidRDefault="00E05C90" w:rsidP="00ED52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0D5" w:rsidRDefault="007B6C76">
    <w:pPr>
      <w:pStyle w:val="a9"/>
      <w:jc w:val="center"/>
    </w:pPr>
    <w:fldSimple w:instr=" PAGE   \* MERGEFORMAT ">
      <w:r w:rsidR="00E05C90">
        <w:rPr>
          <w:noProof/>
        </w:rPr>
        <w:t>1</w:t>
      </w:r>
    </w:fldSimple>
  </w:p>
  <w:p w:rsidR="004210D5" w:rsidRDefault="004210D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5C90" w:rsidRDefault="00E05C90" w:rsidP="00ED5205">
      <w:pPr>
        <w:spacing w:after="0" w:line="240" w:lineRule="auto"/>
      </w:pPr>
      <w:r>
        <w:separator/>
      </w:r>
    </w:p>
  </w:footnote>
  <w:footnote w:type="continuationSeparator" w:id="1">
    <w:p w:rsidR="00E05C90" w:rsidRDefault="00E05C90" w:rsidP="00ED52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6940D5"/>
    <w:multiLevelType w:val="hybridMultilevel"/>
    <w:tmpl w:val="F5FE94C6"/>
    <w:lvl w:ilvl="0" w:tplc="12745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1223F30"/>
    <w:multiLevelType w:val="hybridMultilevel"/>
    <w:tmpl w:val="AE9056FA"/>
    <w:lvl w:ilvl="0" w:tplc="12745C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characterSpacingControl w:val="doNotCompress"/>
  <w:savePreviewPicture/>
  <w:footnotePr>
    <w:footnote w:id="0"/>
    <w:footnote w:id="1"/>
  </w:footnotePr>
  <w:endnotePr>
    <w:endnote w:id="0"/>
    <w:endnote w:id="1"/>
  </w:endnotePr>
  <w:compat/>
  <w:rsids>
    <w:rsidRoot w:val="004703DC"/>
    <w:rsid w:val="00011E9D"/>
    <w:rsid w:val="000E354B"/>
    <w:rsid w:val="00103787"/>
    <w:rsid w:val="00137F4B"/>
    <w:rsid w:val="0015347B"/>
    <w:rsid w:val="0017229E"/>
    <w:rsid w:val="001976BA"/>
    <w:rsid w:val="001A2DD1"/>
    <w:rsid w:val="001B2105"/>
    <w:rsid w:val="001B22E8"/>
    <w:rsid w:val="001C04F5"/>
    <w:rsid w:val="001D43BB"/>
    <w:rsid w:val="002058A0"/>
    <w:rsid w:val="00232782"/>
    <w:rsid w:val="002364F1"/>
    <w:rsid w:val="00252701"/>
    <w:rsid w:val="002B5566"/>
    <w:rsid w:val="002E26F9"/>
    <w:rsid w:val="002F5EF4"/>
    <w:rsid w:val="00300CE0"/>
    <w:rsid w:val="00326560"/>
    <w:rsid w:val="00352F36"/>
    <w:rsid w:val="00354A2C"/>
    <w:rsid w:val="00365435"/>
    <w:rsid w:val="00373C36"/>
    <w:rsid w:val="0039416E"/>
    <w:rsid w:val="003B41AE"/>
    <w:rsid w:val="003E2AE5"/>
    <w:rsid w:val="003E6C81"/>
    <w:rsid w:val="004210D5"/>
    <w:rsid w:val="004456B5"/>
    <w:rsid w:val="00453272"/>
    <w:rsid w:val="0045610A"/>
    <w:rsid w:val="00466BCB"/>
    <w:rsid w:val="004703DC"/>
    <w:rsid w:val="004724A9"/>
    <w:rsid w:val="004770D1"/>
    <w:rsid w:val="00492DEA"/>
    <w:rsid w:val="0049316A"/>
    <w:rsid w:val="004B62B1"/>
    <w:rsid w:val="004C158F"/>
    <w:rsid w:val="00507687"/>
    <w:rsid w:val="00511E1D"/>
    <w:rsid w:val="00515829"/>
    <w:rsid w:val="00533AE7"/>
    <w:rsid w:val="00546013"/>
    <w:rsid w:val="00594FEF"/>
    <w:rsid w:val="005C63B4"/>
    <w:rsid w:val="005D0766"/>
    <w:rsid w:val="005D670B"/>
    <w:rsid w:val="00612BB9"/>
    <w:rsid w:val="00647CF2"/>
    <w:rsid w:val="00694E3D"/>
    <w:rsid w:val="006C49BE"/>
    <w:rsid w:val="006E13AD"/>
    <w:rsid w:val="00741038"/>
    <w:rsid w:val="007635FD"/>
    <w:rsid w:val="00770463"/>
    <w:rsid w:val="00784BB5"/>
    <w:rsid w:val="007B6C76"/>
    <w:rsid w:val="007F12EA"/>
    <w:rsid w:val="008227AA"/>
    <w:rsid w:val="00873364"/>
    <w:rsid w:val="008C31AC"/>
    <w:rsid w:val="008E198F"/>
    <w:rsid w:val="008F0CD9"/>
    <w:rsid w:val="00952AE0"/>
    <w:rsid w:val="00996949"/>
    <w:rsid w:val="009A29F9"/>
    <w:rsid w:val="009B4179"/>
    <w:rsid w:val="009C685D"/>
    <w:rsid w:val="00A01806"/>
    <w:rsid w:val="00A327A7"/>
    <w:rsid w:val="00A41AF1"/>
    <w:rsid w:val="00A77F21"/>
    <w:rsid w:val="00A81F34"/>
    <w:rsid w:val="00A85ABB"/>
    <w:rsid w:val="00AA74E7"/>
    <w:rsid w:val="00AB3F51"/>
    <w:rsid w:val="00AB5456"/>
    <w:rsid w:val="00AC4C0F"/>
    <w:rsid w:val="00AF7710"/>
    <w:rsid w:val="00B35275"/>
    <w:rsid w:val="00B362B1"/>
    <w:rsid w:val="00B44653"/>
    <w:rsid w:val="00B75361"/>
    <w:rsid w:val="00BA2427"/>
    <w:rsid w:val="00BC2259"/>
    <w:rsid w:val="00BE7002"/>
    <w:rsid w:val="00C251CC"/>
    <w:rsid w:val="00C27B89"/>
    <w:rsid w:val="00C3349F"/>
    <w:rsid w:val="00C952F9"/>
    <w:rsid w:val="00CC45BF"/>
    <w:rsid w:val="00CD2EC7"/>
    <w:rsid w:val="00D04F54"/>
    <w:rsid w:val="00D835BF"/>
    <w:rsid w:val="00D93291"/>
    <w:rsid w:val="00DA4BC3"/>
    <w:rsid w:val="00DB2920"/>
    <w:rsid w:val="00DC4B96"/>
    <w:rsid w:val="00DF4882"/>
    <w:rsid w:val="00E05C90"/>
    <w:rsid w:val="00E070E8"/>
    <w:rsid w:val="00E725B6"/>
    <w:rsid w:val="00E831A8"/>
    <w:rsid w:val="00E9706E"/>
    <w:rsid w:val="00EC7E76"/>
    <w:rsid w:val="00ED5205"/>
    <w:rsid w:val="00EE7290"/>
    <w:rsid w:val="00F60F2F"/>
    <w:rsid w:val="00F921EB"/>
    <w:rsid w:val="00FA5597"/>
    <w:rsid w:val="00FB28EC"/>
    <w:rsid w:val="00FC5535"/>
    <w:rsid w:val="00FF7C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729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EE7290"/>
    <w:rPr>
      <w:color w:val="808080"/>
    </w:rPr>
  </w:style>
  <w:style w:type="paragraph" w:styleId="a4">
    <w:name w:val="Balloon Text"/>
    <w:basedOn w:val="a"/>
    <w:link w:val="a5"/>
    <w:uiPriority w:val="99"/>
    <w:semiHidden/>
    <w:unhideWhenUsed/>
    <w:rsid w:val="00EE7290"/>
    <w:pPr>
      <w:spacing w:after="0" w:line="240" w:lineRule="auto"/>
    </w:pPr>
    <w:rPr>
      <w:rFonts w:ascii="Tahoma" w:hAnsi="Tahoma"/>
      <w:sz w:val="16"/>
      <w:szCs w:val="16"/>
    </w:rPr>
  </w:style>
  <w:style w:type="character" w:customStyle="1" w:styleId="a5">
    <w:name w:val="Текст выноски Знак"/>
    <w:link w:val="a4"/>
    <w:uiPriority w:val="99"/>
    <w:semiHidden/>
    <w:rsid w:val="00EE7290"/>
    <w:rPr>
      <w:rFonts w:ascii="Tahoma" w:eastAsia="Calibri" w:hAnsi="Tahoma" w:cs="Tahoma"/>
      <w:sz w:val="16"/>
      <w:szCs w:val="16"/>
    </w:rPr>
  </w:style>
  <w:style w:type="paragraph" w:styleId="a6">
    <w:name w:val="List Paragraph"/>
    <w:basedOn w:val="a"/>
    <w:uiPriority w:val="34"/>
    <w:qFormat/>
    <w:rsid w:val="007635FD"/>
    <w:pPr>
      <w:ind w:left="720"/>
      <w:contextualSpacing/>
    </w:pPr>
  </w:style>
  <w:style w:type="paragraph" w:styleId="a7">
    <w:name w:val="header"/>
    <w:basedOn w:val="a"/>
    <w:link w:val="a8"/>
    <w:uiPriority w:val="99"/>
    <w:semiHidden/>
    <w:unhideWhenUsed/>
    <w:rsid w:val="00ED5205"/>
    <w:pPr>
      <w:tabs>
        <w:tab w:val="center" w:pos="4677"/>
        <w:tab w:val="right" w:pos="9355"/>
      </w:tabs>
    </w:pPr>
  </w:style>
  <w:style w:type="character" w:customStyle="1" w:styleId="a8">
    <w:name w:val="Верхний колонтитул Знак"/>
    <w:basedOn w:val="a0"/>
    <w:link w:val="a7"/>
    <w:uiPriority w:val="99"/>
    <w:semiHidden/>
    <w:rsid w:val="00ED5205"/>
    <w:rPr>
      <w:sz w:val="22"/>
      <w:szCs w:val="22"/>
      <w:lang w:eastAsia="en-US"/>
    </w:rPr>
  </w:style>
  <w:style w:type="paragraph" w:styleId="a9">
    <w:name w:val="footer"/>
    <w:basedOn w:val="a"/>
    <w:link w:val="aa"/>
    <w:uiPriority w:val="99"/>
    <w:unhideWhenUsed/>
    <w:rsid w:val="00ED5205"/>
    <w:pPr>
      <w:tabs>
        <w:tab w:val="center" w:pos="4677"/>
        <w:tab w:val="right" w:pos="9355"/>
      </w:tabs>
    </w:pPr>
  </w:style>
  <w:style w:type="character" w:customStyle="1" w:styleId="aa">
    <w:name w:val="Нижний колонтитул Знак"/>
    <w:basedOn w:val="a0"/>
    <w:link w:val="a9"/>
    <w:uiPriority w:val="99"/>
    <w:rsid w:val="00ED5205"/>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0;&#1086;&#1084;&#1087;&#1100;&#1102;&#1090;&#1077;&#1088;\&#1056;&#1072;&#1073;&#1086;&#1095;&#1080;&#1081;%20&#1089;&#1090;&#1086;&#1083;\&#1058;&#1057;&#1055;%205%20&#1089;&#109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ТСП 5 ст.dot</Template>
  <TotalTime>95</TotalTime>
  <Pages>58</Pages>
  <Words>10835</Words>
  <Characters>61760</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All Belarus 2009 DVD</Company>
  <LinksUpToDate>false</LinksUpToDate>
  <CharactersWithSpaces>72451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Deluxo</dc:creator>
  <cp:keywords/>
  <cp:lastModifiedBy>Admin</cp:lastModifiedBy>
  <cp:revision>62</cp:revision>
  <dcterms:created xsi:type="dcterms:W3CDTF">2013-02-27T09:33:00Z</dcterms:created>
  <dcterms:modified xsi:type="dcterms:W3CDTF">2013-03-05T10:52:00Z</dcterms:modified>
</cp:coreProperties>
</file>